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A77" w:rsidRPr="00317D3F" w:rsidRDefault="00C05A9E" w:rsidP="00946A77">
      <w:pPr>
        <w:pStyle w:val="ac"/>
        <w:jc w:val="right"/>
      </w:pPr>
      <w:r>
        <w:t>УТВЕРЖДЕНА</w:t>
      </w:r>
    </w:p>
    <w:p w:rsidR="00946A77" w:rsidRPr="00317D3F" w:rsidRDefault="00C05A9E" w:rsidP="00946A77">
      <w:pPr>
        <w:pStyle w:val="ac"/>
        <w:jc w:val="right"/>
      </w:pPr>
      <w:r>
        <w:t>постановлением</w:t>
      </w:r>
      <w:r w:rsidR="00946A77" w:rsidRPr="00317D3F">
        <w:t xml:space="preserve"> Администрации</w:t>
      </w:r>
    </w:p>
    <w:p w:rsidR="00946A77" w:rsidRPr="00317D3F" w:rsidRDefault="00946A77" w:rsidP="00946A77">
      <w:pPr>
        <w:pStyle w:val="ac"/>
        <w:jc w:val="right"/>
      </w:pPr>
      <w:r w:rsidRPr="00317D3F">
        <w:t>муниципального образования</w:t>
      </w:r>
    </w:p>
    <w:p w:rsidR="00FF10A6" w:rsidRPr="00317D3F" w:rsidRDefault="00946A77" w:rsidP="00946A77">
      <w:pPr>
        <w:pStyle w:val="ac"/>
        <w:jc w:val="right"/>
      </w:pPr>
      <w:r w:rsidRPr="00317D3F">
        <w:t>«</w:t>
      </w:r>
      <w:r w:rsidR="00FF10A6" w:rsidRPr="00317D3F">
        <w:t>Муниципальный округ</w:t>
      </w:r>
    </w:p>
    <w:p w:rsidR="00FF10A6" w:rsidRPr="00317D3F" w:rsidRDefault="00946A77" w:rsidP="00946A77">
      <w:pPr>
        <w:pStyle w:val="ac"/>
        <w:jc w:val="right"/>
      </w:pPr>
      <w:r w:rsidRPr="00317D3F">
        <w:t>Сюмсинский район</w:t>
      </w:r>
    </w:p>
    <w:p w:rsidR="00946A77" w:rsidRPr="00317D3F" w:rsidRDefault="00FF10A6" w:rsidP="00946A77">
      <w:pPr>
        <w:pStyle w:val="ac"/>
        <w:jc w:val="right"/>
      </w:pPr>
      <w:r w:rsidRPr="00317D3F">
        <w:t>Удмуртской Республики</w:t>
      </w:r>
      <w:r w:rsidR="00946A77" w:rsidRPr="00317D3F">
        <w:t>»</w:t>
      </w:r>
    </w:p>
    <w:p w:rsidR="00946A77" w:rsidRDefault="00E507EB" w:rsidP="00946A77">
      <w:pPr>
        <w:pStyle w:val="ac"/>
        <w:jc w:val="right"/>
      </w:pPr>
      <w:r w:rsidRPr="00317D3F">
        <w:t xml:space="preserve">от </w:t>
      </w:r>
      <w:r w:rsidR="004307A6">
        <w:t xml:space="preserve">16 марта </w:t>
      </w:r>
      <w:r w:rsidRPr="00317D3F">
        <w:t>2022</w:t>
      </w:r>
      <w:r w:rsidR="00061A56" w:rsidRPr="00317D3F">
        <w:t xml:space="preserve"> года</w:t>
      </w:r>
      <w:r w:rsidR="00946A77" w:rsidRPr="00317D3F">
        <w:t xml:space="preserve"> №</w:t>
      </w:r>
      <w:r w:rsidR="004307A6">
        <w:t xml:space="preserve"> 173</w:t>
      </w:r>
    </w:p>
    <w:p w:rsidR="00701B6F" w:rsidRDefault="00701B6F" w:rsidP="00701B6F">
      <w:pPr>
        <w:pStyle w:val="ac"/>
        <w:ind w:firstLine="0"/>
      </w:pPr>
    </w:p>
    <w:p w:rsidR="00701B6F" w:rsidRDefault="00701B6F" w:rsidP="00701B6F">
      <w:pPr>
        <w:autoSpaceDE w:val="0"/>
        <w:autoSpaceDN w:val="0"/>
        <w:adjustRightInd w:val="0"/>
        <w:spacing w:after="0" w:line="0" w:lineRule="atLeast"/>
        <w:jc w:val="center"/>
        <w:rPr>
          <w:rFonts w:ascii="Times New Roman" w:hAnsi="Times New Roman"/>
          <w:b/>
        </w:rPr>
      </w:pPr>
      <w:r>
        <w:rPr>
          <w:rFonts w:ascii="Times New Roman" w:hAnsi="Times New Roman"/>
          <w:b/>
        </w:rPr>
        <w:t>03.Муниципальная программа Сюмсинского района</w:t>
      </w:r>
    </w:p>
    <w:p w:rsidR="00701B6F" w:rsidRDefault="00701B6F" w:rsidP="00701B6F">
      <w:pPr>
        <w:autoSpaceDE w:val="0"/>
        <w:autoSpaceDN w:val="0"/>
        <w:adjustRightInd w:val="0"/>
        <w:spacing w:after="0" w:line="0" w:lineRule="atLeast"/>
        <w:jc w:val="center"/>
        <w:rPr>
          <w:rFonts w:ascii="Times New Roman" w:hAnsi="Times New Roman"/>
          <w:b/>
        </w:rPr>
      </w:pPr>
      <w:r>
        <w:rPr>
          <w:rFonts w:ascii="Times New Roman" w:hAnsi="Times New Roman"/>
          <w:b/>
        </w:rPr>
        <w:t xml:space="preserve">«Развитие культуры» </w:t>
      </w:r>
    </w:p>
    <w:p w:rsidR="00701B6F" w:rsidRDefault="00701B6F" w:rsidP="00701B6F">
      <w:pPr>
        <w:autoSpaceDE w:val="0"/>
        <w:autoSpaceDN w:val="0"/>
        <w:adjustRightInd w:val="0"/>
        <w:spacing w:after="0" w:line="0" w:lineRule="atLeast"/>
        <w:ind w:right="-85"/>
        <w:jc w:val="center"/>
        <w:rPr>
          <w:rFonts w:ascii="Times New Roman" w:hAnsi="Times New Roman"/>
          <w:b/>
          <w:bCs/>
        </w:rPr>
      </w:pPr>
      <w:r>
        <w:rPr>
          <w:rFonts w:ascii="Times New Roman" w:hAnsi="Times New Roman"/>
          <w:b/>
          <w:bCs/>
        </w:rPr>
        <w:t>Краткая характеристика (паспорт) муниципальной программы.</w:t>
      </w:r>
    </w:p>
    <w:p w:rsidR="004307A6" w:rsidRPr="00FC5B01" w:rsidRDefault="004307A6" w:rsidP="004307A6">
      <w:pPr>
        <w:spacing w:after="0" w:line="240" w:lineRule="auto"/>
        <w:ind w:right="178"/>
        <w:jc w:val="center"/>
        <w:rPr>
          <w:rFonts w:ascii="Times New Roman" w:eastAsia="Times New Roman" w:hAnsi="Times New Roman" w:cs="Times New Roman"/>
          <w:bCs/>
          <w:i/>
          <w:color w:val="000000"/>
        </w:rPr>
      </w:pPr>
      <w:r w:rsidRPr="00FC5B01">
        <w:rPr>
          <w:rFonts w:ascii="Times New Roman" w:eastAsia="Times New Roman" w:hAnsi="Times New Roman" w:cs="Times New Roman"/>
          <w:bCs/>
          <w:i/>
          <w:color w:val="000000"/>
        </w:rPr>
        <w:t>(</w:t>
      </w:r>
      <w:r w:rsidR="00F23C45">
        <w:rPr>
          <w:rFonts w:ascii="Times New Roman" w:eastAsia="Times New Roman" w:hAnsi="Times New Roman" w:cs="Times New Roman"/>
          <w:bCs/>
          <w:i/>
          <w:color w:val="000000"/>
        </w:rPr>
        <w:t xml:space="preserve">в редакции изменений от 13.05.2022№287(1), от 13.12.2022 № </w:t>
      </w:r>
      <w:r w:rsidR="00D32D50">
        <w:rPr>
          <w:rFonts w:ascii="Times New Roman" w:eastAsia="Times New Roman" w:hAnsi="Times New Roman" w:cs="Times New Roman"/>
          <w:bCs/>
          <w:i/>
          <w:color w:val="000000"/>
        </w:rPr>
        <w:t>880(2), от 14.03.2023 № 104(3))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6"/>
        <w:gridCol w:w="7624"/>
      </w:tblGrid>
      <w:tr w:rsidR="00701B6F" w:rsidTr="00701B6F">
        <w:tc>
          <w:tcPr>
            <w:tcW w:w="1946" w:type="dxa"/>
            <w:tcBorders>
              <w:top w:val="single" w:sz="4" w:space="0" w:color="000000"/>
              <w:left w:val="single" w:sz="4" w:space="0" w:color="000000"/>
              <w:bottom w:val="single" w:sz="4" w:space="0" w:color="000000"/>
              <w:right w:val="single" w:sz="4" w:space="0" w:color="000000"/>
            </w:tcBorders>
            <w:hideMark/>
          </w:tcPr>
          <w:p w:rsidR="00701B6F" w:rsidRDefault="00701B6F">
            <w:pPr>
              <w:autoSpaceDE w:val="0"/>
              <w:autoSpaceDN w:val="0"/>
              <w:adjustRightInd w:val="0"/>
              <w:spacing w:before="40" w:after="40" w:line="240" w:lineRule="auto"/>
              <w:jc w:val="both"/>
              <w:rPr>
                <w:rFonts w:ascii="Times New Roman" w:eastAsia="Times New Roman" w:hAnsi="Times New Roman"/>
                <w:bCs/>
              </w:rPr>
            </w:pPr>
            <w:r>
              <w:rPr>
                <w:rFonts w:ascii="Times New Roman" w:hAnsi="Times New Roman"/>
              </w:rPr>
              <w:t>Наименование муниципальной программы</w:t>
            </w:r>
          </w:p>
        </w:tc>
        <w:tc>
          <w:tcPr>
            <w:tcW w:w="7625" w:type="dxa"/>
            <w:tcBorders>
              <w:top w:val="single" w:sz="4" w:space="0" w:color="000000"/>
              <w:left w:val="single" w:sz="4" w:space="0" w:color="000000"/>
              <w:bottom w:val="single" w:sz="4" w:space="0" w:color="000000"/>
              <w:right w:val="single" w:sz="4" w:space="0" w:color="000000"/>
            </w:tcBorders>
            <w:hideMark/>
          </w:tcPr>
          <w:p w:rsidR="00701B6F" w:rsidRDefault="00701B6F">
            <w:pPr>
              <w:autoSpaceDE w:val="0"/>
              <w:autoSpaceDN w:val="0"/>
              <w:adjustRightInd w:val="0"/>
              <w:spacing w:before="40" w:after="40" w:line="240" w:lineRule="auto"/>
              <w:jc w:val="both"/>
              <w:rPr>
                <w:rFonts w:ascii="Times New Roman" w:eastAsia="Times New Roman" w:hAnsi="Times New Roman"/>
                <w:bCs/>
              </w:rPr>
            </w:pPr>
            <w:r>
              <w:rPr>
                <w:rFonts w:ascii="Times New Roman" w:hAnsi="Times New Roman"/>
              </w:rPr>
              <w:t xml:space="preserve">«Развитие культуры» </w:t>
            </w:r>
          </w:p>
        </w:tc>
      </w:tr>
      <w:tr w:rsidR="00701B6F" w:rsidTr="00C86CFF">
        <w:trPr>
          <w:trHeight w:val="877"/>
        </w:trPr>
        <w:tc>
          <w:tcPr>
            <w:tcW w:w="1946" w:type="dxa"/>
            <w:tcBorders>
              <w:top w:val="single" w:sz="4" w:space="0" w:color="000000"/>
              <w:left w:val="single" w:sz="4" w:space="0" w:color="000000"/>
              <w:bottom w:val="single" w:sz="4" w:space="0" w:color="000000"/>
              <w:right w:val="single" w:sz="4" w:space="0" w:color="000000"/>
            </w:tcBorders>
            <w:hideMark/>
          </w:tcPr>
          <w:p w:rsidR="00701B6F" w:rsidRDefault="00701B6F">
            <w:pPr>
              <w:autoSpaceDE w:val="0"/>
              <w:autoSpaceDN w:val="0"/>
              <w:adjustRightInd w:val="0"/>
              <w:spacing w:before="40" w:after="40" w:line="240" w:lineRule="auto"/>
              <w:jc w:val="both"/>
              <w:rPr>
                <w:rFonts w:ascii="Times New Roman" w:eastAsia="Times New Roman" w:hAnsi="Times New Roman"/>
                <w:bCs/>
              </w:rPr>
            </w:pPr>
            <w:r>
              <w:rPr>
                <w:rFonts w:ascii="Times New Roman" w:hAnsi="Times New Roman"/>
              </w:rPr>
              <w:t xml:space="preserve">Подпрограммы </w:t>
            </w:r>
          </w:p>
        </w:tc>
        <w:tc>
          <w:tcPr>
            <w:tcW w:w="7625" w:type="dxa"/>
            <w:tcBorders>
              <w:top w:val="single" w:sz="4" w:space="0" w:color="000000"/>
              <w:left w:val="single" w:sz="4" w:space="0" w:color="000000"/>
              <w:bottom w:val="single" w:sz="4" w:space="0" w:color="000000"/>
              <w:right w:val="single" w:sz="4" w:space="0" w:color="000000"/>
            </w:tcBorders>
            <w:hideMark/>
          </w:tcPr>
          <w:p w:rsidR="00701B6F" w:rsidRDefault="00701B6F">
            <w:pPr>
              <w:autoSpaceDE w:val="0"/>
              <w:autoSpaceDN w:val="0"/>
              <w:adjustRightInd w:val="0"/>
              <w:spacing w:before="40" w:after="40" w:line="240" w:lineRule="auto"/>
              <w:jc w:val="both"/>
              <w:rPr>
                <w:rFonts w:ascii="Times New Roman" w:eastAsia="Times New Roman" w:hAnsi="Times New Roman"/>
                <w:bCs/>
              </w:rPr>
            </w:pPr>
            <w:r>
              <w:rPr>
                <w:rFonts w:ascii="Times New Roman" w:hAnsi="Times New Roman"/>
              </w:rPr>
              <w:t>3.1 Организация библиотечного обслуживания населения.</w:t>
            </w:r>
          </w:p>
          <w:p w:rsidR="00701B6F" w:rsidRDefault="00701B6F">
            <w:pPr>
              <w:autoSpaceDE w:val="0"/>
              <w:autoSpaceDN w:val="0"/>
              <w:adjustRightInd w:val="0"/>
              <w:spacing w:before="40" w:after="40" w:line="240" w:lineRule="auto"/>
              <w:jc w:val="both"/>
              <w:rPr>
                <w:rFonts w:ascii="Times New Roman" w:hAnsi="Times New Roman"/>
              </w:rPr>
            </w:pPr>
            <w:r>
              <w:rPr>
                <w:rFonts w:ascii="Times New Roman" w:hAnsi="Times New Roman"/>
              </w:rPr>
              <w:t>3.2</w:t>
            </w:r>
            <w:r>
              <w:rPr>
                <w:rFonts w:ascii="Times New Roman" w:hAnsi="Times New Roman"/>
                <w:color w:val="000000"/>
              </w:rPr>
              <w:t xml:space="preserve">Организация досуга </w:t>
            </w:r>
            <w:r>
              <w:rPr>
                <w:rFonts w:ascii="Times New Roman" w:hAnsi="Times New Roman"/>
              </w:rPr>
              <w:t xml:space="preserve">и </w:t>
            </w:r>
            <w:r>
              <w:rPr>
                <w:rFonts w:ascii="Times New Roman" w:hAnsi="Times New Roman"/>
                <w:color w:val="000000"/>
              </w:rPr>
              <w:t>предоставление услуг организаций культуры.</w:t>
            </w:r>
          </w:p>
          <w:p w:rsidR="00701B6F" w:rsidRDefault="00701B6F" w:rsidP="00C86CFF">
            <w:pPr>
              <w:autoSpaceDE w:val="0"/>
              <w:autoSpaceDN w:val="0"/>
              <w:adjustRightInd w:val="0"/>
              <w:spacing w:before="40" w:after="40" w:line="240" w:lineRule="auto"/>
              <w:jc w:val="both"/>
              <w:rPr>
                <w:rFonts w:ascii="Times New Roman" w:eastAsia="Times New Roman" w:hAnsi="Times New Roman"/>
                <w:bCs/>
              </w:rPr>
            </w:pPr>
            <w:r>
              <w:rPr>
                <w:rFonts w:ascii="Times New Roman" w:hAnsi="Times New Roman"/>
              </w:rPr>
              <w:t xml:space="preserve">3.4 </w:t>
            </w:r>
            <w:r>
              <w:rPr>
                <w:rFonts w:ascii="Times New Roman" w:hAnsi="Times New Roman"/>
                <w:color w:val="000000"/>
              </w:rPr>
              <w:t>Создание условий для реализации муниципальной программы.</w:t>
            </w:r>
          </w:p>
        </w:tc>
      </w:tr>
      <w:tr w:rsidR="00701B6F" w:rsidTr="00701B6F">
        <w:tc>
          <w:tcPr>
            <w:tcW w:w="1946" w:type="dxa"/>
            <w:tcBorders>
              <w:top w:val="single" w:sz="4" w:space="0" w:color="000000"/>
              <w:left w:val="single" w:sz="4" w:space="0" w:color="000000"/>
              <w:bottom w:val="single" w:sz="4" w:space="0" w:color="000000"/>
              <w:right w:val="single" w:sz="4" w:space="0" w:color="000000"/>
            </w:tcBorders>
            <w:hideMark/>
          </w:tcPr>
          <w:p w:rsidR="00701B6F" w:rsidRDefault="00701B6F">
            <w:pPr>
              <w:autoSpaceDE w:val="0"/>
              <w:autoSpaceDN w:val="0"/>
              <w:adjustRightInd w:val="0"/>
              <w:spacing w:before="40" w:after="40" w:line="240" w:lineRule="auto"/>
              <w:jc w:val="both"/>
              <w:rPr>
                <w:rFonts w:ascii="Times New Roman" w:eastAsia="Times New Roman" w:hAnsi="Times New Roman"/>
                <w:bCs/>
              </w:rPr>
            </w:pPr>
            <w:r>
              <w:rPr>
                <w:rFonts w:ascii="Times New Roman" w:hAnsi="Times New Roman"/>
              </w:rPr>
              <w:t>Координатор</w:t>
            </w:r>
          </w:p>
        </w:tc>
        <w:tc>
          <w:tcPr>
            <w:tcW w:w="7625" w:type="dxa"/>
            <w:tcBorders>
              <w:top w:val="single" w:sz="4" w:space="0" w:color="000000"/>
              <w:left w:val="single" w:sz="4" w:space="0" w:color="000000"/>
              <w:bottom w:val="single" w:sz="4" w:space="0" w:color="000000"/>
              <w:right w:val="single" w:sz="4" w:space="0" w:color="000000"/>
            </w:tcBorders>
            <w:hideMark/>
          </w:tcPr>
          <w:p w:rsidR="00701B6F" w:rsidRDefault="00701B6F">
            <w:pPr>
              <w:autoSpaceDE w:val="0"/>
              <w:autoSpaceDN w:val="0"/>
              <w:adjustRightInd w:val="0"/>
              <w:spacing w:before="40" w:after="40" w:line="240" w:lineRule="auto"/>
              <w:jc w:val="both"/>
              <w:rPr>
                <w:rFonts w:ascii="Times New Roman" w:eastAsia="Times New Roman" w:hAnsi="Times New Roman"/>
                <w:bCs/>
              </w:rPr>
            </w:pPr>
            <w:r>
              <w:rPr>
                <w:rFonts w:ascii="Times New Roman" w:hAnsi="Times New Roman"/>
              </w:rPr>
              <w:t xml:space="preserve">Заместитель Главы Администрации муниципального образования «Муниципальный округ Сюмсинский  район Удмуртской </w:t>
            </w:r>
            <w:r w:rsidR="00A800C0">
              <w:rPr>
                <w:rFonts w:ascii="Times New Roman" w:hAnsi="Times New Roman"/>
              </w:rPr>
              <w:t>Республики»</w:t>
            </w:r>
          </w:p>
        </w:tc>
      </w:tr>
      <w:tr w:rsidR="00701B6F" w:rsidTr="00701B6F">
        <w:tc>
          <w:tcPr>
            <w:tcW w:w="1946" w:type="dxa"/>
            <w:tcBorders>
              <w:top w:val="single" w:sz="4" w:space="0" w:color="000000"/>
              <w:left w:val="single" w:sz="4" w:space="0" w:color="000000"/>
              <w:bottom w:val="single" w:sz="4" w:space="0" w:color="000000"/>
              <w:right w:val="single" w:sz="4" w:space="0" w:color="000000"/>
            </w:tcBorders>
            <w:hideMark/>
          </w:tcPr>
          <w:p w:rsidR="00701B6F" w:rsidRDefault="00701B6F">
            <w:pPr>
              <w:autoSpaceDE w:val="0"/>
              <w:autoSpaceDN w:val="0"/>
              <w:adjustRightInd w:val="0"/>
              <w:spacing w:before="40" w:after="40" w:line="240" w:lineRule="auto"/>
              <w:jc w:val="both"/>
              <w:rPr>
                <w:rFonts w:ascii="Times New Roman" w:eastAsia="Times New Roman" w:hAnsi="Times New Roman"/>
                <w:b/>
                <w:bCs/>
              </w:rPr>
            </w:pPr>
            <w:r>
              <w:rPr>
                <w:rFonts w:ascii="Times New Roman" w:hAnsi="Times New Roman"/>
              </w:rPr>
              <w:t xml:space="preserve">Ответственный исполнитель </w:t>
            </w:r>
          </w:p>
        </w:tc>
        <w:tc>
          <w:tcPr>
            <w:tcW w:w="7625" w:type="dxa"/>
            <w:tcBorders>
              <w:top w:val="single" w:sz="4" w:space="0" w:color="000000"/>
              <w:left w:val="single" w:sz="4" w:space="0" w:color="000000"/>
              <w:bottom w:val="single" w:sz="4" w:space="0" w:color="000000"/>
              <w:right w:val="single" w:sz="4" w:space="0" w:color="000000"/>
            </w:tcBorders>
            <w:hideMark/>
          </w:tcPr>
          <w:p w:rsidR="005A7967" w:rsidRDefault="005A7967" w:rsidP="005A7967">
            <w:pPr>
              <w:autoSpaceDE w:val="0"/>
              <w:autoSpaceDN w:val="0"/>
              <w:adjustRightInd w:val="0"/>
              <w:spacing w:before="40" w:after="40" w:line="240" w:lineRule="auto"/>
              <w:jc w:val="both"/>
              <w:rPr>
                <w:rFonts w:ascii="Times New Roman" w:hAnsi="Times New Roman"/>
              </w:rPr>
            </w:pPr>
            <w:r>
              <w:rPr>
                <w:rFonts w:ascii="Times New Roman" w:hAnsi="Times New Roman"/>
              </w:rPr>
              <w:t>1) Муниципальное бюджетное учреждение культуры Сюмсинского района «Централизованная библиотечная система»;</w:t>
            </w:r>
          </w:p>
          <w:p w:rsidR="005A7967" w:rsidRDefault="005A7967" w:rsidP="005A7967">
            <w:pPr>
              <w:autoSpaceDE w:val="0"/>
              <w:autoSpaceDN w:val="0"/>
              <w:adjustRightInd w:val="0"/>
              <w:spacing w:before="40" w:after="40" w:line="240" w:lineRule="auto"/>
              <w:jc w:val="both"/>
              <w:rPr>
                <w:rFonts w:ascii="Times New Roman" w:hAnsi="Times New Roman"/>
              </w:rPr>
            </w:pPr>
            <w:r>
              <w:rPr>
                <w:rFonts w:ascii="Times New Roman" w:hAnsi="Times New Roman"/>
              </w:rPr>
              <w:t>2)  Муниципальное бюджетное учреждение культуры Сюмсинского района «Районный Дом культуры»;</w:t>
            </w:r>
          </w:p>
          <w:p w:rsidR="00701B6F" w:rsidRPr="005A7967" w:rsidRDefault="005A7967" w:rsidP="005A7967">
            <w:pPr>
              <w:autoSpaceDE w:val="0"/>
              <w:autoSpaceDN w:val="0"/>
              <w:adjustRightInd w:val="0"/>
              <w:spacing w:before="40" w:after="40" w:line="240" w:lineRule="auto"/>
              <w:jc w:val="both"/>
              <w:rPr>
                <w:rFonts w:ascii="Times New Roman" w:hAnsi="Times New Roman"/>
              </w:rPr>
            </w:pPr>
            <w:r>
              <w:rPr>
                <w:rFonts w:ascii="Times New Roman" w:hAnsi="Times New Roman"/>
              </w:rPr>
              <w:t xml:space="preserve">3) </w:t>
            </w:r>
            <w:r w:rsidRPr="004F223E">
              <w:rPr>
                <w:rFonts w:ascii="Times New Roman" w:hAnsi="Times New Roman"/>
              </w:rPr>
              <w:t>Сектор культуры Управления по проектной деятельности Администрации Муниципального образования «Муниципальный округ Сюмсинский район Удмуртской Республики» (</w:t>
            </w:r>
            <w:r w:rsidR="00C86CFF">
              <w:rPr>
                <w:rFonts w:ascii="Times New Roman" w:hAnsi="Times New Roman"/>
              </w:rPr>
              <w:t xml:space="preserve">далее - </w:t>
            </w:r>
            <w:r w:rsidRPr="004F223E">
              <w:rPr>
                <w:rFonts w:ascii="Times New Roman" w:hAnsi="Times New Roman"/>
              </w:rPr>
              <w:t>Сектор культуры)</w:t>
            </w:r>
          </w:p>
        </w:tc>
      </w:tr>
      <w:tr w:rsidR="00701B6F" w:rsidTr="00701B6F">
        <w:tc>
          <w:tcPr>
            <w:tcW w:w="1946" w:type="dxa"/>
            <w:tcBorders>
              <w:top w:val="single" w:sz="4" w:space="0" w:color="000000"/>
              <w:left w:val="single" w:sz="4" w:space="0" w:color="000000"/>
              <w:bottom w:val="single" w:sz="4" w:space="0" w:color="000000"/>
              <w:right w:val="single" w:sz="4" w:space="0" w:color="000000"/>
            </w:tcBorders>
            <w:hideMark/>
          </w:tcPr>
          <w:p w:rsidR="00701B6F" w:rsidRDefault="00701B6F">
            <w:pPr>
              <w:autoSpaceDE w:val="0"/>
              <w:autoSpaceDN w:val="0"/>
              <w:adjustRightInd w:val="0"/>
              <w:spacing w:before="40" w:after="40" w:line="240" w:lineRule="auto"/>
              <w:jc w:val="both"/>
              <w:rPr>
                <w:rFonts w:ascii="Times New Roman" w:eastAsia="Times New Roman" w:hAnsi="Times New Roman"/>
                <w:b/>
                <w:bCs/>
              </w:rPr>
            </w:pPr>
            <w:r>
              <w:rPr>
                <w:rFonts w:ascii="Times New Roman" w:hAnsi="Times New Roman"/>
              </w:rPr>
              <w:t xml:space="preserve">Соисполнители </w:t>
            </w:r>
          </w:p>
        </w:tc>
        <w:tc>
          <w:tcPr>
            <w:tcW w:w="7625" w:type="dxa"/>
            <w:tcBorders>
              <w:top w:val="single" w:sz="4" w:space="0" w:color="000000"/>
              <w:left w:val="single" w:sz="4" w:space="0" w:color="000000"/>
              <w:bottom w:val="single" w:sz="4" w:space="0" w:color="000000"/>
              <w:right w:val="single" w:sz="4" w:space="0" w:color="000000"/>
            </w:tcBorders>
            <w:hideMark/>
          </w:tcPr>
          <w:p w:rsidR="00701B6F" w:rsidRDefault="00441A84">
            <w:pPr>
              <w:autoSpaceDE w:val="0"/>
              <w:autoSpaceDN w:val="0"/>
              <w:adjustRightInd w:val="0"/>
              <w:spacing w:before="40" w:after="40" w:line="240" w:lineRule="auto"/>
              <w:jc w:val="both"/>
              <w:rPr>
                <w:rFonts w:ascii="Times New Roman" w:hAnsi="Times New Roman"/>
              </w:rPr>
            </w:pPr>
            <w:r>
              <w:rPr>
                <w:rFonts w:ascii="Times New Roman" w:hAnsi="Times New Roman"/>
              </w:rPr>
              <w:t xml:space="preserve">1) Отдел по физической культуры, спорту и молодежной политики </w:t>
            </w:r>
            <w:r w:rsidR="00701B6F">
              <w:rPr>
                <w:rFonts w:ascii="Times New Roman" w:hAnsi="Times New Roman"/>
              </w:rPr>
              <w:t>Администрации муниципального образования «Муниципальный округ Сюмсинский район Удмуртской Респуб</w:t>
            </w:r>
            <w:r>
              <w:rPr>
                <w:rFonts w:ascii="Times New Roman" w:hAnsi="Times New Roman"/>
              </w:rPr>
              <w:t>лики»</w:t>
            </w:r>
            <w:r w:rsidR="00701B6F">
              <w:rPr>
                <w:rFonts w:ascii="Times New Roman" w:hAnsi="Times New Roman"/>
              </w:rPr>
              <w:t>.</w:t>
            </w:r>
          </w:p>
          <w:p w:rsidR="00701B6F" w:rsidRDefault="00701B6F">
            <w:pPr>
              <w:keepNext/>
              <w:autoSpaceDE w:val="0"/>
              <w:autoSpaceDN w:val="0"/>
              <w:adjustRightInd w:val="0"/>
              <w:spacing w:before="60" w:after="60" w:line="240" w:lineRule="auto"/>
              <w:jc w:val="both"/>
              <w:rPr>
                <w:rFonts w:ascii="Times New Roman" w:eastAsia="Times New Roman" w:hAnsi="Times New Roman"/>
                <w:bCs/>
              </w:rPr>
            </w:pPr>
            <w:r>
              <w:rPr>
                <w:rFonts w:ascii="Times New Roman" w:hAnsi="Times New Roman"/>
              </w:rPr>
              <w:t>2) Управление образования Администрации муниципального образования «Муниципальный округ Сюмсинский район Удмуртской Респ</w:t>
            </w:r>
            <w:r w:rsidR="00441A84">
              <w:rPr>
                <w:rFonts w:ascii="Times New Roman" w:hAnsi="Times New Roman"/>
              </w:rPr>
              <w:t>ублики»</w:t>
            </w:r>
            <w:r>
              <w:rPr>
                <w:rFonts w:ascii="Times New Roman" w:hAnsi="Times New Roman"/>
              </w:rPr>
              <w:t>.</w:t>
            </w:r>
          </w:p>
        </w:tc>
      </w:tr>
      <w:tr w:rsidR="00701B6F" w:rsidTr="00701B6F">
        <w:tc>
          <w:tcPr>
            <w:tcW w:w="1946" w:type="dxa"/>
            <w:tcBorders>
              <w:top w:val="single" w:sz="4" w:space="0" w:color="000000"/>
              <w:left w:val="single" w:sz="4" w:space="0" w:color="000000"/>
              <w:bottom w:val="single" w:sz="4" w:space="0" w:color="000000"/>
              <w:right w:val="single" w:sz="4" w:space="0" w:color="000000"/>
            </w:tcBorders>
            <w:hideMark/>
          </w:tcPr>
          <w:p w:rsidR="00701B6F" w:rsidRDefault="00701B6F">
            <w:pPr>
              <w:autoSpaceDE w:val="0"/>
              <w:autoSpaceDN w:val="0"/>
              <w:adjustRightInd w:val="0"/>
              <w:spacing w:before="40" w:after="40" w:line="240" w:lineRule="auto"/>
              <w:jc w:val="both"/>
              <w:rPr>
                <w:rFonts w:ascii="Times New Roman" w:eastAsia="Times New Roman" w:hAnsi="Times New Roman"/>
                <w:b/>
                <w:bCs/>
              </w:rPr>
            </w:pPr>
            <w:r>
              <w:rPr>
                <w:rFonts w:ascii="Times New Roman" w:hAnsi="Times New Roman"/>
              </w:rPr>
              <w:t>Цель</w:t>
            </w:r>
          </w:p>
        </w:tc>
        <w:tc>
          <w:tcPr>
            <w:tcW w:w="7625" w:type="dxa"/>
            <w:tcBorders>
              <w:top w:val="single" w:sz="4" w:space="0" w:color="000000"/>
              <w:left w:val="single" w:sz="4" w:space="0" w:color="000000"/>
              <w:bottom w:val="single" w:sz="4" w:space="0" w:color="000000"/>
              <w:right w:val="single" w:sz="4" w:space="0" w:color="000000"/>
            </w:tcBorders>
            <w:hideMark/>
          </w:tcPr>
          <w:p w:rsidR="00701B6F" w:rsidRDefault="00701B6F">
            <w:pPr>
              <w:tabs>
                <w:tab w:val="left" w:pos="1134"/>
              </w:tabs>
              <w:spacing w:after="0" w:line="240" w:lineRule="auto"/>
              <w:jc w:val="both"/>
              <w:rPr>
                <w:rFonts w:ascii="Times New Roman" w:hAnsi="Times New Roman"/>
              </w:rPr>
            </w:pPr>
            <w:r>
              <w:rPr>
                <w:rFonts w:ascii="Times New Roman" w:hAnsi="Times New Roman"/>
              </w:rPr>
              <w:t>1) Создание условий для удовлетворения потребностей населения в сфере культуры и искусства, повышение привлекательности учреждений культуры и искусства для жителей района и туристов;</w:t>
            </w:r>
          </w:p>
          <w:p w:rsidR="00701B6F" w:rsidRDefault="00701B6F">
            <w:pPr>
              <w:tabs>
                <w:tab w:val="left" w:pos="1134"/>
              </w:tabs>
              <w:spacing w:after="0" w:line="240" w:lineRule="auto"/>
              <w:jc w:val="both"/>
              <w:rPr>
                <w:rFonts w:ascii="Times New Roman" w:hAnsi="Times New Roman"/>
              </w:rPr>
            </w:pPr>
            <w:r>
              <w:rPr>
                <w:rFonts w:ascii="Times New Roman" w:hAnsi="Times New Roman"/>
              </w:rPr>
              <w:t>2) сохранение самобытной культуры района, культурного наследия, возрождение духовных традиций и ценностей;</w:t>
            </w:r>
          </w:p>
          <w:p w:rsidR="00701B6F" w:rsidRDefault="00701B6F">
            <w:pPr>
              <w:autoSpaceDE w:val="0"/>
              <w:autoSpaceDN w:val="0"/>
              <w:adjustRightInd w:val="0"/>
              <w:spacing w:before="40" w:after="40" w:line="240" w:lineRule="auto"/>
              <w:jc w:val="both"/>
              <w:rPr>
                <w:rFonts w:ascii="Times New Roman" w:eastAsia="Times New Roman" w:hAnsi="Times New Roman"/>
                <w:bCs/>
              </w:rPr>
            </w:pPr>
            <w:r>
              <w:rPr>
                <w:rFonts w:ascii="Times New Roman" w:hAnsi="Times New Roman"/>
              </w:rPr>
              <w:t>3) создание условий, обеспечивающих равный доступ населения Сюмсинского района к культурным ценностям и услугам, формирование благоприятной среды для творческой самореализации граждан в рамках решения вопросов местного значения.</w:t>
            </w:r>
          </w:p>
        </w:tc>
      </w:tr>
      <w:tr w:rsidR="00701B6F" w:rsidTr="00701B6F">
        <w:tc>
          <w:tcPr>
            <w:tcW w:w="1946" w:type="dxa"/>
            <w:tcBorders>
              <w:top w:val="single" w:sz="4" w:space="0" w:color="000000"/>
              <w:left w:val="single" w:sz="4" w:space="0" w:color="000000"/>
              <w:bottom w:val="single" w:sz="4" w:space="0" w:color="000000"/>
              <w:right w:val="single" w:sz="4" w:space="0" w:color="000000"/>
            </w:tcBorders>
            <w:hideMark/>
          </w:tcPr>
          <w:p w:rsidR="00701B6F" w:rsidRDefault="00701B6F">
            <w:pPr>
              <w:autoSpaceDE w:val="0"/>
              <w:autoSpaceDN w:val="0"/>
              <w:adjustRightInd w:val="0"/>
              <w:spacing w:before="40" w:after="40" w:line="240" w:lineRule="auto"/>
              <w:jc w:val="both"/>
              <w:rPr>
                <w:rFonts w:ascii="Times New Roman" w:eastAsia="Times New Roman" w:hAnsi="Times New Roman"/>
                <w:b/>
                <w:bCs/>
              </w:rPr>
            </w:pPr>
            <w:r>
              <w:rPr>
                <w:rFonts w:ascii="Times New Roman" w:hAnsi="Times New Roman"/>
              </w:rPr>
              <w:t>Задачи программы (цели подпрограмм)</w:t>
            </w:r>
          </w:p>
        </w:tc>
        <w:tc>
          <w:tcPr>
            <w:tcW w:w="7625" w:type="dxa"/>
            <w:tcBorders>
              <w:top w:val="single" w:sz="4" w:space="0" w:color="000000"/>
              <w:left w:val="single" w:sz="4" w:space="0" w:color="000000"/>
              <w:bottom w:val="single" w:sz="4" w:space="0" w:color="000000"/>
              <w:right w:val="single" w:sz="4" w:space="0" w:color="000000"/>
            </w:tcBorders>
            <w:hideMark/>
          </w:tcPr>
          <w:p w:rsidR="00701B6F" w:rsidRDefault="00701B6F">
            <w:pPr>
              <w:autoSpaceDE w:val="0"/>
              <w:autoSpaceDN w:val="0"/>
              <w:adjustRightInd w:val="0"/>
              <w:spacing w:before="40" w:after="40" w:line="240" w:lineRule="auto"/>
              <w:jc w:val="both"/>
              <w:rPr>
                <w:rFonts w:ascii="Times New Roman" w:eastAsia="Times New Roman" w:hAnsi="Times New Roman"/>
                <w:bCs/>
              </w:rPr>
            </w:pPr>
            <w:r>
              <w:rPr>
                <w:rFonts w:ascii="Times New Roman" w:hAnsi="Times New Roman"/>
              </w:rPr>
              <w:t>1) Совершенствование системы библиотечного обслуживания, повышение качества и доступности библиотечных услуг для населения Сюмсинского района, вне зависимости от места проживания;</w:t>
            </w:r>
          </w:p>
          <w:p w:rsidR="00701B6F" w:rsidRDefault="00701B6F">
            <w:pPr>
              <w:autoSpaceDE w:val="0"/>
              <w:autoSpaceDN w:val="0"/>
              <w:adjustRightInd w:val="0"/>
              <w:spacing w:before="40" w:after="40" w:line="240" w:lineRule="auto"/>
              <w:jc w:val="both"/>
              <w:rPr>
                <w:rFonts w:ascii="Times New Roman" w:hAnsi="Times New Roman"/>
              </w:rPr>
            </w:pPr>
            <w:r>
              <w:rPr>
                <w:rFonts w:ascii="Times New Roman" w:hAnsi="Times New Roman"/>
              </w:rPr>
              <w:t xml:space="preserve">2) </w:t>
            </w:r>
            <w:r>
              <w:rPr>
                <w:rFonts w:ascii="Times New Roman" w:hAnsi="Times New Roman"/>
                <w:bCs/>
              </w:rPr>
              <w:t>создание условий для раскрытия творческого потенциала личности, удовлетворения жителями района своих духовных и культурных потребностей, содержательного использования свободного времени;</w:t>
            </w:r>
          </w:p>
          <w:p w:rsidR="00701B6F" w:rsidRDefault="00701B6F">
            <w:pPr>
              <w:tabs>
                <w:tab w:val="left" w:pos="1134"/>
              </w:tabs>
              <w:spacing w:after="0" w:line="240" w:lineRule="auto"/>
              <w:jc w:val="both"/>
              <w:rPr>
                <w:rFonts w:ascii="Times New Roman" w:hAnsi="Times New Roman"/>
                <w:color w:val="FF0000"/>
              </w:rPr>
            </w:pPr>
            <w:r>
              <w:rPr>
                <w:rFonts w:ascii="Times New Roman" w:hAnsi="Times New Roman"/>
              </w:rPr>
              <w:t xml:space="preserve">3) </w:t>
            </w:r>
            <w:r>
              <w:rPr>
                <w:rFonts w:ascii="Times New Roman" w:hAnsi="Times New Roman"/>
                <w:color w:val="000000"/>
              </w:rPr>
              <w:t>сохранение и развитие национальных культур народов, проживающих на территории Сюмсинского района</w:t>
            </w:r>
            <w:r>
              <w:rPr>
                <w:rFonts w:ascii="Times New Roman" w:hAnsi="Times New Roman"/>
                <w:bCs/>
              </w:rPr>
              <w:t>, укрепление их духовной общности;</w:t>
            </w:r>
          </w:p>
          <w:p w:rsidR="00701B6F" w:rsidRDefault="00701B6F">
            <w:pPr>
              <w:tabs>
                <w:tab w:val="left" w:pos="1134"/>
              </w:tabs>
              <w:spacing w:after="0" w:line="240" w:lineRule="auto"/>
              <w:jc w:val="both"/>
              <w:rPr>
                <w:rFonts w:ascii="Times New Roman" w:hAnsi="Times New Roman"/>
              </w:rPr>
            </w:pPr>
            <w:r>
              <w:rPr>
                <w:rFonts w:ascii="Times New Roman" w:hAnsi="Times New Roman"/>
              </w:rPr>
              <w:t>4) повышение доступности и качества услуг, оказываемых населению района в сфере культуры;</w:t>
            </w:r>
          </w:p>
          <w:p w:rsidR="00701B6F" w:rsidRDefault="00701B6F">
            <w:pPr>
              <w:tabs>
                <w:tab w:val="left" w:pos="1134"/>
              </w:tabs>
              <w:spacing w:after="0" w:line="240" w:lineRule="auto"/>
              <w:jc w:val="both"/>
              <w:rPr>
                <w:rFonts w:ascii="Times New Roman" w:hAnsi="Times New Roman"/>
              </w:rPr>
            </w:pPr>
            <w:r>
              <w:rPr>
                <w:rFonts w:ascii="Times New Roman" w:hAnsi="Times New Roman"/>
              </w:rPr>
              <w:t>5) сохранение кадрового потенциала отрасли, повышение престижности и привлекательности профессий в сфере культуры;</w:t>
            </w:r>
          </w:p>
          <w:p w:rsidR="00701B6F" w:rsidRDefault="00701B6F">
            <w:pPr>
              <w:autoSpaceDE w:val="0"/>
              <w:autoSpaceDN w:val="0"/>
              <w:adjustRightInd w:val="0"/>
              <w:spacing w:before="40" w:after="40" w:line="240" w:lineRule="auto"/>
              <w:jc w:val="both"/>
              <w:rPr>
                <w:rFonts w:ascii="Times New Roman" w:eastAsia="Times New Roman" w:hAnsi="Times New Roman"/>
                <w:bCs/>
              </w:rPr>
            </w:pPr>
            <w:r>
              <w:rPr>
                <w:rFonts w:ascii="Times New Roman" w:hAnsi="Times New Roman"/>
              </w:rPr>
              <w:lastRenderedPageBreak/>
              <w:t xml:space="preserve">6) выполнение полномочий в сфере культуры, отнесенных к вопросам местного значения муниципального района, а также переданных органами местного самоуправления поселений, повышение эффективности и результативности деятельности сферы культуры в </w:t>
            </w:r>
            <w:proofErr w:type="spellStart"/>
            <w:r>
              <w:rPr>
                <w:rFonts w:ascii="Times New Roman" w:hAnsi="Times New Roman"/>
              </w:rPr>
              <w:t>Сюмсинском</w:t>
            </w:r>
            <w:proofErr w:type="spellEnd"/>
            <w:r>
              <w:rPr>
                <w:rFonts w:ascii="Times New Roman" w:hAnsi="Times New Roman"/>
              </w:rPr>
              <w:t xml:space="preserve"> районе.</w:t>
            </w:r>
          </w:p>
        </w:tc>
      </w:tr>
      <w:tr w:rsidR="00701B6F" w:rsidTr="00701B6F">
        <w:tc>
          <w:tcPr>
            <w:tcW w:w="1946" w:type="dxa"/>
            <w:tcBorders>
              <w:top w:val="single" w:sz="4" w:space="0" w:color="000000"/>
              <w:left w:val="single" w:sz="4" w:space="0" w:color="000000"/>
              <w:bottom w:val="single" w:sz="4" w:space="0" w:color="000000"/>
              <w:right w:val="single" w:sz="4" w:space="0" w:color="000000"/>
            </w:tcBorders>
            <w:hideMark/>
          </w:tcPr>
          <w:p w:rsidR="00701B6F" w:rsidRDefault="00701B6F">
            <w:pPr>
              <w:autoSpaceDE w:val="0"/>
              <w:autoSpaceDN w:val="0"/>
              <w:adjustRightInd w:val="0"/>
              <w:spacing w:before="40" w:after="40" w:line="240" w:lineRule="auto"/>
              <w:jc w:val="both"/>
              <w:rPr>
                <w:rFonts w:ascii="Times New Roman" w:eastAsia="Times New Roman" w:hAnsi="Times New Roman"/>
                <w:b/>
                <w:bCs/>
              </w:rPr>
            </w:pPr>
            <w:r>
              <w:rPr>
                <w:rFonts w:ascii="Times New Roman" w:hAnsi="Times New Roman"/>
              </w:rPr>
              <w:lastRenderedPageBreak/>
              <w:t xml:space="preserve">Целевые показатели (индикаторы) </w:t>
            </w:r>
          </w:p>
        </w:tc>
        <w:tc>
          <w:tcPr>
            <w:tcW w:w="7625" w:type="dxa"/>
            <w:tcBorders>
              <w:top w:val="single" w:sz="4" w:space="0" w:color="000000"/>
              <w:left w:val="single" w:sz="4" w:space="0" w:color="000000"/>
              <w:bottom w:val="single" w:sz="4" w:space="0" w:color="000000"/>
              <w:right w:val="single" w:sz="4" w:space="0" w:color="000000"/>
            </w:tcBorders>
            <w:hideMark/>
          </w:tcPr>
          <w:p w:rsidR="00701B6F" w:rsidRDefault="00701B6F">
            <w:pPr>
              <w:spacing w:before="40" w:after="40" w:line="240" w:lineRule="auto"/>
              <w:jc w:val="both"/>
              <w:rPr>
                <w:rFonts w:ascii="Times New Roman" w:eastAsia="Times New Roman" w:hAnsi="Times New Roman"/>
                <w:bCs/>
              </w:rPr>
            </w:pPr>
            <w:r>
              <w:rPr>
                <w:rFonts w:ascii="Times New Roman" w:hAnsi="Times New Roman"/>
              </w:rPr>
              <w:t>Целевые показатели (индикаторы) определены по подпрограммам муниципальной программы</w:t>
            </w:r>
          </w:p>
        </w:tc>
      </w:tr>
      <w:tr w:rsidR="00701B6F" w:rsidTr="00701B6F">
        <w:tc>
          <w:tcPr>
            <w:tcW w:w="1946" w:type="dxa"/>
            <w:tcBorders>
              <w:top w:val="single" w:sz="4" w:space="0" w:color="000000"/>
              <w:left w:val="single" w:sz="4" w:space="0" w:color="000000"/>
              <w:bottom w:val="single" w:sz="4" w:space="0" w:color="000000"/>
              <w:right w:val="single" w:sz="4" w:space="0" w:color="000000"/>
            </w:tcBorders>
            <w:hideMark/>
          </w:tcPr>
          <w:p w:rsidR="00701B6F" w:rsidRDefault="00701B6F">
            <w:pPr>
              <w:autoSpaceDE w:val="0"/>
              <w:autoSpaceDN w:val="0"/>
              <w:adjustRightInd w:val="0"/>
              <w:spacing w:before="40" w:after="40" w:line="240" w:lineRule="auto"/>
              <w:jc w:val="both"/>
              <w:rPr>
                <w:rFonts w:ascii="Times New Roman" w:eastAsia="Times New Roman" w:hAnsi="Times New Roman"/>
                <w:bCs/>
              </w:rPr>
            </w:pPr>
            <w:r>
              <w:rPr>
                <w:rFonts w:ascii="Times New Roman" w:hAnsi="Times New Roman"/>
              </w:rPr>
              <w:t>Сроки и этапы  реализации</w:t>
            </w:r>
          </w:p>
        </w:tc>
        <w:tc>
          <w:tcPr>
            <w:tcW w:w="7625" w:type="dxa"/>
            <w:tcBorders>
              <w:top w:val="single" w:sz="4" w:space="0" w:color="000000"/>
              <w:left w:val="single" w:sz="4" w:space="0" w:color="000000"/>
              <w:bottom w:val="single" w:sz="4" w:space="0" w:color="000000"/>
              <w:right w:val="single" w:sz="4" w:space="0" w:color="000000"/>
            </w:tcBorders>
            <w:hideMark/>
          </w:tcPr>
          <w:p w:rsidR="00701B6F" w:rsidRDefault="00701B6F">
            <w:pPr>
              <w:spacing w:before="40" w:after="40" w:line="240" w:lineRule="auto"/>
              <w:jc w:val="both"/>
              <w:rPr>
                <w:rFonts w:ascii="Times New Roman" w:eastAsia="Times New Roman" w:hAnsi="Times New Roman"/>
                <w:bCs/>
              </w:rPr>
            </w:pPr>
            <w:r>
              <w:rPr>
                <w:rFonts w:ascii="Times New Roman" w:hAnsi="Times New Roman"/>
              </w:rPr>
              <w:t>Срок реализации муниципальной програ</w:t>
            </w:r>
            <w:r w:rsidR="00441A84">
              <w:rPr>
                <w:rFonts w:ascii="Times New Roman" w:hAnsi="Times New Roman"/>
              </w:rPr>
              <w:t>ммы и ее подпрограмм - 2015-2025</w:t>
            </w:r>
            <w:r>
              <w:rPr>
                <w:rFonts w:ascii="Times New Roman" w:hAnsi="Times New Roman"/>
              </w:rPr>
              <w:t xml:space="preserve"> годы.</w:t>
            </w:r>
          </w:p>
          <w:p w:rsidR="00701B6F" w:rsidRDefault="00701B6F">
            <w:pPr>
              <w:spacing w:before="40" w:after="40" w:line="240" w:lineRule="auto"/>
              <w:jc w:val="both"/>
              <w:rPr>
                <w:rFonts w:ascii="Times New Roman" w:hAnsi="Times New Roman"/>
              </w:rPr>
            </w:pPr>
            <w:r>
              <w:rPr>
                <w:rFonts w:ascii="Times New Roman" w:hAnsi="Times New Roman"/>
              </w:rPr>
              <w:t>Этапы:</w:t>
            </w:r>
          </w:p>
          <w:p w:rsidR="00701B6F" w:rsidRDefault="00701B6F">
            <w:pPr>
              <w:spacing w:before="40" w:after="40" w:line="240" w:lineRule="auto"/>
              <w:jc w:val="both"/>
              <w:rPr>
                <w:rFonts w:ascii="Times New Roman" w:hAnsi="Times New Roman"/>
              </w:rPr>
            </w:pPr>
            <w:r>
              <w:rPr>
                <w:rFonts w:ascii="Times New Roman" w:hAnsi="Times New Roman"/>
              </w:rPr>
              <w:t>1 этап – 2015-2018годы</w:t>
            </w:r>
          </w:p>
          <w:p w:rsidR="00701B6F" w:rsidRDefault="00441A84">
            <w:pPr>
              <w:spacing w:before="40" w:after="40" w:line="240" w:lineRule="auto"/>
              <w:jc w:val="both"/>
              <w:rPr>
                <w:rFonts w:ascii="Times New Roman" w:eastAsia="Times New Roman" w:hAnsi="Times New Roman"/>
                <w:bCs/>
              </w:rPr>
            </w:pPr>
            <w:r>
              <w:rPr>
                <w:rFonts w:ascii="Times New Roman" w:hAnsi="Times New Roman"/>
              </w:rPr>
              <w:t>2 этап – 2019-2025</w:t>
            </w:r>
            <w:r w:rsidR="00701B6F">
              <w:rPr>
                <w:rFonts w:ascii="Times New Roman" w:hAnsi="Times New Roman"/>
              </w:rPr>
              <w:t xml:space="preserve"> годы </w:t>
            </w:r>
          </w:p>
        </w:tc>
      </w:tr>
      <w:tr w:rsidR="00701B6F" w:rsidTr="00701B6F">
        <w:trPr>
          <w:trHeight w:val="3391"/>
        </w:trPr>
        <w:tc>
          <w:tcPr>
            <w:tcW w:w="1946" w:type="dxa"/>
            <w:tcBorders>
              <w:top w:val="single" w:sz="4" w:space="0" w:color="000000"/>
              <w:left w:val="single" w:sz="4" w:space="0" w:color="000000"/>
              <w:bottom w:val="single" w:sz="4" w:space="0" w:color="000000"/>
              <w:right w:val="single" w:sz="4" w:space="0" w:color="000000"/>
            </w:tcBorders>
            <w:hideMark/>
          </w:tcPr>
          <w:p w:rsidR="00701B6F" w:rsidRDefault="00701B6F">
            <w:pPr>
              <w:autoSpaceDE w:val="0"/>
              <w:autoSpaceDN w:val="0"/>
              <w:adjustRightInd w:val="0"/>
              <w:spacing w:before="40" w:after="40" w:line="240" w:lineRule="auto"/>
              <w:jc w:val="both"/>
              <w:rPr>
                <w:rFonts w:ascii="Times New Roman" w:hAnsi="Times New Roman"/>
              </w:rPr>
            </w:pPr>
            <w:r>
              <w:rPr>
                <w:rFonts w:ascii="Times New Roman" w:hAnsi="Times New Roman"/>
              </w:rPr>
              <w:t xml:space="preserve">Ресурсное обеспечение за счет средств бюджета Сюмсинского района </w:t>
            </w:r>
          </w:p>
        </w:tc>
        <w:tc>
          <w:tcPr>
            <w:tcW w:w="7625" w:type="dxa"/>
            <w:tcBorders>
              <w:top w:val="single" w:sz="4" w:space="0" w:color="000000"/>
              <w:left w:val="single" w:sz="4" w:space="0" w:color="000000"/>
              <w:bottom w:val="single" w:sz="4" w:space="0" w:color="000000"/>
              <w:right w:val="single" w:sz="4" w:space="0" w:color="000000"/>
            </w:tcBorders>
            <w:hideMark/>
          </w:tcPr>
          <w:p w:rsidR="00701B6F" w:rsidRDefault="00701B6F">
            <w:pPr>
              <w:autoSpaceDE w:val="0"/>
              <w:autoSpaceDN w:val="0"/>
              <w:adjustRightInd w:val="0"/>
              <w:spacing w:before="40" w:after="40" w:line="240" w:lineRule="auto"/>
              <w:jc w:val="both"/>
              <w:rPr>
                <w:rFonts w:ascii="Times New Roman" w:hAnsi="Times New Roman"/>
              </w:rPr>
            </w:pPr>
            <w:r>
              <w:rPr>
                <w:rFonts w:ascii="Times New Roman" w:hAnsi="Times New Roman"/>
              </w:rPr>
              <w:t>Объем средств бюджета муниципального образования «</w:t>
            </w:r>
            <w:r w:rsidR="00441A84">
              <w:rPr>
                <w:rFonts w:ascii="Times New Roman" w:hAnsi="Times New Roman"/>
              </w:rPr>
              <w:t xml:space="preserve">Муниципальный округ </w:t>
            </w:r>
            <w:r>
              <w:rPr>
                <w:rFonts w:ascii="Times New Roman" w:hAnsi="Times New Roman"/>
              </w:rPr>
              <w:t>Сюмсинский район</w:t>
            </w:r>
            <w:r w:rsidR="00441A84">
              <w:rPr>
                <w:rFonts w:ascii="Times New Roman" w:hAnsi="Times New Roman"/>
              </w:rPr>
              <w:t xml:space="preserve"> Удмуртской Республики</w:t>
            </w:r>
            <w:r>
              <w:rPr>
                <w:rFonts w:ascii="Times New Roman" w:hAnsi="Times New Roman"/>
              </w:rPr>
              <w:t xml:space="preserve">» на реализацию муниципальной программы составит </w:t>
            </w:r>
            <w:r w:rsidR="00420812">
              <w:rPr>
                <w:rFonts w:ascii="Times New Roman" w:hAnsi="Times New Roman"/>
              </w:rPr>
              <w:t>489</w:t>
            </w:r>
            <w:r w:rsidR="004B237D">
              <w:rPr>
                <w:rFonts w:ascii="Times New Roman" w:hAnsi="Times New Roman"/>
              </w:rPr>
              <w:t>346</w:t>
            </w:r>
            <w:r w:rsidR="00420812">
              <w:rPr>
                <w:rFonts w:ascii="Times New Roman" w:hAnsi="Times New Roman"/>
              </w:rPr>
              <w:t>,0</w:t>
            </w:r>
            <w:r w:rsidR="006315DA">
              <w:rPr>
                <w:rFonts w:ascii="Times New Roman" w:hAnsi="Times New Roman"/>
              </w:rPr>
              <w:t xml:space="preserve"> </w:t>
            </w:r>
            <w:r>
              <w:rPr>
                <w:rFonts w:ascii="Times New Roman" w:hAnsi="Times New Roman"/>
              </w:rPr>
              <w:t>тыс. рублей, в том числе по годам реализации:</w:t>
            </w:r>
          </w:p>
          <w:p w:rsidR="00701B6F" w:rsidRDefault="00701B6F">
            <w:pPr>
              <w:autoSpaceDE w:val="0"/>
              <w:autoSpaceDN w:val="0"/>
              <w:adjustRightInd w:val="0"/>
              <w:spacing w:before="40" w:after="40" w:line="240" w:lineRule="auto"/>
              <w:jc w:val="both"/>
              <w:rPr>
                <w:rFonts w:ascii="Times New Roman" w:hAnsi="Times New Roman"/>
              </w:rPr>
            </w:pPr>
            <w:r>
              <w:rPr>
                <w:rFonts w:ascii="Times New Roman" w:hAnsi="Times New Roman"/>
              </w:rPr>
              <w:t>2015 год – 30075,2тыс. рублей;</w:t>
            </w:r>
          </w:p>
          <w:p w:rsidR="00701B6F" w:rsidRDefault="00420812">
            <w:pPr>
              <w:autoSpaceDE w:val="0"/>
              <w:autoSpaceDN w:val="0"/>
              <w:adjustRightInd w:val="0"/>
              <w:spacing w:before="40" w:after="40" w:line="240" w:lineRule="auto"/>
              <w:jc w:val="both"/>
              <w:rPr>
                <w:rFonts w:ascii="Times New Roman" w:hAnsi="Times New Roman"/>
              </w:rPr>
            </w:pPr>
            <w:r>
              <w:rPr>
                <w:rFonts w:ascii="Times New Roman" w:hAnsi="Times New Roman"/>
              </w:rPr>
              <w:t>2016 год – 30766,4</w:t>
            </w:r>
            <w:r w:rsidR="006F73A6">
              <w:rPr>
                <w:rFonts w:ascii="Times New Roman" w:hAnsi="Times New Roman"/>
              </w:rPr>
              <w:t xml:space="preserve"> </w:t>
            </w:r>
            <w:r w:rsidR="00701B6F">
              <w:rPr>
                <w:rFonts w:ascii="Times New Roman" w:hAnsi="Times New Roman"/>
              </w:rPr>
              <w:t>тыс. рублей;</w:t>
            </w:r>
          </w:p>
          <w:p w:rsidR="00701B6F" w:rsidRDefault="00701B6F">
            <w:pPr>
              <w:autoSpaceDE w:val="0"/>
              <w:autoSpaceDN w:val="0"/>
              <w:adjustRightInd w:val="0"/>
              <w:spacing w:before="40" w:after="40" w:line="240" w:lineRule="auto"/>
              <w:jc w:val="both"/>
              <w:rPr>
                <w:rFonts w:ascii="Times New Roman" w:hAnsi="Times New Roman"/>
              </w:rPr>
            </w:pPr>
            <w:r>
              <w:rPr>
                <w:rFonts w:ascii="Times New Roman" w:hAnsi="Times New Roman"/>
              </w:rPr>
              <w:t>2017 год – 5</w:t>
            </w:r>
            <w:r w:rsidR="006F73A6">
              <w:rPr>
                <w:rFonts w:ascii="Times New Roman" w:hAnsi="Times New Roman"/>
              </w:rPr>
              <w:t>3957,</w:t>
            </w:r>
            <w:r>
              <w:rPr>
                <w:rFonts w:ascii="Times New Roman" w:hAnsi="Times New Roman"/>
              </w:rPr>
              <w:t>2 тыс. рублей;</w:t>
            </w:r>
          </w:p>
          <w:p w:rsidR="00701B6F" w:rsidRDefault="00701B6F">
            <w:pPr>
              <w:autoSpaceDE w:val="0"/>
              <w:autoSpaceDN w:val="0"/>
              <w:adjustRightInd w:val="0"/>
              <w:spacing w:before="40" w:after="40" w:line="240" w:lineRule="auto"/>
              <w:jc w:val="both"/>
              <w:rPr>
                <w:rFonts w:ascii="Times New Roman" w:hAnsi="Times New Roman"/>
              </w:rPr>
            </w:pPr>
            <w:r>
              <w:rPr>
                <w:rFonts w:ascii="Times New Roman" w:hAnsi="Times New Roman"/>
              </w:rPr>
              <w:t>2018 год – 48675,1 тыс. рублей;</w:t>
            </w:r>
          </w:p>
          <w:p w:rsidR="00701B6F" w:rsidRDefault="00701B6F">
            <w:pPr>
              <w:autoSpaceDE w:val="0"/>
              <w:autoSpaceDN w:val="0"/>
              <w:adjustRightInd w:val="0"/>
              <w:spacing w:before="40" w:after="40" w:line="240" w:lineRule="auto"/>
              <w:jc w:val="both"/>
              <w:rPr>
                <w:rFonts w:ascii="Times New Roman" w:hAnsi="Times New Roman"/>
              </w:rPr>
            </w:pPr>
            <w:r>
              <w:rPr>
                <w:rFonts w:ascii="Times New Roman" w:hAnsi="Times New Roman"/>
              </w:rPr>
              <w:t>2019 год – 42602,9 тыс. рублей;</w:t>
            </w:r>
          </w:p>
          <w:p w:rsidR="00701B6F" w:rsidRDefault="006F73A6">
            <w:pPr>
              <w:autoSpaceDE w:val="0"/>
              <w:autoSpaceDN w:val="0"/>
              <w:adjustRightInd w:val="0"/>
              <w:spacing w:before="40" w:after="40" w:line="240" w:lineRule="auto"/>
              <w:jc w:val="both"/>
              <w:rPr>
                <w:rFonts w:ascii="Times New Roman" w:hAnsi="Times New Roman"/>
              </w:rPr>
            </w:pPr>
            <w:r>
              <w:rPr>
                <w:rFonts w:ascii="Times New Roman" w:hAnsi="Times New Roman"/>
              </w:rPr>
              <w:t>2020 год – 44355,</w:t>
            </w:r>
            <w:r w:rsidR="00701B6F">
              <w:rPr>
                <w:rFonts w:ascii="Times New Roman" w:hAnsi="Times New Roman"/>
              </w:rPr>
              <w:t>8 тыс. рублей;</w:t>
            </w:r>
          </w:p>
          <w:p w:rsidR="00701B6F" w:rsidRDefault="006315DA">
            <w:pPr>
              <w:autoSpaceDE w:val="0"/>
              <w:autoSpaceDN w:val="0"/>
              <w:adjustRightInd w:val="0"/>
              <w:spacing w:before="40" w:after="40" w:line="240" w:lineRule="auto"/>
              <w:jc w:val="both"/>
              <w:rPr>
                <w:rFonts w:ascii="Times New Roman" w:hAnsi="Times New Roman"/>
              </w:rPr>
            </w:pPr>
            <w:r>
              <w:rPr>
                <w:rFonts w:ascii="Times New Roman" w:hAnsi="Times New Roman"/>
              </w:rPr>
              <w:t>2021 год – 49368,1</w:t>
            </w:r>
            <w:r w:rsidR="00701B6F">
              <w:rPr>
                <w:rFonts w:ascii="Times New Roman" w:hAnsi="Times New Roman"/>
              </w:rPr>
              <w:t xml:space="preserve"> тыс. рублей;</w:t>
            </w:r>
          </w:p>
          <w:p w:rsidR="00701B6F" w:rsidRDefault="006315DA">
            <w:pPr>
              <w:autoSpaceDE w:val="0"/>
              <w:autoSpaceDN w:val="0"/>
              <w:adjustRightInd w:val="0"/>
              <w:spacing w:before="40" w:after="40" w:line="240" w:lineRule="auto"/>
              <w:jc w:val="both"/>
              <w:rPr>
                <w:rFonts w:ascii="Times New Roman" w:hAnsi="Times New Roman"/>
              </w:rPr>
            </w:pPr>
            <w:r>
              <w:rPr>
                <w:rFonts w:ascii="Times New Roman" w:hAnsi="Times New Roman"/>
              </w:rPr>
              <w:t>2022 год – 4</w:t>
            </w:r>
            <w:r w:rsidR="000A2234">
              <w:rPr>
                <w:rFonts w:ascii="Times New Roman" w:hAnsi="Times New Roman"/>
              </w:rPr>
              <w:t>4</w:t>
            </w:r>
            <w:r w:rsidR="004B237D">
              <w:rPr>
                <w:rFonts w:ascii="Times New Roman" w:hAnsi="Times New Roman"/>
              </w:rPr>
              <w:t>462,1</w:t>
            </w:r>
            <w:r w:rsidR="00701B6F">
              <w:rPr>
                <w:rFonts w:ascii="Times New Roman" w:hAnsi="Times New Roman"/>
              </w:rPr>
              <w:t xml:space="preserve"> тыс. рублей;</w:t>
            </w:r>
          </w:p>
          <w:p w:rsidR="00701B6F" w:rsidRDefault="006F73A6">
            <w:pPr>
              <w:autoSpaceDE w:val="0"/>
              <w:autoSpaceDN w:val="0"/>
              <w:adjustRightInd w:val="0"/>
              <w:spacing w:before="40" w:after="40" w:line="240" w:lineRule="auto"/>
              <w:jc w:val="both"/>
              <w:rPr>
                <w:rFonts w:ascii="Times New Roman" w:hAnsi="Times New Roman"/>
              </w:rPr>
            </w:pPr>
            <w:r>
              <w:rPr>
                <w:rFonts w:ascii="Times New Roman" w:hAnsi="Times New Roman"/>
              </w:rPr>
              <w:t>2023 год – 4</w:t>
            </w:r>
            <w:r w:rsidR="004B237D">
              <w:rPr>
                <w:rFonts w:ascii="Times New Roman" w:hAnsi="Times New Roman"/>
              </w:rPr>
              <w:t>3843,9</w:t>
            </w:r>
            <w:r w:rsidR="00701B6F">
              <w:rPr>
                <w:rFonts w:ascii="Times New Roman" w:hAnsi="Times New Roman"/>
              </w:rPr>
              <w:t xml:space="preserve"> тыс. рублей;</w:t>
            </w:r>
          </w:p>
          <w:p w:rsidR="00701B6F" w:rsidRDefault="004B237D">
            <w:pPr>
              <w:autoSpaceDE w:val="0"/>
              <w:autoSpaceDN w:val="0"/>
              <w:adjustRightInd w:val="0"/>
              <w:spacing w:before="40" w:after="40" w:line="240" w:lineRule="auto"/>
              <w:jc w:val="both"/>
              <w:rPr>
                <w:rFonts w:ascii="Times New Roman" w:hAnsi="Times New Roman"/>
              </w:rPr>
            </w:pPr>
            <w:r>
              <w:rPr>
                <w:rFonts w:ascii="Times New Roman" w:hAnsi="Times New Roman"/>
              </w:rPr>
              <w:t>2024 год – 52185,3</w:t>
            </w:r>
            <w:r w:rsidR="00701B6F">
              <w:rPr>
                <w:rFonts w:ascii="Times New Roman" w:hAnsi="Times New Roman"/>
              </w:rPr>
              <w:t xml:space="preserve"> тыс. рублей;</w:t>
            </w:r>
          </w:p>
          <w:p w:rsidR="006F73A6" w:rsidRDefault="004B237D">
            <w:pPr>
              <w:autoSpaceDE w:val="0"/>
              <w:autoSpaceDN w:val="0"/>
              <w:adjustRightInd w:val="0"/>
              <w:spacing w:before="40" w:after="40" w:line="240" w:lineRule="auto"/>
              <w:jc w:val="both"/>
              <w:rPr>
                <w:rFonts w:ascii="Times New Roman" w:hAnsi="Times New Roman"/>
              </w:rPr>
            </w:pPr>
            <w:r>
              <w:rPr>
                <w:rFonts w:ascii="Times New Roman" w:hAnsi="Times New Roman"/>
              </w:rPr>
              <w:t>2025 год – 49054,5</w:t>
            </w:r>
            <w:r w:rsidR="006F73A6">
              <w:rPr>
                <w:rFonts w:ascii="Times New Roman" w:hAnsi="Times New Roman"/>
              </w:rPr>
              <w:t xml:space="preserve"> тыс. рублей;</w:t>
            </w:r>
          </w:p>
          <w:p w:rsidR="00701B6F" w:rsidRDefault="00701B6F">
            <w:pPr>
              <w:autoSpaceDE w:val="0"/>
              <w:autoSpaceDN w:val="0"/>
              <w:adjustRightInd w:val="0"/>
              <w:spacing w:before="40" w:after="40" w:line="240" w:lineRule="auto"/>
              <w:jc w:val="both"/>
              <w:rPr>
                <w:rFonts w:ascii="Times New Roman" w:eastAsia="Times New Roman" w:hAnsi="Times New Roman"/>
                <w:bCs/>
                <w:highlight w:val="yellow"/>
              </w:rPr>
            </w:pPr>
            <w:r>
              <w:rPr>
                <w:rFonts w:ascii="Times New Roman" w:hAnsi="Times New Roman"/>
              </w:rPr>
              <w:t xml:space="preserve">Ресурсное обеспечение муниципальной программы  за счет средств бюджета муниципального </w:t>
            </w:r>
            <w:r w:rsidRPr="007C4812">
              <w:rPr>
                <w:rFonts w:ascii="Times New Roman" w:hAnsi="Times New Roman"/>
              </w:rPr>
              <w:t>образования «</w:t>
            </w:r>
            <w:r w:rsidR="007C4812">
              <w:rPr>
                <w:rFonts w:ascii="Times New Roman" w:hAnsi="Times New Roman"/>
              </w:rPr>
              <w:t xml:space="preserve">Муниципальный округ </w:t>
            </w:r>
            <w:r w:rsidRPr="007C4812">
              <w:rPr>
                <w:rFonts w:ascii="Times New Roman" w:hAnsi="Times New Roman"/>
              </w:rPr>
              <w:t>Сюмсинский</w:t>
            </w:r>
            <w:r>
              <w:rPr>
                <w:rFonts w:ascii="Times New Roman" w:hAnsi="Times New Roman"/>
              </w:rPr>
              <w:t xml:space="preserve"> район</w:t>
            </w:r>
            <w:r w:rsidR="007C4812">
              <w:rPr>
                <w:rFonts w:ascii="Times New Roman" w:hAnsi="Times New Roman"/>
              </w:rPr>
              <w:t xml:space="preserve"> Удмуртской Республики</w:t>
            </w:r>
            <w:r>
              <w:rPr>
                <w:rFonts w:ascii="Times New Roman" w:hAnsi="Times New Roman"/>
              </w:rPr>
              <w:t>» подлежит уточнению в рамках бюджетного цикла</w:t>
            </w:r>
          </w:p>
        </w:tc>
      </w:tr>
      <w:tr w:rsidR="00701B6F" w:rsidTr="00701B6F">
        <w:tc>
          <w:tcPr>
            <w:tcW w:w="1946" w:type="dxa"/>
            <w:tcBorders>
              <w:top w:val="single" w:sz="4" w:space="0" w:color="000000"/>
              <w:left w:val="single" w:sz="4" w:space="0" w:color="000000"/>
              <w:bottom w:val="single" w:sz="4" w:space="0" w:color="000000"/>
              <w:right w:val="single" w:sz="4" w:space="0" w:color="000000"/>
            </w:tcBorders>
            <w:hideMark/>
          </w:tcPr>
          <w:p w:rsidR="00701B6F" w:rsidRDefault="00701B6F">
            <w:pPr>
              <w:autoSpaceDE w:val="0"/>
              <w:autoSpaceDN w:val="0"/>
              <w:adjustRightInd w:val="0"/>
              <w:spacing w:before="40" w:after="40" w:line="240" w:lineRule="auto"/>
              <w:jc w:val="both"/>
              <w:rPr>
                <w:rFonts w:ascii="Times New Roman" w:eastAsia="Times New Roman" w:hAnsi="Times New Roman"/>
                <w:b/>
                <w:bCs/>
              </w:rPr>
            </w:pPr>
            <w:r>
              <w:rPr>
                <w:rFonts w:ascii="Times New Roman" w:hAnsi="Times New Roman"/>
              </w:rPr>
              <w:t xml:space="preserve">Ожидаемые конечные результаты, оценка планируемой эффективности </w:t>
            </w:r>
          </w:p>
        </w:tc>
        <w:tc>
          <w:tcPr>
            <w:tcW w:w="7625" w:type="dxa"/>
            <w:tcBorders>
              <w:top w:val="single" w:sz="4" w:space="0" w:color="000000"/>
              <w:left w:val="single" w:sz="4" w:space="0" w:color="000000"/>
              <w:bottom w:val="single" w:sz="4" w:space="0" w:color="000000"/>
              <w:right w:val="single" w:sz="4" w:space="0" w:color="000000"/>
            </w:tcBorders>
            <w:hideMark/>
          </w:tcPr>
          <w:p w:rsidR="00701B6F" w:rsidRDefault="00701B6F">
            <w:pPr>
              <w:autoSpaceDE w:val="0"/>
              <w:autoSpaceDN w:val="0"/>
              <w:adjustRightInd w:val="0"/>
              <w:spacing w:before="40" w:after="40" w:line="240" w:lineRule="auto"/>
              <w:jc w:val="both"/>
              <w:rPr>
                <w:rFonts w:ascii="Times New Roman" w:eastAsia="Times New Roman" w:hAnsi="Times New Roman"/>
                <w:bCs/>
              </w:rPr>
            </w:pPr>
            <w:r>
              <w:rPr>
                <w:rFonts w:ascii="Times New Roman" w:hAnsi="Times New Roman"/>
              </w:rPr>
              <w:t>Ожидаемые конечные результаты реализации муниципальной программы:</w:t>
            </w:r>
          </w:p>
          <w:p w:rsidR="00701B6F" w:rsidRDefault="00701B6F">
            <w:pPr>
              <w:shd w:val="clear" w:color="auto" w:fill="FFFFFF"/>
              <w:spacing w:before="60" w:after="60" w:line="240" w:lineRule="auto"/>
              <w:jc w:val="both"/>
              <w:rPr>
                <w:rFonts w:ascii="Times New Roman" w:hAnsi="Times New Roman"/>
              </w:rPr>
            </w:pPr>
            <w:r>
              <w:rPr>
                <w:rFonts w:ascii="Times New Roman" w:hAnsi="Times New Roman"/>
              </w:rPr>
              <w:t>1) Удовлетворение потребностей населения Сюмсинского района в библиотечных услугах, повышение их качества и доступности;</w:t>
            </w:r>
          </w:p>
          <w:p w:rsidR="00701B6F" w:rsidRDefault="00701B6F">
            <w:pPr>
              <w:autoSpaceDE w:val="0"/>
              <w:autoSpaceDN w:val="0"/>
              <w:adjustRightInd w:val="0"/>
              <w:spacing w:before="40" w:after="40" w:line="240" w:lineRule="auto"/>
              <w:jc w:val="both"/>
              <w:rPr>
                <w:rFonts w:ascii="Times New Roman" w:hAnsi="Times New Roman"/>
              </w:rPr>
            </w:pPr>
            <w:r>
              <w:rPr>
                <w:rFonts w:ascii="Times New Roman" w:hAnsi="Times New Roman"/>
              </w:rPr>
              <w:t>2) 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p w:rsidR="00701B6F" w:rsidRDefault="00701B6F">
            <w:pPr>
              <w:shd w:val="clear" w:color="auto" w:fill="FFFFFF"/>
              <w:spacing w:before="60" w:after="60" w:line="240" w:lineRule="auto"/>
              <w:jc w:val="both"/>
              <w:rPr>
                <w:rFonts w:ascii="Times New Roman" w:hAnsi="Times New Roman"/>
              </w:rPr>
            </w:pPr>
            <w:r>
              <w:rPr>
                <w:rFonts w:ascii="Times New Roman" w:hAnsi="Times New Roman"/>
              </w:rPr>
              <w:t>3) укрепление духовной общности, сохранение и развитие национальных культур, популяризация истории и традиций народов, проживающих на территории Сюмсинского района;</w:t>
            </w:r>
          </w:p>
          <w:p w:rsidR="00701B6F" w:rsidRDefault="00701B6F">
            <w:pPr>
              <w:autoSpaceDE w:val="0"/>
              <w:autoSpaceDN w:val="0"/>
              <w:adjustRightInd w:val="0"/>
              <w:spacing w:before="60" w:after="60" w:line="240" w:lineRule="auto"/>
              <w:jc w:val="both"/>
              <w:rPr>
                <w:rFonts w:ascii="Times New Roman" w:hAnsi="Times New Roman"/>
              </w:rPr>
            </w:pPr>
            <w:r>
              <w:rPr>
                <w:rFonts w:ascii="Times New Roman" w:hAnsi="Times New Roman"/>
              </w:rPr>
              <w:t xml:space="preserve">4) повышение эффективности и результативности деятельности сферы культуры в </w:t>
            </w:r>
            <w:proofErr w:type="spellStart"/>
            <w:r>
              <w:rPr>
                <w:rFonts w:ascii="Times New Roman" w:hAnsi="Times New Roman"/>
              </w:rPr>
              <w:t>Сюмсинском</w:t>
            </w:r>
            <w:proofErr w:type="spellEnd"/>
            <w:r>
              <w:rPr>
                <w:rFonts w:ascii="Times New Roman" w:hAnsi="Times New Roman"/>
              </w:rPr>
              <w:t xml:space="preserve"> районе.</w:t>
            </w:r>
          </w:p>
          <w:p w:rsidR="00701B6F" w:rsidRDefault="00701B6F">
            <w:pPr>
              <w:autoSpaceDE w:val="0"/>
              <w:autoSpaceDN w:val="0"/>
              <w:adjustRightInd w:val="0"/>
              <w:spacing w:before="40" w:after="40" w:line="240" w:lineRule="auto"/>
              <w:jc w:val="both"/>
              <w:rPr>
                <w:rFonts w:ascii="Times New Roman" w:hAnsi="Times New Roman"/>
              </w:rPr>
            </w:pPr>
            <w:r>
              <w:rPr>
                <w:rFonts w:ascii="Times New Roman" w:hAnsi="Times New Roman"/>
              </w:rPr>
              <w:t>Для оценки результатов реализации муниципальной программы в ее подпрограммах предусмотрена система целевых показателей (индикаторов) и их значений по годам реализации муниципальной программы.</w:t>
            </w:r>
          </w:p>
          <w:p w:rsidR="00701B6F" w:rsidRDefault="00701B6F">
            <w:pPr>
              <w:autoSpaceDE w:val="0"/>
              <w:autoSpaceDN w:val="0"/>
              <w:adjustRightInd w:val="0"/>
              <w:spacing w:before="40" w:after="40" w:line="240" w:lineRule="auto"/>
              <w:jc w:val="both"/>
              <w:rPr>
                <w:rFonts w:ascii="Times New Roman" w:hAnsi="Times New Roman"/>
              </w:rPr>
            </w:pPr>
            <w:r>
              <w:rPr>
                <w:rFonts w:ascii="Times New Roman" w:hAnsi="Times New Roman"/>
              </w:rPr>
              <w:t>От реализации муниципальной  программы будут получены социальный и экономический эффекты, влияющие на другие сферы жизнедеятельности.</w:t>
            </w:r>
          </w:p>
          <w:p w:rsidR="00701B6F" w:rsidRDefault="00701B6F">
            <w:pPr>
              <w:autoSpaceDE w:val="0"/>
              <w:autoSpaceDN w:val="0"/>
              <w:adjustRightInd w:val="0"/>
              <w:spacing w:before="40" w:after="40" w:line="240" w:lineRule="auto"/>
              <w:jc w:val="both"/>
              <w:rPr>
                <w:rFonts w:ascii="Times New Roman" w:hAnsi="Times New Roman"/>
              </w:rPr>
            </w:pPr>
            <w:r>
              <w:rPr>
                <w:rFonts w:ascii="Times New Roman" w:hAnsi="Times New Roman"/>
              </w:rPr>
              <w:t>Социальный эффект заключается в повышении качества жизни населения, в повышении образовательного уровня, изменении ценностных ориентиров и норм поведения жителей района, что в конечном итоге влияет на основы функционирования общества.</w:t>
            </w:r>
          </w:p>
          <w:p w:rsidR="00701B6F" w:rsidRDefault="00701B6F">
            <w:pPr>
              <w:autoSpaceDE w:val="0"/>
              <w:autoSpaceDN w:val="0"/>
              <w:adjustRightInd w:val="0"/>
              <w:spacing w:before="40" w:after="40" w:line="240" w:lineRule="auto"/>
              <w:jc w:val="both"/>
              <w:rPr>
                <w:rFonts w:ascii="Times New Roman" w:eastAsia="Times New Roman" w:hAnsi="Times New Roman"/>
                <w:bCs/>
              </w:rPr>
            </w:pPr>
            <w:r>
              <w:rPr>
                <w:rFonts w:ascii="Times New Roman" w:hAnsi="Times New Roman"/>
              </w:rPr>
              <w:t xml:space="preserve">Экономический эффект заключается в создании благоприятных условий жизнедеятельности на территории  Сюмсинского района, повышение </w:t>
            </w:r>
            <w:r>
              <w:rPr>
                <w:rFonts w:ascii="Times New Roman" w:hAnsi="Times New Roman"/>
              </w:rPr>
              <w:lastRenderedPageBreak/>
              <w:t>интеллектуального потенциала его жителей, что в конечном итоге влияет на производительность труда, объем инвестиций. Сохранение, развитие и популяризация нематериального культурного наследия может стать одним из ключевых факторов развития туризма на территории района.</w:t>
            </w:r>
          </w:p>
        </w:tc>
      </w:tr>
    </w:tbl>
    <w:p w:rsidR="00701B6F" w:rsidRDefault="00701B6F" w:rsidP="00701B6F">
      <w:pPr>
        <w:shd w:val="clear" w:color="auto" w:fill="FFFFFF"/>
        <w:autoSpaceDE w:val="0"/>
        <w:autoSpaceDN w:val="0"/>
        <w:adjustRightInd w:val="0"/>
        <w:spacing w:after="0" w:line="240" w:lineRule="auto"/>
        <w:jc w:val="both"/>
        <w:rPr>
          <w:rFonts w:ascii="Times New Roman" w:hAnsi="Times New Roman"/>
          <w:b/>
        </w:rPr>
      </w:pPr>
      <w:bookmarkStart w:id="0" w:name="_Toc361131900"/>
      <w:r>
        <w:rPr>
          <w:rFonts w:ascii="Times New Roman" w:hAnsi="Times New Roman"/>
          <w:b/>
        </w:rPr>
        <w:lastRenderedPageBreak/>
        <w:t xml:space="preserve">                     1. Цели и задачи в сфере социально-экономического развития</w:t>
      </w:r>
    </w:p>
    <w:p w:rsidR="00701B6F" w:rsidRDefault="00701B6F" w:rsidP="00701B6F">
      <w:pPr>
        <w:spacing w:line="240" w:lineRule="auto"/>
        <w:jc w:val="center"/>
        <w:rPr>
          <w:rFonts w:ascii="Times New Roman" w:hAnsi="Times New Roman"/>
          <w:b/>
        </w:rPr>
      </w:pPr>
      <w:r>
        <w:rPr>
          <w:rFonts w:ascii="Times New Roman" w:hAnsi="Times New Roman"/>
          <w:b/>
        </w:rPr>
        <w:t xml:space="preserve">в </w:t>
      </w:r>
      <w:proofErr w:type="gramStart"/>
      <w:r>
        <w:rPr>
          <w:rFonts w:ascii="Times New Roman" w:hAnsi="Times New Roman"/>
          <w:b/>
        </w:rPr>
        <w:t>рамках</w:t>
      </w:r>
      <w:proofErr w:type="gramEnd"/>
      <w:r>
        <w:rPr>
          <w:rFonts w:ascii="Times New Roman" w:hAnsi="Times New Roman"/>
          <w:b/>
        </w:rPr>
        <w:t xml:space="preserve"> которой реализуется муниципальная программа</w:t>
      </w:r>
      <w:bookmarkEnd w:id="0"/>
      <w:r>
        <w:rPr>
          <w:rFonts w:ascii="Times New Roman" w:hAnsi="Times New Roman"/>
          <w:b/>
        </w:rPr>
        <w:t>.</w:t>
      </w:r>
    </w:p>
    <w:p w:rsidR="00701B6F" w:rsidRDefault="00701B6F" w:rsidP="00701B6F">
      <w:pPr>
        <w:spacing w:after="0" w:line="240" w:lineRule="auto"/>
        <w:ind w:firstLine="709"/>
        <w:jc w:val="both"/>
        <w:rPr>
          <w:rFonts w:ascii="Times New Roman" w:hAnsi="Times New Roman"/>
        </w:rPr>
      </w:pPr>
      <w:r>
        <w:rPr>
          <w:rFonts w:ascii="Times New Roman" w:hAnsi="Times New Roman"/>
        </w:rPr>
        <w:t>Деятельность учреждений культуры, образовательных учреждений является одной из важнейших составляющих современной культурной жизни. Библиотеки, клубные учреждения, музеи, школы искусств выполняют  образовательные, воспитательные, досуговые функции в обществе, способствуют формированию его нравственно-эстетических основ, духовных потребностей. Учреждения культуры являются также одной из основных форм информационного обеспечения общества.</w:t>
      </w:r>
    </w:p>
    <w:p w:rsidR="00701B6F" w:rsidRDefault="00701B6F" w:rsidP="00701B6F">
      <w:pPr>
        <w:spacing w:after="0" w:line="240" w:lineRule="auto"/>
        <w:ind w:firstLine="709"/>
        <w:jc w:val="both"/>
        <w:rPr>
          <w:rFonts w:ascii="Times New Roman" w:hAnsi="Times New Roman"/>
        </w:rPr>
      </w:pPr>
      <w:proofErr w:type="gramStart"/>
      <w:r>
        <w:rPr>
          <w:rFonts w:ascii="Times New Roman" w:hAnsi="Times New Roman"/>
        </w:rPr>
        <w:t>Цели и задачи муниципальной программы определены в соответствии с программой социально-экономического развития муниципального образования «Сюмсинский район» на 2010 – 2014 годы (утверждена решением Совета депутатов муниципального образования «Сюмсинский район» от 17.12.2009г. № 62), с приоритетами развития, определенными Стратегией социально-экономического развития Удмуртской Республики на период до 2025 года (утверждена Законом Удмуртской Республики от 9 октября 2009 года № 40-РЗ) и Программой социально-экономического развития</w:t>
      </w:r>
      <w:proofErr w:type="gramEnd"/>
      <w:r>
        <w:rPr>
          <w:rFonts w:ascii="Times New Roman" w:hAnsi="Times New Roman"/>
        </w:rPr>
        <w:t xml:space="preserve"> Удмуртской Республики на 2010-2014 годы (</w:t>
      </w:r>
      <w:proofErr w:type="gramStart"/>
      <w:r>
        <w:rPr>
          <w:rFonts w:ascii="Times New Roman" w:hAnsi="Times New Roman"/>
        </w:rPr>
        <w:t>утверждена</w:t>
      </w:r>
      <w:proofErr w:type="gramEnd"/>
      <w:r>
        <w:rPr>
          <w:rFonts w:ascii="Times New Roman" w:hAnsi="Times New Roman"/>
        </w:rPr>
        <w:t xml:space="preserve"> Законом Удмуртской Республики от 18 декабря  2009 года № 68-РЗ). </w:t>
      </w:r>
    </w:p>
    <w:p w:rsidR="00701B6F" w:rsidRDefault="00701B6F" w:rsidP="00701B6F">
      <w:pPr>
        <w:spacing w:after="0" w:line="240" w:lineRule="auto"/>
        <w:ind w:firstLine="709"/>
        <w:jc w:val="both"/>
        <w:rPr>
          <w:rFonts w:ascii="Times New Roman" w:hAnsi="Times New Roman"/>
        </w:rPr>
      </w:pPr>
      <w:r>
        <w:rPr>
          <w:rFonts w:ascii="Times New Roman" w:hAnsi="Times New Roman"/>
        </w:rPr>
        <w:t>В Стратегии социально-экономического развития Удмуртской Республики на период до 2025 года поставлены следующие задачи в сфере культуры:</w:t>
      </w:r>
    </w:p>
    <w:p w:rsidR="00701B6F" w:rsidRDefault="00701B6F" w:rsidP="00701B6F">
      <w:pPr>
        <w:tabs>
          <w:tab w:val="left" w:pos="0"/>
        </w:tabs>
        <w:spacing w:after="0" w:line="240" w:lineRule="auto"/>
        <w:ind w:firstLine="720"/>
        <w:jc w:val="both"/>
        <w:rPr>
          <w:rFonts w:ascii="Times New Roman" w:hAnsi="Times New Roman"/>
        </w:rPr>
      </w:pPr>
      <w:r>
        <w:rPr>
          <w:rFonts w:ascii="Times New Roman" w:hAnsi="Times New Roman"/>
        </w:rPr>
        <w:t>1) обеспечить права граждан на участие в культурной жизни и пользование учреждениями культуры, доступ к культурным ценностям;</w:t>
      </w:r>
    </w:p>
    <w:p w:rsidR="00701B6F" w:rsidRDefault="00701B6F" w:rsidP="00701B6F">
      <w:pPr>
        <w:tabs>
          <w:tab w:val="left" w:pos="0"/>
        </w:tabs>
        <w:spacing w:line="240" w:lineRule="auto"/>
        <w:jc w:val="both"/>
        <w:rPr>
          <w:rFonts w:ascii="Times New Roman" w:hAnsi="Times New Roman"/>
        </w:rPr>
      </w:pPr>
      <w:r>
        <w:rPr>
          <w:rFonts w:ascii="Times New Roman" w:hAnsi="Times New Roman"/>
        </w:rPr>
        <w:tab/>
        <w:t>2) способствовать творческой самореализации населения через совершенствование системы культурно-просветительской работы, особенно на селе, организовать досуг и развитие массового внешкольного художественного образования.</w:t>
      </w:r>
    </w:p>
    <w:p w:rsidR="00701B6F" w:rsidRDefault="00701B6F" w:rsidP="00A800C0">
      <w:pPr>
        <w:spacing w:after="0" w:line="240" w:lineRule="auto"/>
        <w:ind w:firstLine="709"/>
        <w:jc w:val="both"/>
        <w:rPr>
          <w:rFonts w:ascii="Times New Roman" w:hAnsi="Times New Roman"/>
        </w:rPr>
      </w:pPr>
      <w:r>
        <w:rPr>
          <w:rFonts w:ascii="Times New Roman" w:hAnsi="Times New Roman"/>
        </w:rPr>
        <w:t>В соответствии с Программой социально-экономического развития</w:t>
      </w:r>
      <w:r w:rsidR="00D32D50">
        <w:rPr>
          <w:rFonts w:ascii="Times New Roman" w:hAnsi="Times New Roman"/>
        </w:rPr>
        <w:t xml:space="preserve"> </w:t>
      </w:r>
      <w:r>
        <w:rPr>
          <w:rFonts w:ascii="Times New Roman" w:hAnsi="Times New Roman"/>
        </w:rPr>
        <w:t>муниципального образования «Сюмсинский район» на 2010 – 2014 годы</w:t>
      </w:r>
      <w:r w:rsidR="00D32D50">
        <w:rPr>
          <w:rFonts w:ascii="Times New Roman" w:hAnsi="Times New Roman"/>
        </w:rPr>
        <w:t xml:space="preserve"> </w:t>
      </w:r>
      <w:r>
        <w:rPr>
          <w:rFonts w:ascii="Times New Roman" w:hAnsi="Times New Roman"/>
        </w:rPr>
        <w:t>целями государственной культурной политик в сфере культуры являются:</w:t>
      </w:r>
    </w:p>
    <w:p w:rsidR="00701B6F" w:rsidRDefault="00701B6F" w:rsidP="00A800C0">
      <w:pPr>
        <w:pStyle w:val="31"/>
        <w:spacing w:after="0"/>
        <w:ind w:left="0" w:firstLine="709"/>
        <w:jc w:val="both"/>
        <w:rPr>
          <w:sz w:val="22"/>
          <w:szCs w:val="22"/>
        </w:rPr>
      </w:pPr>
      <w:r>
        <w:rPr>
          <w:sz w:val="22"/>
          <w:szCs w:val="22"/>
        </w:rPr>
        <w:t>1) возрождение и сохранение народных традиций, приобщение молодого поколения к ценностям традиционной народной культуры;</w:t>
      </w:r>
    </w:p>
    <w:p w:rsidR="00701B6F" w:rsidRDefault="00701B6F" w:rsidP="00A800C0">
      <w:pPr>
        <w:pStyle w:val="31"/>
        <w:spacing w:after="0"/>
        <w:ind w:left="0" w:firstLine="709"/>
        <w:jc w:val="both"/>
        <w:rPr>
          <w:sz w:val="22"/>
          <w:szCs w:val="22"/>
        </w:rPr>
      </w:pPr>
      <w:r>
        <w:rPr>
          <w:sz w:val="22"/>
          <w:szCs w:val="22"/>
        </w:rPr>
        <w:t xml:space="preserve">2)создание условий для более полного удовлетворения населения в культурно-досуговом </w:t>
      </w:r>
      <w:r w:rsidR="00A800C0">
        <w:rPr>
          <w:sz w:val="22"/>
          <w:szCs w:val="22"/>
        </w:rPr>
        <w:t xml:space="preserve"> </w:t>
      </w:r>
      <w:r>
        <w:rPr>
          <w:sz w:val="22"/>
          <w:szCs w:val="22"/>
        </w:rPr>
        <w:t>обслуживании;</w:t>
      </w:r>
    </w:p>
    <w:p w:rsidR="00701B6F" w:rsidRDefault="00701B6F" w:rsidP="00A800C0">
      <w:pPr>
        <w:pStyle w:val="31"/>
        <w:spacing w:after="0"/>
        <w:ind w:left="0" w:firstLine="709"/>
        <w:jc w:val="both"/>
        <w:rPr>
          <w:sz w:val="22"/>
          <w:szCs w:val="22"/>
        </w:rPr>
      </w:pPr>
      <w:r>
        <w:rPr>
          <w:sz w:val="22"/>
          <w:szCs w:val="22"/>
        </w:rPr>
        <w:t>3) сохранение, использование и популяризация объектов культурного наследия (памятников истории и культуры);</w:t>
      </w:r>
    </w:p>
    <w:p w:rsidR="00701B6F" w:rsidRDefault="00701B6F" w:rsidP="00A800C0">
      <w:pPr>
        <w:pStyle w:val="31"/>
        <w:spacing w:after="0"/>
        <w:ind w:left="0" w:firstLine="709"/>
        <w:jc w:val="both"/>
        <w:rPr>
          <w:sz w:val="22"/>
          <w:szCs w:val="22"/>
        </w:rPr>
      </w:pPr>
      <w:r>
        <w:rPr>
          <w:sz w:val="22"/>
          <w:szCs w:val="22"/>
        </w:rPr>
        <w:t>4) максимально полное и качественное расширение всех каналов предоставления информации: газет, журналов, книг, рекламы, Интернета.</w:t>
      </w:r>
    </w:p>
    <w:p w:rsidR="00701B6F" w:rsidRDefault="00701B6F" w:rsidP="00A800C0">
      <w:pPr>
        <w:spacing w:after="0" w:line="240" w:lineRule="auto"/>
        <w:ind w:firstLine="709"/>
        <w:jc w:val="both"/>
        <w:rPr>
          <w:rFonts w:ascii="Times New Roman" w:hAnsi="Times New Roman"/>
        </w:rPr>
      </w:pPr>
      <w:r>
        <w:rPr>
          <w:rFonts w:ascii="Times New Roman" w:hAnsi="Times New Roman"/>
        </w:rPr>
        <w:t>При разработке целей и задач муниципальной программы учтены приоритеты государственной политики в сфере культуры определенные следующими актами:</w:t>
      </w:r>
    </w:p>
    <w:p w:rsidR="00701B6F" w:rsidRDefault="00701B6F" w:rsidP="00A800C0">
      <w:pPr>
        <w:spacing w:after="0" w:line="240" w:lineRule="auto"/>
        <w:ind w:firstLine="709"/>
        <w:jc w:val="both"/>
        <w:rPr>
          <w:rFonts w:ascii="Times New Roman" w:hAnsi="Times New Roman"/>
        </w:rPr>
      </w:pPr>
      <w:r>
        <w:rPr>
          <w:rFonts w:ascii="Times New Roman" w:hAnsi="Times New Roman"/>
        </w:rPr>
        <w:t>1)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 1662-р;</w:t>
      </w:r>
    </w:p>
    <w:p w:rsidR="00701B6F" w:rsidRDefault="00701B6F" w:rsidP="00701B6F">
      <w:pPr>
        <w:spacing w:after="0" w:line="240" w:lineRule="auto"/>
        <w:ind w:firstLine="720"/>
        <w:jc w:val="both"/>
        <w:rPr>
          <w:rFonts w:ascii="Times New Roman" w:hAnsi="Times New Roman"/>
        </w:rPr>
      </w:pPr>
      <w:r>
        <w:rPr>
          <w:rFonts w:ascii="Times New Roman" w:hAnsi="Times New Roman"/>
        </w:rPr>
        <w:t>2) Стратегией развития информационного общества в Российской Федерации, утвержденной  Президентом Российской Федерации 7 февраля 2008 года № Пр-212;</w:t>
      </w:r>
    </w:p>
    <w:p w:rsidR="00701B6F" w:rsidRDefault="00701B6F" w:rsidP="00701B6F">
      <w:pPr>
        <w:spacing w:after="0" w:line="240" w:lineRule="auto"/>
        <w:ind w:firstLine="720"/>
        <w:jc w:val="both"/>
        <w:rPr>
          <w:rFonts w:ascii="Times New Roman" w:hAnsi="Times New Roman"/>
        </w:rPr>
      </w:pPr>
      <w:r>
        <w:rPr>
          <w:rFonts w:ascii="Times New Roman" w:hAnsi="Times New Roman"/>
        </w:rPr>
        <w:t>3) Указом Президента Российской Федерации от 7 мая 2012 года № 597 «О мероприятиях по реализации государственной социальной политики»;</w:t>
      </w:r>
    </w:p>
    <w:p w:rsidR="00701B6F" w:rsidRDefault="00701B6F" w:rsidP="00701B6F">
      <w:pPr>
        <w:spacing w:after="0" w:line="240" w:lineRule="auto"/>
        <w:ind w:firstLine="720"/>
        <w:jc w:val="both"/>
        <w:rPr>
          <w:rFonts w:ascii="Times New Roman" w:hAnsi="Times New Roman"/>
        </w:rPr>
      </w:pPr>
      <w:r>
        <w:rPr>
          <w:rFonts w:ascii="Times New Roman" w:hAnsi="Times New Roman"/>
        </w:rPr>
        <w:t>4) Указом Президента Российской Федерации от 7 мая 2012 года № 601 «Об основных направлениях совершенствования системы государственного управления»;</w:t>
      </w:r>
    </w:p>
    <w:p w:rsidR="00701B6F" w:rsidRDefault="00701B6F" w:rsidP="00701B6F">
      <w:pPr>
        <w:spacing w:line="240" w:lineRule="auto"/>
        <w:ind w:firstLine="720"/>
        <w:jc w:val="both"/>
        <w:rPr>
          <w:rFonts w:ascii="Times New Roman" w:hAnsi="Times New Roman"/>
        </w:rPr>
      </w:pPr>
      <w:r>
        <w:rPr>
          <w:rFonts w:ascii="Times New Roman" w:hAnsi="Times New Roman"/>
        </w:rPr>
        <w:t>5) основными направлениями деятельности Правительства Российской Федерации на период до 2018 года, утвержденными Председателем Правительства Российской Федерации Д. Медведевым 31 января 2013 года;</w:t>
      </w:r>
    </w:p>
    <w:p w:rsidR="00701B6F" w:rsidRDefault="00701B6F" w:rsidP="00701B6F">
      <w:pPr>
        <w:keepNext/>
        <w:spacing w:after="0" w:line="240" w:lineRule="auto"/>
        <w:ind w:firstLine="709"/>
        <w:jc w:val="both"/>
        <w:rPr>
          <w:rFonts w:ascii="Times New Roman" w:hAnsi="Times New Roman"/>
        </w:rPr>
      </w:pPr>
      <w:r>
        <w:rPr>
          <w:rFonts w:ascii="Times New Roman" w:hAnsi="Times New Roman"/>
        </w:rPr>
        <w:lastRenderedPageBreak/>
        <w:t>Целями муниципальной программы являются:</w:t>
      </w:r>
    </w:p>
    <w:p w:rsidR="00701B6F" w:rsidRDefault="00701B6F" w:rsidP="00A800C0">
      <w:pPr>
        <w:tabs>
          <w:tab w:val="left" w:pos="1134"/>
        </w:tabs>
        <w:spacing w:after="0" w:line="240" w:lineRule="auto"/>
        <w:ind w:firstLine="709"/>
        <w:jc w:val="both"/>
        <w:rPr>
          <w:rFonts w:ascii="Times New Roman" w:hAnsi="Times New Roman"/>
        </w:rPr>
      </w:pPr>
      <w:r>
        <w:rPr>
          <w:rFonts w:ascii="Times New Roman" w:hAnsi="Times New Roman"/>
        </w:rPr>
        <w:t>1) Создание условий для удовлетворения потребностей населения в сфере культуры и искусства, повышение привлекательности учреждений культуры и искусства для жителей района и туристов;</w:t>
      </w:r>
    </w:p>
    <w:p w:rsidR="00701B6F" w:rsidRDefault="00701B6F" w:rsidP="00A800C0">
      <w:pPr>
        <w:tabs>
          <w:tab w:val="left" w:pos="1134"/>
        </w:tabs>
        <w:spacing w:after="0" w:line="240" w:lineRule="auto"/>
        <w:ind w:firstLine="709"/>
        <w:jc w:val="both"/>
        <w:rPr>
          <w:rFonts w:ascii="Times New Roman" w:hAnsi="Times New Roman"/>
        </w:rPr>
      </w:pPr>
      <w:r>
        <w:rPr>
          <w:rFonts w:ascii="Times New Roman" w:hAnsi="Times New Roman"/>
        </w:rPr>
        <w:t>2) сохранение самобытной культуры района, культурного наследия, возрождение духовных традиций и ценностей;</w:t>
      </w:r>
    </w:p>
    <w:p w:rsidR="00701B6F" w:rsidRDefault="00701B6F" w:rsidP="00A800C0">
      <w:pPr>
        <w:tabs>
          <w:tab w:val="left" w:pos="1134"/>
        </w:tabs>
        <w:spacing w:after="0" w:line="240" w:lineRule="auto"/>
        <w:ind w:firstLine="709"/>
        <w:jc w:val="both"/>
        <w:rPr>
          <w:rFonts w:ascii="Times New Roman" w:hAnsi="Times New Roman"/>
        </w:rPr>
      </w:pPr>
      <w:r>
        <w:rPr>
          <w:rFonts w:ascii="Times New Roman" w:hAnsi="Times New Roman"/>
        </w:rPr>
        <w:t>3) создание условий, обеспечивающих равный доступ населения Сюмсинского района к культурным ценностям и услугам, формирование благоприятной среды для творческой самореализации граждан в рамках решения вопросов местного значения.</w:t>
      </w:r>
    </w:p>
    <w:p w:rsidR="00701B6F" w:rsidRDefault="00701B6F" w:rsidP="00A800C0">
      <w:pPr>
        <w:spacing w:after="0" w:line="240" w:lineRule="auto"/>
        <w:ind w:firstLine="709"/>
        <w:jc w:val="both"/>
        <w:rPr>
          <w:rFonts w:ascii="Times New Roman" w:hAnsi="Times New Roman"/>
        </w:rPr>
      </w:pPr>
      <w:r>
        <w:rPr>
          <w:rFonts w:ascii="Times New Roman" w:hAnsi="Times New Roman"/>
        </w:rPr>
        <w:t>Для достижения поставленных целей определены следующие задачи:</w:t>
      </w:r>
    </w:p>
    <w:p w:rsidR="00701B6F" w:rsidRDefault="00701B6F" w:rsidP="00A800C0">
      <w:pPr>
        <w:autoSpaceDE w:val="0"/>
        <w:autoSpaceDN w:val="0"/>
        <w:adjustRightInd w:val="0"/>
        <w:spacing w:before="40" w:after="40" w:line="240" w:lineRule="auto"/>
        <w:ind w:firstLine="709"/>
        <w:jc w:val="both"/>
        <w:rPr>
          <w:rFonts w:ascii="Times New Roman" w:eastAsia="Times New Roman" w:hAnsi="Times New Roman"/>
          <w:bCs/>
        </w:rPr>
      </w:pPr>
      <w:r>
        <w:rPr>
          <w:rFonts w:ascii="Times New Roman" w:hAnsi="Times New Roman"/>
        </w:rPr>
        <w:t>1) Совершенствование системы библиотечного обслуживания, повышение качества и доступности библиотечных услуг для населения Сюмсинского района, вне зависимости от места проживания;</w:t>
      </w:r>
    </w:p>
    <w:p w:rsidR="00701B6F" w:rsidRDefault="00701B6F" w:rsidP="00A800C0">
      <w:pPr>
        <w:autoSpaceDE w:val="0"/>
        <w:autoSpaceDN w:val="0"/>
        <w:adjustRightInd w:val="0"/>
        <w:spacing w:before="40" w:after="40" w:line="240" w:lineRule="auto"/>
        <w:ind w:firstLine="709"/>
        <w:jc w:val="both"/>
        <w:rPr>
          <w:rFonts w:ascii="Times New Roman" w:hAnsi="Times New Roman"/>
        </w:rPr>
      </w:pPr>
      <w:r>
        <w:rPr>
          <w:rFonts w:ascii="Times New Roman" w:hAnsi="Times New Roman"/>
        </w:rPr>
        <w:t xml:space="preserve">2) </w:t>
      </w:r>
      <w:r>
        <w:rPr>
          <w:rFonts w:ascii="Times New Roman" w:hAnsi="Times New Roman"/>
          <w:bCs/>
        </w:rPr>
        <w:t>создание условий для раскрытия творческого потенциала личности, удовлетворения жителями района своих духовных и культурных потребностей, содержательного использования свободного времени;</w:t>
      </w:r>
    </w:p>
    <w:p w:rsidR="00701B6F" w:rsidRDefault="00701B6F" w:rsidP="00A800C0">
      <w:pPr>
        <w:tabs>
          <w:tab w:val="left" w:pos="1134"/>
        </w:tabs>
        <w:spacing w:after="0" w:line="240" w:lineRule="auto"/>
        <w:ind w:firstLine="709"/>
        <w:jc w:val="both"/>
        <w:rPr>
          <w:rFonts w:ascii="Times New Roman" w:hAnsi="Times New Roman"/>
          <w:color w:val="FF0000"/>
        </w:rPr>
      </w:pPr>
      <w:r>
        <w:rPr>
          <w:rFonts w:ascii="Times New Roman" w:hAnsi="Times New Roman"/>
        </w:rPr>
        <w:t xml:space="preserve">3) </w:t>
      </w:r>
      <w:r>
        <w:rPr>
          <w:rFonts w:ascii="Times New Roman" w:hAnsi="Times New Roman"/>
          <w:color w:val="000000"/>
        </w:rPr>
        <w:t>сохранение и развитие национальных культур народов, проживающих на территории Сюмсинского района</w:t>
      </w:r>
      <w:r>
        <w:rPr>
          <w:rFonts w:ascii="Times New Roman" w:hAnsi="Times New Roman"/>
          <w:bCs/>
        </w:rPr>
        <w:t>, укрепление их духовной общности;</w:t>
      </w:r>
    </w:p>
    <w:p w:rsidR="00701B6F" w:rsidRDefault="00701B6F" w:rsidP="00A800C0">
      <w:pPr>
        <w:tabs>
          <w:tab w:val="left" w:pos="1134"/>
        </w:tabs>
        <w:spacing w:after="0" w:line="240" w:lineRule="auto"/>
        <w:ind w:firstLine="709"/>
        <w:jc w:val="both"/>
        <w:rPr>
          <w:rFonts w:ascii="Times New Roman" w:hAnsi="Times New Roman"/>
        </w:rPr>
      </w:pPr>
      <w:r>
        <w:rPr>
          <w:rFonts w:ascii="Times New Roman" w:hAnsi="Times New Roman"/>
        </w:rPr>
        <w:t>4) повышение доступности и качества услуг, оказываемых населению района в сфере культуры;</w:t>
      </w:r>
    </w:p>
    <w:p w:rsidR="00701B6F" w:rsidRDefault="00701B6F" w:rsidP="00A800C0">
      <w:pPr>
        <w:tabs>
          <w:tab w:val="left" w:pos="1134"/>
        </w:tabs>
        <w:spacing w:after="0" w:line="240" w:lineRule="auto"/>
        <w:ind w:firstLine="709"/>
        <w:jc w:val="both"/>
        <w:rPr>
          <w:rFonts w:ascii="Times New Roman" w:hAnsi="Times New Roman"/>
        </w:rPr>
      </w:pPr>
      <w:r>
        <w:rPr>
          <w:rFonts w:ascii="Times New Roman" w:hAnsi="Times New Roman"/>
        </w:rPr>
        <w:t>5) сохранение кадрового потенциала отрасли, повышение престижности и привлекательности профессий в сфере культуры;</w:t>
      </w:r>
    </w:p>
    <w:p w:rsidR="00701B6F" w:rsidRDefault="00701B6F" w:rsidP="00A800C0">
      <w:pPr>
        <w:tabs>
          <w:tab w:val="left" w:pos="1134"/>
        </w:tabs>
        <w:spacing w:after="0" w:line="240" w:lineRule="auto"/>
        <w:ind w:firstLine="709"/>
        <w:jc w:val="both"/>
        <w:rPr>
          <w:rFonts w:ascii="Times New Roman" w:hAnsi="Times New Roman"/>
          <w:color w:val="FF0000"/>
        </w:rPr>
      </w:pPr>
      <w:r>
        <w:rPr>
          <w:rFonts w:ascii="Times New Roman" w:hAnsi="Times New Roman"/>
        </w:rPr>
        <w:t xml:space="preserve">6) выполнение полномочий в сфере культуры, отнесенных к вопросам местного значения муниципального района, а также переданных органами местного самоуправления поселений, повышение эффективности и результативности деятельности сферы культуры в </w:t>
      </w:r>
      <w:proofErr w:type="spellStart"/>
      <w:r>
        <w:rPr>
          <w:rFonts w:ascii="Times New Roman" w:hAnsi="Times New Roman"/>
        </w:rPr>
        <w:t>Сюмсинском</w:t>
      </w:r>
      <w:proofErr w:type="spellEnd"/>
      <w:r>
        <w:rPr>
          <w:rFonts w:ascii="Times New Roman" w:hAnsi="Times New Roman"/>
        </w:rPr>
        <w:t xml:space="preserve"> районе.</w:t>
      </w:r>
    </w:p>
    <w:p w:rsidR="00701B6F" w:rsidRDefault="00701B6F" w:rsidP="00A800C0">
      <w:pPr>
        <w:tabs>
          <w:tab w:val="left" w:pos="1134"/>
        </w:tabs>
        <w:spacing w:after="0" w:line="240" w:lineRule="auto"/>
        <w:ind w:firstLine="709"/>
        <w:jc w:val="both"/>
        <w:rPr>
          <w:rFonts w:ascii="Times New Roman" w:hAnsi="Times New Roman"/>
          <w:color w:val="FF0000"/>
        </w:rPr>
      </w:pPr>
    </w:p>
    <w:p w:rsidR="00AC0797" w:rsidRPr="008F4DEE" w:rsidRDefault="00AC0797" w:rsidP="00AC0797">
      <w:pPr>
        <w:keepNext/>
        <w:spacing w:after="0" w:line="0" w:lineRule="atLeast"/>
        <w:jc w:val="center"/>
        <w:rPr>
          <w:rFonts w:ascii="Times New Roman" w:eastAsia="Times New Roman" w:hAnsi="Times New Roman"/>
          <w:b/>
        </w:rPr>
      </w:pPr>
      <w:r w:rsidRPr="008F4DEE">
        <w:rPr>
          <w:rFonts w:ascii="Times New Roman" w:eastAsia="Times New Roman" w:hAnsi="Times New Roman"/>
          <w:b/>
        </w:rPr>
        <w:lastRenderedPageBreak/>
        <w:t>3.1. Подпрограмма «Организация библиотечного обслуживания населения».</w:t>
      </w:r>
    </w:p>
    <w:p w:rsidR="00AC0797" w:rsidRPr="008F4DEE" w:rsidRDefault="00AC0797" w:rsidP="00AC0797">
      <w:pPr>
        <w:keepNext/>
        <w:autoSpaceDE w:val="0"/>
        <w:autoSpaceDN w:val="0"/>
        <w:adjustRightInd w:val="0"/>
        <w:spacing w:after="0" w:line="0" w:lineRule="atLeast"/>
        <w:ind w:right="-85"/>
        <w:jc w:val="center"/>
        <w:rPr>
          <w:rFonts w:ascii="Times New Roman" w:eastAsia="Times New Roman" w:hAnsi="Times New Roman"/>
          <w:b/>
          <w:bCs/>
        </w:rPr>
      </w:pPr>
      <w:r w:rsidRPr="008F4DEE">
        <w:rPr>
          <w:rFonts w:ascii="Times New Roman" w:eastAsia="Times New Roman" w:hAnsi="Times New Roman"/>
          <w:b/>
          <w:bCs/>
        </w:rPr>
        <w:t>Краткая характеристика (паспорт) подпрограммы.</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7796"/>
      </w:tblGrid>
      <w:tr w:rsidR="00AC0797" w:rsidRPr="008F4DEE" w:rsidTr="006A1A09">
        <w:tc>
          <w:tcPr>
            <w:tcW w:w="2093" w:type="dxa"/>
          </w:tcPr>
          <w:p w:rsidR="00AC0797" w:rsidRPr="008F4DEE" w:rsidRDefault="00AC0797" w:rsidP="006A1A09">
            <w:pPr>
              <w:keepNext/>
              <w:autoSpaceDE w:val="0"/>
              <w:autoSpaceDN w:val="0"/>
              <w:adjustRightInd w:val="0"/>
              <w:spacing w:before="60" w:after="60" w:line="240" w:lineRule="auto"/>
              <w:jc w:val="both"/>
              <w:rPr>
                <w:rFonts w:ascii="Times New Roman" w:eastAsia="Times New Roman" w:hAnsi="Times New Roman"/>
              </w:rPr>
            </w:pPr>
            <w:r w:rsidRPr="008F4DEE">
              <w:rPr>
                <w:rFonts w:ascii="Times New Roman" w:eastAsia="Times New Roman" w:hAnsi="Times New Roman"/>
              </w:rPr>
              <w:t>Наименование подпрограммы</w:t>
            </w:r>
          </w:p>
        </w:tc>
        <w:tc>
          <w:tcPr>
            <w:tcW w:w="7796" w:type="dxa"/>
          </w:tcPr>
          <w:p w:rsidR="00AC0797" w:rsidRPr="008F4DEE" w:rsidRDefault="00AC0797" w:rsidP="006A1A09">
            <w:pPr>
              <w:keepNext/>
              <w:autoSpaceDE w:val="0"/>
              <w:autoSpaceDN w:val="0"/>
              <w:adjustRightInd w:val="0"/>
              <w:spacing w:before="60" w:after="60" w:line="240" w:lineRule="auto"/>
              <w:jc w:val="both"/>
              <w:rPr>
                <w:rFonts w:ascii="Times New Roman" w:eastAsia="Times New Roman" w:hAnsi="Times New Roman"/>
              </w:rPr>
            </w:pPr>
            <w:r w:rsidRPr="008F4DEE">
              <w:rPr>
                <w:rFonts w:ascii="Times New Roman" w:eastAsia="Times New Roman" w:hAnsi="Times New Roman"/>
              </w:rPr>
              <w:t>«Организация библиотечного обслуживания населения»</w:t>
            </w:r>
          </w:p>
        </w:tc>
      </w:tr>
      <w:tr w:rsidR="00AC0797" w:rsidRPr="008F4DEE" w:rsidTr="006A1A09">
        <w:tc>
          <w:tcPr>
            <w:tcW w:w="2093" w:type="dxa"/>
          </w:tcPr>
          <w:p w:rsidR="00AC0797" w:rsidRPr="008F4DEE" w:rsidRDefault="00AC0797" w:rsidP="006A1A09">
            <w:pPr>
              <w:keepNext/>
              <w:autoSpaceDE w:val="0"/>
              <w:autoSpaceDN w:val="0"/>
              <w:adjustRightInd w:val="0"/>
              <w:spacing w:before="60" w:after="60" w:line="240" w:lineRule="auto"/>
              <w:jc w:val="both"/>
              <w:rPr>
                <w:rFonts w:ascii="Times New Roman" w:eastAsia="Times New Roman" w:hAnsi="Times New Roman"/>
              </w:rPr>
            </w:pPr>
            <w:r w:rsidRPr="008F4DEE">
              <w:rPr>
                <w:rFonts w:ascii="Times New Roman" w:eastAsia="Times New Roman" w:hAnsi="Times New Roman"/>
              </w:rPr>
              <w:t xml:space="preserve">Координатор </w:t>
            </w:r>
          </w:p>
        </w:tc>
        <w:tc>
          <w:tcPr>
            <w:tcW w:w="7796" w:type="dxa"/>
          </w:tcPr>
          <w:p w:rsidR="00AC0797" w:rsidRPr="008F4DEE" w:rsidRDefault="00AC0797" w:rsidP="006A1A09">
            <w:pPr>
              <w:keepNext/>
              <w:autoSpaceDE w:val="0"/>
              <w:autoSpaceDN w:val="0"/>
              <w:adjustRightInd w:val="0"/>
              <w:spacing w:before="60" w:after="60" w:line="240" w:lineRule="auto"/>
              <w:jc w:val="both"/>
              <w:rPr>
                <w:rFonts w:ascii="Times New Roman" w:eastAsia="Times New Roman" w:hAnsi="Times New Roman"/>
              </w:rPr>
            </w:pPr>
            <w:r w:rsidRPr="008F4DEE">
              <w:rPr>
                <w:rFonts w:ascii="Times New Roman" w:eastAsia="Times New Roman" w:hAnsi="Times New Roman"/>
              </w:rPr>
              <w:t>Заместитель Главы администрации муниципального образования «</w:t>
            </w:r>
            <w:r>
              <w:rPr>
                <w:rFonts w:ascii="Times New Roman" w:eastAsia="Times New Roman" w:hAnsi="Times New Roman"/>
              </w:rPr>
              <w:t>Муниципальный округ Сюмсинского</w:t>
            </w:r>
            <w:r w:rsidRPr="008F4DEE">
              <w:rPr>
                <w:rFonts w:ascii="Times New Roman" w:eastAsia="Times New Roman" w:hAnsi="Times New Roman"/>
              </w:rPr>
              <w:t xml:space="preserve"> район</w:t>
            </w:r>
            <w:r>
              <w:rPr>
                <w:rFonts w:ascii="Times New Roman" w:eastAsia="Times New Roman" w:hAnsi="Times New Roman"/>
              </w:rPr>
              <w:t>а Удмуртской Республики</w:t>
            </w:r>
            <w:r w:rsidRPr="008F4DEE">
              <w:rPr>
                <w:rFonts w:ascii="Times New Roman" w:eastAsia="Times New Roman" w:hAnsi="Times New Roman"/>
              </w:rPr>
              <w:t xml:space="preserve">» </w:t>
            </w:r>
          </w:p>
        </w:tc>
      </w:tr>
      <w:tr w:rsidR="00AC0797" w:rsidRPr="008F4DEE" w:rsidTr="006A1A09">
        <w:tc>
          <w:tcPr>
            <w:tcW w:w="2093" w:type="dxa"/>
          </w:tcPr>
          <w:p w:rsidR="00AC0797" w:rsidRPr="008F4DEE" w:rsidRDefault="00AC0797" w:rsidP="006A1A09">
            <w:pPr>
              <w:keepNext/>
              <w:autoSpaceDE w:val="0"/>
              <w:autoSpaceDN w:val="0"/>
              <w:adjustRightInd w:val="0"/>
              <w:spacing w:before="60" w:after="60" w:line="240" w:lineRule="auto"/>
              <w:jc w:val="both"/>
              <w:rPr>
                <w:rFonts w:ascii="Times New Roman" w:eastAsia="Times New Roman" w:hAnsi="Times New Roman"/>
                <w:b/>
              </w:rPr>
            </w:pPr>
            <w:r w:rsidRPr="008F4DEE">
              <w:rPr>
                <w:rFonts w:ascii="Times New Roman" w:eastAsia="Times New Roman" w:hAnsi="Times New Roman"/>
              </w:rPr>
              <w:t xml:space="preserve">Ответственный исполнитель </w:t>
            </w:r>
          </w:p>
        </w:tc>
        <w:tc>
          <w:tcPr>
            <w:tcW w:w="7796" w:type="dxa"/>
          </w:tcPr>
          <w:p w:rsidR="00AC0797" w:rsidRPr="008F4DEE" w:rsidRDefault="00AC0797" w:rsidP="006A1A09">
            <w:pPr>
              <w:keepNext/>
              <w:autoSpaceDE w:val="0"/>
              <w:autoSpaceDN w:val="0"/>
              <w:adjustRightInd w:val="0"/>
              <w:spacing w:before="60" w:after="60" w:line="240" w:lineRule="auto"/>
              <w:jc w:val="both"/>
              <w:rPr>
                <w:rFonts w:ascii="Times New Roman" w:eastAsia="Times New Roman" w:hAnsi="Times New Roman"/>
              </w:rPr>
            </w:pPr>
            <w:r>
              <w:rPr>
                <w:rFonts w:ascii="Times New Roman" w:eastAsia="Times New Roman" w:hAnsi="Times New Roman"/>
              </w:rPr>
              <w:t>Муниципальное бюджетное учреждение культуры Сюмсинского района «Централизованная библиотечная система»</w:t>
            </w:r>
          </w:p>
        </w:tc>
      </w:tr>
      <w:tr w:rsidR="00AC0797" w:rsidRPr="008F4DEE" w:rsidTr="006A1A09">
        <w:tc>
          <w:tcPr>
            <w:tcW w:w="2093" w:type="dxa"/>
          </w:tcPr>
          <w:p w:rsidR="00AC0797" w:rsidRPr="008F4DEE" w:rsidRDefault="00AC0797" w:rsidP="006A1A09">
            <w:pPr>
              <w:keepNext/>
              <w:autoSpaceDE w:val="0"/>
              <w:autoSpaceDN w:val="0"/>
              <w:adjustRightInd w:val="0"/>
              <w:spacing w:before="60" w:after="60" w:line="240" w:lineRule="auto"/>
              <w:jc w:val="both"/>
              <w:rPr>
                <w:rFonts w:ascii="Times New Roman" w:eastAsia="Times New Roman" w:hAnsi="Times New Roman"/>
                <w:b/>
              </w:rPr>
            </w:pPr>
            <w:r w:rsidRPr="008F4DEE">
              <w:rPr>
                <w:rFonts w:ascii="Times New Roman" w:eastAsia="Times New Roman" w:hAnsi="Times New Roman"/>
              </w:rPr>
              <w:t xml:space="preserve">Соисполнители </w:t>
            </w:r>
          </w:p>
        </w:tc>
        <w:tc>
          <w:tcPr>
            <w:tcW w:w="7796" w:type="dxa"/>
          </w:tcPr>
          <w:p w:rsidR="00AC0797" w:rsidRPr="008F4DEE" w:rsidRDefault="00AC0797" w:rsidP="006A1A09">
            <w:pPr>
              <w:keepNext/>
              <w:autoSpaceDE w:val="0"/>
              <w:autoSpaceDN w:val="0"/>
              <w:adjustRightInd w:val="0"/>
              <w:spacing w:before="60" w:after="60" w:line="240" w:lineRule="auto"/>
              <w:jc w:val="both"/>
              <w:rPr>
                <w:rFonts w:ascii="Times New Roman" w:eastAsia="Times New Roman" w:hAnsi="Times New Roman"/>
              </w:rPr>
            </w:pPr>
            <w:r w:rsidRPr="006946CD">
              <w:rPr>
                <w:rFonts w:ascii="Times New Roman" w:eastAsia="Times New Roman" w:hAnsi="Times New Roman"/>
              </w:rPr>
              <w:t xml:space="preserve">Администрации муниципального образования «Муниципальный округ Сюмсинский район Удмуртской Республики» </w:t>
            </w:r>
            <w:r w:rsidRPr="008F4DEE">
              <w:rPr>
                <w:rFonts w:ascii="Times New Roman" w:eastAsia="Times New Roman" w:hAnsi="Times New Roman"/>
              </w:rPr>
              <w:t>(</w:t>
            </w:r>
            <w:r w:rsidR="00C86CFF">
              <w:rPr>
                <w:rFonts w:ascii="Times New Roman" w:eastAsia="Times New Roman" w:hAnsi="Times New Roman"/>
              </w:rPr>
              <w:t xml:space="preserve">далее - </w:t>
            </w:r>
            <w:r w:rsidRPr="008F4DEE">
              <w:rPr>
                <w:rFonts w:ascii="Times New Roman" w:eastAsia="Times New Roman" w:hAnsi="Times New Roman"/>
              </w:rPr>
              <w:t>Администрация Сюмсинского района).</w:t>
            </w:r>
          </w:p>
        </w:tc>
      </w:tr>
      <w:tr w:rsidR="00AC0797" w:rsidRPr="008F4DEE" w:rsidTr="006A1A09">
        <w:tc>
          <w:tcPr>
            <w:tcW w:w="2093" w:type="dxa"/>
          </w:tcPr>
          <w:p w:rsidR="00AC0797" w:rsidRPr="008F4DEE" w:rsidRDefault="00AC0797" w:rsidP="006A1A09">
            <w:pPr>
              <w:keepNext/>
              <w:autoSpaceDE w:val="0"/>
              <w:autoSpaceDN w:val="0"/>
              <w:adjustRightInd w:val="0"/>
              <w:spacing w:before="60" w:after="60" w:line="240" w:lineRule="auto"/>
              <w:jc w:val="both"/>
              <w:rPr>
                <w:rFonts w:ascii="Times New Roman" w:eastAsia="Times New Roman" w:hAnsi="Times New Roman"/>
                <w:b/>
              </w:rPr>
            </w:pPr>
            <w:r w:rsidRPr="008F4DEE">
              <w:rPr>
                <w:rFonts w:ascii="Times New Roman" w:eastAsia="Times New Roman" w:hAnsi="Times New Roman"/>
              </w:rPr>
              <w:t xml:space="preserve">Цель </w:t>
            </w:r>
          </w:p>
        </w:tc>
        <w:tc>
          <w:tcPr>
            <w:tcW w:w="7796" w:type="dxa"/>
          </w:tcPr>
          <w:p w:rsidR="00AC0797" w:rsidRPr="00A800C0" w:rsidRDefault="00AC0797" w:rsidP="006A1A09">
            <w:pPr>
              <w:keepNext/>
              <w:autoSpaceDE w:val="0"/>
              <w:autoSpaceDN w:val="0"/>
              <w:adjustRightInd w:val="0"/>
              <w:spacing w:before="60" w:after="60" w:line="240" w:lineRule="auto"/>
              <w:jc w:val="both"/>
              <w:rPr>
                <w:rFonts w:ascii="Times New Roman" w:eastAsia="Times New Roman" w:hAnsi="Times New Roman" w:cs="Times New Roman"/>
              </w:rPr>
            </w:pPr>
            <w:r w:rsidRPr="00A800C0">
              <w:rPr>
                <w:rFonts w:ascii="Times New Roman" w:eastAsia="Times New Roman" w:hAnsi="Times New Roman" w:cs="Times New Roman"/>
              </w:rPr>
              <w:t>Развитие публичных библиотек Сюмсинского района как информационных, культурных и просветительских организаций, повышение доступности и качества библиотечных услуг.</w:t>
            </w:r>
          </w:p>
        </w:tc>
      </w:tr>
      <w:tr w:rsidR="00AC0797" w:rsidRPr="008F4DEE" w:rsidTr="006A1A09">
        <w:tc>
          <w:tcPr>
            <w:tcW w:w="2093" w:type="dxa"/>
          </w:tcPr>
          <w:p w:rsidR="00AC0797" w:rsidRPr="008F4DEE" w:rsidRDefault="00AC0797" w:rsidP="006A1A09">
            <w:pPr>
              <w:keepNext/>
              <w:autoSpaceDE w:val="0"/>
              <w:autoSpaceDN w:val="0"/>
              <w:adjustRightInd w:val="0"/>
              <w:spacing w:before="60" w:after="60" w:line="240" w:lineRule="auto"/>
              <w:jc w:val="both"/>
              <w:rPr>
                <w:rFonts w:ascii="Times New Roman" w:eastAsia="Times New Roman" w:hAnsi="Times New Roman"/>
                <w:b/>
              </w:rPr>
            </w:pPr>
            <w:r w:rsidRPr="008F4DEE">
              <w:rPr>
                <w:rFonts w:ascii="Times New Roman" w:eastAsia="Times New Roman" w:hAnsi="Times New Roman"/>
              </w:rPr>
              <w:t xml:space="preserve">Задачи </w:t>
            </w:r>
          </w:p>
        </w:tc>
        <w:tc>
          <w:tcPr>
            <w:tcW w:w="7796" w:type="dxa"/>
          </w:tcPr>
          <w:p w:rsidR="00AC0797" w:rsidRPr="00A800C0" w:rsidRDefault="00AC0797" w:rsidP="006A1A09">
            <w:pPr>
              <w:spacing w:after="0" w:line="240" w:lineRule="auto"/>
              <w:jc w:val="both"/>
              <w:rPr>
                <w:rFonts w:ascii="Times New Roman" w:eastAsia="Times New Roman" w:hAnsi="Times New Roman" w:cs="Times New Roman"/>
              </w:rPr>
            </w:pPr>
            <w:r w:rsidRPr="00A800C0">
              <w:rPr>
                <w:rFonts w:ascii="Times New Roman" w:eastAsia="Times New Roman" w:hAnsi="Times New Roman" w:cs="Times New Roman"/>
              </w:rPr>
              <w:t>1) Обеспечение сохранности библиотечных фондов;</w:t>
            </w:r>
          </w:p>
          <w:p w:rsidR="00AC0797" w:rsidRPr="00A800C0" w:rsidRDefault="00AC0797" w:rsidP="006A1A09">
            <w:pPr>
              <w:spacing w:after="0" w:line="192" w:lineRule="auto"/>
              <w:jc w:val="both"/>
              <w:rPr>
                <w:rFonts w:ascii="Times New Roman" w:eastAsia="Times New Roman" w:hAnsi="Times New Roman" w:cs="Times New Roman"/>
              </w:rPr>
            </w:pPr>
            <w:r w:rsidRPr="00A800C0">
              <w:rPr>
                <w:rFonts w:ascii="Times New Roman" w:eastAsia="Times New Roman" w:hAnsi="Times New Roman" w:cs="Times New Roman"/>
              </w:rPr>
              <w:t>2) обновление и комплектование библиотечных фондов;</w:t>
            </w:r>
          </w:p>
          <w:p w:rsidR="00AC0797" w:rsidRPr="00A800C0" w:rsidRDefault="00AC0797" w:rsidP="006A1A09">
            <w:pPr>
              <w:spacing w:after="0" w:line="192" w:lineRule="auto"/>
              <w:jc w:val="both"/>
              <w:rPr>
                <w:rFonts w:ascii="Times New Roman" w:eastAsia="Times New Roman" w:hAnsi="Times New Roman" w:cs="Times New Roman"/>
              </w:rPr>
            </w:pPr>
            <w:r w:rsidRPr="00A800C0">
              <w:rPr>
                <w:rFonts w:ascii="Times New Roman" w:eastAsia="Times New Roman" w:hAnsi="Times New Roman" w:cs="Times New Roman"/>
              </w:rPr>
              <w:t>3) организация библиотечного, информационного и справочно-библиографического обслуживания населения;</w:t>
            </w:r>
          </w:p>
          <w:p w:rsidR="00AC0797" w:rsidRPr="00A800C0" w:rsidRDefault="00AC0797" w:rsidP="006A1A09">
            <w:pPr>
              <w:autoSpaceDE w:val="0"/>
              <w:autoSpaceDN w:val="0"/>
              <w:adjustRightInd w:val="0"/>
              <w:spacing w:after="0" w:line="192" w:lineRule="auto"/>
              <w:jc w:val="both"/>
              <w:rPr>
                <w:rFonts w:ascii="Times New Roman" w:eastAsia="Times New Roman" w:hAnsi="Times New Roman" w:cs="Times New Roman"/>
              </w:rPr>
            </w:pPr>
            <w:r w:rsidRPr="00A800C0">
              <w:rPr>
                <w:rFonts w:ascii="Times New Roman" w:eastAsia="Times New Roman" w:hAnsi="Times New Roman" w:cs="Times New Roman"/>
              </w:rPr>
              <w:t>4) внедрение и использование информационно-коммуникационных технологий в деятельности публичных библиотек Сюмсинского района  Удмуртской Республики.</w:t>
            </w:r>
          </w:p>
        </w:tc>
      </w:tr>
      <w:tr w:rsidR="00AC0797" w:rsidRPr="008F4DEE" w:rsidTr="006A1A09">
        <w:trPr>
          <w:trHeight w:val="774"/>
        </w:trPr>
        <w:tc>
          <w:tcPr>
            <w:tcW w:w="2093" w:type="dxa"/>
          </w:tcPr>
          <w:p w:rsidR="00AC0797" w:rsidRPr="008F4DEE" w:rsidRDefault="00AC0797" w:rsidP="006A1A09">
            <w:pPr>
              <w:keepNext/>
              <w:autoSpaceDE w:val="0"/>
              <w:autoSpaceDN w:val="0"/>
              <w:adjustRightInd w:val="0"/>
              <w:spacing w:after="0" w:line="0" w:lineRule="atLeast"/>
              <w:jc w:val="both"/>
              <w:rPr>
                <w:rFonts w:ascii="Times New Roman" w:eastAsia="Times New Roman" w:hAnsi="Times New Roman"/>
                <w:b/>
              </w:rPr>
            </w:pPr>
            <w:r w:rsidRPr="008F4DEE">
              <w:rPr>
                <w:rFonts w:ascii="Times New Roman" w:eastAsia="Times New Roman" w:hAnsi="Times New Roman"/>
              </w:rPr>
              <w:t>Целевые показатели (индикаторы)</w:t>
            </w:r>
          </w:p>
        </w:tc>
        <w:tc>
          <w:tcPr>
            <w:tcW w:w="7796" w:type="dxa"/>
          </w:tcPr>
          <w:p w:rsidR="00AC0797" w:rsidRPr="00EA2B15" w:rsidRDefault="00AC0797" w:rsidP="00A800C0">
            <w:pPr>
              <w:pStyle w:val="ConsPlusNormal"/>
              <w:numPr>
                <w:ilvl w:val="0"/>
                <w:numId w:val="27"/>
              </w:numPr>
              <w:ind w:left="317" w:hanging="283"/>
              <w:jc w:val="both"/>
              <w:rPr>
                <w:rFonts w:ascii="Times New Roman" w:hAnsi="Times New Roman" w:cs="Times New Roman"/>
                <w:sz w:val="22"/>
              </w:rPr>
            </w:pPr>
            <w:r w:rsidRPr="00EA2B15">
              <w:rPr>
                <w:rFonts w:ascii="Times New Roman" w:hAnsi="Times New Roman" w:cs="Times New Roman"/>
                <w:sz w:val="22"/>
              </w:rPr>
              <w:t xml:space="preserve">Утратил силу. - </w:t>
            </w:r>
            <w:hyperlink r:id="rId9" w:history="1">
              <w:r w:rsidRPr="00EA2B15">
                <w:rPr>
                  <w:rFonts w:ascii="Times New Roman" w:hAnsi="Times New Roman" w:cs="Times New Roman"/>
                  <w:color w:val="0000FF"/>
                  <w:sz w:val="22"/>
                </w:rPr>
                <w:t>Постановление</w:t>
              </w:r>
            </w:hyperlink>
            <w:r w:rsidRPr="00EA2B15">
              <w:rPr>
                <w:rFonts w:ascii="Times New Roman" w:hAnsi="Times New Roman" w:cs="Times New Roman"/>
                <w:sz w:val="22"/>
              </w:rPr>
              <w:t xml:space="preserve"> Правительства УР от 28.12.2020 N 644;</w:t>
            </w:r>
          </w:p>
          <w:p w:rsidR="00AC0797" w:rsidRPr="00EA2B15" w:rsidRDefault="00AC0797" w:rsidP="00A800C0">
            <w:pPr>
              <w:pStyle w:val="ConsPlusNormal"/>
              <w:numPr>
                <w:ilvl w:val="0"/>
                <w:numId w:val="27"/>
              </w:numPr>
              <w:ind w:left="317" w:hanging="283"/>
              <w:jc w:val="both"/>
              <w:rPr>
                <w:rFonts w:ascii="Times New Roman" w:hAnsi="Times New Roman" w:cs="Times New Roman"/>
                <w:sz w:val="22"/>
              </w:rPr>
            </w:pPr>
            <w:r w:rsidRPr="00EA2B15">
              <w:rPr>
                <w:rFonts w:ascii="Times New Roman" w:hAnsi="Times New Roman" w:cs="Times New Roman"/>
                <w:sz w:val="22"/>
              </w:rPr>
              <w:t xml:space="preserve">Утратил силу. - </w:t>
            </w:r>
            <w:hyperlink r:id="rId10" w:history="1">
              <w:r w:rsidRPr="00EA2B15">
                <w:rPr>
                  <w:rFonts w:ascii="Times New Roman" w:hAnsi="Times New Roman" w:cs="Times New Roman"/>
                  <w:color w:val="0000FF"/>
                  <w:sz w:val="22"/>
                </w:rPr>
                <w:t>Постановление</w:t>
              </w:r>
            </w:hyperlink>
            <w:r w:rsidRPr="00EA2B15">
              <w:rPr>
                <w:rFonts w:ascii="Times New Roman" w:hAnsi="Times New Roman" w:cs="Times New Roman"/>
                <w:sz w:val="22"/>
              </w:rPr>
              <w:t xml:space="preserve"> Правительства УР от 28.12.2020 N 644;</w:t>
            </w:r>
          </w:p>
          <w:p w:rsidR="00AC0797" w:rsidRPr="00EA2B15" w:rsidRDefault="00AC0797" w:rsidP="00A800C0">
            <w:pPr>
              <w:pStyle w:val="a8"/>
              <w:numPr>
                <w:ilvl w:val="0"/>
                <w:numId w:val="27"/>
              </w:numPr>
              <w:spacing w:before="0"/>
              <w:ind w:left="317" w:hanging="283"/>
              <w:jc w:val="both"/>
              <w:rPr>
                <w:rFonts w:ascii="Times New Roman" w:eastAsia="Times New Roman" w:hAnsi="Times New Roman"/>
              </w:rPr>
            </w:pPr>
            <w:r w:rsidRPr="00EA2B15">
              <w:rPr>
                <w:rFonts w:ascii="Times New Roman" w:eastAsia="Times New Roman" w:hAnsi="Times New Roman"/>
              </w:rPr>
              <w:t>Увеличение доли публичных библиотек, подключенных к информационно-телекоммуникационной сети «Интернет», в общем количестве библиотек Сюмсинского района, процент;</w:t>
            </w:r>
          </w:p>
          <w:p w:rsidR="00AC0797" w:rsidRPr="00EA2B15" w:rsidRDefault="00AC0797" w:rsidP="00A800C0">
            <w:pPr>
              <w:pStyle w:val="a8"/>
              <w:numPr>
                <w:ilvl w:val="0"/>
                <w:numId w:val="27"/>
              </w:numPr>
              <w:spacing w:before="0"/>
              <w:ind w:left="317" w:hanging="283"/>
              <w:jc w:val="both"/>
              <w:rPr>
                <w:rFonts w:ascii="Times New Roman" w:eastAsia="Times New Roman" w:hAnsi="Times New Roman"/>
              </w:rPr>
            </w:pPr>
            <w:r w:rsidRPr="00EA2B15">
              <w:rPr>
                <w:rFonts w:ascii="Times New Roman" w:eastAsia="Times New Roman" w:hAnsi="Times New Roman"/>
              </w:rPr>
              <w:t>Количество новых поступлений в библиотечные фонды общедоступных библиотек Сюмсинского района на 1000 человек, единицы.</w:t>
            </w:r>
          </w:p>
          <w:p w:rsidR="00AC0797" w:rsidRPr="00EA2B15" w:rsidRDefault="00AC0797" w:rsidP="00A800C0">
            <w:pPr>
              <w:pStyle w:val="a8"/>
              <w:numPr>
                <w:ilvl w:val="0"/>
                <w:numId w:val="27"/>
              </w:numPr>
              <w:spacing w:before="0"/>
              <w:ind w:left="317" w:hanging="283"/>
              <w:jc w:val="both"/>
              <w:rPr>
                <w:rFonts w:ascii="Times New Roman" w:eastAsia="Times New Roman" w:hAnsi="Times New Roman"/>
              </w:rPr>
            </w:pPr>
            <w:r w:rsidRPr="00EA2B15">
              <w:rPr>
                <w:rFonts w:ascii="Times New Roman" w:eastAsia="Times New Roman" w:hAnsi="Times New Roman"/>
              </w:rPr>
              <w:t>Кол</w:t>
            </w:r>
            <w:r>
              <w:rPr>
                <w:rFonts w:ascii="Times New Roman" w:eastAsia="Times New Roman" w:hAnsi="Times New Roman"/>
              </w:rPr>
              <w:t xml:space="preserve">ичество посещений </w:t>
            </w:r>
            <w:r w:rsidRPr="00EA2B15">
              <w:rPr>
                <w:rFonts w:ascii="Times New Roman" w:eastAsia="Times New Roman" w:hAnsi="Times New Roman"/>
              </w:rPr>
              <w:t xml:space="preserve"> общедоступных библиотек, </w:t>
            </w:r>
            <w:r>
              <w:rPr>
                <w:rFonts w:ascii="Times New Roman" w:eastAsia="Times New Roman" w:hAnsi="Times New Roman"/>
              </w:rPr>
              <w:t>единиц</w:t>
            </w:r>
          </w:p>
        </w:tc>
      </w:tr>
      <w:tr w:rsidR="00AC0797" w:rsidRPr="008F4DEE" w:rsidTr="006A1A09">
        <w:tc>
          <w:tcPr>
            <w:tcW w:w="2093" w:type="dxa"/>
          </w:tcPr>
          <w:p w:rsidR="00AC0797" w:rsidRPr="008F4DEE" w:rsidRDefault="00AC0797" w:rsidP="006A1A09">
            <w:pPr>
              <w:keepNext/>
              <w:autoSpaceDE w:val="0"/>
              <w:autoSpaceDN w:val="0"/>
              <w:adjustRightInd w:val="0"/>
              <w:spacing w:before="60" w:after="60" w:line="240" w:lineRule="auto"/>
              <w:jc w:val="both"/>
              <w:rPr>
                <w:rFonts w:ascii="Times New Roman" w:eastAsia="Times New Roman" w:hAnsi="Times New Roman"/>
              </w:rPr>
            </w:pPr>
            <w:r w:rsidRPr="008F4DEE">
              <w:rPr>
                <w:rFonts w:ascii="Times New Roman" w:eastAsia="Times New Roman" w:hAnsi="Times New Roman"/>
              </w:rPr>
              <w:t>Сроки и этапы  реализации</w:t>
            </w:r>
          </w:p>
        </w:tc>
        <w:tc>
          <w:tcPr>
            <w:tcW w:w="7796" w:type="dxa"/>
          </w:tcPr>
          <w:p w:rsidR="00AC0797" w:rsidRPr="008F4DEE" w:rsidRDefault="00AC0797" w:rsidP="00A800C0">
            <w:pPr>
              <w:keepNext/>
              <w:spacing w:after="0" w:line="240" w:lineRule="auto"/>
              <w:jc w:val="both"/>
              <w:rPr>
                <w:rFonts w:ascii="Times New Roman" w:eastAsia="Times New Roman" w:hAnsi="Times New Roman"/>
              </w:rPr>
            </w:pPr>
            <w:r w:rsidRPr="008F4DEE">
              <w:rPr>
                <w:rFonts w:ascii="Times New Roman" w:eastAsia="Times New Roman" w:hAnsi="Times New Roman"/>
              </w:rPr>
              <w:t xml:space="preserve">Срок реализации - </w:t>
            </w:r>
            <w:r>
              <w:rPr>
                <w:rFonts w:ascii="Times New Roman" w:eastAsia="Times New Roman" w:hAnsi="Times New Roman"/>
              </w:rPr>
              <w:t>2015-2025</w:t>
            </w:r>
            <w:r w:rsidRPr="008F4DEE">
              <w:rPr>
                <w:rFonts w:ascii="Times New Roman" w:eastAsia="Times New Roman" w:hAnsi="Times New Roman"/>
              </w:rPr>
              <w:t xml:space="preserve"> годы.</w:t>
            </w:r>
          </w:p>
          <w:p w:rsidR="00AC0797" w:rsidRPr="008F4DEE" w:rsidRDefault="00AC0797" w:rsidP="00A800C0">
            <w:pPr>
              <w:keepNext/>
              <w:spacing w:after="0" w:line="240" w:lineRule="auto"/>
              <w:jc w:val="both"/>
              <w:rPr>
                <w:rFonts w:ascii="Times New Roman" w:eastAsia="Times New Roman" w:hAnsi="Times New Roman"/>
              </w:rPr>
            </w:pPr>
            <w:r w:rsidRPr="008F4DEE">
              <w:rPr>
                <w:rFonts w:ascii="Times New Roman" w:eastAsia="Times New Roman" w:hAnsi="Times New Roman"/>
              </w:rPr>
              <w:t>Этапы:</w:t>
            </w:r>
          </w:p>
          <w:p w:rsidR="00AC0797" w:rsidRPr="008F4DEE" w:rsidRDefault="00AC0797" w:rsidP="00A800C0">
            <w:pPr>
              <w:keepNext/>
              <w:spacing w:after="0" w:line="240" w:lineRule="auto"/>
              <w:jc w:val="both"/>
              <w:rPr>
                <w:rFonts w:ascii="Times New Roman" w:eastAsia="Times New Roman" w:hAnsi="Times New Roman"/>
              </w:rPr>
            </w:pPr>
            <w:r>
              <w:rPr>
                <w:rFonts w:ascii="Times New Roman" w:eastAsia="Times New Roman" w:hAnsi="Times New Roman"/>
              </w:rPr>
              <w:t>1 этап – 2015-2018 годы</w:t>
            </w:r>
          </w:p>
          <w:p w:rsidR="00AC0797" w:rsidRPr="008F4DEE" w:rsidRDefault="00AC0797" w:rsidP="00A800C0">
            <w:pPr>
              <w:keepNext/>
              <w:spacing w:after="0" w:line="240" w:lineRule="auto"/>
              <w:jc w:val="both"/>
              <w:rPr>
                <w:rFonts w:ascii="Times New Roman" w:eastAsia="Times New Roman" w:hAnsi="Times New Roman"/>
              </w:rPr>
            </w:pPr>
            <w:r>
              <w:rPr>
                <w:rFonts w:ascii="Times New Roman" w:eastAsia="Times New Roman" w:hAnsi="Times New Roman"/>
              </w:rPr>
              <w:t>2 этап – 2019-2025 годы</w:t>
            </w:r>
          </w:p>
        </w:tc>
      </w:tr>
      <w:tr w:rsidR="00AC0797" w:rsidRPr="008F4DEE" w:rsidTr="00D32D50">
        <w:trPr>
          <w:trHeight w:val="273"/>
        </w:trPr>
        <w:tc>
          <w:tcPr>
            <w:tcW w:w="2093" w:type="dxa"/>
          </w:tcPr>
          <w:p w:rsidR="00AC0797" w:rsidRPr="008F4DEE" w:rsidRDefault="00AC0797" w:rsidP="006A1A09">
            <w:pPr>
              <w:keepNext/>
              <w:autoSpaceDE w:val="0"/>
              <w:autoSpaceDN w:val="0"/>
              <w:adjustRightInd w:val="0"/>
              <w:spacing w:before="60" w:after="60" w:line="240" w:lineRule="auto"/>
              <w:jc w:val="both"/>
              <w:rPr>
                <w:rFonts w:ascii="Times New Roman" w:eastAsia="Times New Roman" w:hAnsi="Times New Roman"/>
                <w:highlight w:val="yellow"/>
              </w:rPr>
            </w:pPr>
            <w:r w:rsidRPr="008F4DEE">
              <w:rPr>
                <w:rFonts w:ascii="Times New Roman" w:eastAsia="Times New Roman" w:hAnsi="Times New Roman"/>
              </w:rPr>
              <w:t>Ресурсное обеспечение за счет средств бюджета Сюмсинского района</w:t>
            </w:r>
          </w:p>
        </w:tc>
        <w:tc>
          <w:tcPr>
            <w:tcW w:w="7796" w:type="dxa"/>
          </w:tcPr>
          <w:p w:rsidR="00AC0797" w:rsidRPr="00970D6C" w:rsidRDefault="00AC0797" w:rsidP="006A1A09">
            <w:pPr>
              <w:autoSpaceDE w:val="0"/>
              <w:autoSpaceDN w:val="0"/>
              <w:adjustRightInd w:val="0"/>
              <w:spacing w:before="60" w:after="60" w:line="240" w:lineRule="auto"/>
              <w:jc w:val="both"/>
              <w:rPr>
                <w:rFonts w:ascii="Times New Roman" w:hAnsi="Times New Roman"/>
                <w:szCs w:val="28"/>
              </w:rPr>
            </w:pPr>
            <w:r w:rsidRPr="00970D6C">
              <w:rPr>
                <w:rFonts w:ascii="Times New Roman" w:hAnsi="Times New Roman"/>
                <w:szCs w:val="28"/>
              </w:rPr>
              <w:t xml:space="preserve">Общий объем финансирования мероприятий подпрограммы за счет средств бюджета </w:t>
            </w:r>
            <w:r w:rsidRPr="00FC7055">
              <w:rPr>
                <w:rFonts w:ascii="Times New Roman" w:hAnsi="Times New Roman"/>
                <w:szCs w:val="28"/>
              </w:rPr>
              <w:t xml:space="preserve">муниципального образования «Муниципальный округ Сюмсинский район Удмуртской Республики» </w:t>
            </w:r>
            <w:r w:rsidR="006315DA">
              <w:rPr>
                <w:rFonts w:ascii="Times New Roman" w:hAnsi="Times New Roman"/>
                <w:szCs w:val="28"/>
              </w:rPr>
              <w:t>составляет 1</w:t>
            </w:r>
            <w:r w:rsidR="004B237D">
              <w:rPr>
                <w:rFonts w:ascii="Times New Roman" w:hAnsi="Times New Roman"/>
                <w:szCs w:val="28"/>
              </w:rPr>
              <w:t>52908,7</w:t>
            </w:r>
            <w:r w:rsidRPr="00970D6C">
              <w:rPr>
                <w:rFonts w:ascii="Times New Roman" w:hAnsi="Times New Roman"/>
                <w:szCs w:val="28"/>
              </w:rPr>
              <w:t xml:space="preserve"> тыс. рублей, в том числе по годам реализации (в тыс. руб.):</w:t>
            </w:r>
          </w:p>
          <w:p w:rsidR="00AC0797" w:rsidRPr="00970D6C" w:rsidRDefault="00AC0797" w:rsidP="006A1A09">
            <w:pPr>
              <w:autoSpaceDE w:val="0"/>
              <w:autoSpaceDN w:val="0"/>
              <w:adjustRightInd w:val="0"/>
              <w:spacing w:before="60" w:after="60" w:line="240" w:lineRule="auto"/>
              <w:jc w:val="both"/>
              <w:rPr>
                <w:rFonts w:ascii="Times New Roman" w:hAnsi="Times New Roman"/>
                <w:szCs w:val="28"/>
              </w:rPr>
            </w:pPr>
            <w:r w:rsidRPr="00970D6C">
              <w:rPr>
                <w:rFonts w:ascii="Times New Roman" w:hAnsi="Times New Roman"/>
                <w:szCs w:val="28"/>
              </w:rPr>
              <w:t>2015 год – 7970,2 тыс. рублей;</w:t>
            </w:r>
          </w:p>
          <w:p w:rsidR="00AC0797" w:rsidRPr="00970D6C" w:rsidRDefault="00AC0797" w:rsidP="006A1A09">
            <w:pPr>
              <w:autoSpaceDE w:val="0"/>
              <w:autoSpaceDN w:val="0"/>
              <w:adjustRightInd w:val="0"/>
              <w:spacing w:before="60" w:after="60" w:line="240" w:lineRule="auto"/>
              <w:jc w:val="both"/>
              <w:rPr>
                <w:rFonts w:ascii="Times New Roman" w:hAnsi="Times New Roman"/>
                <w:szCs w:val="28"/>
              </w:rPr>
            </w:pPr>
            <w:r w:rsidRPr="00970D6C">
              <w:rPr>
                <w:rFonts w:ascii="Times New Roman" w:hAnsi="Times New Roman"/>
                <w:szCs w:val="28"/>
              </w:rPr>
              <w:t>2016 год – 8170</w:t>
            </w:r>
            <w:r w:rsidR="006315DA">
              <w:rPr>
                <w:rFonts w:ascii="Times New Roman" w:hAnsi="Times New Roman"/>
                <w:szCs w:val="28"/>
              </w:rPr>
              <w:t>,0</w:t>
            </w:r>
            <w:r w:rsidRPr="00970D6C">
              <w:rPr>
                <w:rFonts w:ascii="Times New Roman" w:hAnsi="Times New Roman"/>
                <w:szCs w:val="28"/>
              </w:rPr>
              <w:t xml:space="preserve"> тыс. рублей;</w:t>
            </w:r>
          </w:p>
          <w:p w:rsidR="00AC0797" w:rsidRPr="00970D6C" w:rsidRDefault="00AC0797" w:rsidP="006A1A09">
            <w:pPr>
              <w:autoSpaceDE w:val="0"/>
              <w:autoSpaceDN w:val="0"/>
              <w:adjustRightInd w:val="0"/>
              <w:spacing w:before="60" w:after="60" w:line="240" w:lineRule="auto"/>
              <w:jc w:val="both"/>
              <w:rPr>
                <w:rFonts w:ascii="Times New Roman" w:hAnsi="Times New Roman"/>
                <w:szCs w:val="28"/>
              </w:rPr>
            </w:pPr>
            <w:r w:rsidRPr="00970D6C">
              <w:rPr>
                <w:rFonts w:ascii="Times New Roman" w:hAnsi="Times New Roman"/>
                <w:szCs w:val="28"/>
              </w:rPr>
              <w:t>2017 год – 11070,4 тыс. рублей;</w:t>
            </w:r>
          </w:p>
          <w:p w:rsidR="00AC0797" w:rsidRPr="00970D6C" w:rsidRDefault="00AC0797" w:rsidP="006A1A09">
            <w:pPr>
              <w:autoSpaceDE w:val="0"/>
              <w:autoSpaceDN w:val="0"/>
              <w:adjustRightInd w:val="0"/>
              <w:spacing w:before="60" w:after="60" w:line="240" w:lineRule="auto"/>
              <w:jc w:val="both"/>
              <w:rPr>
                <w:rFonts w:ascii="Times New Roman" w:hAnsi="Times New Roman"/>
                <w:szCs w:val="28"/>
              </w:rPr>
            </w:pPr>
            <w:r w:rsidRPr="00970D6C">
              <w:rPr>
                <w:rFonts w:ascii="Times New Roman" w:hAnsi="Times New Roman"/>
                <w:szCs w:val="28"/>
              </w:rPr>
              <w:t>2018 год – 12076,0 тыс. рублей;</w:t>
            </w:r>
          </w:p>
          <w:p w:rsidR="00AC0797" w:rsidRPr="00970D6C" w:rsidRDefault="00AC0797" w:rsidP="006A1A09">
            <w:pPr>
              <w:autoSpaceDE w:val="0"/>
              <w:autoSpaceDN w:val="0"/>
              <w:adjustRightInd w:val="0"/>
              <w:spacing w:before="60" w:after="60" w:line="240" w:lineRule="auto"/>
              <w:jc w:val="both"/>
              <w:rPr>
                <w:rFonts w:ascii="Times New Roman" w:hAnsi="Times New Roman"/>
                <w:szCs w:val="28"/>
              </w:rPr>
            </w:pPr>
            <w:r w:rsidRPr="00970D6C">
              <w:rPr>
                <w:rFonts w:ascii="Times New Roman" w:hAnsi="Times New Roman"/>
                <w:szCs w:val="28"/>
              </w:rPr>
              <w:t>2019 год – 13401,5 тыс. рублей;</w:t>
            </w:r>
          </w:p>
          <w:p w:rsidR="00AC0797" w:rsidRPr="00970D6C" w:rsidRDefault="00AC0797" w:rsidP="006A1A09">
            <w:pPr>
              <w:autoSpaceDE w:val="0"/>
              <w:autoSpaceDN w:val="0"/>
              <w:adjustRightInd w:val="0"/>
              <w:spacing w:before="60" w:after="60" w:line="240" w:lineRule="auto"/>
              <w:jc w:val="both"/>
              <w:rPr>
                <w:rFonts w:ascii="Times New Roman" w:hAnsi="Times New Roman"/>
                <w:szCs w:val="28"/>
              </w:rPr>
            </w:pPr>
            <w:r w:rsidRPr="00970D6C">
              <w:rPr>
                <w:rFonts w:ascii="Times New Roman" w:hAnsi="Times New Roman"/>
                <w:szCs w:val="28"/>
              </w:rPr>
              <w:t>2020 год – 14053,0тыс. рублей;</w:t>
            </w:r>
          </w:p>
          <w:p w:rsidR="00AC0797" w:rsidRPr="00970D6C" w:rsidRDefault="00AC0797" w:rsidP="006A1A09">
            <w:pPr>
              <w:autoSpaceDE w:val="0"/>
              <w:autoSpaceDN w:val="0"/>
              <w:adjustRightInd w:val="0"/>
              <w:spacing w:before="60" w:after="60" w:line="240" w:lineRule="auto"/>
              <w:jc w:val="both"/>
              <w:rPr>
                <w:rFonts w:ascii="Times New Roman" w:hAnsi="Times New Roman"/>
                <w:szCs w:val="28"/>
              </w:rPr>
            </w:pPr>
            <w:r w:rsidRPr="00970D6C">
              <w:rPr>
                <w:rFonts w:ascii="Times New Roman" w:hAnsi="Times New Roman"/>
                <w:szCs w:val="28"/>
              </w:rPr>
              <w:t xml:space="preserve">2021 год – </w:t>
            </w:r>
            <w:r w:rsidR="006315DA">
              <w:rPr>
                <w:rFonts w:ascii="Times New Roman" w:hAnsi="Times New Roman"/>
                <w:szCs w:val="28"/>
              </w:rPr>
              <w:t>19998,2</w:t>
            </w:r>
            <w:r w:rsidRPr="00970D6C">
              <w:rPr>
                <w:rFonts w:ascii="Times New Roman" w:hAnsi="Times New Roman"/>
                <w:szCs w:val="28"/>
              </w:rPr>
              <w:t>тыс. рублей;</w:t>
            </w:r>
          </w:p>
          <w:p w:rsidR="00AC0797" w:rsidRPr="00970D6C" w:rsidRDefault="00AC0797" w:rsidP="006A1A09">
            <w:pPr>
              <w:autoSpaceDE w:val="0"/>
              <w:autoSpaceDN w:val="0"/>
              <w:adjustRightInd w:val="0"/>
              <w:spacing w:before="60" w:after="60" w:line="240" w:lineRule="auto"/>
              <w:jc w:val="both"/>
              <w:rPr>
                <w:rFonts w:ascii="Times New Roman" w:hAnsi="Times New Roman"/>
                <w:szCs w:val="28"/>
              </w:rPr>
            </w:pPr>
            <w:r w:rsidRPr="00970D6C">
              <w:rPr>
                <w:rFonts w:ascii="Times New Roman" w:hAnsi="Times New Roman"/>
                <w:szCs w:val="28"/>
              </w:rPr>
              <w:t>2022 год – 1</w:t>
            </w:r>
            <w:r w:rsidR="000A2234">
              <w:rPr>
                <w:rFonts w:ascii="Times New Roman" w:hAnsi="Times New Roman"/>
                <w:szCs w:val="28"/>
              </w:rPr>
              <w:t>5</w:t>
            </w:r>
            <w:r w:rsidR="004B237D">
              <w:rPr>
                <w:rFonts w:ascii="Times New Roman" w:hAnsi="Times New Roman"/>
                <w:szCs w:val="28"/>
              </w:rPr>
              <w:t>556,5</w:t>
            </w:r>
            <w:r w:rsidRPr="00970D6C">
              <w:rPr>
                <w:rFonts w:ascii="Times New Roman" w:hAnsi="Times New Roman"/>
                <w:szCs w:val="28"/>
              </w:rPr>
              <w:t>тыс. рублей;</w:t>
            </w:r>
          </w:p>
          <w:p w:rsidR="00AC0797" w:rsidRPr="00970D6C" w:rsidRDefault="00AC0797" w:rsidP="006A1A09">
            <w:pPr>
              <w:autoSpaceDE w:val="0"/>
              <w:autoSpaceDN w:val="0"/>
              <w:adjustRightInd w:val="0"/>
              <w:spacing w:before="60" w:after="60" w:line="240" w:lineRule="auto"/>
              <w:jc w:val="both"/>
              <w:rPr>
                <w:rFonts w:ascii="Times New Roman" w:hAnsi="Times New Roman"/>
                <w:szCs w:val="28"/>
              </w:rPr>
            </w:pPr>
            <w:r w:rsidRPr="00970D6C">
              <w:rPr>
                <w:rFonts w:ascii="Times New Roman" w:hAnsi="Times New Roman"/>
                <w:szCs w:val="28"/>
              </w:rPr>
              <w:t>2023 год – 1</w:t>
            </w:r>
            <w:r w:rsidR="004B237D">
              <w:rPr>
                <w:rFonts w:ascii="Times New Roman" w:hAnsi="Times New Roman"/>
                <w:szCs w:val="28"/>
              </w:rPr>
              <w:t>5863,9</w:t>
            </w:r>
            <w:r w:rsidRPr="00970D6C">
              <w:rPr>
                <w:rFonts w:ascii="Times New Roman" w:hAnsi="Times New Roman"/>
                <w:szCs w:val="28"/>
              </w:rPr>
              <w:t>тыс. рублей;</w:t>
            </w:r>
          </w:p>
          <w:p w:rsidR="00AC0797" w:rsidRDefault="00AC0797" w:rsidP="006A1A09">
            <w:pPr>
              <w:autoSpaceDE w:val="0"/>
              <w:autoSpaceDN w:val="0"/>
              <w:adjustRightInd w:val="0"/>
              <w:spacing w:before="60" w:after="60" w:line="240" w:lineRule="auto"/>
              <w:jc w:val="both"/>
              <w:rPr>
                <w:rFonts w:ascii="Times New Roman" w:hAnsi="Times New Roman"/>
                <w:szCs w:val="28"/>
              </w:rPr>
            </w:pPr>
            <w:r w:rsidRPr="00970D6C">
              <w:rPr>
                <w:rFonts w:ascii="Times New Roman" w:hAnsi="Times New Roman"/>
                <w:szCs w:val="28"/>
              </w:rPr>
              <w:t>2024 год -  1</w:t>
            </w:r>
            <w:r w:rsidR="004B237D">
              <w:rPr>
                <w:rFonts w:ascii="Times New Roman" w:hAnsi="Times New Roman"/>
                <w:szCs w:val="28"/>
              </w:rPr>
              <w:t>6930,0</w:t>
            </w:r>
            <w:r>
              <w:rPr>
                <w:rFonts w:ascii="Times New Roman" w:hAnsi="Times New Roman"/>
                <w:szCs w:val="28"/>
              </w:rPr>
              <w:t xml:space="preserve"> </w:t>
            </w:r>
            <w:r w:rsidRPr="00970D6C">
              <w:rPr>
                <w:rFonts w:ascii="Times New Roman" w:hAnsi="Times New Roman"/>
                <w:szCs w:val="28"/>
              </w:rPr>
              <w:t>тыс. рублей;</w:t>
            </w:r>
          </w:p>
          <w:p w:rsidR="00AC0797" w:rsidRPr="00970D6C" w:rsidRDefault="00AC0797" w:rsidP="006A1A09">
            <w:pPr>
              <w:autoSpaceDE w:val="0"/>
              <w:autoSpaceDN w:val="0"/>
              <w:adjustRightInd w:val="0"/>
              <w:spacing w:before="60" w:after="60" w:line="240" w:lineRule="auto"/>
              <w:jc w:val="both"/>
              <w:rPr>
                <w:rFonts w:ascii="Times New Roman" w:hAnsi="Times New Roman"/>
                <w:szCs w:val="28"/>
              </w:rPr>
            </w:pPr>
            <w:r>
              <w:rPr>
                <w:rFonts w:ascii="Times New Roman" w:hAnsi="Times New Roman"/>
                <w:szCs w:val="28"/>
              </w:rPr>
              <w:t xml:space="preserve">2025 год – </w:t>
            </w:r>
            <w:r w:rsidR="004B237D">
              <w:rPr>
                <w:rFonts w:ascii="Times New Roman" w:hAnsi="Times New Roman"/>
                <w:szCs w:val="28"/>
              </w:rPr>
              <w:t>17819,0</w:t>
            </w:r>
            <w:r w:rsidRPr="00402E3C">
              <w:rPr>
                <w:rFonts w:ascii="Times New Roman" w:hAnsi="Times New Roman"/>
                <w:szCs w:val="28"/>
              </w:rPr>
              <w:t xml:space="preserve"> тыс.</w:t>
            </w:r>
            <w:r w:rsidR="00A800C0">
              <w:rPr>
                <w:rFonts w:ascii="Times New Roman" w:hAnsi="Times New Roman"/>
                <w:szCs w:val="28"/>
              </w:rPr>
              <w:t xml:space="preserve"> </w:t>
            </w:r>
            <w:r w:rsidRPr="00402E3C">
              <w:rPr>
                <w:rFonts w:ascii="Times New Roman" w:hAnsi="Times New Roman"/>
                <w:szCs w:val="28"/>
              </w:rPr>
              <w:t>рублей</w:t>
            </w:r>
            <w:r w:rsidR="00A800C0">
              <w:rPr>
                <w:rFonts w:ascii="Times New Roman" w:hAnsi="Times New Roman"/>
                <w:szCs w:val="28"/>
              </w:rPr>
              <w:t>.</w:t>
            </w:r>
          </w:p>
          <w:p w:rsidR="00AC0797" w:rsidRPr="006B2DAF" w:rsidRDefault="00AC0797" w:rsidP="006A1A09">
            <w:pPr>
              <w:spacing w:after="0" w:line="240" w:lineRule="auto"/>
              <w:ind w:firstLine="317"/>
              <w:jc w:val="both"/>
              <w:rPr>
                <w:rFonts w:ascii="Times New Roman" w:eastAsia="Times New Roman" w:hAnsi="Times New Roman"/>
                <w:sz w:val="28"/>
                <w:szCs w:val="28"/>
                <w:highlight w:val="yellow"/>
              </w:rPr>
            </w:pPr>
            <w:r w:rsidRPr="00970D6C">
              <w:rPr>
                <w:rFonts w:ascii="Times New Roman" w:hAnsi="Times New Roman"/>
                <w:szCs w:val="28"/>
              </w:rPr>
              <w:t xml:space="preserve">Ресурсное обеспечение подпрограммы за счет средств бюджета муниципального </w:t>
            </w:r>
            <w:r w:rsidRPr="007C4812">
              <w:rPr>
                <w:rFonts w:ascii="Times New Roman" w:hAnsi="Times New Roman"/>
                <w:szCs w:val="28"/>
              </w:rPr>
              <w:t>образования «</w:t>
            </w:r>
            <w:r w:rsidR="007C4812">
              <w:rPr>
                <w:rFonts w:ascii="Times New Roman" w:hAnsi="Times New Roman"/>
                <w:szCs w:val="28"/>
              </w:rPr>
              <w:t xml:space="preserve">Муниципальный округ </w:t>
            </w:r>
            <w:r w:rsidRPr="007C4812">
              <w:rPr>
                <w:rFonts w:ascii="Times New Roman" w:hAnsi="Times New Roman"/>
                <w:szCs w:val="28"/>
              </w:rPr>
              <w:t>Сюмсинский  район</w:t>
            </w:r>
            <w:r w:rsidR="007C4812">
              <w:rPr>
                <w:rFonts w:ascii="Times New Roman" w:hAnsi="Times New Roman"/>
                <w:szCs w:val="28"/>
              </w:rPr>
              <w:t xml:space="preserve"> Удмуртской Республики</w:t>
            </w:r>
            <w:r w:rsidRPr="007C4812">
              <w:rPr>
                <w:rFonts w:ascii="Times New Roman" w:hAnsi="Times New Roman"/>
                <w:szCs w:val="28"/>
              </w:rPr>
              <w:t>»</w:t>
            </w:r>
            <w:r w:rsidRPr="00970D6C">
              <w:rPr>
                <w:rFonts w:ascii="Times New Roman" w:hAnsi="Times New Roman"/>
                <w:szCs w:val="28"/>
              </w:rPr>
              <w:t xml:space="preserve"> подлежит уточнению в рамках бюджетного цикла.</w:t>
            </w:r>
          </w:p>
        </w:tc>
      </w:tr>
      <w:tr w:rsidR="00AC0797" w:rsidRPr="008F4DEE" w:rsidTr="006A1A09">
        <w:tc>
          <w:tcPr>
            <w:tcW w:w="2093" w:type="dxa"/>
          </w:tcPr>
          <w:p w:rsidR="00AC0797" w:rsidRPr="008F4DEE" w:rsidRDefault="00AC0797" w:rsidP="006A1A09">
            <w:pPr>
              <w:autoSpaceDE w:val="0"/>
              <w:autoSpaceDN w:val="0"/>
              <w:adjustRightInd w:val="0"/>
              <w:spacing w:before="60" w:after="60" w:line="240" w:lineRule="auto"/>
              <w:jc w:val="both"/>
              <w:rPr>
                <w:rFonts w:ascii="Times New Roman" w:eastAsia="Times New Roman" w:hAnsi="Times New Roman"/>
                <w:b/>
              </w:rPr>
            </w:pPr>
            <w:r w:rsidRPr="008F4DEE">
              <w:rPr>
                <w:rFonts w:ascii="Times New Roman" w:eastAsia="Times New Roman" w:hAnsi="Times New Roman"/>
              </w:rPr>
              <w:lastRenderedPageBreak/>
              <w:t xml:space="preserve">Ожидаемые конечные результаты, оценка планируемой эффективности </w:t>
            </w:r>
          </w:p>
        </w:tc>
        <w:tc>
          <w:tcPr>
            <w:tcW w:w="7796" w:type="dxa"/>
          </w:tcPr>
          <w:p w:rsidR="00AC0797" w:rsidRDefault="00AC0797" w:rsidP="006A1A09">
            <w:pPr>
              <w:shd w:val="clear" w:color="auto" w:fill="FFFFFF"/>
              <w:spacing w:after="0" w:line="240" w:lineRule="auto"/>
              <w:jc w:val="both"/>
              <w:rPr>
                <w:rFonts w:ascii="Times New Roman" w:eastAsia="Times New Roman" w:hAnsi="Times New Roman"/>
              </w:rPr>
            </w:pPr>
            <w:r w:rsidRPr="008F4DEE">
              <w:rPr>
                <w:rFonts w:ascii="Times New Roman" w:eastAsia="Times New Roman" w:hAnsi="Times New Roman"/>
              </w:rPr>
              <w:t>Конечным результатом реализации подпрограммы является удовлетворение потребностей населения Сюмсинского района в библиотечных услугах, повышение их качества и доступности.</w:t>
            </w:r>
          </w:p>
          <w:p w:rsidR="007C4812" w:rsidRDefault="007C4812" w:rsidP="007C4812">
            <w:pPr>
              <w:shd w:val="clear" w:color="auto" w:fill="FFFFFF"/>
              <w:spacing w:after="0" w:line="240" w:lineRule="auto"/>
              <w:jc w:val="both"/>
              <w:rPr>
                <w:rFonts w:ascii="Times New Roman" w:eastAsia="Times New Roman" w:hAnsi="Times New Roman"/>
              </w:rPr>
            </w:pPr>
            <w:r>
              <w:rPr>
                <w:rFonts w:ascii="Times New Roman" w:eastAsia="Times New Roman" w:hAnsi="Times New Roman"/>
              </w:rPr>
              <w:t>К концу первого этапа составят:</w:t>
            </w:r>
          </w:p>
          <w:p w:rsidR="007C4812" w:rsidRPr="00B23F00" w:rsidRDefault="007C4812" w:rsidP="00A800C0">
            <w:pPr>
              <w:pStyle w:val="ac"/>
              <w:ind w:firstLine="317"/>
              <w:rPr>
                <w:rFonts w:eastAsia="Times New Roman"/>
                <w:sz w:val="22"/>
              </w:rPr>
            </w:pPr>
            <w:r w:rsidRPr="00B23F00">
              <w:rPr>
                <w:rFonts w:eastAsia="Times New Roman"/>
                <w:sz w:val="22"/>
              </w:rPr>
              <w:t xml:space="preserve">1) Количество посещений библиотек в расчете на 1 жителя в год составит 8. </w:t>
            </w:r>
          </w:p>
          <w:p w:rsidR="007C4812" w:rsidRPr="00B23F00" w:rsidRDefault="007C4812" w:rsidP="00A800C0">
            <w:pPr>
              <w:pStyle w:val="ac"/>
              <w:ind w:firstLine="317"/>
              <w:rPr>
                <w:rFonts w:eastAsia="Times New Roman"/>
                <w:sz w:val="22"/>
              </w:rPr>
            </w:pPr>
            <w:r w:rsidRPr="00B23F00">
              <w:rPr>
                <w:rFonts w:eastAsia="Times New Roman"/>
                <w:sz w:val="22"/>
              </w:rPr>
              <w:t>2) Количество посещений составит 98 891 единиц в год;</w:t>
            </w:r>
          </w:p>
          <w:p w:rsidR="007C4812" w:rsidRPr="00B23F00" w:rsidRDefault="007C4812" w:rsidP="00A800C0">
            <w:pPr>
              <w:pStyle w:val="ac"/>
              <w:ind w:firstLine="317"/>
              <w:rPr>
                <w:rFonts w:eastAsia="Times New Roman"/>
                <w:sz w:val="22"/>
              </w:rPr>
            </w:pPr>
            <w:r w:rsidRPr="00B23F00">
              <w:rPr>
                <w:rFonts w:eastAsia="Times New Roman"/>
                <w:sz w:val="22"/>
              </w:rPr>
              <w:t>3) Увеличение новых библиографических записей в электронном  виде по отношению к прошлому году  составит 2,5;</w:t>
            </w:r>
          </w:p>
          <w:p w:rsidR="007C4812" w:rsidRPr="00B23F00" w:rsidRDefault="007C4812" w:rsidP="00A800C0">
            <w:pPr>
              <w:shd w:val="clear" w:color="auto" w:fill="FFFFFF"/>
              <w:spacing w:after="0" w:line="240" w:lineRule="auto"/>
              <w:ind w:firstLine="317"/>
              <w:jc w:val="both"/>
              <w:rPr>
                <w:rFonts w:ascii="Times New Roman" w:eastAsia="Times New Roman" w:hAnsi="Times New Roman"/>
                <w:szCs w:val="24"/>
              </w:rPr>
            </w:pPr>
            <w:r w:rsidRPr="00B23F00">
              <w:rPr>
                <w:rFonts w:ascii="Times New Roman" w:eastAsia="Times New Roman" w:hAnsi="Times New Roman"/>
                <w:szCs w:val="24"/>
              </w:rPr>
              <w:t>4) Увеличение количества библиографических записей в электронном каталоге составит 1838 шт. в год.</w:t>
            </w:r>
          </w:p>
          <w:p w:rsidR="007C4812" w:rsidRPr="00B23F00" w:rsidRDefault="007C4812" w:rsidP="00A800C0">
            <w:pPr>
              <w:shd w:val="clear" w:color="auto" w:fill="FFFFFF"/>
              <w:spacing w:after="0" w:line="240" w:lineRule="auto"/>
              <w:ind w:firstLine="317"/>
              <w:jc w:val="both"/>
              <w:rPr>
                <w:rFonts w:ascii="Times New Roman" w:eastAsia="Times New Roman" w:hAnsi="Times New Roman"/>
                <w:szCs w:val="24"/>
              </w:rPr>
            </w:pPr>
            <w:r w:rsidRPr="00B23F00">
              <w:rPr>
                <w:rFonts w:ascii="Times New Roman" w:eastAsia="Times New Roman" w:hAnsi="Times New Roman"/>
                <w:szCs w:val="24"/>
              </w:rPr>
              <w:t>К концу второго этапа:</w:t>
            </w:r>
          </w:p>
          <w:p w:rsidR="007C4812" w:rsidRDefault="007C4812" w:rsidP="00A800C0">
            <w:pPr>
              <w:numPr>
                <w:ilvl w:val="0"/>
                <w:numId w:val="21"/>
              </w:numPr>
              <w:spacing w:after="0" w:line="0" w:lineRule="atLeast"/>
              <w:ind w:left="34" w:firstLine="317"/>
              <w:jc w:val="both"/>
              <w:rPr>
                <w:rFonts w:ascii="Times New Roman" w:eastAsia="Times New Roman" w:hAnsi="Times New Roman"/>
              </w:rPr>
            </w:pPr>
            <w:r>
              <w:rPr>
                <w:rFonts w:ascii="Times New Roman" w:eastAsia="Times New Roman" w:hAnsi="Times New Roman"/>
              </w:rPr>
              <w:t>Увеличение доли публичных библиотек, подключенных к информационно-телекоммуникационной сети «Интернет», в общем количестве библиотек Сюмсинского района составит 100 процентов;</w:t>
            </w:r>
          </w:p>
          <w:p w:rsidR="007C4812" w:rsidRDefault="007C4812" w:rsidP="00A800C0">
            <w:pPr>
              <w:numPr>
                <w:ilvl w:val="0"/>
                <w:numId w:val="21"/>
              </w:numPr>
              <w:spacing w:after="0" w:line="0" w:lineRule="atLeast"/>
              <w:ind w:left="34" w:firstLine="317"/>
              <w:jc w:val="both"/>
              <w:rPr>
                <w:rFonts w:ascii="Times New Roman" w:eastAsia="Times New Roman" w:hAnsi="Times New Roman"/>
              </w:rPr>
            </w:pPr>
            <w:r>
              <w:rPr>
                <w:rFonts w:ascii="Times New Roman" w:eastAsia="Times New Roman" w:hAnsi="Times New Roman"/>
              </w:rPr>
              <w:t>Количество новых поступлений в библиотечные фонды общедоступных библиотек Сюмсинского района на 1000 человек населения достигает 91 единицы.</w:t>
            </w:r>
          </w:p>
          <w:p w:rsidR="00AC0797" w:rsidRPr="008F4DEE" w:rsidRDefault="007C4812" w:rsidP="00A800C0">
            <w:pPr>
              <w:shd w:val="clear" w:color="auto" w:fill="FFFFFF"/>
              <w:spacing w:after="0" w:line="240" w:lineRule="auto"/>
              <w:ind w:firstLine="317"/>
              <w:jc w:val="both"/>
              <w:rPr>
                <w:rFonts w:eastAsia="Times New Roman"/>
              </w:rPr>
            </w:pPr>
            <w:r>
              <w:rPr>
                <w:rFonts w:ascii="Times New Roman" w:eastAsia="Times New Roman" w:hAnsi="Times New Roman"/>
              </w:rPr>
              <w:t xml:space="preserve">Количество посещений общедоступных библиотек достигнет </w:t>
            </w:r>
            <w:r w:rsidRPr="00EA2B15">
              <w:rPr>
                <w:rFonts w:ascii="Times New Roman" w:eastAsia="Times New Roman" w:hAnsi="Times New Roman"/>
              </w:rPr>
              <w:t>187633 человека</w:t>
            </w:r>
            <w:r>
              <w:rPr>
                <w:rFonts w:ascii="Times New Roman" w:eastAsia="Times New Roman" w:hAnsi="Times New Roman"/>
              </w:rPr>
              <w:t>.</w:t>
            </w:r>
          </w:p>
        </w:tc>
      </w:tr>
    </w:tbl>
    <w:p w:rsidR="00AC0797" w:rsidRPr="008F4DEE" w:rsidRDefault="00AC0797" w:rsidP="00AC0797">
      <w:pPr>
        <w:keepNext/>
        <w:shd w:val="clear" w:color="auto" w:fill="FFFFFF"/>
        <w:tabs>
          <w:tab w:val="left" w:pos="1276"/>
        </w:tabs>
        <w:spacing w:after="0" w:line="0" w:lineRule="atLeast"/>
        <w:ind w:left="1069" w:right="709"/>
        <w:jc w:val="center"/>
        <w:rPr>
          <w:rFonts w:ascii="Times New Roman" w:eastAsia="Times New Roman" w:hAnsi="Times New Roman"/>
          <w:b/>
          <w:sz w:val="24"/>
          <w:szCs w:val="24"/>
        </w:rPr>
      </w:pPr>
    </w:p>
    <w:p w:rsidR="00AC0797" w:rsidRPr="008F4DEE" w:rsidRDefault="00AC0797" w:rsidP="00AC0797">
      <w:pPr>
        <w:keepNext/>
        <w:shd w:val="clear" w:color="auto" w:fill="FFFFFF"/>
        <w:tabs>
          <w:tab w:val="left" w:pos="1276"/>
        </w:tabs>
        <w:spacing w:after="0" w:line="0" w:lineRule="atLeast"/>
        <w:ind w:left="1069" w:right="709"/>
        <w:jc w:val="center"/>
        <w:rPr>
          <w:rFonts w:ascii="Times New Roman" w:eastAsia="Times New Roman" w:hAnsi="Times New Roman"/>
          <w:b/>
          <w:sz w:val="24"/>
          <w:szCs w:val="24"/>
        </w:rPr>
      </w:pPr>
      <w:r w:rsidRPr="008F4DEE">
        <w:rPr>
          <w:rFonts w:ascii="Times New Roman" w:eastAsia="Times New Roman" w:hAnsi="Times New Roman"/>
          <w:b/>
          <w:sz w:val="24"/>
          <w:szCs w:val="24"/>
        </w:rPr>
        <w:t>1. Характеристика сферы деятельности.</w:t>
      </w:r>
    </w:p>
    <w:p w:rsidR="00AC0797" w:rsidRPr="008F4DEE" w:rsidRDefault="00AC0797" w:rsidP="00D32D50">
      <w:pPr>
        <w:spacing w:after="0" w:line="240" w:lineRule="auto"/>
        <w:ind w:firstLine="708"/>
        <w:jc w:val="both"/>
        <w:rPr>
          <w:rFonts w:ascii="Times New Roman" w:eastAsia="Times New Roman" w:hAnsi="Times New Roman"/>
        </w:rPr>
      </w:pPr>
      <w:r w:rsidRPr="008F4DEE">
        <w:rPr>
          <w:rFonts w:ascii="Times New Roman" w:eastAsia="Times New Roman" w:hAnsi="Times New Roman"/>
          <w:sz w:val="24"/>
          <w:szCs w:val="24"/>
        </w:rPr>
        <w:t>     </w:t>
      </w:r>
      <w:r w:rsidRPr="008F4DEE">
        <w:rPr>
          <w:rFonts w:ascii="Times New Roman" w:eastAsia="Times New Roman" w:hAnsi="Times New Roman"/>
          <w:bCs/>
        </w:rPr>
        <w:t xml:space="preserve">В целях организации библиотечного обслуживания населения Сюмсинского района создано и осуществляет деятельность </w:t>
      </w:r>
      <w:r w:rsidRPr="008F4DEE">
        <w:rPr>
          <w:rFonts w:ascii="Times New Roman" w:eastAsia="Times New Roman" w:hAnsi="Times New Roman"/>
        </w:rPr>
        <w:t>муниципальное бюджетное учреждение культуры Сюмсинского района «Централизованная библиотечная система» (МБУК Сюмсинского района «ЦБС»). В составе данного учреждения образованы следующие структурные подразделения: Центральная районная библиотека (</w:t>
      </w:r>
      <w:proofErr w:type="spellStart"/>
      <w:r w:rsidRPr="008F4DEE">
        <w:rPr>
          <w:rFonts w:ascii="Times New Roman" w:eastAsia="Times New Roman" w:hAnsi="Times New Roman"/>
        </w:rPr>
        <w:t>с</w:t>
      </w:r>
      <w:proofErr w:type="gramStart"/>
      <w:r w:rsidRPr="008F4DEE">
        <w:rPr>
          <w:rFonts w:ascii="Times New Roman" w:eastAsia="Times New Roman" w:hAnsi="Times New Roman"/>
        </w:rPr>
        <w:t>.С</w:t>
      </w:r>
      <w:proofErr w:type="gramEnd"/>
      <w:r w:rsidRPr="008F4DEE">
        <w:rPr>
          <w:rFonts w:ascii="Times New Roman" w:eastAsia="Times New Roman" w:hAnsi="Times New Roman"/>
        </w:rPr>
        <w:t>юмси</w:t>
      </w:r>
      <w:proofErr w:type="spellEnd"/>
      <w:r w:rsidRPr="008F4DEE">
        <w:rPr>
          <w:rFonts w:ascii="Times New Roman" w:eastAsia="Times New Roman" w:hAnsi="Times New Roman"/>
        </w:rPr>
        <w:t>), Районная детская библиотека (</w:t>
      </w:r>
      <w:proofErr w:type="spellStart"/>
      <w:r w:rsidRPr="008F4DEE">
        <w:rPr>
          <w:rFonts w:ascii="Times New Roman" w:eastAsia="Times New Roman" w:hAnsi="Times New Roman"/>
        </w:rPr>
        <w:t>с.Сюмси</w:t>
      </w:r>
      <w:proofErr w:type="spellEnd"/>
      <w:r w:rsidRPr="008F4DEE">
        <w:rPr>
          <w:rFonts w:ascii="Times New Roman" w:eastAsia="Times New Roman" w:hAnsi="Times New Roman"/>
        </w:rPr>
        <w:t xml:space="preserve">) и 12 филиалов: </w:t>
      </w:r>
      <w:proofErr w:type="spellStart"/>
      <w:r w:rsidRPr="008F4DEE">
        <w:rPr>
          <w:rFonts w:ascii="Times New Roman" w:eastAsia="Times New Roman" w:hAnsi="Times New Roman"/>
        </w:rPr>
        <w:t>Блаж-Юсовский</w:t>
      </w:r>
      <w:proofErr w:type="spellEnd"/>
      <w:r w:rsidRPr="008F4DEE">
        <w:rPr>
          <w:rFonts w:ascii="Times New Roman" w:eastAsia="Times New Roman" w:hAnsi="Times New Roman"/>
        </w:rPr>
        <w:t xml:space="preserve"> сельский филиал №1( </w:t>
      </w:r>
      <w:proofErr w:type="spellStart"/>
      <w:r w:rsidRPr="008F4DEE">
        <w:rPr>
          <w:rFonts w:ascii="Times New Roman" w:eastAsia="Times New Roman" w:hAnsi="Times New Roman"/>
        </w:rPr>
        <w:t>д</w:t>
      </w:r>
      <w:proofErr w:type="gramStart"/>
      <w:r w:rsidRPr="008F4DEE">
        <w:rPr>
          <w:rFonts w:ascii="Times New Roman" w:eastAsia="Times New Roman" w:hAnsi="Times New Roman"/>
        </w:rPr>
        <w:t>.Б</w:t>
      </w:r>
      <w:proofErr w:type="gramEnd"/>
      <w:r w:rsidRPr="008F4DEE">
        <w:rPr>
          <w:rFonts w:ascii="Times New Roman" w:eastAsia="Times New Roman" w:hAnsi="Times New Roman"/>
        </w:rPr>
        <w:t>лаж</w:t>
      </w:r>
      <w:proofErr w:type="spellEnd"/>
      <w:r w:rsidRPr="008F4DEE">
        <w:rPr>
          <w:rFonts w:ascii="Times New Roman" w:eastAsia="Times New Roman" w:hAnsi="Times New Roman"/>
        </w:rPr>
        <w:t xml:space="preserve"> – Юс), </w:t>
      </w:r>
      <w:proofErr w:type="spellStart"/>
      <w:r w:rsidRPr="008F4DEE">
        <w:rPr>
          <w:rFonts w:ascii="Times New Roman" w:eastAsia="Times New Roman" w:hAnsi="Times New Roman"/>
        </w:rPr>
        <w:t>Васькинский</w:t>
      </w:r>
      <w:proofErr w:type="spellEnd"/>
      <w:r w:rsidRPr="008F4DEE">
        <w:rPr>
          <w:rFonts w:ascii="Times New Roman" w:eastAsia="Times New Roman" w:hAnsi="Times New Roman"/>
        </w:rPr>
        <w:t xml:space="preserve"> сельский филиал №2 (</w:t>
      </w:r>
      <w:proofErr w:type="spellStart"/>
      <w:r w:rsidRPr="008F4DEE">
        <w:rPr>
          <w:rFonts w:ascii="Times New Roman" w:eastAsia="Times New Roman" w:hAnsi="Times New Roman"/>
        </w:rPr>
        <w:t>д.Васькино</w:t>
      </w:r>
      <w:proofErr w:type="spellEnd"/>
      <w:r w:rsidRPr="008F4DEE">
        <w:rPr>
          <w:rFonts w:ascii="Times New Roman" w:eastAsia="Times New Roman" w:hAnsi="Times New Roman"/>
        </w:rPr>
        <w:t xml:space="preserve">),  </w:t>
      </w:r>
      <w:proofErr w:type="spellStart"/>
      <w:r w:rsidRPr="008F4DEE">
        <w:rPr>
          <w:rFonts w:ascii="Times New Roman" w:eastAsia="Times New Roman" w:hAnsi="Times New Roman"/>
        </w:rPr>
        <w:t>Гуринский</w:t>
      </w:r>
      <w:proofErr w:type="spellEnd"/>
      <w:r w:rsidRPr="008F4DEE">
        <w:rPr>
          <w:rFonts w:ascii="Times New Roman" w:eastAsia="Times New Roman" w:hAnsi="Times New Roman"/>
        </w:rPr>
        <w:t xml:space="preserve"> сельский филиал №4 (</w:t>
      </w:r>
      <w:proofErr w:type="spellStart"/>
      <w:r w:rsidRPr="008F4DEE">
        <w:rPr>
          <w:rFonts w:ascii="Times New Roman" w:eastAsia="Times New Roman" w:hAnsi="Times New Roman"/>
        </w:rPr>
        <w:t>с.Гура</w:t>
      </w:r>
      <w:proofErr w:type="spellEnd"/>
      <w:r w:rsidRPr="008F4DEE">
        <w:rPr>
          <w:rFonts w:ascii="Times New Roman" w:eastAsia="Times New Roman" w:hAnsi="Times New Roman"/>
        </w:rPr>
        <w:t xml:space="preserve">), </w:t>
      </w:r>
      <w:proofErr w:type="spellStart"/>
      <w:r w:rsidRPr="008F4DEE">
        <w:rPr>
          <w:rFonts w:ascii="Times New Roman" w:eastAsia="Times New Roman" w:hAnsi="Times New Roman"/>
        </w:rPr>
        <w:t>Гуртлудский</w:t>
      </w:r>
      <w:proofErr w:type="spellEnd"/>
      <w:r w:rsidRPr="008F4DEE">
        <w:rPr>
          <w:rFonts w:ascii="Times New Roman" w:eastAsia="Times New Roman" w:hAnsi="Times New Roman"/>
        </w:rPr>
        <w:t xml:space="preserve"> сельский филиал №5 (</w:t>
      </w:r>
      <w:proofErr w:type="spellStart"/>
      <w:r w:rsidRPr="008F4DEE">
        <w:rPr>
          <w:rFonts w:ascii="Times New Roman" w:eastAsia="Times New Roman" w:hAnsi="Times New Roman"/>
        </w:rPr>
        <w:t>д.Гуртлуд</w:t>
      </w:r>
      <w:proofErr w:type="spellEnd"/>
      <w:r w:rsidRPr="008F4DEE">
        <w:rPr>
          <w:rFonts w:ascii="Times New Roman" w:eastAsia="Times New Roman" w:hAnsi="Times New Roman"/>
        </w:rPr>
        <w:t xml:space="preserve">), </w:t>
      </w:r>
      <w:proofErr w:type="spellStart"/>
      <w:r w:rsidRPr="008F4DEE">
        <w:rPr>
          <w:rFonts w:ascii="Times New Roman" w:eastAsia="Times New Roman" w:hAnsi="Times New Roman"/>
        </w:rPr>
        <w:t>Дмитрошурский</w:t>
      </w:r>
      <w:proofErr w:type="spellEnd"/>
      <w:r w:rsidRPr="008F4DEE">
        <w:rPr>
          <w:rFonts w:ascii="Times New Roman" w:eastAsia="Times New Roman" w:hAnsi="Times New Roman"/>
        </w:rPr>
        <w:t xml:space="preserve"> сельский филиал №6 (</w:t>
      </w:r>
      <w:proofErr w:type="spellStart"/>
      <w:r w:rsidRPr="008F4DEE">
        <w:rPr>
          <w:rFonts w:ascii="Times New Roman" w:eastAsia="Times New Roman" w:hAnsi="Times New Roman"/>
        </w:rPr>
        <w:t>д.Дмитрошур</w:t>
      </w:r>
      <w:proofErr w:type="spellEnd"/>
      <w:r w:rsidRPr="008F4DEE">
        <w:rPr>
          <w:rFonts w:ascii="Times New Roman" w:eastAsia="Times New Roman" w:hAnsi="Times New Roman"/>
        </w:rPr>
        <w:t xml:space="preserve">), </w:t>
      </w:r>
      <w:proofErr w:type="spellStart"/>
      <w:r w:rsidRPr="008F4DEE">
        <w:rPr>
          <w:rFonts w:ascii="Times New Roman" w:eastAsia="Times New Roman" w:hAnsi="Times New Roman"/>
        </w:rPr>
        <w:t>Зонский</w:t>
      </w:r>
      <w:proofErr w:type="spellEnd"/>
      <w:r w:rsidRPr="008F4DEE">
        <w:rPr>
          <w:rFonts w:ascii="Times New Roman" w:eastAsia="Times New Roman" w:hAnsi="Times New Roman"/>
        </w:rPr>
        <w:t xml:space="preserve"> сельский филиал №7 (</w:t>
      </w:r>
      <w:proofErr w:type="spellStart"/>
      <w:r w:rsidRPr="008F4DEE">
        <w:rPr>
          <w:rFonts w:ascii="Times New Roman" w:eastAsia="Times New Roman" w:hAnsi="Times New Roman"/>
        </w:rPr>
        <w:t>с.Зон</w:t>
      </w:r>
      <w:proofErr w:type="spellEnd"/>
      <w:r w:rsidRPr="008F4DEE">
        <w:rPr>
          <w:rFonts w:ascii="Times New Roman" w:eastAsia="Times New Roman" w:hAnsi="Times New Roman"/>
        </w:rPr>
        <w:t xml:space="preserve">), </w:t>
      </w:r>
      <w:proofErr w:type="spellStart"/>
      <w:r w:rsidRPr="008F4DEE">
        <w:rPr>
          <w:rFonts w:ascii="Times New Roman" w:eastAsia="Times New Roman" w:hAnsi="Times New Roman"/>
        </w:rPr>
        <w:t>Кильмезский</w:t>
      </w:r>
      <w:proofErr w:type="spellEnd"/>
      <w:r w:rsidRPr="008F4DEE">
        <w:rPr>
          <w:rFonts w:ascii="Times New Roman" w:eastAsia="Times New Roman" w:hAnsi="Times New Roman"/>
        </w:rPr>
        <w:t xml:space="preserve"> сельский филиал №8 (</w:t>
      </w:r>
      <w:proofErr w:type="spellStart"/>
      <w:r w:rsidRPr="008F4DEE">
        <w:rPr>
          <w:rFonts w:ascii="Times New Roman" w:eastAsia="Times New Roman" w:hAnsi="Times New Roman"/>
        </w:rPr>
        <w:t>с.Кильмезь</w:t>
      </w:r>
      <w:proofErr w:type="spellEnd"/>
      <w:r w:rsidRPr="008F4DEE">
        <w:rPr>
          <w:rFonts w:ascii="Times New Roman" w:eastAsia="Times New Roman" w:hAnsi="Times New Roman"/>
        </w:rPr>
        <w:t xml:space="preserve">), </w:t>
      </w:r>
      <w:proofErr w:type="spellStart"/>
      <w:r w:rsidRPr="008F4DEE">
        <w:rPr>
          <w:rFonts w:ascii="Times New Roman" w:eastAsia="Times New Roman" w:hAnsi="Times New Roman"/>
        </w:rPr>
        <w:t>Лекшурский</w:t>
      </w:r>
      <w:proofErr w:type="spellEnd"/>
      <w:r w:rsidRPr="008F4DEE">
        <w:rPr>
          <w:rFonts w:ascii="Times New Roman" w:eastAsia="Times New Roman" w:hAnsi="Times New Roman"/>
        </w:rPr>
        <w:t xml:space="preserve"> сельский филиал №9 (</w:t>
      </w:r>
      <w:proofErr w:type="spellStart"/>
      <w:r w:rsidRPr="008F4DEE">
        <w:rPr>
          <w:rFonts w:ascii="Times New Roman" w:eastAsia="Times New Roman" w:hAnsi="Times New Roman"/>
        </w:rPr>
        <w:t>с.Лекшур</w:t>
      </w:r>
      <w:proofErr w:type="spellEnd"/>
      <w:r w:rsidRPr="008F4DEE">
        <w:rPr>
          <w:rFonts w:ascii="Times New Roman" w:eastAsia="Times New Roman" w:hAnsi="Times New Roman"/>
        </w:rPr>
        <w:t>), Муки-</w:t>
      </w:r>
      <w:proofErr w:type="spellStart"/>
      <w:r w:rsidRPr="008F4DEE">
        <w:rPr>
          <w:rFonts w:ascii="Times New Roman" w:eastAsia="Times New Roman" w:hAnsi="Times New Roman"/>
        </w:rPr>
        <w:t>Каксинский</w:t>
      </w:r>
      <w:proofErr w:type="spellEnd"/>
      <w:r w:rsidRPr="008F4DEE">
        <w:rPr>
          <w:rFonts w:ascii="Times New Roman" w:eastAsia="Times New Roman" w:hAnsi="Times New Roman"/>
        </w:rPr>
        <w:t xml:space="preserve"> сельский филиал №10 (</w:t>
      </w:r>
      <w:proofErr w:type="spellStart"/>
      <w:r w:rsidRPr="008F4DEE">
        <w:rPr>
          <w:rFonts w:ascii="Times New Roman" w:eastAsia="Times New Roman" w:hAnsi="Times New Roman"/>
        </w:rPr>
        <w:t>с.Муки</w:t>
      </w:r>
      <w:proofErr w:type="spellEnd"/>
      <w:r w:rsidRPr="008F4DEE">
        <w:rPr>
          <w:rFonts w:ascii="Times New Roman" w:eastAsia="Times New Roman" w:hAnsi="Times New Roman"/>
        </w:rPr>
        <w:t xml:space="preserve"> – </w:t>
      </w:r>
      <w:proofErr w:type="spellStart"/>
      <w:r w:rsidRPr="008F4DEE">
        <w:rPr>
          <w:rFonts w:ascii="Times New Roman" w:eastAsia="Times New Roman" w:hAnsi="Times New Roman"/>
        </w:rPr>
        <w:t>Какси</w:t>
      </w:r>
      <w:proofErr w:type="spellEnd"/>
      <w:r w:rsidRPr="008F4DEE">
        <w:rPr>
          <w:rFonts w:ascii="Times New Roman" w:eastAsia="Times New Roman" w:hAnsi="Times New Roman"/>
        </w:rPr>
        <w:t xml:space="preserve">), </w:t>
      </w:r>
      <w:proofErr w:type="spellStart"/>
      <w:r w:rsidRPr="008F4DEE">
        <w:rPr>
          <w:rFonts w:ascii="Times New Roman" w:eastAsia="Times New Roman" w:hAnsi="Times New Roman"/>
        </w:rPr>
        <w:t>Акиловский</w:t>
      </w:r>
      <w:proofErr w:type="spellEnd"/>
      <w:r w:rsidRPr="008F4DEE">
        <w:rPr>
          <w:rFonts w:ascii="Times New Roman" w:eastAsia="Times New Roman" w:hAnsi="Times New Roman"/>
        </w:rPr>
        <w:t xml:space="preserve">  сельский филиал №12 (</w:t>
      </w:r>
      <w:proofErr w:type="spellStart"/>
      <w:r w:rsidRPr="008F4DEE">
        <w:rPr>
          <w:rFonts w:ascii="Times New Roman" w:eastAsia="Times New Roman" w:hAnsi="Times New Roman"/>
        </w:rPr>
        <w:t>д</w:t>
      </w:r>
      <w:proofErr w:type="gramStart"/>
      <w:r w:rsidRPr="008F4DEE">
        <w:rPr>
          <w:rFonts w:ascii="Times New Roman" w:eastAsia="Times New Roman" w:hAnsi="Times New Roman"/>
        </w:rPr>
        <w:t>.А</w:t>
      </w:r>
      <w:proofErr w:type="gramEnd"/>
      <w:r w:rsidRPr="008F4DEE">
        <w:rPr>
          <w:rFonts w:ascii="Times New Roman" w:eastAsia="Times New Roman" w:hAnsi="Times New Roman"/>
        </w:rPr>
        <w:t>килово</w:t>
      </w:r>
      <w:proofErr w:type="spellEnd"/>
      <w:r w:rsidRPr="008F4DEE">
        <w:rPr>
          <w:rFonts w:ascii="Times New Roman" w:eastAsia="Times New Roman" w:hAnsi="Times New Roman"/>
        </w:rPr>
        <w:t xml:space="preserve">),  </w:t>
      </w:r>
      <w:proofErr w:type="spellStart"/>
      <w:r w:rsidRPr="008F4DEE">
        <w:rPr>
          <w:rFonts w:ascii="Times New Roman" w:eastAsia="Times New Roman" w:hAnsi="Times New Roman"/>
        </w:rPr>
        <w:t>Маркеловский</w:t>
      </w:r>
      <w:proofErr w:type="spellEnd"/>
      <w:r w:rsidRPr="008F4DEE">
        <w:rPr>
          <w:rFonts w:ascii="Times New Roman" w:eastAsia="Times New Roman" w:hAnsi="Times New Roman"/>
        </w:rPr>
        <w:t xml:space="preserve"> сельский филиал № 15 (</w:t>
      </w:r>
      <w:proofErr w:type="spellStart"/>
      <w:r w:rsidRPr="008F4DEE">
        <w:rPr>
          <w:rFonts w:ascii="Times New Roman" w:eastAsia="Times New Roman" w:hAnsi="Times New Roman"/>
        </w:rPr>
        <w:t>д.Маркелово</w:t>
      </w:r>
      <w:proofErr w:type="spellEnd"/>
      <w:r w:rsidRPr="008F4DEE">
        <w:rPr>
          <w:rFonts w:ascii="Times New Roman" w:eastAsia="Times New Roman" w:hAnsi="Times New Roman"/>
        </w:rPr>
        <w:t>), Орловский сельский филиал № 16 (</w:t>
      </w:r>
      <w:proofErr w:type="spellStart"/>
      <w:r w:rsidRPr="008F4DEE">
        <w:rPr>
          <w:rFonts w:ascii="Times New Roman" w:eastAsia="Times New Roman" w:hAnsi="Times New Roman"/>
        </w:rPr>
        <w:t>с.Орловское</w:t>
      </w:r>
      <w:proofErr w:type="spellEnd"/>
      <w:r w:rsidRPr="008F4DEE">
        <w:rPr>
          <w:rFonts w:ascii="Times New Roman" w:eastAsia="Times New Roman" w:hAnsi="Times New Roman"/>
        </w:rPr>
        <w:t xml:space="preserve">).        </w:t>
      </w:r>
    </w:p>
    <w:p w:rsidR="00AC0797" w:rsidRPr="008F4DEE" w:rsidRDefault="00AC0797" w:rsidP="00D32D50">
      <w:pPr>
        <w:autoSpaceDE w:val="0"/>
        <w:autoSpaceDN w:val="0"/>
        <w:adjustRightInd w:val="0"/>
        <w:spacing w:after="0" w:line="240" w:lineRule="auto"/>
        <w:ind w:firstLine="709"/>
        <w:jc w:val="both"/>
        <w:rPr>
          <w:rFonts w:ascii="Times New Roman" w:eastAsia="Times New Roman" w:hAnsi="Times New Roman"/>
        </w:rPr>
      </w:pPr>
      <w:r w:rsidRPr="008F4DEE">
        <w:rPr>
          <w:rFonts w:ascii="Times New Roman" w:eastAsia="Times New Roman" w:hAnsi="Times New Roman"/>
          <w:bCs/>
        </w:rPr>
        <w:t xml:space="preserve">Обеспеченность библиотеками на территории района составляет 100 % -  (функционируют 14 библиотек). По сельским поселениям структурные подразделения </w:t>
      </w:r>
      <w:r w:rsidRPr="008F4DEE">
        <w:rPr>
          <w:rFonts w:ascii="Times New Roman" w:eastAsia="Times New Roman" w:hAnsi="Times New Roman"/>
        </w:rPr>
        <w:t>МБУК Сюмсинского района «ЦБС» распределены следующим образом:</w:t>
      </w:r>
    </w:p>
    <w:p w:rsidR="00AC0797" w:rsidRPr="008F4DEE" w:rsidRDefault="00AC0797" w:rsidP="00D32D50">
      <w:pPr>
        <w:pStyle w:val="a8"/>
        <w:numPr>
          <w:ilvl w:val="0"/>
          <w:numId w:val="4"/>
        </w:numPr>
        <w:tabs>
          <w:tab w:val="left" w:pos="993"/>
        </w:tabs>
        <w:autoSpaceDE w:val="0"/>
        <w:autoSpaceDN w:val="0"/>
        <w:adjustRightInd w:val="0"/>
        <w:spacing w:before="0"/>
        <w:ind w:left="0" w:firstLine="709"/>
        <w:jc w:val="both"/>
        <w:rPr>
          <w:rFonts w:ascii="Times New Roman" w:hAnsi="Times New Roman"/>
          <w:bCs w:val="0"/>
          <w:sz w:val="22"/>
          <w:szCs w:val="22"/>
        </w:rPr>
      </w:pPr>
      <w:r w:rsidRPr="008F4DEE">
        <w:rPr>
          <w:rFonts w:ascii="Times New Roman" w:hAnsi="Times New Roman"/>
          <w:bCs w:val="0"/>
          <w:sz w:val="22"/>
          <w:szCs w:val="22"/>
        </w:rPr>
        <w:t>сельское поселение «</w:t>
      </w:r>
      <w:proofErr w:type="spellStart"/>
      <w:r w:rsidRPr="008F4DEE">
        <w:rPr>
          <w:rFonts w:ascii="Times New Roman" w:hAnsi="Times New Roman"/>
          <w:bCs w:val="0"/>
          <w:sz w:val="22"/>
          <w:szCs w:val="22"/>
        </w:rPr>
        <w:t>Сюмсинское</w:t>
      </w:r>
      <w:proofErr w:type="spellEnd"/>
      <w:r w:rsidRPr="008F4DEE">
        <w:rPr>
          <w:rFonts w:ascii="Times New Roman" w:hAnsi="Times New Roman"/>
          <w:bCs w:val="0"/>
          <w:sz w:val="22"/>
          <w:szCs w:val="22"/>
        </w:rPr>
        <w:t>»: функционируют «Центральная районная библиотека» и « Районная детская библиотека» и  филиал: «</w:t>
      </w:r>
      <w:proofErr w:type="spellStart"/>
      <w:r w:rsidRPr="008F4DEE">
        <w:rPr>
          <w:rFonts w:ascii="Times New Roman" w:hAnsi="Times New Roman"/>
          <w:bCs w:val="0"/>
          <w:sz w:val="22"/>
          <w:szCs w:val="22"/>
        </w:rPr>
        <w:t>Акиловский</w:t>
      </w:r>
      <w:proofErr w:type="spellEnd"/>
      <w:r w:rsidRPr="008F4DEE">
        <w:rPr>
          <w:rFonts w:ascii="Times New Roman" w:hAnsi="Times New Roman"/>
          <w:bCs w:val="0"/>
          <w:sz w:val="22"/>
          <w:szCs w:val="22"/>
        </w:rPr>
        <w:t>»;</w:t>
      </w:r>
    </w:p>
    <w:p w:rsidR="00AC0797" w:rsidRPr="008F4DEE" w:rsidRDefault="00AC0797" w:rsidP="00D32D50">
      <w:pPr>
        <w:pStyle w:val="a8"/>
        <w:numPr>
          <w:ilvl w:val="0"/>
          <w:numId w:val="4"/>
        </w:numPr>
        <w:tabs>
          <w:tab w:val="left" w:pos="993"/>
        </w:tabs>
        <w:autoSpaceDE w:val="0"/>
        <w:autoSpaceDN w:val="0"/>
        <w:adjustRightInd w:val="0"/>
        <w:spacing w:before="0"/>
        <w:ind w:left="0" w:firstLine="709"/>
        <w:jc w:val="both"/>
        <w:rPr>
          <w:rFonts w:ascii="Times New Roman" w:hAnsi="Times New Roman"/>
          <w:bCs w:val="0"/>
          <w:sz w:val="22"/>
          <w:szCs w:val="22"/>
        </w:rPr>
      </w:pPr>
      <w:r w:rsidRPr="008F4DEE">
        <w:rPr>
          <w:rFonts w:ascii="Times New Roman" w:hAnsi="Times New Roman"/>
          <w:bCs w:val="0"/>
          <w:sz w:val="22"/>
          <w:szCs w:val="22"/>
        </w:rPr>
        <w:t>сельское поселение «</w:t>
      </w:r>
      <w:proofErr w:type="spellStart"/>
      <w:r w:rsidRPr="008F4DEE">
        <w:rPr>
          <w:rFonts w:ascii="Times New Roman" w:hAnsi="Times New Roman"/>
          <w:bCs w:val="0"/>
          <w:sz w:val="22"/>
          <w:szCs w:val="22"/>
        </w:rPr>
        <w:t>Васькинское</w:t>
      </w:r>
      <w:proofErr w:type="spellEnd"/>
      <w:r w:rsidRPr="008F4DEE">
        <w:rPr>
          <w:rFonts w:ascii="Times New Roman" w:hAnsi="Times New Roman"/>
          <w:bCs w:val="0"/>
          <w:sz w:val="22"/>
          <w:szCs w:val="22"/>
        </w:rPr>
        <w:t>»: функционирует два филиала: «</w:t>
      </w:r>
      <w:proofErr w:type="spellStart"/>
      <w:r w:rsidRPr="008F4DEE">
        <w:rPr>
          <w:rFonts w:ascii="Times New Roman" w:hAnsi="Times New Roman"/>
          <w:bCs w:val="0"/>
          <w:sz w:val="22"/>
          <w:szCs w:val="22"/>
        </w:rPr>
        <w:t>Васькинский</w:t>
      </w:r>
      <w:proofErr w:type="spellEnd"/>
      <w:r w:rsidRPr="008F4DEE">
        <w:rPr>
          <w:rFonts w:ascii="Times New Roman" w:hAnsi="Times New Roman"/>
          <w:bCs w:val="0"/>
          <w:sz w:val="22"/>
          <w:szCs w:val="22"/>
        </w:rPr>
        <w:t>» и «</w:t>
      </w:r>
      <w:proofErr w:type="spellStart"/>
      <w:r w:rsidRPr="008F4DEE">
        <w:rPr>
          <w:rFonts w:ascii="Times New Roman" w:hAnsi="Times New Roman"/>
          <w:bCs w:val="0"/>
          <w:sz w:val="22"/>
          <w:szCs w:val="22"/>
        </w:rPr>
        <w:t>Блаж-Юсовкий</w:t>
      </w:r>
      <w:proofErr w:type="spellEnd"/>
      <w:r w:rsidRPr="008F4DEE">
        <w:rPr>
          <w:rFonts w:ascii="Times New Roman" w:hAnsi="Times New Roman"/>
          <w:bCs w:val="0"/>
          <w:sz w:val="22"/>
          <w:szCs w:val="22"/>
        </w:rPr>
        <w:t>»;</w:t>
      </w:r>
    </w:p>
    <w:p w:rsidR="00AC0797" w:rsidRPr="008F4DEE" w:rsidRDefault="00AC0797" w:rsidP="00D32D50">
      <w:pPr>
        <w:pStyle w:val="a8"/>
        <w:numPr>
          <w:ilvl w:val="0"/>
          <w:numId w:val="4"/>
        </w:numPr>
        <w:tabs>
          <w:tab w:val="left" w:pos="993"/>
        </w:tabs>
        <w:autoSpaceDE w:val="0"/>
        <w:autoSpaceDN w:val="0"/>
        <w:adjustRightInd w:val="0"/>
        <w:spacing w:before="0"/>
        <w:ind w:left="0" w:firstLine="709"/>
        <w:jc w:val="both"/>
        <w:rPr>
          <w:rFonts w:ascii="Times New Roman" w:hAnsi="Times New Roman"/>
          <w:sz w:val="22"/>
          <w:szCs w:val="22"/>
        </w:rPr>
      </w:pPr>
      <w:r w:rsidRPr="008F4DEE">
        <w:rPr>
          <w:rFonts w:ascii="Times New Roman" w:hAnsi="Times New Roman"/>
          <w:bCs w:val="0"/>
          <w:sz w:val="22"/>
          <w:szCs w:val="22"/>
        </w:rPr>
        <w:t>сельское поселение «</w:t>
      </w:r>
      <w:proofErr w:type="spellStart"/>
      <w:r w:rsidRPr="008F4DEE">
        <w:rPr>
          <w:rFonts w:ascii="Times New Roman" w:hAnsi="Times New Roman"/>
          <w:bCs w:val="0"/>
          <w:sz w:val="22"/>
          <w:szCs w:val="22"/>
        </w:rPr>
        <w:t>Гуртлудское</w:t>
      </w:r>
      <w:proofErr w:type="spellEnd"/>
      <w:r w:rsidRPr="008F4DEE">
        <w:rPr>
          <w:rFonts w:ascii="Times New Roman" w:hAnsi="Times New Roman"/>
          <w:bCs w:val="0"/>
          <w:sz w:val="22"/>
          <w:szCs w:val="22"/>
        </w:rPr>
        <w:t>» функционирует  три филиала: «</w:t>
      </w:r>
      <w:proofErr w:type="spellStart"/>
      <w:r w:rsidRPr="008F4DEE">
        <w:rPr>
          <w:rFonts w:ascii="Times New Roman" w:hAnsi="Times New Roman"/>
          <w:bCs w:val="0"/>
          <w:sz w:val="22"/>
          <w:szCs w:val="22"/>
        </w:rPr>
        <w:t>Гуртлудский</w:t>
      </w:r>
      <w:proofErr w:type="spellEnd"/>
      <w:r w:rsidRPr="008F4DEE">
        <w:rPr>
          <w:rFonts w:ascii="Times New Roman" w:hAnsi="Times New Roman"/>
          <w:bCs w:val="0"/>
          <w:sz w:val="22"/>
          <w:szCs w:val="22"/>
        </w:rPr>
        <w:t>», «</w:t>
      </w:r>
      <w:proofErr w:type="spellStart"/>
      <w:r w:rsidRPr="008F4DEE">
        <w:rPr>
          <w:rFonts w:ascii="Times New Roman" w:hAnsi="Times New Roman"/>
          <w:bCs w:val="0"/>
          <w:sz w:val="22"/>
          <w:szCs w:val="22"/>
        </w:rPr>
        <w:t>Маркеловский</w:t>
      </w:r>
      <w:proofErr w:type="spellEnd"/>
      <w:r w:rsidRPr="008F4DEE">
        <w:rPr>
          <w:rFonts w:ascii="Times New Roman" w:hAnsi="Times New Roman"/>
          <w:bCs w:val="0"/>
          <w:sz w:val="22"/>
          <w:szCs w:val="22"/>
        </w:rPr>
        <w:t>», «</w:t>
      </w:r>
      <w:proofErr w:type="spellStart"/>
      <w:r w:rsidRPr="008F4DEE">
        <w:rPr>
          <w:rFonts w:ascii="Times New Roman" w:hAnsi="Times New Roman"/>
          <w:bCs w:val="0"/>
          <w:sz w:val="22"/>
          <w:szCs w:val="22"/>
        </w:rPr>
        <w:t>Лекшурский</w:t>
      </w:r>
      <w:proofErr w:type="spellEnd"/>
      <w:r w:rsidRPr="008F4DEE">
        <w:rPr>
          <w:rFonts w:ascii="Times New Roman" w:hAnsi="Times New Roman"/>
          <w:bCs w:val="0"/>
          <w:sz w:val="22"/>
          <w:szCs w:val="22"/>
        </w:rPr>
        <w:t>»</w:t>
      </w:r>
    </w:p>
    <w:p w:rsidR="00AC0797" w:rsidRPr="008F4DEE" w:rsidRDefault="00AC0797" w:rsidP="00D32D50">
      <w:pPr>
        <w:pStyle w:val="a8"/>
        <w:numPr>
          <w:ilvl w:val="0"/>
          <w:numId w:val="4"/>
        </w:numPr>
        <w:tabs>
          <w:tab w:val="left" w:pos="993"/>
        </w:tabs>
        <w:autoSpaceDE w:val="0"/>
        <w:autoSpaceDN w:val="0"/>
        <w:adjustRightInd w:val="0"/>
        <w:spacing w:before="0"/>
        <w:ind w:left="0" w:firstLine="709"/>
        <w:jc w:val="both"/>
        <w:rPr>
          <w:rFonts w:ascii="Times New Roman" w:hAnsi="Times New Roman"/>
          <w:sz w:val="22"/>
          <w:szCs w:val="22"/>
        </w:rPr>
      </w:pPr>
      <w:r w:rsidRPr="008F4DEE">
        <w:rPr>
          <w:rFonts w:ascii="Times New Roman" w:hAnsi="Times New Roman"/>
          <w:bCs w:val="0"/>
          <w:sz w:val="22"/>
          <w:szCs w:val="22"/>
        </w:rPr>
        <w:t>сельское поселение «Орловское» функционирует  два филиала: «Орловский». «</w:t>
      </w:r>
      <w:proofErr w:type="spellStart"/>
      <w:r w:rsidRPr="008F4DEE">
        <w:rPr>
          <w:rFonts w:ascii="Times New Roman" w:hAnsi="Times New Roman"/>
          <w:bCs w:val="0"/>
          <w:sz w:val="22"/>
          <w:szCs w:val="22"/>
        </w:rPr>
        <w:t>Зонский</w:t>
      </w:r>
      <w:proofErr w:type="spellEnd"/>
      <w:r w:rsidRPr="008F4DEE">
        <w:rPr>
          <w:rFonts w:ascii="Times New Roman" w:hAnsi="Times New Roman"/>
          <w:bCs w:val="0"/>
          <w:sz w:val="22"/>
          <w:szCs w:val="22"/>
        </w:rPr>
        <w:t xml:space="preserve">», </w:t>
      </w:r>
    </w:p>
    <w:p w:rsidR="00AC0797" w:rsidRPr="008F4DEE" w:rsidRDefault="00AC0797" w:rsidP="00D32D50">
      <w:pPr>
        <w:pStyle w:val="a8"/>
        <w:numPr>
          <w:ilvl w:val="0"/>
          <w:numId w:val="4"/>
        </w:numPr>
        <w:tabs>
          <w:tab w:val="left" w:pos="993"/>
        </w:tabs>
        <w:autoSpaceDE w:val="0"/>
        <w:autoSpaceDN w:val="0"/>
        <w:adjustRightInd w:val="0"/>
        <w:spacing w:before="0"/>
        <w:ind w:left="0" w:firstLine="709"/>
        <w:jc w:val="both"/>
        <w:rPr>
          <w:rFonts w:ascii="Times New Roman" w:hAnsi="Times New Roman"/>
          <w:sz w:val="22"/>
          <w:szCs w:val="22"/>
        </w:rPr>
      </w:pPr>
      <w:r w:rsidRPr="008F4DEE">
        <w:rPr>
          <w:rFonts w:ascii="Times New Roman" w:hAnsi="Times New Roman"/>
          <w:bCs w:val="0"/>
          <w:sz w:val="22"/>
          <w:szCs w:val="22"/>
        </w:rPr>
        <w:t xml:space="preserve">в остальных сельских поселениях: функционирует по одному филиалу </w:t>
      </w:r>
      <w:r w:rsidRPr="008F4DEE">
        <w:rPr>
          <w:rFonts w:ascii="Times New Roman" w:hAnsi="Times New Roman"/>
          <w:sz w:val="22"/>
          <w:szCs w:val="22"/>
        </w:rPr>
        <w:t>МБУК Сюмсинского района «ЦБС».</w:t>
      </w:r>
    </w:p>
    <w:p w:rsidR="00AC0797" w:rsidRPr="008F4DEE" w:rsidRDefault="00AC0797" w:rsidP="00D32D50">
      <w:pPr>
        <w:autoSpaceDE w:val="0"/>
        <w:autoSpaceDN w:val="0"/>
        <w:adjustRightInd w:val="0"/>
        <w:spacing w:after="0" w:line="240" w:lineRule="auto"/>
        <w:ind w:firstLine="709"/>
        <w:jc w:val="both"/>
        <w:rPr>
          <w:rFonts w:ascii="Times New Roman" w:eastAsia="Times New Roman" w:hAnsi="Times New Roman"/>
        </w:rPr>
      </w:pPr>
      <w:r w:rsidRPr="008F4DEE">
        <w:rPr>
          <w:rFonts w:ascii="Times New Roman" w:eastAsia="Times New Roman" w:hAnsi="Times New Roman"/>
          <w:bCs/>
        </w:rPr>
        <w:t xml:space="preserve">Объем библиотечного книжного фонда </w:t>
      </w:r>
      <w:r w:rsidRPr="008F4DEE">
        <w:rPr>
          <w:rFonts w:ascii="Times New Roman" w:eastAsia="Times New Roman" w:hAnsi="Times New Roman"/>
        </w:rPr>
        <w:t xml:space="preserve">МБУК Сюмсинского района «ЦБС»   в 2015 году составил 75766 тыс. экземпляров или 5913 экземпляров в расчете на 1 тыс. жителей Сюмсинского района. </w:t>
      </w:r>
    </w:p>
    <w:p w:rsidR="00AC0797" w:rsidRPr="008F4DEE" w:rsidRDefault="00AC0797" w:rsidP="00D32D50">
      <w:pPr>
        <w:autoSpaceDE w:val="0"/>
        <w:autoSpaceDN w:val="0"/>
        <w:adjustRightInd w:val="0"/>
        <w:spacing w:after="0" w:line="240" w:lineRule="auto"/>
        <w:ind w:firstLine="709"/>
        <w:jc w:val="both"/>
        <w:rPr>
          <w:rFonts w:ascii="Times New Roman" w:eastAsia="Times New Roman" w:hAnsi="Times New Roman"/>
        </w:rPr>
      </w:pPr>
      <w:r w:rsidRPr="008F4DEE">
        <w:rPr>
          <w:rFonts w:ascii="Times New Roman" w:eastAsia="Times New Roman" w:hAnsi="Times New Roman"/>
          <w:bCs/>
        </w:rPr>
        <w:t xml:space="preserve">Число пользователей </w:t>
      </w:r>
      <w:r w:rsidRPr="008F4DEE">
        <w:rPr>
          <w:rFonts w:ascii="Times New Roman" w:eastAsia="Times New Roman" w:hAnsi="Times New Roman"/>
        </w:rPr>
        <w:t xml:space="preserve">МБУК Сюмсинского района «ЦБС» в 2015 году составило 8105 человек, или 63  процента от общей численности жителей района. </w:t>
      </w:r>
    </w:p>
    <w:p w:rsidR="00AC0797" w:rsidRPr="008F4DEE" w:rsidRDefault="00AC0797" w:rsidP="00D32D50">
      <w:pPr>
        <w:autoSpaceDE w:val="0"/>
        <w:autoSpaceDN w:val="0"/>
        <w:adjustRightInd w:val="0"/>
        <w:spacing w:after="0" w:line="240" w:lineRule="auto"/>
        <w:ind w:firstLine="709"/>
        <w:jc w:val="both"/>
        <w:rPr>
          <w:rFonts w:ascii="Times New Roman" w:eastAsia="Times New Roman" w:hAnsi="Times New Roman"/>
          <w:bCs/>
        </w:rPr>
      </w:pPr>
      <w:r w:rsidRPr="008F4DEE">
        <w:rPr>
          <w:rFonts w:ascii="Times New Roman" w:eastAsia="Times New Roman" w:hAnsi="Times New Roman"/>
          <w:bCs/>
        </w:rPr>
        <w:t>Среднее число посещений библиотеки за 2015 год в расчете на одного жителя составило 6  раз,  количество книговыдач – 13 единиц.</w:t>
      </w:r>
    </w:p>
    <w:p w:rsidR="00AC0797" w:rsidRPr="008F4DEE" w:rsidRDefault="00AC0797" w:rsidP="00AC0797">
      <w:pPr>
        <w:autoSpaceDE w:val="0"/>
        <w:autoSpaceDN w:val="0"/>
        <w:adjustRightInd w:val="0"/>
        <w:spacing w:line="240" w:lineRule="auto"/>
        <w:ind w:firstLine="709"/>
        <w:jc w:val="both"/>
        <w:rPr>
          <w:rFonts w:ascii="Times New Roman" w:eastAsia="Times New Roman" w:hAnsi="Times New Roman"/>
          <w:bCs/>
        </w:rPr>
      </w:pPr>
      <w:r w:rsidRPr="008F4DEE">
        <w:rPr>
          <w:rFonts w:ascii="Times New Roman" w:eastAsia="Times New Roman" w:hAnsi="Times New Roman"/>
          <w:bCs/>
        </w:rPr>
        <w:t>Сведения, характеризующие библиотечное обслуживание населения Сюмсинского района в разрезе сельских поселений за 2015 год:</w:t>
      </w:r>
    </w:p>
    <w:tbl>
      <w:tblPr>
        <w:tblW w:w="9513" w:type="dxa"/>
        <w:tblInd w:w="93" w:type="dxa"/>
        <w:tblLook w:val="04A0" w:firstRow="1" w:lastRow="0" w:firstColumn="1" w:lastColumn="0" w:noHBand="0" w:noVBand="1"/>
      </w:tblPr>
      <w:tblGrid>
        <w:gridCol w:w="2567"/>
        <w:gridCol w:w="1901"/>
        <w:gridCol w:w="1899"/>
        <w:gridCol w:w="1674"/>
        <w:gridCol w:w="1472"/>
      </w:tblGrid>
      <w:tr w:rsidR="00AC0797" w:rsidRPr="008F4DEE" w:rsidTr="006A1A09">
        <w:trPr>
          <w:trHeight w:val="1738"/>
          <w:tblHeader/>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0797" w:rsidRPr="008F4DEE" w:rsidRDefault="00AC0797" w:rsidP="006A1A09">
            <w:pPr>
              <w:spacing w:after="0" w:line="240" w:lineRule="auto"/>
              <w:jc w:val="both"/>
              <w:rPr>
                <w:rFonts w:ascii="Times New Roman" w:eastAsia="Times New Roman" w:hAnsi="Times New Roman"/>
                <w:bCs/>
              </w:rPr>
            </w:pPr>
            <w:r w:rsidRPr="008F4DEE">
              <w:rPr>
                <w:rFonts w:ascii="Times New Roman" w:eastAsia="Times New Roman" w:hAnsi="Times New Roman"/>
                <w:bCs/>
              </w:rPr>
              <w:lastRenderedPageBreak/>
              <w:t>Наименование муниципального образования</w:t>
            </w:r>
          </w:p>
        </w:tc>
        <w:tc>
          <w:tcPr>
            <w:tcW w:w="1901" w:type="dxa"/>
            <w:tcBorders>
              <w:top w:val="single" w:sz="4" w:space="0" w:color="auto"/>
              <w:left w:val="nil"/>
              <w:bottom w:val="single" w:sz="4" w:space="0" w:color="auto"/>
              <w:right w:val="single" w:sz="4" w:space="0" w:color="auto"/>
            </w:tcBorders>
            <w:shd w:val="clear" w:color="auto" w:fill="auto"/>
            <w:vAlign w:val="center"/>
          </w:tcPr>
          <w:p w:rsidR="00AC0797" w:rsidRPr="008F4DEE" w:rsidRDefault="00AC0797" w:rsidP="006A1A09">
            <w:pPr>
              <w:spacing w:line="240" w:lineRule="auto"/>
              <w:jc w:val="both"/>
              <w:rPr>
                <w:rFonts w:ascii="Times New Roman" w:eastAsia="Times New Roman" w:hAnsi="Times New Roman"/>
                <w:bCs/>
              </w:rPr>
            </w:pPr>
            <w:r w:rsidRPr="008F4DEE">
              <w:rPr>
                <w:rFonts w:ascii="Times New Roman" w:eastAsia="Times New Roman" w:hAnsi="Times New Roman"/>
                <w:bCs/>
              </w:rPr>
              <w:t>Объем библиотечного фонда, экз. на 1 жителя</w:t>
            </w:r>
          </w:p>
        </w:tc>
        <w:tc>
          <w:tcPr>
            <w:tcW w:w="1899" w:type="dxa"/>
            <w:tcBorders>
              <w:top w:val="single" w:sz="4" w:space="0" w:color="auto"/>
              <w:left w:val="nil"/>
              <w:bottom w:val="single" w:sz="4" w:space="0" w:color="auto"/>
              <w:right w:val="single" w:sz="4" w:space="0" w:color="auto"/>
            </w:tcBorders>
            <w:shd w:val="clear" w:color="auto" w:fill="auto"/>
            <w:vAlign w:val="center"/>
          </w:tcPr>
          <w:p w:rsidR="00AC0797" w:rsidRPr="008F4DEE" w:rsidRDefault="00AC0797" w:rsidP="006A1A09">
            <w:pPr>
              <w:spacing w:after="0" w:line="240" w:lineRule="auto"/>
              <w:jc w:val="both"/>
              <w:rPr>
                <w:rFonts w:ascii="Times New Roman" w:eastAsia="Times New Roman" w:hAnsi="Times New Roman"/>
                <w:bCs/>
              </w:rPr>
            </w:pPr>
            <w:r w:rsidRPr="008F4DEE">
              <w:rPr>
                <w:rFonts w:ascii="Times New Roman" w:eastAsia="Times New Roman" w:hAnsi="Times New Roman"/>
                <w:bCs/>
              </w:rPr>
              <w:t xml:space="preserve">Количество пользователей, % от общей численности населения      </w:t>
            </w:r>
          </w:p>
        </w:tc>
        <w:tc>
          <w:tcPr>
            <w:tcW w:w="1674" w:type="dxa"/>
            <w:tcBorders>
              <w:top w:val="single" w:sz="4" w:space="0" w:color="auto"/>
              <w:left w:val="nil"/>
              <w:bottom w:val="single" w:sz="4" w:space="0" w:color="auto"/>
              <w:right w:val="single" w:sz="4" w:space="0" w:color="auto"/>
            </w:tcBorders>
            <w:shd w:val="clear" w:color="auto" w:fill="auto"/>
            <w:vAlign w:val="center"/>
          </w:tcPr>
          <w:p w:rsidR="00AC0797" w:rsidRPr="008F4DEE" w:rsidRDefault="00AC0797" w:rsidP="006A1A09">
            <w:pPr>
              <w:spacing w:line="240" w:lineRule="auto"/>
              <w:jc w:val="both"/>
              <w:rPr>
                <w:rFonts w:ascii="Times New Roman" w:eastAsia="Times New Roman" w:hAnsi="Times New Roman"/>
                <w:bCs/>
              </w:rPr>
            </w:pPr>
            <w:r w:rsidRPr="008F4DEE">
              <w:rPr>
                <w:rFonts w:ascii="Times New Roman" w:eastAsia="Times New Roman" w:hAnsi="Times New Roman"/>
                <w:bCs/>
              </w:rPr>
              <w:t>Количество посещений в расчете на 1 жителя, единиц</w:t>
            </w:r>
          </w:p>
        </w:tc>
        <w:tc>
          <w:tcPr>
            <w:tcW w:w="1472" w:type="dxa"/>
            <w:tcBorders>
              <w:top w:val="single" w:sz="4" w:space="0" w:color="auto"/>
              <w:left w:val="nil"/>
              <w:bottom w:val="single" w:sz="4" w:space="0" w:color="auto"/>
              <w:right w:val="single" w:sz="4" w:space="0" w:color="auto"/>
            </w:tcBorders>
            <w:shd w:val="clear" w:color="auto" w:fill="auto"/>
            <w:vAlign w:val="center"/>
          </w:tcPr>
          <w:p w:rsidR="00AC0797" w:rsidRPr="008F4DEE" w:rsidRDefault="00AC0797" w:rsidP="006A1A09">
            <w:pPr>
              <w:spacing w:line="240" w:lineRule="auto"/>
              <w:jc w:val="both"/>
              <w:rPr>
                <w:rFonts w:ascii="Times New Roman" w:eastAsia="Times New Roman" w:hAnsi="Times New Roman"/>
                <w:bCs/>
              </w:rPr>
            </w:pPr>
            <w:r w:rsidRPr="008F4DEE">
              <w:rPr>
                <w:rFonts w:ascii="Times New Roman" w:eastAsia="Times New Roman" w:hAnsi="Times New Roman"/>
                <w:bCs/>
              </w:rPr>
              <w:t>Среднее количество книговыдач в расчете на 1 жителя, единиц</w:t>
            </w:r>
          </w:p>
        </w:tc>
      </w:tr>
      <w:tr w:rsidR="00AC0797" w:rsidRPr="008F4DEE" w:rsidTr="006A1A09">
        <w:trPr>
          <w:trHeight w:val="283"/>
        </w:trPr>
        <w:tc>
          <w:tcPr>
            <w:tcW w:w="2567" w:type="dxa"/>
            <w:tcBorders>
              <w:top w:val="nil"/>
              <w:left w:val="single" w:sz="4" w:space="0" w:color="auto"/>
              <w:bottom w:val="single" w:sz="4" w:space="0" w:color="auto"/>
              <w:right w:val="single" w:sz="4" w:space="0" w:color="auto"/>
            </w:tcBorders>
            <w:shd w:val="clear" w:color="auto" w:fill="auto"/>
            <w:vAlign w:val="center"/>
          </w:tcPr>
          <w:p w:rsidR="00AC0797" w:rsidRPr="008F4DEE" w:rsidRDefault="00AC0797" w:rsidP="006A1A09">
            <w:pPr>
              <w:spacing w:after="0" w:line="240" w:lineRule="auto"/>
              <w:jc w:val="both"/>
              <w:rPr>
                <w:rFonts w:ascii="Times New Roman" w:eastAsia="Times New Roman" w:hAnsi="Times New Roman"/>
                <w:bCs/>
              </w:rPr>
            </w:pPr>
            <w:proofErr w:type="spellStart"/>
            <w:r w:rsidRPr="008F4DEE">
              <w:rPr>
                <w:rFonts w:ascii="Times New Roman" w:eastAsia="Times New Roman" w:hAnsi="Times New Roman"/>
                <w:bCs/>
              </w:rPr>
              <w:t>Васькинское</w:t>
            </w:r>
            <w:proofErr w:type="spellEnd"/>
          </w:p>
        </w:tc>
        <w:tc>
          <w:tcPr>
            <w:tcW w:w="1901" w:type="dxa"/>
            <w:tcBorders>
              <w:top w:val="nil"/>
              <w:left w:val="nil"/>
              <w:bottom w:val="single" w:sz="4" w:space="0" w:color="auto"/>
              <w:right w:val="single" w:sz="4" w:space="0" w:color="auto"/>
            </w:tcBorders>
            <w:shd w:val="clear" w:color="auto" w:fill="auto"/>
            <w:vAlign w:val="center"/>
          </w:tcPr>
          <w:p w:rsidR="00AC0797" w:rsidRPr="008F4DEE" w:rsidRDefault="00AC0797" w:rsidP="006A1A09">
            <w:pPr>
              <w:spacing w:after="0" w:line="240" w:lineRule="auto"/>
              <w:jc w:val="center"/>
              <w:rPr>
                <w:rFonts w:ascii="Times New Roman" w:eastAsia="Times New Roman" w:hAnsi="Times New Roman"/>
                <w:bCs/>
              </w:rPr>
            </w:pPr>
            <w:r w:rsidRPr="008F4DEE">
              <w:rPr>
                <w:rFonts w:ascii="Times New Roman" w:eastAsia="Times New Roman" w:hAnsi="Times New Roman"/>
                <w:bCs/>
              </w:rPr>
              <w:t>6</w:t>
            </w:r>
          </w:p>
        </w:tc>
        <w:tc>
          <w:tcPr>
            <w:tcW w:w="1899" w:type="dxa"/>
            <w:tcBorders>
              <w:top w:val="nil"/>
              <w:left w:val="nil"/>
              <w:bottom w:val="single" w:sz="4" w:space="0" w:color="auto"/>
              <w:right w:val="single" w:sz="4" w:space="0" w:color="auto"/>
            </w:tcBorders>
            <w:shd w:val="clear" w:color="auto" w:fill="auto"/>
            <w:vAlign w:val="center"/>
          </w:tcPr>
          <w:p w:rsidR="00AC0797" w:rsidRPr="008F4DEE" w:rsidRDefault="00AC0797" w:rsidP="006A1A09">
            <w:pPr>
              <w:spacing w:after="0" w:line="240" w:lineRule="auto"/>
              <w:jc w:val="center"/>
              <w:rPr>
                <w:rFonts w:ascii="Times New Roman" w:eastAsia="Times New Roman" w:hAnsi="Times New Roman"/>
                <w:bCs/>
              </w:rPr>
            </w:pPr>
            <w:r w:rsidRPr="008F4DEE">
              <w:rPr>
                <w:rFonts w:ascii="Times New Roman" w:eastAsia="Times New Roman" w:hAnsi="Times New Roman"/>
                <w:bCs/>
              </w:rPr>
              <w:t>57</w:t>
            </w:r>
          </w:p>
        </w:tc>
        <w:tc>
          <w:tcPr>
            <w:tcW w:w="1674" w:type="dxa"/>
            <w:tcBorders>
              <w:top w:val="nil"/>
              <w:left w:val="nil"/>
              <w:bottom w:val="single" w:sz="4" w:space="0" w:color="auto"/>
              <w:right w:val="single" w:sz="4" w:space="0" w:color="auto"/>
            </w:tcBorders>
            <w:shd w:val="clear" w:color="auto" w:fill="auto"/>
            <w:vAlign w:val="center"/>
          </w:tcPr>
          <w:p w:rsidR="00AC0797" w:rsidRPr="008F4DEE" w:rsidRDefault="00AC0797" w:rsidP="006A1A09">
            <w:pPr>
              <w:spacing w:after="0" w:line="240" w:lineRule="auto"/>
              <w:jc w:val="center"/>
              <w:rPr>
                <w:rFonts w:ascii="Times New Roman" w:eastAsia="Times New Roman" w:hAnsi="Times New Roman"/>
                <w:bCs/>
              </w:rPr>
            </w:pPr>
            <w:r w:rsidRPr="008F4DEE">
              <w:rPr>
                <w:rFonts w:ascii="Times New Roman" w:eastAsia="Times New Roman" w:hAnsi="Times New Roman"/>
                <w:bCs/>
              </w:rPr>
              <w:t>6</w:t>
            </w:r>
          </w:p>
        </w:tc>
        <w:tc>
          <w:tcPr>
            <w:tcW w:w="1472" w:type="dxa"/>
            <w:tcBorders>
              <w:top w:val="nil"/>
              <w:left w:val="nil"/>
              <w:bottom w:val="single" w:sz="4" w:space="0" w:color="auto"/>
              <w:right w:val="single" w:sz="4" w:space="0" w:color="auto"/>
            </w:tcBorders>
            <w:shd w:val="clear" w:color="auto" w:fill="auto"/>
            <w:vAlign w:val="center"/>
          </w:tcPr>
          <w:p w:rsidR="00AC0797" w:rsidRPr="008F4DEE" w:rsidRDefault="00AC0797" w:rsidP="006A1A09">
            <w:pPr>
              <w:spacing w:after="0" w:line="240" w:lineRule="auto"/>
              <w:jc w:val="center"/>
              <w:rPr>
                <w:rFonts w:ascii="Times New Roman" w:eastAsia="Times New Roman" w:hAnsi="Times New Roman"/>
                <w:bCs/>
              </w:rPr>
            </w:pPr>
            <w:r w:rsidRPr="008F4DEE">
              <w:rPr>
                <w:rFonts w:ascii="Times New Roman" w:eastAsia="Times New Roman" w:hAnsi="Times New Roman"/>
                <w:bCs/>
              </w:rPr>
              <w:t>10</w:t>
            </w:r>
          </w:p>
        </w:tc>
      </w:tr>
      <w:tr w:rsidR="00AC0797" w:rsidRPr="008F4DEE" w:rsidTr="006A1A09">
        <w:trPr>
          <w:trHeight w:val="285"/>
        </w:trPr>
        <w:tc>
          <w:tcPr>
            <w:tcW w:w="2567" w:type="dxa"/>
            <w:tcBorders>
              <w:top w:val="nil"/>
              <w:left w:val="single" w:sz="4" w:space="0" w:color="auto"/>
              <w:bottom w:val="single" w:sz="4" w:space="0" w:color="auto"/>
              <w:right w:val="single" w:sz="4" w:space="0" w:color="auto"/>
            </w:tcBorders>
            <w:shd w:val="clear" w:color="auto" w:fill="auto"/>
            <w:vAlign w:val="center"/>
          </w:tcPr>
          <w:p w:rsidR="00AC0797" w:rsidRPr="008F4DEE" w:rsidRDefault="00AC0797" w:rsidP="006A1A09">
            <w:pPr>
              <w:spacing w:after="0" w:line="240" w:lineRule="auto"/>
              <w:jc w:val="both"/>
              <w:rPr>
                <w:rFonts w:ascii="Times New Roman" w:eastAsia="Times New Roman" w:hAnsi="Times New Roman"/>
                <w:bCs/>
              </w:rPr>
            </w:pPr>
            <w:proofErr w:type="spellStart"/>
            <w:r w:rsidRPr="008F4DEE">
              <w:rPr>
                <w:rFonts w:ascii="Times New Roman" w:eastAsia="Times New Roman" w:hAnsi="Times New Roman"/>
                <w:bCs/>
              </w:rPr>
              <w:t>Гуринское</w:t>
            </w:r>
            <w:proofErr w:type="spellEnd"/>
          </w:p>
        </w:tc>
        <w:tc>
          <w:tcPr>
            <w:tcW w:w="1901" w:type="dxa"/>
            <w:tcBorders>
              <w:top w:val="nil"/>
              <w:left w:val="nil"/>
              <w:bottom w:val="single" w:sz="4" w:space="0" w:color="auto"/>
              <w:right w:val="single" w:sz="4" w:space="0" w:color="auto"/>
            </w:tcBorders>
            <w:shd w:val="clear" w:color="auto" w:fill="auto"/>
            <w:vAlign w:val="center"/>
          </w:tcPr>
          <w:p w:rsidR="00AC0797" w:rsidRPr="008F4DEE" w:rsidRDefault="00AC0797" w:rsidP="006A1A09">
            <w:pPr>
              <w:spacing w:after="0" w:line="240" w:lineRule="auto"/>
              <w:jc w:val="center"/>
              <w:rPr>
                <w:rFonts w:ascii="Times New Roman" w:eastAsia="Times New Roman" w:hAnsi="Times New Roman"/>
                <w:bCs/>
              </w:rPr>
            </w:pPr>
            <w:r w:rsidRPr="008F4DEE">
              <w:rPr>
                <w:rFonts w:ascii="Times New Roman" w:eastAsia="Times New Roman" w:hAnsi="Times New Roman"/>
                <w:bCs/>
              </w:rPr>
              <w:t>6</w:t>
            </w:r>
          </w:p>
        </w:tc>
        <w:tc>
          <w:tcPr>
            <w:tcW w:w="1899" w:type="dxa"/>
            <w:tcBorders>
              <w:top w:val="nil"/>
              <w:left w:val="nil"/>
              <w:bottom w:val="single" w:sz="4" w:space="0" w:color="auto"/>
              <w:right w:val="single" w:sz="4" w:space="0" w:color="auto"/>
            </w:tcBorders>
            <w:shd w:val="clear" w:color="auto" w:fill="auto"/>
            <w:vAlign w:val="center"/>
          </w:tcPr>
          <w:p w:rsidR="00AC0797" w:rsidRPr="008F4DEE" w:rsidRDefault="00AC0797" w:rsidP="006A1A09">
            <w:pPr>
              <w:spacing w:after="0" w:line="240" w:lineRule="auto"/>
              <w:jc w:val="center"/>
              <w:rPr>
                <w:rFonts w:ascii="Times New Roman" w:eastAsia="Times New Roman" w:hAnsi="Times New Roman"/>
                <w:bCs/>
              </w:rPr>
            </w:pPr>
            <w:r w:rsidRPr="008F4DEE">
              <w:rPr>
                <w:rFonts w:ascii="Times New Roman" w:eastAsia="Times New Roman" w:hAnsi="Times New Roman"/>
                <w:bCs/>
              </w:rPr>
              <w:t>25</w:t>
            </w:r>
          </w:p>
        </w:tc>
        <w:tc>
          <w:tcPr>
            <w:tcW w:w="1674" w:type="dxa"/>
            <w:tcBorders>
              <w:top w:val="nil"/>
              <w:left w:val="nil"/>
              <w:bottom w:val="single" w:sz="4" w:space="0" w:color="auto"/>
              <w:right w:val="single" w:sz="4" w:space="0" w:color="auto"/>
            </w:tcBorders>
            <w:shd w:val="clear" w:color="auto" w:fill="auto"/>
            <w:vAlign w:val="center"/>
          </w:tcPr>
          <w:p w:rsidR="00AC0797" w:rsidRPr="008F4DEE" w:rsidRDefault="00AC0797" w:rsidP="006A1A09">
            <w:pPr>
              <w:spacing w:after="0" w:line="240" w:lineRule="auto"/>
              <w:jc w:val="center"/>
              <w:rPr>
                <w:rFonts w:ascii="Times New Roman" w:eastAsia="Times New Roman" w:hAnsi="Times New Roman"/>
                <w:bCs/>
              </w:rPr>
            </w:pPr>
            <w:r w:rsidRPr="008F4DEE">
              <w:rPr>
                <w:rFonts w:ascii="Times New Roman" w:eastAsia="Times New Roman" w:hAnsi="Times New Roman"/>
                <w:bCs/>
              </w:rPr>
              <w:t>4</w:t>
            </w:r>
          </w:p>
        </w:tc>
        <w:tc>
          <w:tcPr>
            <w:tcW w:w="1472" w:type="dxa"/>
            <w:tcBorders>
              <w:top w:val="nil"/>
              <w:left w:val="nil"/>
              <w:bottom w:val="single" w:sz="4" w:space="0" w:color="auto"/>
              <w:right w:val="single" w:sz="4" w:space="0" w:color="auto"/>
            </w:tcBorders>
            <w:shd w:val="clear" w:color="auto" w:fill="auto"/>
            <w:vAlign w:val="center"/>
          </w:tcPr>
          <w:p w:rsidR="00AC0797" w:rsidRPr="008F4DEE" w:rsidRDefault="00AC0797" w:rsidP="006A1A09">
            <w:pPr>
              <w:spacing w:after="0" w:line="240" w:lineRule="auto"/>
              <w:jc w:val="center"/>
              <w:rPr>
                <w:rFonts w:ascii="Times New Roman" w:eastAsia="Times New Roman" w:hAnsi="Times New Roman"/>
                <w:bCs/>
              </w:rPr>
            </w:pPr>
            <w:r w:rsidRPr="008F4DEE">
              <w:rPr>
                <w:rFonts w:ascii="Times New Roman" w:eastAsia="Times New Roman" w:hAnsi="Times New Roman"/>
                <w:bCs/>
              </w:rPr>
              <w:t>4</w:t>
            </w:r>
          </w:p>
        </w:tc>
      </w:tr>
      <w:tr w:rsidR="00AC0797" w:rsidRPr="008F4DEE" w:rsidTr="006A1A09">
        <w:trPr>
          <w:trHeight w:val="283"/>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rsidR="00AC0797" w:rsidRPr="008F4DEE" w:rsidRDefault="00AC0797" w:rsidP="006A1A09">
            <w:pPr>
              <w:spacing w:after="0" w:line="240" w:lineRule="auto"/>
              <w:jc w:val="both"/>
              <w:rPr>
                <w:rFonts w:ascii="Times New Roman" w:eastAsia="Times New Roman" w:hAnsi="Times New Roman"/>
                <w:bCs/>
              </w:rPr>
            </w:pPr>
            <w:proofErr w:type="spellStart"/>
            <w:r w:rsidRPr="008F4DEE">
              <w:rPr>
                <w:rFonts w:ascii="Times New Roman" w:eastAsia="Times New Roman" w:hAnsi="Times New Roman"/>
                <w:bCs/>
              </w:rPr>
              <w:t>Гуртлудское</w:t>
            </w:r>
            <w:proofErr w:type="spellEnd"/>
          </w:p>
        </w:tc>
        <w:tc>
          <w:tcPr>
            <w:tcW w:w="1901" w:type="dxa"/>
            <w:tcBorders>
              <w:top w:val="single" w:sz="4" w:space="0" w:color="auto"/>
              <w:left w:val="nil"/>
              <w:bottom w:val="single" w:sz="4" w:space="0" w:color="auto"/>
              <w:right w:val="single" w:sz="4" w:space="0" w:color="auto"/>
            </w:tcBorders>
            <w:shd w:val="clear" w:color="auto" w:fill="auto"/>
          </w:tcPr>
          <w:p w:rsidR="00AC0797" w:rsidRPr="008F4DEE" w:rsidRDefault="00AC0797" w:rsidP="006A1A09">
            <w:pPr>
              <w:spacing w:after="0" w:line="240" w:lineRule="auto"/>
              <w:jc w:val="center"/>
              <w:rPr>
                <w:rFonts w:ascii="Times New Roman" w:eastAsia="Times New Roman" w:hAnsi="Times New Roman"/>
                <w:bCs/>
              </w:rPr>
            </w:pPr>
            <w:r w:rsidRPr="008F4DEE">
              <w:rPr>
                <w:rFonts w:ascii="Times New Roman" w:eastAsia="Times New Roman" w:hAnsi="Times New Roman"/>
                <w:bCs/>
              </w:rPr>
              <w:t>14</w:t>
            </w:r>
          </w:p>
        </w:tc>
        <w:tc>
          <w:tcPr>
            <w:tcW w:w="1899" w:type="dxa"/>
            <w:tcBorders>
              <w:top w:val="single" w:sz="4" w:space="0" w:color="auto"/>
              <w:left w:val="nil"/>
              <w:bottom w:val="single" w:sz="4" w:space="0" w:color="auto"/>
              <w:right w:val="single" w:sz="4" w:space="0" w:color="auto"/>
            </w:tcBorders>
            <w:shd w:val="clear" w:color="auto" w:fill="auto"/>
          </w:tcPr>
          <w:p w:rsidR="00AC0797" w:rsidRPr="008F4DEE" w:rsidRDefault="00AC0797" w:rsidP="006A1A09">
            <w:pPr>
              <w:spacing w:after="0" w:line="240" w:lineRule="auto"/>
              <w:jc w:val="center"/>
              <w:rPr>
                <w:rFonts w:ascii="Times New Roman" w:eastAsia="Times New Roman" w:hAnsi="Times New Roman"/>
                <w:bCs/>
              </w:rPr>
            </w:pPr>
            <w:r w:rsidRPr="008F4DEE">
              <w:rPr>
                <w:rFonts w:ascii="Times New Roman" w:eastAsia="Times New Roman" w:hAnsi="Times New Roman"/>
                <w:bCs/>
              </w:rPr>
              <w:t>88</w:t>
            </w:r>
          </w:p>
        </w:tc>
        <w:tc>
          <w:tcPr>
            <w:tcW w:w="1674" w:type="dxa"/>
            <w:tcBorders>
              <w:top w:val="single" w:sz="4" w:space="0" w:color="auto"/>
              <w:left w:val="nil"/>
              <w:bottom w:val="single" w:sz="4" w:space="0" w:color="auto"/>
              <w:right w:val="single" w:sz="4" w:space="0" w:color="auto"/>
            </w:tcBorders>
            <w:shd w:val="clear" w:color="auto" w:fill="auto"/>
          </w:tcPr>
          <w:p w:rsidR="00AC0797" w:rsidRPr="008F4DEE" w:rsidRDefault="00AC0797" w:rsidP="006A1A09">
            <w:pPr>
              <w:spacing w:after="0" w:line="240" w:lineRule="auto"/>
              <w:jc w:val="center"/>
              <w:rPr>
                <w:rFonts w:ascii="Times New Roman" w:eastAsia="Times New Roman" w:hAnsi="Times New Roman"/>
                <w:bCs/>
              </w:rPr>
            </w:pPr>
            <w:r w:rsidRPr="008F4DEE">
              <w:rPr>
                <w:rFonts w:ascii="Times New Roman" w:eastAsia="Times New Roman" w:hAnsi="Times New Roman"/>
                <w:bCs/>
              </w:rPr>
              <w:t>12</w:t>
            </w:r>
          </w:p>
        </w:tc>
        <w:tc>
          <w:tcPr>
            <w:tcW w:w="1472" w:type="dxa"/>
            <w:tcBorders>
              <w:top w:val="single" w:sz="4" w:space="0" w:color="auto"/>
              <w:left w:val="nil"/>
              <w:bottom w:val="single" w:sz="4" w:space="0" w:color="auto"/>
              <w:right w:val="single" w:sz="4" w:space="0" w:color="auto"/>
            </w:tcBorders>
            <w:shd w:val="clear" w:color="auto" w:fill="auto"/>
          </w:tcPr>
          <w:p w:rsidR="00AC0797" w:rsidRPr="008F4DEE" w:rsidRDefault="00AC0797" w:rsidP="006A1A09">
            <w:pPr>
              <w:spacing w:after="0" w:line="240" w:lineRule="auto"/>
              <w:jc w:val="center"/>
              <w:rPr>
                <w:rFonts w:ascii="Times New Roman" w:eastAsia="Times New Roman" w:hAnsi="Times New Roman"/>
                <w:bCs/>
              </w:rPr>
            </w:pPr>
            <w:r w:rsidRPr="008F4DEE">
              <w:rPr>
                <w:rFonts w:ascii="Times New Roman" w:eastAsia="Times New Roman" w:hAnsi="Times New Roman"/>
                <w:bCs/>
              </w:rPr>
              <w:t>19</w:t>
            </w:r>
          </w:p>
        </w:tc>
      </w:tr>
      <w:tr w:rsidR="00AC0797" w:rsidRPr="008F4DEE" w:rsidTr="006A1A09">
        <w:trPr>
          <w:trHeight w:val="283"/>
        </w:trPr>
        <w:tc>
          <w:tcPr>
            <w:tcW w:w="2567" w:type="dxa"/>
            <w:tcBorders>
              <w:top w:val="single" w:sz="4" w:space="0" w:color="auto"/>
              <w:left w:val="single" w:sz="4" w:space="0" w:color="auto"/>
              <w:bottom w:val="single" w:sz="4" w:space="0" w:color="auto"/>
              <w:right w:val="single" w:sz="4" w:space="0" w:color="auto"/>
            </w:tcBorders>
            <w:shd w:val="clear" w:color="auto" w:fill="auto"/>
          </w:tcPr>
          <w:p w:rsidR="00AC0797" w:rsidRPr="008F4DEE" w:rsidRDefault="00AC0797" w:rsidP="006A1A09">
            <w:pPr>
              <w:spacing w:after="0" w:line="240" w:lineRule="auto"/>
              <w:rPr>
                <w:rFonts w:ascii="Times New Roman" w:eastAsia="Times New Roman" w:hAnsi="Times New Roman"/>
                <w:bCs/>
              </w:rPr>
            </w:pPr>
            <w:proofErr w:type="spellStart"/>
            <w:r w:rsidRPr="008F4DEE">
              <w:rPr>
                <w:rFonts w:ascii="Times New Roman" w:eastAsia="Times New Roman" w:hAnsi="Times New Roman"/>
                <w:bCs/>
              </w:rPr>
              <w:t>Дмитрошурское</w:t>
            </w:r>
            <w:proofErr w:type="spellEnd"/>
          </w:p>
        </w:tc>
        <w:tc>
          <w:tcPr>
            <w:tcW w:w="1901" w:type="dxa"/>
            <w:tcBorders>
              <w:top w:val="single" w:sz="4" w:space="0" w:color="auto"/>
              <w:left w:val="nil"/>
              <w:bottom w:val="single" w:sz="4" w:space="0" w:color="auto"/>
              <w:right w:val="single" w:sz="4" w:space="0" w:color="auto"/>
            </w:tcBorders>
            <w:shd w:val="clear" w:color="auto" w:fill="auto"/>
          </w:tcPr>
          <w:p w:rsidR="00AC0797" w:rsidRPr="008F4DEE" w:rsidRDefault="00AC0797" w:rsidP="006A1A09">
            <w:pPr>
              <w:spacing w:after="0" w:line="240" w:lineRule="auto"/>
              <w:jc w:val="center"/>
              <w:rPr>
                <w:rFonts w:ascii="Times New Roman" w:eastAsia="Times New Roman" w:hAnsi="Times New Roman"/>
                <w:bCs/>
              </w:rPr>
            </w:pPr>
            <w:r w:rsidRPr="008F4DEE">
              <w:rPr>
                <w:rFonts w:ascii="Times New Roman" w:eastAsia="Times New Roman" w:hAnsi="Times New Roman"/>
                <w:bCs/>
              </w:rPr>
              <w:t>5</w:t>
            </w:r>
          </w:p>
        </w:tc>
        <w:tc>
          <w:tcPr>
            <w:tcW w:w="1899" w:type="dxa"/>
            <w:tcBorders>
              <w:top w:val="single" w:sz="4" w:space="0" w:color="auto"/>
              <w:left w:val="nil"/>
              <w:bottom w:val="single" w:sz="4" w:space="0" w:color="auto"/>
              <w:right w:val="single" w:sz="4" w:space="0" w:color="auto"/>
            </w:tcBorders>
            <w:shd w:val="clear" w:color="auto" w:fill="auto"/>
          </w:tcPr>
          <w:p w:rsidR="00AC0797" w:rsidRPr="008F4DEE" w:rsidRDefault="00AC0797" w:rsidP="006A1A09">
            <w:pPr>
              <w:spacing w:after="0" w:line="240" w:lineRule="auto"/>
              <w:jc w:val="center"/>
              <w:rPr>
                <w:rFonts w:ascii="Times New Roman" w:eastAsia="Times New Roman" w:hAnsi="Times New Roman"/>
                <w:bCs/>
              </w:rPr>
            </w:pPr>
            <w:r w:rsidRPr="008F4DEE">
              <w:rPr>
                <w:rFonts w:ascii="Times New Roman" w:eastAsia="Times New Roman" w:hAnsi="Times New Roman"/>
                <w:bCs/>
              </w:rPr>
              <w:t>50</w:t>
            </w:r>
          </w:p>
        </w:tc>
        <w:tc>
          <w:tcPr>
            <w:tcW w:w="1674" w:type="dxa"/>
            <w:tcBorders>
              <w:top w:val="single" w:sz="4" w:space="0" w:color="auto"/>
              <w:left w:val="nil"/>
              <w:bottom w:val="single" w:sz="4" w:space="0" w:color="auto"/>
              <w:right w:val="single" w:sz="4" w:space="0" w:color="auto"/>
            </w:tcBorders>
            <w:shd w:val="clear" w:color="auto" w:fill="auto"/>
          </w:tcPr>
          <w:p w:rsidR="00AC0797" w:rsidRPr="008F4DEE" w:rsidRDefault="00AC0797" w:rsidP="006A1A09">
            <w:pPr>
              <w:spacing w:after="0" w:line="240" w:lineRule="auto"/>
              <w:jc w:val="center"/>
              <w:rPr>
                <w:rFonts w:ascii="Times New Roman" w:eastAsia="Times New Roman" w:hAnsi="Times New Roman"/>
                <w:bCs/>
              </w:rPr>
            </w:pPr>
            <w:r w:rsidRPr="008F4DEE">
              <w:rPr>
                <w:rFonts w:ascii="Times New Roman" w:eastAsia="Times New Roman" w:hAnsi="Times New Roman"/>
                <w:bCs/>
              </w:rPr>
              <w:t>8</w:t>
            </w:r>
          </w:p>
        </w:tc>
        <w:tc>
          <w:tcPr>
            <w:tcW w:w="1472" w:type="dxa"/>
            <w:tcBorders>
              <w:top w:val="single" w:sz="4" w:space="0" w:color="auto"/>
              <w:left w:val="nil"/>
              <w:bottom w:val="single" w:sz="4" w:space="0" w:color="auto"/>
              <w:right w:val="single" w:sz="4" w:space="0" w:color="auto"/>
            </w:tcBorders>
            <w:shd w:val="clear" w:color="auto" w:fill="auto"/>
          </w:tcPr>
          <w:p w:rsidR="00AC0797" w:rsidRPr="008F4DEE" w:rsidRDefault="00AC0797" w:rsidP="006A1A09">
            <w:pPr>
              <w:spacing w:after="0" w:line="240" w:lineRule="auto"/>
              <w:jc w:val="center"/>
              <w:rPr>
                <w:rFonts w:ascii="Times New Roman" w:eastAsia="Times New Roman" w:hAnsi="Times New Roman"/>
                <w:bCs/>
              </w:rPr>
            </w:pPr>
            <w:r w:rsidRPr="008F4DEE">
              <w:rPr>
                <w:rFonts w:ascii="Times New Roman" w:eastAsia="Times New Roman" w:hAnsi="Times New Roman"/>
                <w:bCs/>
              </w:rPr>
              <w:t>9</w:t>
            </w:r>
          </w:p>
        </w:tc>
      </w:tr>
      <w:tr w:rsidR="00AC0797" w:rsidRPr="008F4DEE" w:rsidTr="006A1A09">
        <w:trPr>
          <w:trHeight w:val="283"/>
        </w:trPr>
        <w:tc>
          <w:tcPr>
            <w:tcW w:w="2567" w:type="dxa"/>
            <w:tcBorders>
              <w:top w:val="nil"/>
              <w:left w:val="single" w:sz="4" w:space="0" w:color="auto"/>
              <w:bottom w:val="single" w:sz="4" w:space="0" w:color="auto"/>
              <w:right w:val="single" w:sz="4" w:space="0" w:color="auto"/>
            </w:tcBorders>
            <w:shd w:val="clear" w:color="auto" w:fill="auto"/>
            <w:vAlign w:val="center"/>
          </w:tcPr>
          <w:p w:rsidR="00AC0797" w:rsidRPr="008F4DEE" w:rsidRDefault="00AC0797" w:rsidP="006A1A09">
            <w:pPr>
              <w:spacing w:after="0" w:line="240" w:lineRule="auto"/>
              <w:jc w:val="both"/>
              <w:rPr>
                <w:rFonts w:ascii="Times New Roman" w:eastAsia="Times New Roman" w:hAnsi="Times New Roman"/>
                <w:bCs/>
              </w:rPr>
            </w:pPr>
            <w:proofErr w:type="spellStart"/>
            <w:r w:rsidRPr="008F4DEE">
              <w:rPr>
                <w:rFonts w:ascii="Times New Roman" w:eastAsia="Times New Roman" w:hAnsi="Times New Roman"/>
                <w:bCs/>
              </w:rPr>
              <w:t>Кильмезское</w:t>
            </w:r>
            <w:proofErr w:type="spellEnd"/>
          </w:p>
        </w:tc>
        <w:tc>
          <w:tcPr>
            <w:tcW w:w="1901" w:type="dxa"/>
            <w:tcBorders>
              <w:top w:val="nil"/>
              <w:left w:val="nil"/>
              <w:bottom w:val="single" w:sz="4" w:space="0" w:color="auto"/>
              <w:right w:val="single" w:sz="4" w:space="0" w:color="auto"/>
            </w:tcBorders>
            <w:shd w:val="clear" w:color="auto" w:fill="auto"/>
            <w:vAlign w:val="center"/>
          </w:tcPr>
          <w:p w:rsidR="00AC0797" w:rsidRPr="008F4DEE" w:rsidRDefault="00AC0797" w:rsidP="006A1A09">
            <w:pPr>
              <w:spacing w:after="0" w:line="240" w:lineRule="auto"/>
              <w:jc w:val="center"/>
              <w:rPr>
                <w:rFonts w:ascii="Times New Roman" w:eastAsia="Times New Roman" w:hAnsi="Times New Roman"/>
                <w:bCs/>
              </w:rPr>
            </w:pPr>
            <w:r w:rsidRPr="008F4DEE">
              <w:rPr>
                <w:rFonts w:ascii="Times New Roman" w:eastAsia="Times New Roman" w:hAnsi="Times New Roman"/>
                <w:bCs/>
              </w:rPr>
              <w:t>4</w:t>
            </w:r>
          </w:p>
        </w:tc>
        <w:tc>
          <w:tcPr>
            <w:tcW w:w="1899" w:type="dxa"/>
            <w:tcBorders>
              <w:top w:val="nil"/>
              <w:left w:val="nil"/>
              <w:bottom w:val="single" w:sz="4" w:space="0" w:color="auto"/>
              <w:right w:val="single" w:sz="4" w:space="0" w:color="auto"/>
            </w:tcBorders>
            <w:shd w:val="clear" w:color="auto" w:fill="auto"/>
            <w:vAlign w:val="center"/>
          </w:tcPr>
          <w:p w:rsidR="00AC0797" w:rsidRPr="008F4DEE" w:rsidRDefault="00AC0797" w:rsidP="006A1A09">
            <w:pPr>
              <w:spacing w:after="0" w:line="240" w:lineRule="auto"/>
              <w:jc w:val="center"/>
              <w:rPr>
                <w:rFonts w:ascii="Times New Roman" w:eastAsia="Times New Roman" w:hAnsi="Times New Roman"/>
                <w:bCs/>
              </w:rPr>
            </w:pPr>
            <w:r w:rsidRPr="008F4DEE">
              <w:rPr>
                <w:rFonts w:ascii="Times New Roman" w:eastAsia="Times New Roman" w:hAnsi="Times New Roman"/>
                <w:bCs/>
              </w:rPr>
              <w:t>55</w:t>
            </w:r>
          </w:p>
        </w:tc>
        <w:tc>
          <w:tcPr>
            <w:tcW w:w="1674" w:type="dxa"/>
            <w:tcBorders>
              <w:top w:val="nil"/>
              <w:left w:val="nil"/>
              <w:bottom w:val="single" w:sz="4" w:space="0" w:color="auto"/>
              <w:right w:val="single" w:sz="4" w:space="0" w:color="auto"/>
            </w:tcBorders>
            <w:shd w:val="clear" w:color="auto" w:fill="auto"/>
            <w:vAlign w:val="center"/>
          </w:tcPr>
          <w:p w:rsidR="00AC0797" w:rsidRPr="008F4DEE" w:rsidRDefault="00AC0797" w:rsidP="006A1A09">
            <w:pPr>
              <w:spacing w:after="0" w:line="240" w:lineRule="auto"/>
              <w:jc w:val="center"/>
              <w:rPr>
                <w:rFonts w:ascii="Times New Roman" w:eastAsia="Times New Roman" w:hAnsi="Times New Roman"/>
                <w:bCs/>
              </w:rPr>
            </w:pPr>
            <w:r w:rsidRPr="008F4DEE">
              <w:rPr>
                <w:rFonts w:ascii="Times New Roman" w:eastAsia="Times New Roman" w:hAnsi="Times New Roman"/>
                <w:bCs/>
              </w:rPr>
              <w:t>4</w:t>
            </w:r>
          </w:p>
        </w:tc>
        <w:tc>
          <w:tcPr>
            <w:tcW w:w="1472" w:type="dxa"/>
            <w:tcBorders>
              <w:top w:val="nil"/>
              <w:left w:val="nil"/>
              <w:bottom w:val="single" w:sz="4" w:space="0" w:color="auto"/>
              <w:right w:val="single" w:sz="4" w:space="0" w:color="auto"/>
            </w:tcBorders>
            <w:shd w:val="clear" w:color="auto" w:fill="auto"/>
            <w:vAlign w:val="center"/>
          </w:tcPr>
          <w:p w:rsidR="00AC0797" w:rsidRPr="008F4DEE" w:rsidRDefault="00AC0797" w:rsidP="006A1A09">
            <w:pPr>
              <w:spacing w:after="0" w:line="240" w:lineRule="auto"/>
              <w:jc w:val="center"/>
              <w:rPr>
                <w:rFonts w:ascii="Times New Roman" w:eastAsia="Times New Roman" w:hAnsi="Times New Roman"/>
                <w:bCs/>
              </w:rPr>
            </w:pPr>
            <w:r w:rsidRPr="008F4DEE">
              <w:rPr>
                <w:rFonts w:ascii="Times New Roman" w:eastAsia="Times New Roman" w:hAnsi="Times New Roman"/>
                <w:bCs/>
              </w:rPr>
              <w:t>10</w:t>
            </w:r>
          </w:p>
        </w:tc>
      </w:tr>
      <w:tr w:rsidR="00AC0797" w:rsidRPr="008F4DEE" w:rsidTr="006A1A09">
        <w:trPr>
          <w:trHeight w:val="283"/>
        </w:trPr>
        <w:tc>
          <w:tcPr>
            <w:tcW w:w="2567" w:type="dxa"/>
            <w:tcBorders>
              <w:top w:val="nil"/>
              <w:left w:val="single" w:sz="4" w:space="0" w:color="auto"/>
              <w:bottom w:val="single" w:sz="4" w:space="0" w:color="auto"/>
              <w:right w:val="single" w:sz="4" w:space="0" w:color="auto"/>
            </w:tcBorders>
            <w:shd w:val="clear" w:color="auto" w:fill="auto"/>
            <w:vAlign w:val="center"/>
          </w:tcPr>
          <w:p w:rsidR="00AC0797" w:rsidRPr="008F4DEE" w:rsidRDefault="00AC0797" w:rsidP="006A1A09">
            <w:pPr>
              <w:spacing w:after="0" w:line="240" w:lineRule="auto"/>
              <w:jc w:val="both"/>
              <w:rPr>
                <w:rFonts w:ascii="Times New Roman" w:eastAsia="Times New Roman" w:hAnsi="Times New Roman"/>
                <w:bCs/>
              </w:rPr>
            </w:pPr>
            <w:r w:rsidRPr="008F4DEE">
              <w:rPr>
                <w:rFonts w:ascii="Times New Roman" w:eastAsia="Times New Roman" w:hAnsi="Times New Roman"/>
                <w:bCs/>
              </w:rPr>
              <w:t xml:space="preserve">Муки </w:t>
            </w:r>
            <w:proofErr w:type="gramStart"/>
            <w:r w:rsidRPr="008F4DEE">
              <w:rPr>
                <w:rFonts w:ascii="Times New Roman" w:eastAsia="Times New Roman" w:hAnsi="Times New Roman"/>
                <w:bCs/>
              </w:rPr>
              <w:t>-</w:t>
            </w:r>
            <w:proofErr w:type="spellStart"/>
            <w:r w:rsidRPr="008F4DEE">
              <w:rPr>
                <w:rFonts w:ascii="Times New Roman" w:eastAsia="Times New Roman" w:hAnsi="Times New Roman"/>
                <w:bCs/>
              </w:rPr>
              <w:t>К</w:t>
            </w:r>
            <w:proofErr w:type="gramEnd"/>
            <w:r w:rsidRPr="008F4DEE">
              <w:rPr>
                <w:rFonts w:ascii="Times New Roman" w:eastAsia="Times New Roman" w:hAnsi="Times New Roman"/>
                <w:bCs/>
              </w:rPr>
              <w:t>аксинское</w:t>
            </w:r>
            <w:proofErr w:type="spellEnd"/>
          </w:p>
        </w:tc>
        <w:tc>
          <w:tcPr>
            <w:tcW w:w="1901" w:type="dxa"/>
            <w:tcBorders>
              <w:top w:val="nil"/>
              <w:left w:val="nil"/>
              <w:bottom w:val="single" w:sz="4" w:space="0" w:color="auto"/>
              <w:right w:val="single" w:sz="4" w:space="0" w:color="auto"/>
            </w:tcBorders>
            <w:shd w:val="clear" w:color="auto" w:fill="auto"/>
            <w:vAlign w:val="center"/>
          </w:tcPr>
          <w:p w:rsidR="00AC0797" w:rsidRPr="008F4DEE" w:rsidRDefault="00AC0797" w:rsidP="006A1A09">
            <w:pPr>
              <w:spacing w:after="0" w:line="240" w:lineRule="auto"/>
              <w:jc w:val="center"/>
              <w:rPr>
                <w:rFonts w:ascii="Times New Roman" w:eastAsia="Times New Roman" w:hAnsi="Times New Roman"/>
                <w:bCs/>
              </w:rPr>
            </w:pPr>
            <w:r w:rsidRPr="008F4DEE">
              <w:rPr>
                <w:rFonts w:ascii="Times New Roman" w:eastAsia="Times New Roman" w:hAnsi="Times New Roman"/>
                <w:bCs/>
              </w:rPr>
              <w:t>6</w:t>
            </w:r>
          </w:p>
        </w:tc>
        <w:tc>
          <w:tcPr>
            <w:tcW w:w="1899" w:type="dxa"/>
            <w:tcBorders>
              <w:top w:val="nil"/>
              <w:left w:val="nil"/>
              <w:bottom w:val="single" w:sz="4" w:space="0" w:color="auto"/>
              <w:right w:val="single" w:sz="4" w:space="0" w:color="auto"/>
            </w:tcBorders>
            <w:shd w:val="clear" w:color="auto" w:fill="auto"/>
            <w:vAlign w:val="center"/>
          </w:tcPr>
          <w:p w:rsidR="00AC0797" w:rsidRPr="008F4DEE" w:rsidRDefault="00AC0797" w:rsidP="006A1A09">
            <w:pPr>
              <w:spacing w:after="0" w:line="240" w:lineRule="auto"/>
              <w:jc w:val="center"/>
              <w:rPr>
                <w:rFonts w:ascii="Times New Roman" w:eastAsia="Times New Roman" w:hAnsi="Times New Roman"/>
                <w:bCs/>
              </w:rPr>
            </w:pPr>
            <w:r w:rsidRPr="008F4DEE">
              <w:rPr>
                <w:rFonts w:ascii="Times New Roman" w:eastAsia="Times New Roman" w:hAnsi="Times New Roman"/>
                <w:bCs/>
              </w:rPr>
              <w:t>44</w:t>
            </w:r>
          </w:p>
        </w:tc>
        <w:tc>
          <w:tcPr>
            <w:tcW w:w="1674" w:type="dxa"/>
            <w:tcBorders>
              <w:top w:val="nil"/>
              <w:left w:val="nil"/>
              <w:bottom w:val="single" w:sz="4" w:space="0" w:color="auto"/>
              <w:right w:val="single" w:sz="4" w:space="0" w:color="auto"/>
            </w:tcBorders>
            <w:shd w:val="clear" w:color="auto" w:fill="auto"/>
            <w:vAlign w:val="center"/>
          </w:tcPr>
          <w:p w:rsidR="00AC0797" w:rsidRPr="008F4DEE" w:rsidRDefault="00AC0797" w:rsidP="006A1A09">
            <w:pPr>
              <w:spacing w:after="0" w:line="240" w:lineRule="auto"/>
              <w:jc w:val="center"/>
              <w:rPr>
                <w:rFonts w:ascii="Times New Roman" w:eastAsia="Times New Roman" w:hAnsi="Times New Roman"/>
                <w:bCs/>
              </w:rPr>
            </w:pPr>
            <w:r w:rsidRPr="008F4DEE">
              <w:rPr>
                <w:rFonts w:ascii="Times New Roman" w:eastAsia="Times New Roman" w:hAnsi="Times New Roman"/>
                <w:bCs/>
              </w:rPr>
              <w:t>6</w:t>
            </w:r>
          </w:p>
        </w:tc>
        <w:tc>
          <w:tcPr>
            <w:tcW w:w="1472" w:type="dxa"/>
            <w:tcBorders>
              <w:top w:val="nil"/>
              <w:left w:val="nil"/>
              <w:bottom w:val="single" w:sz="4" w:space="0" w:color="auto"/>
              <w:right w:val="single" w:sz="4" w:space="0" w:color="auto"/>
            </w:tcBorders>
            <w:shd w:val="clear" w:color="auto" w:fill="auto"/>
            <w:vAlign w:val="center"/>
          </w:tcPr>
          <w:p w:rsidR="00AC0797" w:rsidRPr="008F4DEE" w:rsidRDefault="00AC0797" w:rsidP="006A1A09">
            <w:pPr>
              <w:spacing w:after="0" w:line="240" w:lineRule="auto"/>
              <w:jc w:val="center"/>
              <w:rPr>
                <w:rFonts w:ascii="Times New Roman" w:eastAsia="Times New Roman" w:hAnsi="Times New Roman"/>
                <w:bCs/>
              </w:rPr>
            </w:pPr>
            <w:r w:rsidRPr="008F4DEE">
              <w:rPr>
                <w:rFonts w:ascii="Times New Roman" w:eastAsia="Times New Roman" w:hAnsi="Times New Roman"/>
                <w:bCs/>
              </w:rPr>
              <w:t>8</w:t>
            </w:r>
          </w:p>
        </w:tc>
      </w:tr>
      <w:tr w:rsidR="00AC0797" w:rsidRPr="008F4DEE" w:rsidTr="006A1A09">
        <w:trPr>
          <w:trHeight w:val="283"/>
        </w:trPr>
        <w:tc>
          <w:tcPr>
            <w:tcW w:w="2567" w:type="dxa"/>
            <w:tcBorders>
              <w:top w:val="nil"/>
              <w:left w:val="single" w:sz="4" w:space="0" w:color="auto"/>
              <w:bottom w:val="single" w:sz="4" w:space="0" w:color="auto"/>
              <w:right w:val="single" w:sz="4" w:space="0" w:color="auto"/>
            </w:tcBorders>
            <w:shd w:val="clear" w:color="auto" w:fill="auto"/>
          </w:tcPr>
          <w:p w:rsidR="00AC0797" w:rsidRPr="008F4DEE" w:rsidRDefault="00AC0797" w:rsidP="006A1A09">
            <w:pPr>
              <w:spacing w:after="0" w:line="240" w:lineRule="auto"/>
              <w:rPr>
                <w:rFonts w:ascii="Times New Roman" w:eastAsia="Times New Roman" w:hAnsi="Times New Roman"/>
                <w:bCs/>
              </w:rPr>
            </w:pPr>
            <w:r w:rsidRPr="008F4DEE">
              <w:rPr>
                <w:rFonts w:ascii="Times New Roman" w:eastAsia="Times New Roman" w:hAnsi="Times New Roman"/>
                <w:bCs/>
              </w:rPr>
              <w:t>Орловское</w:t>
            </w:r>
          </w:p>
        </w:tc>
        <w:tc>
          <w:tcPr>
            <w:tcW w:w="1901" w:type="dxa"/>
            <w:tcBorders>
              <w:top w:val="nil"/>
              <w:left w:val="nil"/>
              <w:bottom w:val="single" w:sz="4" w:space="0" w:color="auto"/>
              <w:right w:val="single" w:sz="4" w:space="0" w:color="auto"/>
            </w:tcBorders>
            <w:shd w:val="clear" w:color="auto" w:fill="auto"/>
          </w:tcPr>
          <w:p w:rsidR="00AC0797" w:rsidRPr="008F4DEE" w:rsidRDefault="00AC0797" w:rsidP="006A1A09">
            <w:pPr>
              <w:spacing w:after="0" w:line="240" w:lineRule="auto"/>
              <w:jc w:val="center"/>
              <w:rPr>
                <w:rFonts w:ascii="Times New Roman" w:eastAsia="Times New Roman" w:hAnsi="Times New Roman"/>
                <w:bCs/>
              </w:rPr>
            </w:pPr>
            <w:r w:rsidRPr="008F4DEE">
              <w:rPr>
                <w:rFonts w:ascii="Times New Roman" w:eastAsia="Times New Roman" w:hAnsi="Times New Roman"/>
                <w:bCs/>
              </w:rPr>
              <w:t>7</w:t>
            </w:r>
          </w:p>
        </w:tc>
        <w:tc>
          <w:tcPr>
            <w:tcW w:w="1899" w:type="dxa"/>
            <w:tcBorders>
              <w:top w:val="nil"/>
              <w:left w:val="nil"/>
              <w:bottom w:val="single" w:sz="4" w:space="0" w:color="auto"/>
              <w:right w:val="single" w:sz="4" w:space="0" w:color="auto"/>
            </w:tcBorders>
            <w:shd w:val="clear" w:color="auto" w:fill="auto"/>
          </w:tcPr>
          <w:p w:rsidR="00AC0797" w:rsidRPr="008F4DEE" w:rsidRDefault="00AC0797" w:rsidP="006A1A09">
            <w:pPr>
              <w:spacing w:after="0" w:line="240" w:lineRule="auto"/>
              <w:jc w:val="center"/>
              <w:rPr>
                <w:rFonts w:ascii="Times New Roman" w:eastAsia="Times New Roman" w:hAnsi="Times New Roman"/>
                <w:bCs/>
              </w:rPr>
            </w:pPr>
            <w:r w:rsidRPr="008F4DEE">
              <w:rPr>
                <w:rFonts w:ascii="Times New Roman" w:eastAsia="Times New Roman" w:hAnsi="Times New Roman"/>
                <w:bCs/>
              </w:rPr>
              <w:t>59</w:t>
            </w:r>
          </w:p>
        </w:tc>
        <w:tc>
          <w:tcPr>
            <w:tcW w:w="1674" w:type="dxa"/>
            <w:tcBorders>
              <w:top w:val="nil"/>
              <w:left w:val="nil"/>
              <w:bottom w:val="single" w:sz="4" w:space="0" w:color="auto"/>
              <w:right w:val="single" w:sz="4" w:space="0" w:color="auto"/>
            </w:tcBorders>
            <w:shd w:val="clear" w:color="auto" w:fill="auto"/>
          </w:tcPr>
          <w:p w:rsidR="00AC0797" w:rsidRPr="008F4DEE" w:rsidRDefault="00AC0797" w:rsidP="006A1A09">
            <w:pPr>
              <w:spacing w:after="0" w:line="240" w:lineRule="auto"/>
              <w:jc w:val="center"/>
              <w:rPr>
                <w:rFonts w:ascii="Times New Roman" w:eastAsia="Times New Roman" w:hAnsi="Times New Roman"/>
                <w:bCs/>
              </w:rPr>
            </w:pPr>
            <w:r w:rsidRPr="008F4DEE">
              <w:rPr>
                <w:rFonts w:ascii="Times New Roman" w:eastAsia="Times New Roman" w:hAnsi="Times New Roman"/>
                <w:bCs/>
              </w:rPr>
              <w:t>5</w:t>
            </w:r>
          </w:p>
        </w:tc>
        <w:tc>
          <w:tcPr>
            <w:tcW w:w="1472" w:type="dxa"/>
            <w:tcBorders>
              <w:top w:val="nil"/>
              <w:left w:val="nil"/>
              <w:bottom w:val="single" w:sz="4" w:space="0" w:color="auto"/>
              <w:right w:val="single" w:sz="4" w:space="0" w:color="auto"/>
            </w:tcBorders>
            <w:shd w:val="clear" w:color="auto" w:fill="auto"/>
          </w:tcPr>
          <w:p w:rsidR="00AC0797" w:rsidRPr="008F4DEE" w:rsidRDefault="00AC0797" w:rsidP="006A1A09">
            <w:pPr>
              <w:spacing w:after="0" w:line="240" w:lineRule="auto"/>
              <w:jc w:val="center"/>
              <w:rPr>
                <w:rFonts w:ascii="Times New Roman" w:eastAsia="Times New Roman" w:hAnsi="Times New Roman"/>
                <w:bCs/>
              </w:rPr>
            </w:pPr>
            <w:r w:rsidRPr="008F4DEE">
              <w:rPr>
                <w:rFonts w:ascii="Times New Roman" w:eastAsia="Times New Roman" w:hAnsi="Times New Roman"/>
                <w:bCs/>
              </w:rPr>
              <w:t>11</w:t>
            </w:r>
          </w:p>
        </w:tc>
      </w:tr>
      <w:tr w:rsidR="00AC0797" w:rsidRPr="008F4DEE" w:rsidTr="006A1A09">
        <w:trPr>
          <w:trHeight w:val="283"/>
        </w:trPr>
        <w:tc>
          <w:tcPr>
            <w:tcW w:w="2567" w:type="dxa"/>
            <w:tcBorders>
              <w:top w:val="nil"/>
              <w:left w:val="single" w:sz="4" w:space="0" w:color="auto"/>
              <w:bottom w:val="single" w:sz="4" w:space="0" w:color="auto"/>
              <w:right w:val="single" w:sz="4" w:space="0" w:color="auto"/>
            </w:tcBorders>
            <w:shd w:val="clear" w:color="auto" w:fill="auto"/>
            <w:vAlign w:val="center"/>
          </w:tcPr>
          <w:p w:rsidR="00AC0797" w:rsidRPr="008F4DEE" w:rsidRDefault="00AC0797" w:rsidP="006A1A09">
            <w:pPr>
              <w:spacing w:after="0" w:line="240" w:lineRule="auto"/>
              <w:jc w:val="both"/>
              <w:rPr>
                <w:rFonts w:ascii="Times New Roman" w:eastAsia="Times New Roman" w:hAnsi="Times New Roman"/>
                <w:bCs/>
              </w:rPr>
            </w:pPr>
            <w:proofErr w:type="spellStart"/>
            <w:r w:rsidRPr="008F4DEE">
              <w:rPr>
                <w:rFonts w:ascii="Times New Roman" w:eastAsia="Times New Roman" w:hAnsi="Times New Roman"/>
                <w:bCs/>
              </w:rPr>
              <w:t>Сюмсинское</w:t>
            </w:r>
            <w:proofErr w:type="spellEnd"/>
          </w:p>
        </w:tc>
        <w:tc>
          <w:tcPr>
            <w:tcW w:w="1901" w:type="dxa"/>
            <w:tcBorders>
              <w:top w:val="nil"/>
              <w:left w:val="nil"/>
              <w:bottom w:val="single" w:sz="4" w:space="0" w:color="auto"/>
              <w:right w:val="single" w:sz="4" w:space="0" w:color="auto"/>
            </w:tcBorders>
            <w:shd w:val="clear" w:color="auto" w:fill="auto"/>
          </w:tcPr>
          <w:p w:rsidR="00AC0797" w:rsidRPr="008F4DEE" w:rsidRDefault="00AC0797" w:rsidP="006A1A09">
            <w:pPr>
              <w:spacing w:after="0" w:line="240" w:lineRule="auto"/>
              <w:jc w:val="center"/>
              <w:rPr>
                <w:rFonts w:ascii="Times New Roman" w:eastAsia="Times New Roman" w:hAnsi="Times New Roman"/>
                <w:bCs/>
              </w:rPr>
            </w:pPr>
            <w:r w:rsidRPr="008F4DEE">
              <w:rPr>
                <w:rFonts w:ascii="Times New Roman" w:eastAsia="Times New Roman" w:hAnsi="Times New Roman"/>
                <w:bCs/>
              </w:rPr>
              <w:t>6</w:t>
            </w:r>
          </w:p>
        </w:tc>
        <w:tc>
          <w:tcPr>
            <w:tcW w:w="1899" w:type="dxa"/>
            <w:tcBorders>
              <w:top w:val="nil"/>
              <w:left w:val="nil"/>
              <w:bottom w:val="single" w:sz="4" w:space="0" w:color="auto"/>
              <w:right w:val="single" w:sz="4" w:space="0" w:color="auto"/>
            </w:tcBorders>
            <w:shd w:val="clear" w:color="auto" w:fill="auto"/>
          </w:tcPr>
          <w:p w:rsidR="00AC0797" w:rsidRPr="008F4DEE" w:rsidRDefault="00AC0797" w:rsidP="006A1A09">
            <w:pPr>
              <w:spacing w:after="0" w:line="240" w:lineRule="auto"/>
              <w:jc w:val="center"/>
              <w:rPr>
                <w:rFonts w:ascii="Times New Roman" w:eastAsia="Times New Roman" w:hAnsi="Times New Roman"/>
                <w:bCs/>
              </w:rPr>
            </w:pPr>
            <w:r w:rsidRPr="008F4DEE">
              <w:rPr>
                <w:rFonts w:ascii="Times New Roman" w:eastAsia="Times New Roman" w:hAnsi="Times New Roman"/>
                <w:bCs/>
              </w:rPr>
              <w:t>73</w:t>
            </w:r>
          </w:p>
        </w:tc>
        <w:tc>
          <w:tcPr>
            <w:tcW w:w="1674" w:type="dxa"/>
            <w:tcBorders>
              <w:top w:val="nil"/>
              <w:left w:val="nil"/>
              <w:bottom w:val="single" w:sz="4" w:space="0" w:color="auto"/>
              <w:right w:val="single" w:sz="4" w:space="0" w:color="auto"/>
            </w:tcBorders>
            <w:shd w:val="clear" w:color="auto" w:fill="auto"/>
          </w:tcPr>
          <w:p w:rsidR="00AC0797" w:rsidRPr="008F4DEE" w:rsidRDefault="00AC0797" w:rsidP="006A1A09">
            <w:pPr>
              <w:spacing w:after="0" w:line="240" w:lineRule="auto"/>
              <w:jc w:val="center"/>
              <w:rPr>
                <w:rFonts w:ascii="Times New Roman" w:eastAsia="Times New Roman" w:hAnsi="Times New Roman"/>
                <w:bCs/>
              </w:rPr>
            </w:pPr>
            <w:r w:rsidRPr="008F4DEE">
              <w:rPr>
                <w:rFonts w:ascii="Times New Roman" w:eastAsia="Times New Roman" w:hAnsi="Times New Roman"/>
                <w:bCs/>
              </w:rPr>
              <w:t>6</w:t>
            </w:r>
          </w:p>
        </w:tc>
        <w:tc>
          <w:tcPr>
            <w:tcW w:w="1472" w:type="dxa"/>
            <w:tcBorders>
              <w:top w:val="nil"/>
              <w:left w:val="nil"/>
              <w:bottom w:val="single" w:sz="4" w:space="0" w:color="auto"/>
              <w:right w:val="single" w:sz="4" w:space="0" w:color="auto"/>
            </w:tcBorders>
            <w:shd w:val="clear" w:color="auto" w:fill="auto"/>
          </w:tcPr>
          <w:p w:rsidR="00AC0797" w:rsidRPr="008F4DEE" w:rsidRDefault="00AC0797" w:rsidP="006A1A09">
            <w:pPr>
              <w:spacing w:after="0" w:line="240" w:lineRule="auto"/>
              <w:jc w:val="center"/>
              <w:rPr>
                <w:rFonts w:ascii="Times New Roman" w:eastAsia="Times New Roman" w:hAnsi="Times New Roman"/>
                <w:bCs/>
              </w:rPr>
            </w:pPr>
            <w:r w:rsidRPr="008F4DEE">
              <w:rPr>
                <w:rFonts w:ascii="Times New Roman" w:eastAsia="Times New Roman" w:hAnsi="Times New Roman"/>
                <w:bCs/>
              </w:rPr>
              <w:t>16</w:t>
            </w:r>
          </w:p>
        </w:tc>
      </w:tr>
      <w:tr w:rsidR="00AC0797" w:rsidRPr="008F4DEE" w:rsidTr="006A1A09">
        <w:trPr>
          <w:trHeight w:val="20"/>
        </w:trPr>
        <w:tc>
          <w:tcPr>
            <w:tcW w:w="2567" w:type="dxa"/>
            <w:tcBorders>
              <w:top w:val="nil"/>
              <w:left w:val="single" w:sz="4" w:space="0" w:color="auto"/>
              <w:bottom w:val="single" w:sz="4" w:space="0" w:color="auto"/>
              <w:right w:val="single" w:sz="4" w:space="0" w:color="auto"/>
            </w:tcBorders>
            <w:shd w:val="clear" w:color="auto" w:fill="auto"/>
            <w:vAlign w:val="center"/>
          </w:tcPr>
          <w:p w:rsidR="00AC0797" w:rsidRPr="008F4DEE" w:rsidRDefault="00AC0797" w:rsidP="006A1A09">
            <w:pPr>
              <w:spacing w:after="0" w:line="240" w:lineRule="auto"/>
              <w:jc w:val="both"/>
              <w:rPr>
                <w:rFonts w:ascii="Times New Roman" w:eastAsia="Times New Roman" w:hAnsi="Times New Roman"/>
              </w:rPr>
            </w:pPr>
            <w:r w:rsidRPr="008F4DEE">
              <w:rPr>
                <w:rFonts w:ascii="Times New Roman" w:eastAsia="Times New Roman" w:hAnsi="Times New Roman"/>
              </w:rPr>
              <w:t xml:space="preserve">В среднем по </w:t>
            </w:r>
            <w:proofErr w:type="spellStart"/>
            <w:r w:rsidRPr="008F4DEE">
              <w:rPr>
                <w:rFonts w:ascii="Times New Roman" w:eastAsia="Times New Roman" w:hAnsi="Times New Roman"/>
              </w:rPr>
              <w:t>Сюмсинскому</w:t>
            </w:r>
            <w:proofErr w:type="spellEnd"/>
            <w:r w:rsidRPr="008F4DEE">
              <w:rPr>
                <w:rFonts w:ascii="Times New Roman" w:eastAsia="Times New Roman" w:hAnsi="Times New Roman"/>
              </w:rPr>
              <w:t xml:space="preserve"> району</w:t>
            </w:r>
          </w:p>
        </w:tc>
        <w:tc>
          <w:tcPr>
            <w:tcW w:w="1901" w:type="dxa"/>
            <w:tcBorders>
              <w:top w:val="nil"/>
              <w:left w:val="nil"/>
              <w:bottom w:val="single" w:sz="4" w:space="0" w:color="auto"/>
              <w:right w:val="single" w:sz="4" w:space="0" w:color="auto"/>
            </w:tcBorders>
            <w:shd w:val="clear" w:color="auto" w:fill="auto"/>
          </w:tcPr>
          <w:p w:rsidR="00AC0797" w:rsidRPr="008F4DEE" w:rsidRDefault="00AC0797" w:rsidP="006A1A09">
            <w:pPr>
              <w:spacing w:after="0" w:line="240" w:lineRule="auto"/>
              <w:jc w:val="center"/>
              <w:rPr>
                <w:rFonts w:ascii="Times New Roman" w:eastAsia="Times New Roman" w:hAnsi="Times New Roman"/>
                <w:bCs/>
              </w:rPr>
            </w:pPr>
            <w:r w:rsidRPr="008F4DEE">
              <w:rPr>
                <w:rFonts w:ascii="Times New Roman" w:eastAsia="Times New Roman" w:hAnsi="Times New Roman"/>
                <w:bCs/>
              </w:rPr>
              <w:t>6</w:t>
            </w:r>
          </w:p>
          <w:p w:rsidR="00AC0797" w:rsidRPr="008F4DEE" w:rsidRDefault="00AC0797" w:rsidP="006A1A09">
            <w:pPr>
              <w:spacing w:after="0" w:line="240" w:lineRule="auto"/>
              <w:jc w:val="center"/>
              <w:rPr>
                <w:rFonts w:ascii="Times New Roman" w:eastAsia="Times New Roman" w:hAnsi="Times New Roman"/>
                <w:bCs/>
              </w:rPr>
            </w:pPr>
          </w:p>
        </w:tc>
        <w:tc>
          <w:tcPr>
            <w:tcW w:w="1899" w:type="dxa"/>
            <w:tcBorders>
              <w:top w:val="nil"/>
              <w:left w:val="nil"/>
              <w:bottom w:val="single" w:sz="4" w:space="0" w:color="auto"/>
              <w:right w:val="single" w:sz="4" w:space="0" w:color="auto"/>
            </w:tcBorders>
            <w:shd w:val="clear" w:color="auto" w:fill="auto"/>
          </w:tcPr>
          <w:p w:rsidR="00AC0797" w:rsidRPr="008F4DEE" w:rsidRDefault="00AC0797" w:rsidP="006A1A09">
            <w:pPr>
              <w:spacing w:after="0" w:line="240" w:lineRule="auto"/>
              <w:jc w:val="center"/>
              <w:rPr>
                <w:rFonts w:ascii="Times New Roman" w:eastAsia="Times New Roman" w:hAnsi="Times New Roman"/>
                <w:bCs/>
              </w:rPr>
            </w:pPr>
            <w:r w:rsidRPr="008F4DEE">
              <w:rPr>
                <w:rFonts w:ascii="Times New Roman" w:eastAsia="Times New Roman" w:hAnsi="Times New Roman"/>
                <w:bCs/>
              </w:rPr>
              <w:t>63</w:t>
            </w:r>
          </w:p>
        </w:tc>
        <w:tc>
          <w:tcPr>
            <w:tcW w:w="1674" w:type="dxa"/>
            <w:tcBorders>
              <w:top w:val="nil"/>
              <w:left w:val="nil"/>
              <w:bottom w:val="single" w:sz="4" w:space="0" w:color="auto"/>
              <w:right w:val="single" w:sz="4" w:space="0" w:color="auto"/>
            </w:tcBorders>
            <w:shd w:val="clear" w:color="auto" w:fill="auto"/>
          </w:tcPr>
          <w:p w:rsidR="00AC0797" w:rsidRPr="008F4DEE" w:rsidRDefault="00AC0797" w:rsidP="006A1A09">
            <w:pPr>
              <w:spacing w:after="0" w:line="240" w:lineRule="auto"/>
              <w:jc w:val="center"/>
              <w:rPr>
                <w:rFonts w:ascii="Times New Roman" w:eastAsia="Times New Roman" w:hAnsi="Times New Roman"/>
                <w:bCs/>
              </w:rPr>
            </w:pPr>
            <w:r w:rsidRPr="008F4DEE">
              <w:rPr>
                <w:rFonts w:ascii="Times New Roman" w:eastAsia="Times New Roman" w:hAnsi="Times New Roman"/>
                <w:bCs/>
              </w:rPr>
              <w:t>6</w:t>
            </w:r>
          </w:p>
        </w:tc>
        <w:tc>
          <w:tcPr>
            <w:tcW w:w="1472" w:type="dxa"/>
            <w:tcBorders>
              <w:top w:val="nil"/>
              <w:left w:val="nil"/>
              <w:bottom w:val="single" w:sz="4" w:space="0" w:color="auto"/>
              <w:right w:val="single" w:sz="4" w:space="0" w:color="auto"/>
            </w:tcBorders>
            <w:shd w:val="clear" w:color="auto" w:fill="auto"/>
          </w:tcPr>
          <w:p w:rsidR="00AC0797" w:rsidRPr="008F4DEE" w:rsidRDefault="00AC0797" w:rsidP="006A1A09">
            <w:pPr>
              <w:spacing w:after="0" w:line="240" w:lineRule="auto"/>
              <w:jc w:val="center"/>
              <w:rPr>
                <w:rFonts w:ascii="Times New Roman" w:eastAsia="Times New Roman" w:hAnsi="Times New Roman"/>
                <w:bCs/>
              </w:rPr>
            </w:pPr>
            <w:r w:rsidRPr="008F4DEE">
              <w:rPr>
                <w:rFonts w:ascii="Times New Roman" w:eastAsia="Times New Roman" w:hAnsi="Times New Roman"/>
                <w:bCs/>
              </w:rPr>
              <w:t>13</w:t>
            </w:r>
          </w:p>
        </w:tc>
      </w:tr>
    </w:tbl>
    <w:p w:rsidR="00AC0797" w:rsidRPr="008F4DEE" w:rsidRDefault="00AC0797" w:rsidP="00AC0797">
      <w:pPr>
        <w:shd w:val="clear" w:color="auto" w:fill="FFFFFF"/>
        <w:spacing w:after="0" w:line="240" w:lineRule="auto"/>
        <w:ind w:firstLine="709"/>
        <w:jc w:val="both"/>
        <w:rPr>
          <w:rFonts w:ascii="Times New Roman" w:eastAsia="Times New Roman" w:hAnsi="Times New Roman"/>
          <w:bCs/>
          <w:i/>
          <w:sz w:val="14"/>
        </w:rPr>
      </w:pPr>
    </w:p>
    <w:p w:rsidR="00AC0797" w:rsidRPr="008F4DEE" w:rsidRDefault="00AC0797" w:rsidP="00D32D50">
      <w:pPr>
        <w:keepNext/>
        <w:autoSpaceDE w:val="0"/>
        <w:autoSpaceDN w:val="0"/>
        <w:adjustRightInd w:val="0"/>
        <w:spacing w:after="0" w:line="240" w:lineRule="auto"/>
        <w:ind w:firstLine="709"/>
        <w:jc w:val="both"/>
        <w:rPr>
          <w:rFonts w:ascii="Times New Roman" w:hAnsi="Times New Roman"/>
          <w:bCs/>
        </w:rPr>
      </w:pPr>
      <w:r w:rsidRPr="008F4DEE">
        <w:rPr>
          <w:rFonts w:ascii="Times New Roman" w:eastAsia="Times New Roman" w:hAnsi="Times New Roman"/>
          <w:bCs/>
        </w:rPr>
        <w:t xml:space="preserve">Наблюдаются существенные отличия между сельскими поселениями:                                          </w:t>
      </w:r>
      <w:r w:rsidRPr="008F4DEE">
        <w:rPr>
          <w:rFonts w:ascii="Times New Roman" w:hAnsi="Times New Roman"/>
        </w:rPr>
        <w:t xml:space="preserve"> по объему библиотечного фонда: от 4 экземпляров на человека в муниципальном образовании «</w:t>
      </w:r>
      <w:proofErr w:type="spellStart"/>
      <w:r w:rsidRPr="008F4DEE">
        <w:rPr>
          <w:rFonts w:ascii="Times New Roman" w:hAnsi="Times New Roman"/>
        </w:rPr>
        <w:t>Кильмезское</w:t>
      </w:r>
      <w:proofErr w:type="spellEnd"/>
      <w:r w:rsidRPr="008F4DEE">
        <w:rPr>
          <w:rFonts w:ascii="Times New Roman" w:hAnsi="Times New Roman"/>
        </w:rPr>
        <w:t>» до 14 экземпляров на человека в муниципальном образовании «</w:t>
      </w:r>
      <w:proofErr w:type="spellStart"/>
      <w:r w:rsidRPr="008F4DEE">
        <w:rPr>
          <w:rFonts w:ascii="Times New Roman" w:hAnsi="Times New Roman"/>
        </w:rPr>
        <w:t>Гуртлудское</w:t>
      </w:r>
      <w:proofErr w:type="spellEnd"/>
      <w:r w:rsidRPr="008F4DEE">
        <w:rPr>
          <w:rFonts w:ascii="Times New Roman" w:hAnsi="Times New Roman"/>
        </w:rPr>
        <w:t>» при среднем значении по району 6 экземпляров на человека;</w:t>
      </w:r>
    </w:p>
    <w:p w:rsidR="00AC0797" w:rsidRPr="008F4DEE" w:rsidRDefault="00AC0797" w:rsidP="00D32D50">
      <w:pPr>
        <w:pStyle w:val="a8"/>
        <w:numPr>
          <w:ilvl w:val="0"/>
          <w:numId w:val="5"/>
        </w:numPr>
        <w:tabs>
          <w:tab w:val="left" w:pos="993"/>
        </w:tabs>
        <w:autoSpaceDE w:val="0"/>
        <w:autoSpaceDN w:val="0"/>
        <w:adjustRightInd w:val="0"/>
        <w:spacing w:before="0"/>
        <w:ind w:left="0" w:firstLine="709"/>
        <w:jc w:val="both"/>
        <w:rPr>
          <w:rFonts w:ascii="Times New Roman" w:hAnsi="Times New Roman"/>
          <w:bCs w:val="0"/>
          <w:sz w:val="22"/>
          <w:szCs w:val="22"/>
        </w:rPr>
      </w:pPr>
      <w:r w:rsidRPr="008F4DEE">
        <w:rPr>
          <w:rFonts w:ascii="Times New Roman" w:hAnsi="Times New Roman"/>
          <w:bCs w:val="0"/>
          <w:sz w:val="22"/>
          <w:szCs w:val="22"/>
        </w:rPr>
        <w:t>по количеству пользователей: от 25 процентов от численности населения в муниципальном образовании «</w:t>
      </w:r>
      <w:proofErr w:type="spellStart"/>
      <w:r w:rsidRPr="008F4DEE">
        <w:rPr>
          <w:rFonts w:ascii="Times New Roman" w:hAnsi="Times New Roman"/>
          <w:bCs w:val="0"/>
          <w:sz w:val="22"/>
          <w:szCs w:val="22"/>
        </w:rPr>
        <w:t>Гуринское</w:t>
      </w:r>
      <w:proofErr w:type="spellEnd"/>
      <w:r w:rsidRPr="008F4DEE">
        <w:rPr>
          <w:rFonts w:ascii="Times New Roman" w:hAnsi="Times New Roman"/>
          <w:bCs w:val="0"/>
          <w:sz w:val="22"/>
          <w:szCs w:val="22"/>
        </w:rPr>
        <w:t>» до 88 процентов от численности населения в муниципальном образовании «</w:t>
      </w:r>
      <w:proofErr w:type="spellStart"/>
      <w:r w:rsidRPr="008F4DEE">
        <w:rPr>
          <w:rFonts w:ascii="Times New Roman" w:hAnsi="Times New Roman"/>
          <w:bCs w:val="0"/>
          <w:sz w:val="22"/>
          <w:szCs w:val="22"/>
        </w:rPr>
        <w:t>Гуртлудское</w:t>
      </w:r>
      <w:proofErr w:type="spellEnd"/>
      <w:r w:rsidRPr="008F4DEE">
        <w:rPr>
          <w:rFonts w:ascii="Times New Roman" w:hAnsi="Times New Roman"/>
          <w:bCs w:val="0"/>
          <w:sz w:val="22"/>
          <w:szCs w:val="22"/>
        </w:rPr>
        <w:t>» при среднем значении по району  63 процента.</w:t>
      </w:r>
    </w:p>
    <w:p w:rsidR="00AC0797" w:rsidRPr="008F4DEE" w:rsidRDefault="00AC0797" w:rsidP="00D32D50">
      <w:pPr>
        <w:autoSpaceDE w:val="0"/>
        <w:autoSpaceDN w:val="0"/>
        <w:adjustRightInd w:val="0"/>
        <w:spacing w:after="0" w:line="240" w:lineRule="auto"/>
        <w:ind w:firstLine="709"/>
        <w:jc w:val="both"/>
        <w:rPr>
          <w:rFonts w:ascii="Times New Roman" w:eastAsia="Times New Roman" w:hAnsi="Times New Roman"/>
          <w:bCs/>
        </w:rPr>
      </w:pPr>
      <w:r w:rsidRPr="008F4DEE">
        <w:rPr>
          <w:rFonts w:ascii="Times New Roman" w:eastAsia="Times New Roman" w:hAnsi="Times New Roman"/>
          <w:bCs/>
        </w:rPr>
        <w:t xml:space="preserve">Наиболее активно пользовались библиотечными услугами в 2015 году жители </w:t>
      </w:r>
      <w:proofErr w:type="spellStart"/>
      <w:r w:rsidRPr="008F4DEE">
        <w:rPr>
          <w:rFonts w:ascii="Times New Roman" w:eastAsia="Times New Roman" w:hAnsi="Times New Roman"/>
          <w:bCs/>
        </w:rPr>
        <w:t>Гуртлудского</w:t>
      </w:r>
      <w:proofErr w:type="spellEnd"/>
      <w:r w:rsidRPr="008F4DEE">
        <w:rPr>
          <w:rFonts w:ascii="Times New Roman" w:eastAsia="Times New Roman" w:hAnsi="Times New Roman"/>
          <w:bCs/>
        </w:rPr>
        <w:t xml:space="preserve"> поселения: число книговыдач в расчете на 1 жителя составило 19 единиц в год,  наибольшее количество посещений тоже в муниципальном образовании «</w:t>
      </w:r>
      <w:proofErr w:type="spellStart"/>
      <w:r w:rsidRPr="008F4DEE">
        <w:rPr>
          <w:rFonts w:ascii="Times New Roman" w:eastAsia="Times New Roman" w:hAnsi="Times New Roman"/>
          <w:bCs/>
        </w:rPr>
        <w:t>Гуртлудское</w:t>
      </w:r>
      <w:proofErr w:type="spellEnd"/>
      <w:r w:rsidRPr="008F4DEE">
        <w:rPr>
          <w:rFonts w:ascii="Times New Roman" w:eastAsia="Times New Roman" w:hAnsi="Times New Roman"/>
          <w:bCs/>
        </w:rPr>
        <w:t>» – 12  посещений в расчете на 1-го жителя.</w:t>
      </w:r>
    </w:p>
    <w:p w:rsidR="00AC0797" w:rsidRPr="008F4DEE" w:rsidRDefault="00AC0797" w:rsidP="00D32D50">
      <w:pPr>
        <w:autoSpaceDE w:val="0"/>
        <w:autoSpaceDN w:val="0"/>
        <w:adjustRightInd w:val="0"/>
        <w:spacing w:after="0" w:line="240" w:lineRule="auto"/>
        <w:ind w:firstLine="709"/>
        <w:jc w:val="both"/>
        <w:rPr>
          <w:rFonts w:ascii="Times New Roman" w:eastAsia="Times New Roman" w:hAnsi="Times New Roman"/>
          <w:bCs/>
        </w:rPr>
      </w:pPr>
      <w:r w:rsidRPr="008F4DEE">
        <w:rPr>
          <w:rFonts w:ascii="Times New Roman" w:eastAsia="Times New Roman" w:hAnsi="Times New Roman"/>
          <w:bCs/>
        </w:rPr>
        <w:t>Библиотеки размещаются в зданиях учреждений культуры (9) и в школах (4).  Районная детская библиотека находятся в отдельном здании. В ветхом и аварийном состоянии зданий библиотек в районе в настоящее время нет.</w:t>
      </w:r>
    </w:p>
    <w:p w:rsidR="00AC0797" w:rsidRPr="008F4DEE" w:rsidRDefault="00AC0797" w:rsidP="00D32D50">
      <w:pPr>
        <w:autoSpaceDE w:val="0"/>
        <w:autoSpaceDN w:val="0"/>
        <w:adjustRightInd w:val="0"/>
        <w:spacing w:after="0" w:line="240" w:lineRule="auto"/>
        <w:ind w:firstLine="709"/>
        <w:jc w:val="both"/>
        <w:rPr>
          <w:rFonts w:ascii="Times New Roman" w:eastAsia="Times New Roman" w:hAnsi="Times New Roman"/>
          <w:bCs/>
        </w:rPr>
      </w:pPr>
      <w:r w:rsidRPr="008F4DEE">
        <w:rPr>
          <w:rFonts w:ascii="Times New Roman" w:eastAsia="Times New Roman" w:hAnsi="Times New Roman"/>
          <w:bCs/>
        </w:rPr>
        <w:t xml:space="preserve">Из 14 структурных подразделений </w:t>
      </w:r>
      <w:r w:rsidRPr="008F4DEE">
        <w:rPr>
          <w:rFonts w:ascii="Times New Roman" w:eastAsia="Times New Roman" w:hAnsi="Times New Roman"/>
        </w:rPr>
        <w:t xml:space="preserve">МБУК Сюмсинского района «ЦБС» </w:t>
      </w:r>
      <w:r w:rsidRPr="008F4DEE">
        <w:rPr>
          <w:rFonts w:ascii="Times New Roman" w:eastAsia="Times New Roman" w:hAnsi="Times New Roman"/>
          <w:bCs/>
        </w:rPr>
        <w:t xml:space="preserve">7 имеют компьютерное оборудование. К сети Интернет подключены 7 структурных подразделений </w:t>
      </w:r>
      <w:r w:rsidRPr="008F4DEE">
        <w:rPr>
          <w:rFonts w:ascii="Times New Roman" w:eastAsia="Times New Roman" w:hAnsi="Times New Roman"/>
        </w:rPr>
        <w:t>МБУК Сюмсинского района «ЦБС»</w:t>
      </w:r>
      <w:r w:rsidRPr="008F4DEE">
        <w:rPr>
          <w:rFonts w:ascii="Times New Roman" w:eastAsia="Times New Roman" w:hAnsi="Times New Roman"/>
          <w:bCs/>
        </w:rPr>
        <w:t xml:space="preserve">. </w:t>
      </w:r>
    </w:p>
    <w:p w:rsidR="00AC0797" w:rsidRPr="008F4DEE" w:rsidRDefault="00AC0797" w:rsidP="00D32D50">
      <w:pPr>
        <w:autoSpaceDE w:val="0"/>
        <w:autoSpaceDN w:val="0"/>
        <w:adjustRightInd w:val="0"/>
        <w:spacing w:after="0" w:line="240" w:lineRule="auto"/>
        <w:ind w:firstLine="709"/>
        <w:jc w:val="both"/>
        <w:rPr>
          <w:rFonts w:ascii="Times New Roman" w:eastAsia="Times New Roman" w:hAnsi="Times New Roman"/>
          <w:bCs/>
        </w:rPr>
      </w:pPr>
      <w:r w:rsidRPr="008F4DEE">
        <w:rPr>
          <w:rFonts w:ascii="Times New Roman" w:eastAsia="Times New Roman" w:hAnsi="Times New Roman"/>
          <w:bCs/>
        </w:rPr>
        <w:t>В центральной районной библиотеке установлено специализированное программное обеспечение Ирбис 64 версия, позволяющее формировать электронный каталог и библиографическое описание библиотечного фонда.</w:t>
      </w:r>
    </w:p>
    <w:p w:rsidR="00AC0797" w:rsidRPr="008F4DEE" w:rsidRDefault="00AC0797" w:rsidP="00AC0797">
      <w:pPr>
        <w:autoSpaceDE w:val="0"/>
        <w:autoSpaceDN w:val="0"/>
        <w:adjustRightInd w:val="0"/>
        <w:spacing w:after="0" w:line="240" w:lineRule="auto"/>
        <w:ind w:firstLine="709"/>
        <w:jc w:val="both"/>
        <w:rPr>
          <w:rFonts w:ascii="Times New Roman" w:eastAsia="Times New Roman" w:hAnsi="Times New Roman"/>
          <w:bCs/>
        </w:rPr>
      </w:pPr>
      <w:r w:rsidRPr="008F4DEE">
        <w:rPr>
          <w:rFonts w:ascii="Times New Roman" w:eastAsia="Times New Roman" w:hAnsi="Times New Roman"/>
          <w:bCs/>
        </w:rPr>
        <w:t>Требует обновления материально-техническая база библиотек. Библиотечная мебель (шкафы, стеллажи, кафедры, витрины, стулья) практически не обновлялись последние 30 лет.</w:t>
      </w:r>
    </w:p>
    <w:p w:rsidR="00AC0797" w:rsidRPr="008F4DEE" w:rsidRDefault="00AC0797" w:rsidP="00AC0797">
      <w:pPr>
        <w:autoSpaceDE w:val="0"/>
        <w:autoSpaceDN w:val="0"/>
        <w:adjustRightInd w:val="0"/>
        <w:spacing w:after="0" w:line="240" w:lineRule="auto"/>
        <w:ind w:firstLine="709"/>
        <w:jc w:val="both"/>
        <w:rPr>
          <w:rFonts w:ascii="Times New Roman" w:eastAsia="Times New Roman" w:hAnsi="Times New Roman"/>
          <w:bCs/>
        </w:rPr>
      </w:pPr>
      <w:r w:rsidRPr="008F4DEE">
        <w:rPr>
          <w:rFonts w:ascii="Times New Roman" w:eastAsia="Times New Roman" w:hAnsi="Times New Roman"/>
          <w:bCs/>
        </w:rPr>
        <w:t xml:space="preserve">По состоянию на 01 января 2016 года в </w:t>
      </w:r>
      <w:r w:rsidRPr="008F4DEE">
        <w:rPr>
          <w:rFonts w:ascii="Times New Roman" w:eastAsia="Times New Roman" w:hAnsi="Times New Roman"/>
        </w:rPr>
        <w:t xml:space="preserve">МБУК Сюмсинского района «ЦБС» работает </w:t>
      </w:r>
      <w:r w:rsidRPr="008F4DEE">
        <w:rPr>
          <w:rFonts w:ascii="Times New Roman" w:eastAsia="Times New Roman" w:hAnsi="Times New Roman"/>
          <w:bCs/>
        </w:rPr>
        <w:t xml:space="preserve">29 библиотечных специалистов, в том числе с высшим образованием 12 человек, со средним специальным образованием 17 человек, из них 1 человека получают высшее образование  заочно, 2 специалиста получают среднее – специальное образование. Возраст 17 работников составляет свыше 40 лет, 3 специалиста в возрасте до 30 лет. </w:t>
      </w:r>
    </w:p>
    <w:p w:rsidR="00AC0797" w:rsidRPr="008F4DEE" w:rsidRDefault="00AC0797" w:rsidP="00AC0797">
      <w:pPr>
        <w:autoSpaceDE w:val="0"/>
        <w:autoSpaceDN w:val="0"/>
        <w:adjustRightInd w:val="0"/>
        <w:spacing w:line="240" w:lineRule="auto"/>
        <w:ind w:firstLine="709"/>
        <w:jc w:val="both"/>
        <w:rPr>
          <w:rFonts w:ascii="Times New Roman" w:eastAsia="Times New Roman" w:hAnsi="Times New Roman"/>
          <w:bCs/>
          <w:i/>
        </w:rPr>
      </w:pPr>
      <w:r w:rsidRPr="008F4DEE">
        <w:rPr>
          <w:rFonts w:ascii="Times New Roman" w:eastAsia="Times New Roman" w:hAnsi="Times New Roman"/>
          <w:bCs/>
        </w:rPr>
        <w:t xml:space="preserve">Средняя заработная плата в учреждении </w:t>
      </w:r>
      <w:r w:rsidRPr="008F4DEE">
        <w:rPr>
          <w:rFonts w:ascii="Times New Roman" w:eastAsia="Times New Roman" w:hAnsi="Times New Roman"/>
        </w:rPr>
        <w:t xml:space="preserve">МБУК Сюмсинского района «ЦБС» за 2015 год </w:t>
      </w:r>
      <w:r w:rsidRPr="008F4DEE">
        <w:rPr>
          <w:rFonts w:ascii="Times New Roman" w:eastAsia="Times New Roman" w:hAnsi="Times New Roman"/>
          <w:bCs/>
        </w:rPr>
        <w:t xml:space="preserve">составила   </w:t>
      </w:r>
      <w:r w:rsidRPr="008F4DEE">
        <w:rPr>
          <w:rFonts w:ascii="Times New Roman" w:eastAsia="Times New Roman" w:hAnsi="Times New Roman"/>
        </w:rPr>
        <w:t>17 005, 45</w:t>
      </w:r>
      <w:r w:rsidRPr="008F4DEE">
        <w:rPr>
          <w:rFonts w:ascii="Times New Roman" w:eastAsia="Times New Roman" w:hAnsi="Times New Roman"/>
          <w:bCs/>
        </w:rPr>
        <w:t xml:space="preserve"> рублей.</w:t>
      </w:r>
    </w:p>
    <w:p w:rsidR="00AC0797" w:rsidRPr="008F4DEE" w:rsidRDefault="00AC0797" w:rsidP="00AC0797">
      <w:pPr>
        <w:keepNext/>
        <w:shd w:val="clear" w:color="auto" w:fill="FFFFFF"/>
        <w:tabs>
          <w:tab w:val="left" w:pos="1276"/>
        </w:tabs>
        <w:spacing w:after="0" w:line="0" w:lineRule="atLeast"/>
        <w:ind w:right="-1"/>
        <w:jc w:val="both"/>
        <w:rPr>
          <w:rFonts w:ascii="Times New Roman" w:eastAsia="Times New Roman" w:hAnsi="Times New Roman"/>
          <w:b/>
        </w:rPr>
      </w:pPr>
      <w:r w:rsidRPr="008F4DEE">
        <w:rPr>
          <w:rFonts w:ascii="Times New Roman" w:eastAsia="Times New Roman" w:hAnsi="Times New Roman"/>
          <w:b/>
        </w:rPr>
        <w:t xml:space="preserve">                              2. Приоритеты, цели и задачи в сфере деятельности.</w:t>
      </w:r>
    </w:p>
    <w:p w:rsidR="00AC0797" w:rsidRPr="008F4DEE" w:rsidRDefault="00AC0797" w:rsidP="00AC0797">
      <w:pPr>
        <w:shd w:val="clear" w:color="auto" w:fill="FFFFFF"/>
        <w:tabs>
          <w:tab w:val="left" w:pos="1134"/>
        </w:tabs>
        <w:spacing w:after="0" w:line="240" w:lineRule="auto"/>
        <w:ind w:firstLine="709"/>
        <w:jc w:val="both"/>
        <w:rPr>
          <w:rFonts w:ascii="Times New Roman" w:eastAsia="Times New Roman" w:hAnsi="Times New Roman"/>
        </w:rPr>
      </w:pPr>
      <w:r w:rsidRPr="008F4DEE">
        <w:rPr>
          <w:rFonts w:ascii="Times New Roman" w:eastAsia="Times New Roman" w:hAnsi="Times New Roman"/>
        </w:rPr>
        <w:t xml:space="preserve">Принципы деятельности библиотек, гарантирующие права человека, общественных объединений, народов и этнических общностей на свободный доступ к информации, свободное духовное развитие, приобщение к ценностям национальной и мировой культуры, а также на культурную, научную и образовательную деятельность установлены Федеральным законом от 29 декабря 1994 года № 78-ФЗ «О библиотечном деле». Федеральный закон регулирует общие вопросы организации библиотечного дела, взаимоотношений между государством, гражданами, предприятиями, учреждениями и организациями в области библиотечного дела в соответствии с принципами и нормами международного права. В соответствии с данным законом органы </w:t>
      </w:r>
      <w:r w:rsidRPr="008F4DEE">
        <w:rPr>
          <w:rFonts w:ascii="Times New Roman" w:eastAsia="Times New Roman" w:hAnsi="Times New Roman"/>
        </w:rPr>
        <w:lastRenderedPageBreak/>
        <w:t xml:space="preserve">местного самоуправления обеспечивают финансирование комплектования и обеспечения сохранности фондов муниципальных библиотек и реализацию прав граждан на библиотечное обслуживание. </w:t>
      </w:r>
    </w:p>
    <w:p w:rsidR="00AC0797" w:rsidRPr="008F4DEE" w:rsidRDefault="00AC0797" w:rsidP="00AC0797">
      <w:pPr>
        <w:autoSpaceDE w:val="0"/>
        <w:autoSpaceDN w:val="0"/>
        <w:adjustRightInd w:val="0"/>
        <w:spacing w:after="0" w:line="240" w:lineRule="auto"/>
        <w:ind w:firstLine="709"/>
        <w:jc w:val="both"/>
        <w:rPr>
          <w:rFonts w:ascii="Times New Roman" w:eastAsia="Times New Roman" w:hAnsi="Times New Roman"/>
          <w:bCs/>
        </w:rPr>
      </w:pPr>
      <w:r w:rsidRPr="008F4DEE">
        <w:rPr>
          <w:rFonts w:ascii="Times New Roman" w:eastAsia="Times New Roman" w:hAnsi="Times New Roman"/>
          <w:bCs/>
        </w:rPr>
        <w:t xml:space="preserve">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поселений отнесен вопрос организации библиотечного обслуживания населения, комплектование и обеспечение сохранности библиотечных фондов библиотек поселения. В </w:t>
      </w:r>
      <w:proofErr w:type="spellStart"/>
      <w:r w:rsidRPr="008F4DEE">
        <w:rPr>
          <w:rFonts w:ascii="Times New Roman" w:eastAsia="Times New Roman" w:hAnsi="Times New Roman"/>
          <w:bCs/>
        </w:rPr>
        <w:t>Сюмсинском</w:t>
      </w:r>
      <w:proofErr w:type="spellEnd"/>
      <w:r w:rsidRPr="008F4DEE">
        <w:rPr>
          <w:rFonts w:ascii="Times New Roman" w:eastAsia="Times New Roman" w:hAnsi="Times New Roman"/>
          <w:bCs/>
        </w:rPr>
        <w:t xml:space="preserve"> районе органы местного самоуправления поселений передают полномочия по организации библиотечного обслуживания населения, комплектованию и обеспечению сохранности библиотечных фондов Администрации Сюмсинского района. </w:t>
      </w:r>
    </w:p>
    <w:p w:rsidR="00AC0797" w:rsidRPr="008F4DEE" w:rsidRDefault="00AC0797" w:rsidP="00AC0797">
      <w:pPr>
        <w:autoSpaceDE w:val="0"/>
        <w:autoSpaceDN w:val="0"/>
        <w:adjustRightInd w:val="0"/>
        <w:spacing w:after="0" w:line="240" w:lineRule="auto"/>
        <w:ind w:firstLine="709"/>
        <w:jc w:val="both"/>
        <w:rPr>
          <w:rFonts w:ascii="Times New Roman" w:eastAsia="Times New Roman" w:hAnsi="Times New Roman"/>
          <w:bCs/>
        </w:rPr>
      </w:pPr>
      <w:proofErr w:type="gramStart"/>
      <w:r w:rsidRPr="008F4DEE">
        <w:rPr>
          <w:rFonts w:ascii="Times New Roman" w:eastAsia="Times New Roman" w:hAnsi="Times New Roman"/>
          <w:bCs/>
        </w:rPr>
        <w:t xml:space="preserve">Указом Президента Российской Федерации от 7 мая 2012 года № 601 «Об основных направлениях библиотек для исполнения совершенствования системы государственного управления»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что имеет непосредственное отношение к муниципальным услугам, предоставляемым в целях библиотечного обслуживания населения. </w:t>
      </w:r>
      <w:proofErr w:type="gramEnd"/>
    </w:p>
    <w:p w:rsidR="00AC0797" w:rsidRPr="008F4DEE" w:rsidRDefault="00AC0797" w:rsidP="00AC0797">
      <w:pPr>
        <w:autoSpaceDE w:val="0"/>
        <w:autoSpaceDN w:val="0"/>
        <w:adjustRightInd w:val="0"/>
        <w:spacing w:after="0" w:line="240" w:lineRule="auto"/>
        <w:ind w:firstLine="709"/>
        <w:jc w:val="both"/>
        <w:rPr>
          <w:rFonts w:ascii="Times New Roman" w:eastAsia="Times New Roman" w:hAnsi="Times New Roman"/>
          <w:bCs/>
        </w:rPr>
      </w:pPr>
      <w:r w:rsidRPr="008F4DEE">
        <w:rPr>
          <w:rFonts w:ascii="Times New Roman" w:eastAsia="Times New Roman" w:hAnsi="Times New Roman"/>
          <w:bCs/>
        </w:rPr>
        <w:t xml:space="preserve">Планом мероприятий («дорожной картой») «Изменения, направленные на повышение эффективности сферы культуры в </w:t>
      </w:r>
      <w:proofErr w:type="spellStart"/>
      <w:r w:rsidRPr="008F4DEE">
        <w:rPr>
          <w:rFonts w:ascii="Times New Roman" w:eastAsia="Times New Roman" w:hAnsi="Times New Roman"/>
          <w:bCs/>
        </w:rPr>
        <w:t>Сюмсинском</w:t>
      </w:r>
      <w:proofErr w:type="spellEnd"/>
      <w:r w:rsidRPr="008F4DEE">
        <w:rPr>
          <w:rFonts w:ascii="Times New Roman" w:eastAsia="Times New Roman" w:hAnsi="Times New Roman"/>
          <w:bCs/>
        </w:rPr>
        <w:t xml:space="preserve"> районе», утвержденным </w:t>
      </w:r>
      <w:r w:rsidRPr="008F4DEE">
        <w:rPr>
          <w:rFonts w:ascii="Times New Roman" w:eastAsia="Times New Roman" w:hAnsi="Times New Roman"/>
        </w:rPr>
        <w:t>постановлением Администрации МО «Сюмсинский район» за № 1033 от 16.12.2013г</w:t>
      </w:r>
      <w:r w:rsidRPr="008F4DEE">
        <w:rPr>
          <w:rFonts w:ascii="Times New Roman" w:eastAsia="Times New Roman" w:hAnsi="Times New Roman"/>
          <w:bCs/>
        </w:rPr>
        <w:t xml:space="preserve">, определены направления и система мероприятий, направленных на повышение эффективности сферы культуры в </w:t>
      </w:r>
      <w:proofErr w:type="spellStart"/>
      <w:r w:rsidRPr="008F4DEE">
        <w:rPr>
          <w:rFonts w:ascii="Times New Roman" w:eastAsia="Times New Roman" w:hAnsi="Times New Roman"/>
          <w:bCs/>
        </w:rPr>
        <w:t>Сюмсинском</w:t>
      </w:r>
      <w:proofErr w:type="spellEnd"/>
      <w:r w:rsidRPr="008F4DEE">
        <w:rPr>
          <w:rFonts w:ascii="Times New Roman" w:eastAsia="Times New Roman" w:hAnsi="Times New Roman"/>
          <w:bCs/>
        </w:rPr>
        <w:t xml:space="preserve"> районе, а также целевые показатели (индикаторы) развития сферы культуры до 2020 года. В числе направлений развития сферы культуры, имеющих непосредственное отношение к библиотечному обслуживанию населения, следующие:</w:t>
      </w:r>
    </w:p>
    <w:p w:rsidR="00AC0797" w:rsidRPr="008F4DEE" w:rsidRDefault="00AC0797" w:rsidP="00AC0797">
      <w:pPr>
        <w:pStyle w:val="a8"/>
        <w:numPr>
          <w:ilvl w:val="0"/>
          <w:numId w:val="1"/>
        </w:numPr>
        <w:tabs>
          <w:tab w:val="left" w:pos="993"/>
        </w:tabs>
        <w:autoSpaceDE w:val="0"/>
        <w:autoSpaceDN w:val="0"/>
        <w:adjustRightInd w:val="0"/>
        <w:spacing w:before="0"/>
        <w:ind w:left="0" w:firstLine="709"/>
        <w:jc w:val="both"/>
        <w:rPr>
          <w:rFonts w:ascii="Times New Roman" w:hAnsi="Times New Roman"/>
          <w:bCs w:val="0"/>
          <w:sz w:val="22"/>
          <w:szCs w:val="22"/>
        </w:rPr>
      </w:pPr>
      <w:r w:rsidRPr="008F4DEE">
        <w:rPr>
          <w:rFonts w:ascii="Times New Roman" w:hAnsi="Times New Roman"/>
          <w:bCs w:val="0"/>
          <w:sz w:val="22"/>
          <w:szCs w:val="22"/>
        </w:rPr>
        <w:t>повышение качества и расширение спектра государственных (муниципальных) услуг в сфере культуры;</w:t>
      </w:r>
    </w:p>
    <w:p w:rsidR="00AC0797" w:rsidRPr="008F4DEE" w:rsidRDefault="00AC0797" w:rsidP="00AC0797">
      <w:pPr>
        <w:pStyle w:val="a8"/>
        <w:numPr>
          <w:ilvl w:val="0"/>
          <w:numId w:val="1"/>
        </w:numPr>
        <w:tabs>
          <w:tab w:val="left" w:pos="993"/>
        </w:tabs>
        <w:autoSpaceDE w:val="0"/>
        <w:autoSpaceDN w:val="0"/>
        <w:adjustRightInd w:val="0"/>
        <w:spacing w:before="0"/>
        <w:ind w:left="0" w:firstLine="709"/>
        <w:jc w:val="both"/>
        <w:rPr>
          <w:rFonts w:ascii="Times New Roman" w:hAnsi="Times New Roman"/>
          <w:bCs w:val="0"/>
          <w:sz w:val="22"/>
          <w:szCs w:val="22"/>
        </w:rPr>
      </w:pPr>
      <w:r w:rsidRPr="008F4DEE">
        <w:rPr>
          <w:rFonts w:ascii="Times New Roman" w:hAnsi="Times New Roman"/>
          <w:bCs w:val="0"/>
          <w:sz w:val="22"/>
          <w:szCs w:val="22"/>
        </w:rPr>
        <w:t>обеспечение доступности к культурному продукту путем информатизации отрасли (создание электронных библиотек);</w:t>
      </w:r>
    </w:p>
    <w:p w:rsidR="00AC0797" w:rsidRPr="008F4DEE" w:rsidRDefault="00AC0797" w:rsidP="00AC0797">
      <w:pPr>
        <w:pStyle w:val="a8"/>
        <w:numPr>
          <w:ilvl w:val="0"/>
          <w:numId w:val="1"/>
        </w:numPr>
        <w:tabs>
          <w:tab w:val="left" w:pos="993"/>
        </w:tabs>
        <w:autoSpaceDE w:val="0"/>
        <w:autoSpaceDN w:val="0"/>
        <w:adjustRightInd w:val="0"/>
        <w:spacing w:before="0"/>
        <w:ind w:left="0" w:firstLine="709"/>
        <w:jc w:val="both"/>
        <w:rPr>
          <w:rFonts w:ascii="Times New Roman" w:hAnsi="Times New Roman"/>
          <w:bCs w:val="0"/>
          <w:sz w:val="22"/>
          <w:szCs w:val="22"/>
        </w:rPr>
      </w:pPr>
      <w:r w:rsidRPr="008F4DEE">
        <w:rPr>
          <w:rFonts w:ascii="Times New Roman" w:hAnsi="Times New Roman"/>
          <w:bCs w:val="0"/>
          <w:sz w:val="22"/>
          <w:szCs w:val="22"/>
        </w:rPr>
        <w:t>участие сферы культуры в формировании комфортной среды жизнедеятельности населенных пунктов.</w:t>
      </w:r>
    </w:p>
    <w:p w:rsidR="00AC0797" w:rsidRPr="008F4DEE" w:rsidRDefault="00AC0797" w:rsidP="00AC0797">
      <w:pPr>
        <w:spacing w:after="0"/>
        <w:jc w:val="both"/>
        <w:rPr>
          <w:rFonts w:ascii="Times New Roman" w:eastAsia="Times New Roman" w:hAnsi="Times New Roman"/>
        </w:rPr>
      </w:pPr>
      <w:r w:rsidRPr="008F4DEE">
        <w:rPr>
          <w:rFonts w:ascii="Times New Roman" w:eastAsia="Times New Roman" w:hAnsi="Times New Roman"/>
          <w:bCs/>
        </w:rPr>
        <w:t xml:space="preserve">             В соответствии с муниципальным заданием </w:t>
      </w:r>
      <w:r w:rsidRPr="008F4DEE">
        <w:rPr>
          <w:rFonts w:ascii="Times New Roman" w:eastAsia="Times New Roman" w:hAnsi="Times New Roman"/>
        </w:rPr>
        <w:t>муниципального бюджетного учреждения культуры Сюмсинского района  «Централизованная библиотечная система» на 2016</w:t>
      </w:r>
      <w:r w:rsidR="00A800C0">
        <w:rPr>
          <w:rFonts w:ascii="Times New Roman" w:eastAsia="Times New Roman" w:hAnsi="Times New Roman"/>
        </w:rPr>
        <w:t xml:space="preserve"> </w:t>
      </w:r>
      <w:r w:rsidRPr="008F4DEE">
        <w:rPr>
          <w:rFonts w:ascii="Times New Roman" w:eastAsia="Times New Roman" w:hAnsi="Times New Roman"/>
        </w:rPr>
        <w:t>год.</w:t>
      </w:r>
    </w:p>
    <w:p w:rsidR="00AC0797" w:rsidRPr="008F4DEE" w:rsidRDefault="00AC0797" w:rsidP="00AC0797">
      <w:pPr>
        <w:autoSpaceDE w:val="0"/>
        <w:autoSpaceDN w:val="0"/>
        <w:adjustRightInd w:val="0"/>
        <w:spacing w:after="0" w:line="240" w:lineRule="auto"/>
        <w:ind w:firstLine="709"/>
        <w:jc w:val="both"/>
        <w:rPr>
          <w:rFonts w:ascii="Times New Roman" w:eastAsia="Times New Roman" w:hAnsi="Times New Roman"/>
          <w:bCs/>
        </w:rPr>
      </w:pPr>
      <w:r w:rsidRPr="008F4DEE">
        <w:rPr>
          <w:rFonts w:ascii="Times New Roman" w:eastAsia="Times New Roman" w:hAnsi="Times New Roman"/>
          <w:bCs/>
        </w:rPr>
        <w:t>В соответствии с приоритетами государственной политики, в рамках полномочий органов местного самоуправления, определены цель и задачи подпрограммы.</w:t>
      </w:r>
    </w:p>
    <w:p w:rsidR="00AC0797" w:rsidRPr="008F4DEE" w:rsidRDefault="00AC0797" w:rsidP="00D32D50">
      <w:pPr>
        <w:autoSpaceDE w:val="0"/>
        <w:autoSpaceDN w:val="0"/>
        <w:adjustRightInd w:val="0"/>
        <w:spacing w:after="0" w:line="240" w:lineRule="auto"/>
        <w:ind w:firstLine="709"/>
        <w:jc w:val="both"/>
        <w:rPr>
          <w:rFonts w:ascii="Times New Roman" w:eastAsia="Times New Roman" w:hAnsi="Times New Roman"/>
        </w:rPr>
      </w:pPr>
      <w:r w:rsidRPr="008F4DEE">
        <w:rPr>
          <w:rFonts w:ascii="Times New Roman" w:eastAsia="Times New Roman" w:hAnsi="Times New Roman"/>
          <w:bCs/>
        </w:rPr>
        <w:t>Цель подпрограммы - с</w:t>
      </w:r>
      <w:r w:rsidRPr="008F4DEE">
        <w:rPr>
          <w:rFonts w:ascii="Times New Roman" w:eastAsia="Times New Roman" w:hAnsi="Times New Roman"/>
        </w:rPr>
        <w:t>овершенствование системы библиотечного обслуживания, повышение качества и доступности библиотечных услуг для населения Сюмсинского района, вне зависимости от места проживания.</w:t>
      </w:r>
    </w:p>
    <w:p w:rsidR="00AC0797" w:rsidRPr="008F4DEE" w:rsidRDefault="00AC0797" w:rsidP="00D32D50">
      <w:pPr>
        <w:spacing w:after="0" w:line="240" w:lineRule="auto"/>
        <w:ind w:firstLine="709"/>
        <w:jc w:val="both"/>
        <w:rPr>
          <w:rFonts w:ascii="Times New Roman" w:eastAsia="Times New Roman" w:hAnsi="Times New Roman"/>
        </w:rPr>
      </w:pPr>
      <w:r w:rsidRPr="008F4DEE">
        <w:rPr>
          <w:rFonts w:ascii="Times New Roman" w:eastAsia="Times New Roman" w:hAnsi="Times New Roman"/>
        </w:rPr>
        <w:t>Для достижения поставленной цели определены следующие задачи:</w:t>
      </w:r>
    </w:p>
    <w:p w:rsidR="00AC0797" w:rsidRPr="008F4DEE" w:rsidRDefault="00AC0797" w:rsidP="00D32D50">
      <w:pPr>
        <w:pStyle w:val="a8"/>
        <w:numPr>
          <w:ilvl w:val="0"/>
          <w:numId w:val="14"/>
        </w:numPr>
        <w:tabs>
          <w:tab w:val="left" w:pos="1134"/>
        </w:tabs>
        <w:suppressAutoHyphens/>
        <w:spacing w:before="0"/>
        <w:ind w:left="0" w:firstLine="709"/>
        <w:contextualSpacing w:val="0"/>
        <w:jc w:val="both"/>
        <w:rPr>
          <w:rFonts w:ascii="Times New Roman" w:hAnsi="Times New Roman"/>
          <w:sz w:val="22"/>
          <w:szCs w:val="22"/>
        </w:rPr>
      </w:pPr>
      <w:r w:rsidRPr="008F4DEE">
        <w:rPr>
          <w:rFonts w:ascii="Times New Roman" w:hAnsi="Times New Roman"/>
          <w:sz w:val="22"/>
          <w:szCs w:val="22"/>
        </w:rPr>
        <w:t>обеспечение сохранности библиотечных фондов;</w:t>
      </w:r>
    </w:p>
    <w:p w:rsidR="00AC0797" w:rsidRPr="008F4DEE" w:rsidRDefault="00AC0797" w:rsidP="00D32D50">
      <w:pPr>
        <w:pStyle w:val="a8"/>
        <w:numPr>
          <w:ilvl w:val="0"/>
          <w:numId w:val="14"/>
        </w:numPr>
        <w:tabs>
          <w:tab w:val="left" w:pos="1134"/>
        </w:tabs>
        <w:suppressAutoHyphens/>
        <w:spacing w:before="0"/>
        <w:ind w:left="0" w:firstLine="709"/>
        <w:contextualSpacing w:val="0"/>
        <w:jc w:val="both"/>
        <w:rPr>
          <w:rFonts w:ascii="Times New Roman" w:hAnsi="Times New Roman"/>
          <w:sz w:val="22"/>
          <w:szCs w:val="22"/>
        </w:rPr>
      </w:pPr>
      <w:r w:rsidRPr="008F4DEE">
        <w:rPr>
          <w:rFonts w:ascii="Times New Roman" w:hAnsi="Times New Roman"/>
          <w:sz w:val="22"/>
          <w:szCs w:val="22"/>
        </w:rPr>
        <w:t>обновление и комплектование библиотечных фондов;</w:t>
      </w:r>
    </w:p>
    <w:p w:rsidR="00AC0797" w:rsidRPr="008F4DEE" w:rsidRDefault="00AC0797" w:rsidP="00D32D50">
      <w:pPr>
        <w:pStyle w:val="a8"/>
        <w:numPr>
          <w:ilvl w:val="0"/>
          <w:numId w:val="14"/>
        </w:numPr>
        <w:tabs>
          <w:tab w:val="left" w:pos="1134"/>
        </w:tabs>
        <w:suppressAutoHyphens/>
        <w:spacing w:before="0"/>
        <w:ind w:left="0" w:firstLine="709"/>
        <w:contextualSpacing w:val="0"/>
        <w:jc w:val="both"/>
        <w:rPr>
          <w:rFonts w:ascii="Times New Roman" w:hAnsi="Times New Roman"/>
          <w:sz w:val="22"/>
          <w:szCs w:val="22"/>
        </w:rPr>
      </w:pPr>
      <w:r w:rsidRPr="008F4DEE">
        <w:rPr>
          <w:rFonts w:ascii="Times New Roman" w:hAnsi="Times New Roman"/>
          <w:sz w:val="22"/>
          <w:szCs w:val="22"/>
        </w:rPr>
        <w:t>организация библиотечного, информационного и справочно-библиографического обслуживания населения;</w:t>
      </w:r>
    </w:p>
    <w:p w:rsidR="00AC0797" w:rsidRPr="008F4DEE" w:rsidRDefault="00AC0797" w:rsidP="00D32D50">
      <w:pPr>
        <w:pStyle w:val="a8"/>
        <w:numPr>
          <w:ilvl w:val="0"/>
          <w:numId w:val="14"/>
        </w:numPr>
        <w:tabs>
          <w:tab w:val="left" w:pos="1134"/>
        </w:tabs>
        <w:suppressAutoHyphens/>
        <w:spacing w:before="0"/>
        <w:ind w:left="0" w:firstLine="709"/>
        <w:contextualSpacing w:val="0"/>
        <w:jc w:val="both"/>
        <w:rPr>
          <w:rFonts w:ascii="Times New Roman" w:hAnsi="Times New Roman"/>
          <w:sz w:val="22"/>
          <w:szCs w:val="22"/>
        </w:rPr>
      </w:pPr>
      <w:r w:rsidRPr="008F4DEE">
        <w:rPr>
          <w:rFonts w:ascii="Times New Roman" w:hAnsi="Times New Roman"/>
          <w:sz w:val="22"/>
          <w:szCs w:val="22"/>
        </w:rPr>
        <w:t>внедрение и использование информационно-коммуникационных технологий в деятельности публичных библиотек Сюмсинского района.</w:t>
      </w:r>
    </w:p>
    <w:p w:rsidR="00AC0797" w:rsidRPr="008F4DEE" w:rsidRDefault="00AC0797" w:rsidP="00AC0797">
      <w:pPr>
        <w:pStyle w:val="a8"/>
        <w:tabs>
          <w:tab w:val="left" w:pos="1134"/>
        </w:tabs>
        <w:suppressAutoHyphens/>
        <w:spacing w:before="0"/>
        <w:ind w:left="709"/>
        <w:contextualSpacing w:val="0"/>
        <w:jc w:val="both"/>
        <w:rPr>
          <w:rFonts w:ascii="Times New Roman" w:hAnsi="Times New Roman"/>
          <w:sz w:val="10"/>
          <w:szCs w:val="22"/>
        </w:rPr>
      </w:pPr>
    </w:p>
    <w:p w:rsidR="00AC0797" w:rsidRPr="008F4DEE" w:rsidRDefault="00AC0797" w:rsidP="00AC0797">
      <w:pPr>
        <w:spacing w:after="0" w:line="240" w:lineRule="auto"/>
        <w:ind w:firstLine="720"/>
        <w:jc w:val="center"/>
        <w:rPr>
          <w:rFonts w:ascii="Times New Roman" w:eastAsia="Times New Roman" w:hAnsi="Times New Roman"/>
        </w:rPr>
      </w:pPr>
      <w:r w:rsidRPr="008F4DEE">
        <w:rPr>
          <w:rFonts w:ascii="Times New Roman" w:eastAsia="Times New Roman" w:hAnsi="Times New Roman"/>
          <w:b/>
          <w:bCs/>
        </w:rPr>
        <w:t>3. Целевые показатели (индикаторы).</w:t>
      </w:r>
    </w:p>
    <w:p w:rsidR="00AC0797" w:rsidRPr="008F4DEE" w:rsidRDefault="00AC0797" w:rsidP="00D32D50">
      <w:pPr>
        <w:spacing w:after="0" w:line="240" w:lineRule="auto"/>
        <w:ind w:firstLine="720"/>
        <w:jc w:val="both"/>
        <w:rPr>
          <w:rFonts w:ascii="Times New Roman" w:eastAsia="Times New Roman" w:hAnsi="Times New Roman"/>
        </w:rPr>
      </w:pPr>
      <w:r w:rsidRPr="008F4DEE">
        <w:rPr>
          <w:rFonts w:ascii="Times New Roman" w:eastAsia="Times New Roman" w:hAnsi="Times New Roman"/>
        </w:rPr>
        <w:t>В качестве целевых показателей (индикаторов) подпрограммы определены:</w:t>
      </w:r>
    </w:p>
    <w:p w:rsidR="00AC0797" w:rsidRDefault="00AC0797" w:rsidP="00D32D50">
      <w:pPr>
        <w:numPr>
          <w:ilvl w:val="0"/>
          <w:numId w:val="18"/>
        </w:numPr>
        <w:spacing w:after="0" w:line="240" w:lineRule="auto"/>
        <w:jc w:val="both"/>
        <w:rPr>
          <w:rFonts w:ascii="Times New Roman" w:eastAsia="Times New Roman" w:hAnsi="Times New Roman"/>
        </w:rPr>
      </w:pPr>
      <w:r>
        <w:rPr>
          <w:rFonts w:ascii="Times New Roman" w:eastAsia="Times New Roman" w:hAnsi="Times New Roman"/>
        </w:rPr>
        <w:t>Увеличение доли публичных библиотек, подключенных к информационно-телекоммуникационной сети «Интернет», в общем количестве библиотек Сюмсинского района, процент;</w:t>
      </w:r>
    </w:p>
    <w:p w:rsidR="00AC0797" w:rsidRDefault="00AC0797" w:rsidP="00D32D50">
      <w:pPr>
        <w:numPr>
          <w:ilvl w:val="0"/>
          <w:numId w:val="18"/>
        </w:numPr>
        <w:spacing w:after="0" w:line="240" w:lineRule="auto"/>
        <w:jc w:val="both"/>
        <w:rPr>
          <w:rFonts w:ascii="Times New Roman" w:eastAsia="Times New Roman" w:hAnsi="Times New Roman"/>
        </w:rPr>
      </w:pPr>
      <w:r>
        <w:rPr>
          <w:rFonts w:ascii="Times New Roman" w:eastAsia="Times New Roman" w:hAnsi="Times New Roman"/>
        </w:rPr>
        <w:t>Количество новых поступлений в библиотечные фонды общедоступных библиотек Сюмсинского района на 1000 человек, единицы.</w:t>
      </w:r>
    </w:p>
    <w:p w:rsidR="00AC0797" w:rsidRDefault="00AC0797" w:rsidP="00D32D50">
      <w:pPr>
        <w:numPr>
          <w:ilvl w:val="0"/>
          <w:numId w:val="18"/>
        </w:numPr>
        <w:spacing w:after="0" w:line="240" w:lineRule="auto"/>
        <w:jc w:val="both"/>
        <w:rPr>
          <w:rFonts w:ascii="Times New Roman" w:eastAsia="Times New Roman" w:hAnsi="Times New Roman"/>
        </w:rPr>
      </w:pPr>
      <w:r>
        <w:rPr>
          <w:rFonts w:ascii="Times New Roman" w:eastAsia="Times New Roman" w:hAnsi="Times New Roman"/>
        </w:rPr>
        <w:t>Количество посещений  общедоступных библиотек, человек</w:t>
      </w:r>
      <w:r w:rsidR="00A800C0">
        <w:rPr>
          <w:rFonts w:ascii="Times New Roman" w:eastAsia="Times New Roman" w:hAnsi="Times New Roman"/>
        </w:rPr>
        <w:t>.</w:t>
      </w:r>
    </w:p>
    <w:p w:rsidR="00AC0797" w:rsidRDefault="00AC0797" w:rsidP="00D32D50">
      <w:pPr>
        <w:spacing w:after="0" w:line="240" w:lineRule="auto"/>
        <w:ind w:left="142"/>
        <w:jc w:val="both"/>
        <w:rPr>
          <w:rFonts w:ascii="Times New Roman" w:eastAsia="Times New Roman" w:hAnsi="Times New Roman"/>
        </w:rPr>
      </w:pPr>
    </w:p>
    <w:p w:rsidR="00AC0797" w:rsidRPr="008F4DEE" w:rsidRDefault="00AC0797" w:rsidP="00D32D50">
      <w:pPr>
        <w:spacing w:after="0" w:line="240" w:lineRule="auto"/>
        <w:ind w:left="142"/>
        <w:jc w:val="both"/>
        <w:rPr>
          <w:rFonts w:ascii="Times New Roman" w:eastAsia="Times New Roman" w:hAnsi="Times New Roman"/>
          <w:bCs/>
        </w:rPr>
      </w:pPr>
      <w:r w:rsidRPr="008F4DEE">
        <w:rPr>
          <w:rFonts w:ascii="Times New Roman" w:eastAsia="Times New Roman" w:hAnsi="Times New Roman"/>
          <w:bCs/>
        </w:rPr>
        <w:t>Сведения о целевых показателях и их значениях по годам реализации муниципальной подпрограммы представлены в Приложении 1 к муниципальной подпрограмме.</w:t>
      </w:r>
    </w:p>
    <w:p w:rsidR="00AC0797" w:rsidRPr="008F4DEE" w:rsidRDefault="00AC0797" w:rsidP="00AC0797">
      <w:pPr>
        <w:keepNext/>
        <w:shd w:val="clear" w:color="auto" w:fill="FFFFFF"/>
        <w:tabs>
          <w:tab w:val="left" w:pos="1276"/>
        </w:tabs>
        <w:spacing w:before="120" w:after="0" w:line="240" w:lineRule="auto"/>
        <w:ind w:left="709" w:right="709"/>
        <w:jc w:val="center"/>
        <w:rPr>
          <w:rFonts w:ascii="Times New Roman" w:eastAsia="Times New Roman" w:hAnsi="Times New Roman"/>
          <w:b/>
        </w:rPr>
      </w:pPr>
      <w:r w:rsidRPr="008F4DEE">
        <w:rPr>
          <w:rFonts w:ascii="Times New Roman" w:eastAsia="Times New Roman" w:hAnsi="Times New Roman"/>
          <w:b/>
        </w:rPr>
        <w:t>4. Сроки и этапы реализации.</w:t>
      </w:r>
    </w:p>
    <w:p w:rsidR="00AC0797" w:rsidRPr="008F4DEE" w:rsidRDefault="00AC0797" w:rsidP="00AC0797">
      <w:pPr>
        <w:shd w:val="clear" w:color="auto" w:fill="FFFFFF"/>
        <w:tabs>
          <w:tab w:val="left" w:pos="1276"/>
        </w:tabs>
        <w:spacing w:after="0" w:line="240" w:lineRule="auto"/>
        <w:ind w:left="709"/>
        <w:jc w:val="both"/>
        <w:rPr>
          <w:rFonts w:ascii="Times New Roman" w:eastAsia="Times New Roman" w:hAnsi="Times New Roman"/>
        </w:rPr>
      </w:pPr>
      <w:r w:rsidRPr="008F4DEE">
        <w:rPr>
          <w:rFonts w:ascii="Times New Roman" w:eastAsia="Times New Roman" w:hAnsi="Times New Roman"/>
        </w:rPr>
        <w:t>Подп</w:t>
      </w:r>
      <w:r>
        <w:rPr>
          <w:rFonts w:ascii="Times New Roman" w:eastAsia="Times New Roman" w:hAnsi="Times New Roman"/>
        </w:rPr>
        <w:t>рограмма реализуется в 2015-2025</w:t>
      </w:r>
      <w:r w:rsidRPr="008F4DEE">
        <w:rPr>
          <w:rFonts w:ascii="Times New Roman" w:eastAsia="Times New Roman" w:hAnsi="Times New Roman"/>
        </w:rPr>
        <w:t xml:space="preserve"> годах.</w:t>
      </w:r>
    </w:p>
    <w:p w:rsidR="00AC0797" w:rsidRPr="008F4DEE" w:rsidRDefault="00AC0797" w:rsidP="00AC0797">
      <w:pPr>
        <w:pStyle w:val="ac"/>
        <w:rPr>
          <w:sz w:val="22"/>
          <w:szCs w:val="22"/>
        </w:rPr>
      </w:pPr>
      <w:r w:rsidRPr="008F4DEE">
        <w:rPr>
          <w:sz w:val="22"/>
          <w:szCs w:val="22"/>
        </w:rPr>
        <w:lastRenderedPageBreak/>
        <w:t>Этапы реализации подпрограммы:</w:t>
      </w:r>
    </w:p>
    <w:p w:rsidR="00AC0797" w:rsidRPr="008F4DEE" w:rsidRDefault="00AC0797" w:rsidP="00AC0797">
      <w:pPr>
        <w:pStyle w:val="ac"/>
        <w:ind w:left="708"/>
        <w:rPr>
          <w:sz w:val="22"/>
          <w:szCs w:val="22"/>
        </w:rPr>
      </w:pPr>
      <w:r w:rsidRPr="008F4DEE">
        <w:rPr>
          <w:sz w:val="22"/>
          <w:szCs w:val="22"/>
        </w:rPr>
        <w:t>1 этап – 2015-2018 годы;</w:t>
      </w:r>
    </w:p>
    <w:p w:rsidR="00AC0797" w:rsidRPr="008F4DEE" w:rsidRDefault="00C32F7F" w:rsidP="00AC0797">
      <w:pPr>
        <w:shd w:val="clear" w:color="auto" w:fill="FFFFFF"/>
        <w:tabs>
          <w:tab w:val="left" w:pos="1276"/>
        </w:tabs>
        <w:spacing w:after="0" w:line="240" w:lineRule="auto"/>
        <w:ind w:left="709"/>
        <w:jc w:val="both"/>
        <w:rPr>
          <w:rFonts w:ascii="Times New Roman" w:hAnsi="Times New Roman"/>
        </w:rPr>
      </w:pPr>
      <w:r>
        <w:rPr>
          <w:rFonts w:ascii="Times New Roman" w:hAnsi="Times New Roman"/>
        </w:rPr>
        <w:t xml:space="preserve">           </w:t>
      </w:r>
      <w:r w:rsidR="00AC0797">
        <w:rPr>
          <w:rFonts w:ascii="Times New Roman" w:hAnsi="Times New Roman"/>
        </w:rPr>
        <w:t xml:space="preserve"> 2 этап – 2019-2025</w:t>
      </w:r>
      <w:r w:rsidR="00AC0797" w:rsidRPr="008F4DEE">
        <w:rPr>
          <w:rFonts w:ascii="Times New Roman" w:hAnsi="Times New Roman"/>
        </w:rPr>
        <w:t xml:space="preserve"> годы.</w:t>
      </w:r>
    </w:p>
    <w:p w:rsidR="00AC0797" w:rsidRPr="008F4DEE" w:rsidRDefault="00AC0797" w:rsidP="00A800C0">
      <w:pPr>
        <w:keepNext/>
        <w:shd w:val="clear" w:color="auto" w:fill="FFFFFF"/>
        <w:tabs>
          <w:tab w:val="left" w:pos="1276"/>
        </w:tabs>
        <w:spacing w:after="0" w:line="240" w:lineRule="auto"/>
        <w:ind w:right="709" w:firstLine="426"/>
        <w:jc w:val="center"/>
        <w:rPr>
          <w:rFonts w:ascii="Times New Roman" w:eastAsia="Times New Roman" w:hAnsi="Times New Roman"/>
          <w:b/>
        </w:rPr>
      </w:pPr>
      <w:r w:rsidRPr="008F4DEE">
        <w:rPr>
          <w:rFonts w:ascii="Times New Roman" w:eastAsia="Times New Roman" w:hAnsi="Times New Roman"/>
          <w:b/>
        </w:rPr>
        <w:t>5.</w:t>
      </w:r>
      <w:r w:rsidRPr="008F4DEE">
        <w:rPr>
          <w:rFonts w:ascii="Times New Roman" w:eastAsia="Times New Roman" w:hAnsi="Times New Roman"/>
          <w:bCs/>
        </w:rPr>
        <w:t xml:space="preserve"> О</w:t>
      </w:r>
      <w:r w:rsidRPr="008F4DEE">
        <w:rPr>
          <w:rFonts w:ascii="Times New Roman" w:eastAsia="Times New Roman" w:hAnsi="Times New Roman"/>
          <w:b/>
        </w:rPr>
        <w:t>сновные мероприятия.</w:t>
      </w:r>
    </w:p>
    <w:p w:rsidR="00AC0797" w:rsidRPr="00572CDC" w:rsidRDefault="00AC0797" w:rsidP="00A800C0">
      <w:pPr>
        <w:pStyle w:val="a8"/>
        <w:numPr>
          <w:ilvl w:val="0"/>
          <w:numId w:val="25"/>
        </w:numPr>
        <w:spacing w:before="0"/>
        <w:jc w:val="both"/>
        <w:rPr>
          <w:rFonts w:ascii="Times New Roman" w:eastAsia="Times New Roman" w:hAnsi="Times New Roman"/>
          <w:sz w:val="22"/>
        </w:rPr>
      </w:pPr>
      <w:r w:rsidRPr="00572CDC">
        <w:rPr>
          <w:rFonts w:ascii="Times New Roman" w:eastAsia="Times New Roman" w:hAnsi="Times New Roman"/>
          <w:sz w:val="22"/>
        </w:rPr>
        <w:t>Обеспечение комплексного обслуживания пользователей библиотек;</w:t>
      </w:r>
    </w:p>
    <w:p w:rsidR="00AC0797" w:rsidRPr="00572CDC" w:rsidRDefault="00AC0797" w:rsidP="00A800C0">
      <w:pPr>
        <w:pStyle w:val="a8"/>
        <w:numPr>
          <w:ilvl w:val="0"/>
          <w:numId w:val="25"/>
        </w:numPr>
        <w:spacing w:before="0"/>
        <w:jc w:val="both"/>
        <w:rPr>
          <w:rFonts w:ascii="Times New Roman" w:eastAsia="Times New Roman" w:hAnsi="Times New Roman"/>
          <w:sz w:val="22"/>
        </w:rPr>
      </w:pPr>
      <w:r w:rsidRPr="00572CDC">
        <w:rPr>
          <w:rFonts w:ascii="Times New Roman" w:eastAsia="Times New Roman" w:hAnsi="Times New Roman"/>
          <w:sz w:val="22"/>
        </w:rPr>
        <w:t xml:space="preserve">Приобретение книг и литературно-художественных журналов (Комплектование библиотечных  фондов </w:t>
      </w:r>
      <w:proofErr w:type="spellStart"/>
      <w:r w:rsidRPr="00572CDC">
        <w:rPr>
          <w:rFonts w:ascii="Times New Roman" w:eastAsia="Times New Roman" w:hAnsi="Times New Roman"/>
          <w:sz w:val="22"/>
        </w:rPr>
        <w:t>межпоселенческих</w:t>
      </w:r>
      <w:proofErr w:type="spellEnd"/>
      <w:r w:rsidRPr="00572CDC">
        <w:rPr>
          <w:rFonts w:ascii="Times New Roman" w:eastAsia="Times New Roman" w:hAnsi="Times New Roman"/>
          <w:sz w:val="22"/>
        </w:rPr>
        <w:t xml:space="preserve"> библиотек, комплектование библиотечного фонда  сети муниципальных библиотек);</w:t>
      </w:r>
    </w:p>
    <w:p w:rsidR="00AC0797" w:rsidRPr="00572CDC" w:rsidRDefault="00AC0797" w:rsidP="00AC0797">
      <w:pPr>
        <w:pStyle w:val="a8"/>
        <w:numPr>
          <w:ilvl w:val="0"/>
          <w:numId w:val="25"/>
        </w:numPr>
        <w:jc w:val="both"/>
        <w:rPr>
          <w:rFonts w:ascii="Times New Roman" w:eastAsia="Times New Roman" w:hAnsi="Times New Roman"/>
          <w:sz w:val="22"/>
        </w:rPr>
      </w:pPr>
      <w:r w:rsidRPr="00572CDC">
        <w:rPr>
          <w:rFonts w:ascii="Times New Roman" w:eastAsia="Times New Roman" w:hAnsi="Times New Roman"/>
          <w:sz w:val="22"/>
        </w:rPr>
        <w:t>Модельная библиотека (создание модельной библиотеки);</w:t>
      </w:r>
    </w:p>
    <w:p w:rsidR="00AC0797" w:rsidRPr="00572CDC" w:rsidRDefault="00AC0797" w:rsidP="00AC0797">
      <w:pPr>
        <w:pStyle w:val="a8"/>
        <w:numPr>
          <w:ilvl w:val="0"/>
          <w:numId w:val="25"/>
        </w:numPr>
        <w:jc w:val="both"/>
        <w:rPr>
          <w:rFonts w:ascii="Times New Roman" w:eastAsia="Times New Roman" w:hAnsi="Times New Roman"/>
          <w:sz w:val="22"/>
        </w:rPr>
      </w:pPr>
      <w:r w:rsidRPr="00572CDC">
        <w:rPr>
          <w:rFonts w:ascii="Times New Roman" w:eastAsia="Times New Roman" w:hAnsi="Times New Roman"/>
          <w:sz w:val="22"/>
        </w:rPr>
        <w:t>Выплата денежного поощрения лучшим муниципальным учреждениям культуры, находящимся на территориях сельских поселений и их работникам;</w:t>
      </w:r>
    </w:p>
    <w:p w:rsidR="00AC0797" w:rsidRPr="00572CDC" w:rsidRDefault="00AC0797" w:rsidP="00AC0797">
      <w:pPr>
        <w:pStyle w:val="a8"/>
        <w:numPr>
          <w:ilvl w:val="0"/>
          <w:numId w:val="25"/>
        </w:numPr>
        <w:jc w:val="both"/>
        <w:rPr>
          <w:rFonts w:ascii="Times New Roman" w:eastAsia="Times New Roman" w:hAnsi="Times New Roman"/>
          <w:sz w:val="22"/>
        </w:rPr>
      </w:pPr>
      <w:r w:rsidRPr="00572CDC">
        <w:rPr>
          <w:rFonts w:ascii="Times New Roman" w:eastAsia="Times New Roman" w:hAnsi="Times New Roman"/>
          <w:sz w:val="22"/>
        </w:rPr>
        <w:t>Иные межбюджетные трансферты на обновление фонда сети муниципальных библиотек;</w:t>
      </w:r>
    </w:p>
    <w:p w:rsidR="00AC0797" w:rsidRPr="00572CDC" w:rsidRDefault="00AC0797" w:rsidP="00AC0797">
      <w:pPr>
        <w:pStyle w:val="a8"/>
        <w:numPr>
          <w:ilvl w:val="0"/>
          <w:numId w:val="25"/>
        </w:numPr>
        <w:jc w:val="both"/>
        <w:rPr>
          <w:rFonts w:ascii="Times New Roman" w:eastAsia="Times New Roman" w:hAnsi="Times New Roman"/>
          <w:sz w:val="22"/>
        </w:rPr>
      </w:pPr>
      <w:r w:rsidRPr="00572CDC">
        <w:rPr>
          <w:rFonts w:ascii="Times New Roman" w:eastAsia="Times New Roman" w:hAnsi="Times New Roman"/>
          <w:sz w:val="22"/>
        </w:rPr>
        <w:t xml:space="preserve">Подключение общедоступных библиотек к </w:t>
      </w:r>
      <w:proofErr w:type="spellStart"/>
      <w:r w:rsidRPr="00572CDC">
        <w:rPr>
          <w:rFonts w:ascii="Times New Roman" w:eastAsia="Times New Roman" w:hAnsi="Times New Roman"/>
          <w:sz w:val="22"/>
        </w:rPr>
        <w:t>информацинно</w:t>
      </w:r>
      <w:proofErr w:type="spellEnd"/>
      <w:r w:rsidRPr="00572CDC">
        <w:rPr>
          <w:rFonts w:ascii="Times New Roman" w:eastAsia="Times New Roman" w:hAnsi="Times New Roman"/>
          <w:sz w:val="22"/>
        </w:rPr>
        <w:t xml:space="preserve">-телекоммуникационной сети «Интернет» и развитие системы библиотечного дела с учетом задачи расширения информационных технологий и оцифровки; </w:t>
      </w:r>
    </w:p>
    <w:p w:rsidR="00AC0797" w:rsidRPr="00572CDC" w:rsidRDefault="00AC0797" w:rsidP="00AC0797">
      <w:pPr>
        <w:pStyle w:val="a8"/>
        <w:numPr>
          <w:ilvl w:val="0"/>
          <w:numId w:val="25"/>
        </w:numPr>
        <w:jc w:val="both"/>
        <w:rPr>
          <w:rFonts w:ascii="Times New Roman" w:eastAsia="Times New Roman" w:hAnsi="Times New Roman"/>
          <w:sz w:val="22"/>
        </w:rPr>
      </w:pPr>
      <w:r w:rsidRPr="00572CDC">
        <w:rPr>
          <w:rFonts w:ascii="Times New Roman" w:eastAsia="Times New Roman" w:hAnsi="Times New Roman"/>
          <w:sz w:val="22"/>
        </w:rPr>
        <w:t>Модернизация библиотек в части комплектования книжных фондов муниципальных библиотек.</w:t>
      </w:r>
    </w:p>
    <w:p w:rsidR="00AC0797" w:rsidRPr="008F4DEE" w:rsidRDefault="00AC0797" w:rsidP="00A800C0">
      <w:pPr>
        <w:pStyle w:val="a8"/>
        <w:ind w:left="0" w:firstLine="709"/>
        <w:jc w:val="both"/>
        <w:rPr>
          <w:rFonts w:ascii="Times New Roman" w:hAnsi="Times New Roman"/>
          <w:sz w:val="22"/>
          <w:szCs w:val="22"/>
        </w:rPr>
      </w:pPr>
      <w:r w:rsidRPr="008F4DEE">
        <w:rPr>
          <w:rFonts w:ascii="Times New Roman" w:hAnsi="Times New Roman"/>
          <w:sz w:val="22"/>
          <w:szCs w:val="22"/>
        </w:rPr>
        <w:t xml:space="preserve">В рамках основного мероприятия осуществляется: организация и проведение мероприятий посвященных  Российским знаменательным датам, мероприятия к республиканским знаменательным датам, количество организованных и проведенных мероприятий с целью продвижения чтения, повышения информационной культуры, организации досуга и популяризации различных областей знания.  </w:t>
      </w:r>
    </w:p>
    <w:p w:rsidR="00AC0797" w:rsidRPr="008F4DEE" w:rsidRDefault="00AC0797" w:rsidP="00A800C0">
      <w:pPr>
        <w:pStyle w:val="a8"/>
        <w:shd w:val="clear" w:color="auto" w:fill="FFFFFF"/>
        <w:tabs>
          <w:tab w:val="left" w:pos="1134"/>
        </w:tabs>
        <w:spacing w:before="0"/>
        <w:ind w:left="0" w:firstLine="709"/>
        <w:jc w:val="both"/>
        <w:rPr>
          <w:rFonts w:ascii="Times New Roman" w:hAnsi="Times New Roman"/>
          <w:bCs w:val="0"/>
          <w:sz w:val="22"/>
          <w:szCs w:val="22"/>
        </w:rPr>
      </w:pPr>
      <w:r w:rsidRPr="008F4DEE">
        <w:rPr>
          <w:rFonts w:ascii="Times New Roman" w:hAnsi="Times New Roman"/>
          <w:sz w:val="22"/>
          <w:szCs w:val="22"/>
        </w:rPr>
        <w:t xml:space="preserve">Проведение такого рода мероприятий способствует </w:t>
      </w:r>
      <w:r w:rsidRPr="008F4DEE">
        <w:rPr>
          <w:rFonts w:ascii="Times New Roman" w:hAnsi="Times New Roman"/>
          <w:bCs w:val="0"/>
          <w:sz w:val="22"/>
          <w:szCs w:val="22"/>
        </w:rPr>
        <w:t>повышению образовательного уровня населения, особенно подрастающего поколения, развитию их творческих способностей, вовлечению в создание и продвижение культурного продукта.</w:t>
      </w:r>
    </w:p>
    <w:p w:rsidR="00AC0797" w:rsidRPr="008F4DEE" w:rsidRDefault="00AC0797" w:rsidP="00A800C0">
      <w:pPr>
        <w:tabs>
          <w:tab w:val="left" w:pos="1134"/>
        </w:tabs>
        <w:autoSpaceDE w:val="0"/>
        <w:autoSpaceDN w:val="0"/>
        <w:adjustRightInd w:val="0"/>
        <w:spacing w:after="0" w:line="240" w:lineRule="auto"/>
        <w:ind w:firstLine="709"/>
        <w:jc w:val="both"/>
        <w:rPr>
          <w:rFonts w:ascii="Times New Roman" w:eastAsia="Times New Roman" w:hAnsi="Times New Roman"/>
          <w:bCs/>
        </w:rPr>
      </w:pPr>
      <w:r w:rsidRPr="008F4DEE">
        <w:rPr>
          <w:rFonts w:ascii="Times New Roman" w:eastAsia="Times New Roman" w:hAnsi="Times New Roman"/>
          <w:bCs/>
        </w:rPr>
        <w:t xml:space="preserve">К числу мероприятий относится проведение мероприятий тематической направленности (программно-проектная деятельность), организация клубов общения, создание мини-музеев, оформление выставок, экспозиций, проведение дискуссий, конференций. </w:t>
      </w:r>
    </w:p>
    <w:p w:rsidR="00AC0797" w:rsidRPr="008F4DEE" w:rsidRDefault="00AC0797" w:rsidP="00A800C0">
      <w:pPr>
        <w:tabs>
          <w:tab w:val="left" w:pos="1134"/>
        </w:tabs>
        <w:autoSpaceDE w:val="0"/>
        <w:autoSpaceDN w:val="0"/>
        <w:adjustRightInd w:val="0"/>
        <w:spacing w:after="0" w:line="240" w:lineRule="auto"/>
        <w:ind w:firstLine="709"/>
        <w:jc w:val="both"/>
        <w:rPr>
          <w:rFonts w:ascii="Times New Roman" w:eastAsia="Times New Roman" w:hAnsi="Times New Roman"/>
        </w:rPr>
      </w:pPr>
      <w:r w:rsidRPr="008F4DEE">
        <w:rPr>
          <w:rFonts w:ascii="Times New Roman" w:eastAsia="Times New Roman" w:hAnsi="Times New Roman"/>
        </w:rPr>
        <w:t>Сведения о мероприятиях подпрограммы с указанием исполнителей, сроков реализации и ожидаемых результатов представлены в Приложении № 2 к муниципальной  подпрограмме.</w:t>
      </w:r>
    </w:p>
    <w:p w:rsidR="00AC0797" w:rsidRPr="008F4DEE" w:rsidRDefault="00AC0797" w:rsidP="00AC0797">
      <w:pPr>
        <w:keepNext/>
        <w:shd w:val="clear" w:color="auto" w:fill="FFFFFF"/>
        <w:spacing w:after="0" w:line="240" w:lineRule="atLeast"/>
        <w:ind w:firstLine="426"/>
        <w:jc w:val="both"/>
        <w:rPr>
          <w:rFonts w:ascii="Times New Roman" w:hAnsi="Times New Roman"/>
        </w:rPr>
      </w:pPr>
    </w:p>
    <w:p w:rsidR="00AC0797" w:rsidRPr="008F4DEE" w:rsidRDefault="00AC0797" w:rsidP="00AC0797">
      <w:pPr>
        <w:tabs>
          <w:tab w:val="left" w:pos="1134"/>
        </w:tabs>
        <w:autoSpaceDE w:val="0"/>
        <w:autoSpaceDN w:val="0"/>
        <w:adjustRightInd w:val="0"/>
        <w:spacing w:after="0" w:line="240" w:lineRule="auto"/>
        <w:ind w:firstLine="426"/>
        <w:contextualSpacing/>
        <w:jc w:val="center"/>
        <w:rPr>
          <w:rFonts w:ascii="Times New Roman" w:eastAsia="Times New Roman" w:hAnsi="Times New Roman"/>
          <w:b/>
        </w:rPr>
      </w:pPr>
      <w:r w:rsidRPr="008F4DEE">
        <w:rPr>
          <w:rFonts w:ascii="Times New Roman" w:eastAsia="Times New Roman" w:hAnsi="Times New Roman"/>
          <w:b/>
        </w:rPr>
        <w:t>6. Меры муниципального регулирования.</w:t>
      </w:r>
    </w:p>
    <w:p w:rsidR="00AC0797" w:rsidRPr="008F4DEE" w:rsidRDefault="00AC0797" w:rsidP="00A800C0">
      <w:pPr>
        <w:tabs>
          <w:tab w:val="left" w:pos="1134"/>
        </w:tabs>
        <w:autoSpaceDE w:val="0"/>
        <w:autoSpaceDN w:val="0"/>
        <w:adjustRightInd w:val="0"/>
        <w:spacing w:line="240" w:lineRule="auto"/>
        <w:ind w:firstLine="709"/>
        <w:contextualSpacing/>
        <w:jc w:val="both"/>
        <w:rPr>
          <w:rFonts w:ascii="Times New Roman" w:eastAsia="Times New Roman" w:hAnsi="Times New Roman"/>
        </w:rPr>
      </w:pPr>
      <w:r w:rsidRPr="008F4DEE">
        <w:rPr>
          <w:rFonts w:ascii="Times New Roman" w:eastAsia="Times New Roman" w:hAnsi="Times New Roman"/>
        </w:rPr>
        <w:t>В соответствии с Решением Совета депутатов муниципального образования «Сюмсинский район» от 14 декабря 2007 года № 34, организация библиотечного обслуживания населения отнесено к основным направлениям деятельности Управления культуры  Администрации муниципального образования «Сюмсинский район».</w:t>
      </w:r>
    </w:p>
    <w:p w:rsidR="00AC0797" w:rsidRPr="008F4DEE" w:rsidRDefault="00AC0797" w:rsidP="00A800C0">
      <w:pPr>
        <w:tabs>
          <w:tab w:val="left" w:pos="1134"/>
        </w:tabs>
        <w:autoSpaceDE w:val="0"/>
        <w:autoSpaceDN w:val="0"/>
        <w:adjustRightInd w:val="0"/>
        <w:spacing w:line="240" w:lineRule="auto"/>
        <w:ind w:firstLine="709"/>
        <w:contextualSpacing/>
        <w:jc w:val="both"/>
        <w:rPr>
          <w:rFonts w:ascii="Times New Roman" w:eastAsia="Times New Roman" w:hAnsi="Times New Roman"/>
        </w:rPr>
      </w:pPr>
      <w:r w:rsidRPr="008F4DEE">
        <w:rPr>
          <w:rFonts w:ascii="Times New Roman" w:eastAsia="Times New Roman" w:hAnsi="Times New Roman"/>
        </w:rPr>
        <w:t>Приказом Управления культуры Администрации муниципального образования «Сюмсинский район» от 16 апреля 2012 г. № 227 утвержден Стандарт качества предоставления муниципальной услуги «Библиотечное обслуживание населения».</w:t>
      </w:r>
    </w:p>
    <w:p w:rsidR="00AC0797" w:rsidRPr="008F4DEE" w:rsidRDefault="00AC0797" w:rsidP="00A800C0">
      <w:pPr>
        <w:shd w:val="clear" w:color="auto" w:fill="FFFFFF"/>
        <w:tabs>
          <w:tab w:val="left" w:pos="1134"/>
        </w:tabs>
        <w:spacing w:after="0" w:line="240" w:lineRule="auto"/>
        <w:ind w:firstLine="709"/>
        <w:jc w:val="both"/>
        <w:rPr>
          <w:rFonts w:ascii="Times New Roman" w:eastAsia="Times New Roman" w:hAnsi="Times New Roman"/>
        </w:rPr>
      </w:pPr>
      <w:r w:rsidRPr="008F4DEE">
        <w:rPr>
          <w:rFonts w:ascii="Times New Roman" w:eastAsia="Times New Roman" w:hAnsi="Times New Roman"/>
        </w:rPr>
        <w:t>Решениями органов местного самоуправления поселений о земельном налоге все муниципальные учреждения Сюмсинского района освобождены от уплаты земельного налога, в том числе МБУК Сюмсинского района «ЦБС» с 2015 по 2017 гг.</w:t>
      </w:r>
    </w:p>
    <w:p w:rsidR="00AC0797" w:rsidRPr="008F4DEE" w:rsidRDefault="00AC0797" w:rsidP="00A800C0">
      <w:pPr>
        <w:shd w:val="clear" w:color="auto" w:fill="FFFFFF"/>
        <w:tabs>
          <w:tab w:val="left" w:pos="1134"/>
        </w:tabs>
        <w:spacing w:after="0" w:line="240" w:lineRule="auto"/>
        <w:ind w:firstLine="709"/>
        <w:jc w:val="both"/>
        <w:rPr>
          <w:rFonts w:ascii="Times New Roman" w:eastAsia="Times New Roman" w:hAnsi="Times New Roman"/>
        </w:rPr>
      </w:pPr>
      <w:r w:rsidRPr="008F4DEE">
        <w:rPr>
          <w:rFonts w:ascii="Times New Roman" w:eastAsia="Times New Roman" w:hAnsi="Times New Roman"/>
        </w:rPr>
        <w:t>С 2018 года финансовая оценка мер муниципального регулирования не возможна. Решение Совета депутатов МО «</w:t>
      </w:r>
      <w:proofErr w:type="spellStart"/>
      <w:r w:rsidRPr="008F4DEE">
        <w:rPr>
          <w:rFonts w:ascii="Times New Roman" w:eastAsia="Times New Roman" w:hAnsi="Times New Roman"/>
        </w:rPr>
        <w:t>Сюмсинское</w:t>
      </w:r>
      <w:proofErr w:type="spellEnd"/>
      <w:r w:rsidRPr="008F4DEE">
        <w:rPr>
          <w:rFonts w:ascii="Times New Roman" w:eastAsia="Times New Roman" w:hAnsi="Times New Roman"/>
        </w:rPr>
        <w:t>» № 27 от 28.11.2017г. «О земельном налоге на территории муниципального образования «</w:t>
      </w:r>
      <w:proofErr w:type="spellStart"/>
      <w:r w:rsidRPr="008F4DEE">
        <w:rPr>
          <w:rFonts w:ascii="Times New Roman" w:eastAsia="Times New Roman" w:hAnsi="Times New Roman"/>
        </w:rPr>
        <w:t>Сюмсинское</w:t>
      </w:r>
      <w:proofErr w:type="spellEnd"/>
      <w:r w:rsidRPr="008F4DEE">
        <w:rPr>
          <w:rFonts w:ascii="Times New Roman" w:eastAsia="Times New Roman" w:hAnsi="Times New Roman"/>
        </w:rPr>
        <w:t>».</w:t>
      </w:r>
    </w:p>
    <w:p w:rsidR="00AC0797" w:rsidRPr="008F4DEE" w:rsidRDefault="00AC0797" w:rsidP="00A800C0">
      <w:pPr>
        <w:shd w:val="clear" w:color="auto" w:fill="FFFFFF"/>
        <w:tabs>
          <w:tab w:val="left" w:pos="1134"/>
        </w:tabs>
        <w:spacing w:line="240" w:lineRule="auto"/>
        <w:ind w:firstLine="709"/>
        <w:jc w:val="both"/>
        <w:rPr>
          <w:rFonts w:ascii="Times New Roman" w:eastAsia="Times New Roman" w:hAnsi="Times New Roman"/>
        </w:rPr>
      </w:pPr>
      <w:r w:rsidRPr="008F4DEE">
        <w:rPr>
          <w:rFonts w:ascii="Times New Roman" w:eastAsia="Times New Roman" w:hAnsi="Times New Roman"/>
        </w:rPr>
        <w:t>Сведения о финансовой оценке мер муниципального регулирования представлены в Приложении 3 к муниципальной  подпрограмме.</w:t>
      </w:r>
    </w:p>
    <w:p w:rsidR="00AC0797" w:rsidRPr="008F4DEE" w:rsidRDefault="00AC0797" w:rsidP="00AC0797">
      <w:pPr>
        <w:keepNext/>
        <w:shd w:val="clear" w:color="auto" w:fill="FFFFFF"/>
        <w:tabs>
          <w:tab w:val="left" w:pos="1276"/>
        </w:tabs>
        <w:spacing w:before="120" w:after="0" w:line="240" w:lineRule="auto"/>
        <w:ind w:right="709" w:firstLine="426"/>
        <w:jc w:val="center"/>
        <w:rPr>
          <w:rFonts w:ascii="Times New Roman" w:eastAsia="Times New Roman" w:hAnsi="Times New Roman"/>
          <w:b/>
        </w:rPr>
      </w:pPr>
      <w:r w:rsidRPr="008F4DEE">
        <w:rPr>
          <w:rFonts w:ascii="Times New Roman" w:eastAsia="Times New Roman" w:hAnsi="Times New Roman"/>
          <w:b/>
        </w:rPr>
        <w:t>7. Прогноз сводных показателей муниципальных заданий.</w:t>
      </w:r>
    </w:p>
    <w:p w:rsidR="00AC0797" w:rsidRPr="008F4DEE" w:rsidRDefault="00AC0797" w:rsidP="00A800C0">
      <w:pPr>
        <w:tabs>
          <w:tab w:val="left" w:pos="1134"/>
        </w:tabs>
        <w:autoSpaceDE w:val="0"/>
        <w:autoSpaceDN w:val="0"/>
        <w:adjustRightInd w:val="0"/>
        <w:spacing w:line="240" w:lineRule="auto"/>
        <w:ind w:firstLine="709"/>
        <w:contextualSpacing/>
        <w:jc w:val="both"/>
        <w:rPr>
          <w:rFonts w:ascii="Times New Roman" w:eastAsia="Times New Roman" w:hAnsi="Times New Roman"/>
        </w:rPr>
      </w:pPr>
      <w:r w:rsidRPr="008F4DEE">
        <w:rPr>
          <w:rFonts w:ascii="Times New Roman" w:eastAsia="Times New Roman" w:hAnsi="Times New Roman"/>
        </w:rPr>
        <w:t>В рамках подпрограммы МБУК Сюмсинского района «ЦБС» оказываются муниципальные услуги по библиотечному обслуживанию населения.</w:t>
      </w:r>
    </w:p>
    <w:p w:rsidR="00AC0797" w:rsidRPr="008F4DEE" w:rsidRDefault="00AC0797" w:rsidP="00A800C0">
      <w:pPr>
        <w:autoSpaceDE w:val="0"/>
        <w:autoSpaceDN w:val="0"/>
        <w:adjustRightInd w:val="0"/>
        <w:spacing w:after="0" w:line="240" w:lineRule="auto"/>
        <w:ind w:firstLine="709"/>
        <w:jc w:val="both"/>
        <w:rPr>
          <w:rFonts w:ascii="Times New Roman" w:eastAsia="Times New Roman" w:hAnsi="Times New Roman"/>
          <w:bCs/>
        </w:rPr>
      </w:pPr>
      <w:r w:rsidRPr="008F4DEE">
        <w:rPr>
          <w:rFonts w:ascii="Times New Roman" w:eastAsia="Times New Roman" w:hAnsi="Times New Roman"/>
          <w:bCs/>
        </w:rPr>
        <w:t>Муниципальные услуги, предоставляемые в рамках подпрограммы, включены в Перечень муниципальных услуг, оказываемых муниципальными учреждениями муниципального образования «Сюмсинский район», утвержденный постановлением Администрации муниципального образования «Сюмсинский район» от 13 июня 2013 года № 536.</w:t>
      </w:r>
    </w:p>
    <w:p w:rsidR="00AC0797" w:rsidRPr="008F4DEE" w:rsidRDefault="00AC0797" w:rsidP="00A800C0">
      <w:pPr>
        <w:autoSpaceDE w:val="0"/>
        <w:autoSpaceDN w:val="0"/>
        <w:adjustRightInd w:val="0"/>
        <w:spacing w:after="0" w:line="240" w:lineRule="auto"/>
        <w:ind w:firstLine="709"/>
        <w:jc w:val="both"/>
        <w:rPr>
          <w:rFonts w:ascii="Times New Roman" w:eastAsia="Times New Roman" w:hAnsi="Times New Roman"/>
          <w:bCs/>
        </w:rPr>
      </w:pPr>
      <w:r w:rsidRPr="008F4DEE">
        <w:rPr>
          <w:rFonts w:ascii="Times New Roman" w:eastAsia="Times New Roman" w:hAnsi="Times New Roman"/>
          <w:bCs/>
        </w:rPr>
        <w:t xml:space="preserve">Порядок определения нормативных затрат на оказание муниципальных услуг и нормативных затрат на содержание имущества муниципальных учреждений культуры и образовательных учреждений Управления культуры Администрации муниципального </w:t>
      </w:r>
      <w:r w:rsidRPr="008F4DEE">
        <w:rPr>
          <w:rFonts w:ascii="Times New Roman" w:eastAsia="Times New Roman" w:hAnsi="Times New Roman"/>
          <w:bCs/>
        </w:rPr>
        <w:lastRenderedPageBreak/>
        <w:t>образования «Сюмсинский район», утверждены приказом Управления культуры Администрации муниципального образования «Сюмсинский район» от 21 января 2013 года  № 03.</w:t>
      </w:r>
    </w:p>
    <w:p w:rsidR="00AC0797" w:rsidRPr="008F4DEE" w:rsidRDefault="00AC0797" w:rsidP="00A800C0">
      <w:pPr>
        <w:autoSpaceDE w:val="0"/>
        <w:autoSpaceDN w:val="0"/>
        <w:adjustRightInd w:val="0"/>
        <w:spacing w:line="240" w:lineRule="auto"/>
        <w:ind w:firstLine="709"/>
        <w:jc w:val="both"/>
        <w:rPr>
          <w:rFonts w:ascii="Times New Roman" w:eastAsia="Times New Roman" w:hAnsi="Times New Roman"/>
          <w:bCs/>
        </w:rPr>
      </w:pPr>
      <w:r w:rsidRPr="008F4DEE">
        <w:rPr>
          <w:rFonts w:ascii="Times New Roman" w:eastAsia="Times New Roman" w:hAnsi="Times New Roman"/>
          <w:bCs/>
        </w:rPr>
        <w:t xml:space="preserve">Сведения о прогнозе сводных показателей муниципальных заданий представлены в Приложении 4 </w:t>
      </w:r>
      <w:r w:rsidRPr="008F4DEE">
        <w:rPr>
          <w:rFonts w:ascii="Times New Roman" w:eastAsia="Times New Roman" w:hAnsi="Times New Roman"/>
        </w:rPr>
        <w:t>к муниципальной подпрограмме</w:t>
      </w:r>
      <w:r w:rsidRPr="008F4DEE">
        <w:rPr>
          <w:rFonts w:ascii="Times New Roman" w:eastAsia="Times New Roman" w:hAnsi="Times New Roman"/>
          <w:bCs/>
        </w:rPr>
        <w:t>.</w:t>
      </w:r>
    </w:p>
    <w:p w:rsidR="00AC0797" w:rsidRPr="008F4DEE" w:rsidRDefault="00AC0797" w:rsidP="00AC0797">
      <w:pPr>
        <w:keepNext/>
        <w:shd w:val="clear" w:color="auto" w:fill="FFFFFF"/>
        <w:tabs>
          <w:tab w:val="left" w:pos="1276"/>
        </w:tabs>
        <w:spacing w:before="120" w:after="0" w:line="240" w:lineRule="auto"/>
        <w:ind w:right="709" w:firstLine="426"/>
        <w:jc w:val="center"/>
        <w:rPr>
          <w:rFonts w:ascii="Times New Roman" w:eastAsia="Times New Roman" w:hAnsi="Times New Roman"/>
          <w:b/>
        </w:rPr>
      </w:pPr>
      <w:r w:rsidRPr="008F4DEE">
        <w:rPr>
          <w:rFonts w:ascii="Times New Roman" w:eastAsia="Times New Roman" w:hAnsi="Times New Roman"/>
          <w:b/>
        </w:rPr>
        <w:t>8. Взаимодействие с органами государственной власти   и местного самоуправления, организациями и гражданами.</w:t>
      </w:r>
    </w:p>
    <w:p w:rsidR="00AC0797" w:rsidRPr="008F4DEE" w:rsidRDefault="00AC0797" w:rsidP="00A800C0">
      <w:pPr>
        <w:shd w:val="clear" w:color="auto" w:fill="FFFFFF"/>
        <w:tabs>
          <w:tab w:val="left" w:pos="1134"/>
        </w:tabs>
        <w:spacing w:after="0" w:line="240" w:lineRule="auto"/>
        <w:ind w:firstLine="709"/>
        <w:jc w:val="both"/>
        <w:rPr>
          <w:rFonts w:ascii="Times New Roman" w:eastAsia="Times New Roman" w:hAnsi="Times New Roman"/>
        </w:rPr>
      </w:pPr>
      <w:r w:rsidRPr="008F4DEE">
        <w:rPr>
          <w:rFonts w:ascii="Times New Roman" w:eastAsia="Times New Roman" w:hAnsi="Times New Roman"/>
        </w:rPr>
        <w:t>В рамках республиканской целевой программы «Развитие информационного общества в Удмуртской Республике (2014-2020 годы)», утвержденной постановлением Правительства Удмуртской Республики от 1 ноября 2010 года № 322, осуществляется:</w:t>
      </w:r>
    </w:p>
    <w:p w:rsidR="00AC0797" w:rsidRPr="008F4DEE" w:rsidRDefault="00AC0797" w:rsidP="00A800C0">
      <w:pPr>
        <w:shd w:val="clear" w:color="auto" w:fill="FFFFFF"/>
        <w:tabs>
          <w:tab w:val="left" w:pos="1134"/>
        </w:tabs>
        <w:spacing w:after="0" w:line="240" w:lineRule="auto"/>
        <w:ind w:firstLine="709"/>
        <w:jc w:val="both"/>
        <w:rPr>
          <w:rFonts w:ascii="Times New Roman" w:eastAsia="Times New Roman" w:hAnsi="Times New Roman"/>
        </w:rPr>
      </w:pPr>
      <w:r w:rsidRPr="008F4DEE">
        <w:rPr>
          <w:rFonts w:ascii="Times New Roman" w:eastAsia="Times New Roman" w:hAnsi="Times New Roman"/>
        </w:rPr>
        <w:t>1)</w:t>
      </w:r>
      <w:r w:rsidRPr="008F4DEE">
        <w:rPr>
          <w:rFonts w:ascii="Times New Roman" w:eastAsia="Times New Roman" w:hAnsi="Times New Roman"/>
        </w:rPr>
        <w:tab/>
        <w:t>обеспечение доступа муниципальных библиотек к информационно-телекоммуникационной сети «Интернет» (широкополосный доступ со скоростью не ниже 256 Кбит/с);</w:t>
      </w:r>
    </w:p>
    <w:p w:rsidR="00AC0797" w:rsidRPr="008F4DEE" w:rsidRDefault="00AC0797" w:rsidP="00A800C0">
      <w:pPr>
        <w:shd w:val="clear" w:color="auto" w:fill="FFFFFF"/>
        <w:tabs>
          <w:tab w:val="left" w:pos="1134"/>
        </w:tabs>
        <w:spacing w:after="0" w:line="240" w:lineRule="auto"/>
        <w:ind w:firstLine="709"/>
        <w:jc w:val="both"/>
        <w:rPr>
          <w:rFonts w:ascii="Times New Roman" w:eastAsia="Times New Roman" w:hAnsi="Times New Roman"/>
        </w:rPr>
      </w:pPr>
      <w:r w:rsidRPr="008F4DEE">
        <w:rPr>
          <w:rFonts w:ascii="Times New Roman" w:eastAsia="Times New Roman" w:hAnsi="Times New Roman"/>
        </w:rPr>
        <w:t>2) создание центров общественного доступа  к муниципальным услугам, предоставляемым в электронном виде;</w:t>
      </w:r>
    </w:p>
    <w:p w:rsidR="00AC0797" w:rsidRPr="008F4DEE" w:rsidRDefault="00AC0797" w:rsidP="00A800C0">
      <w:pPr>
        <w:shd w:val="clear" w:color="auto" w:fill="FFFFFF"/>
        <w:tabs>
          <w:tab w:val="left" w:pos="1134"/>
        </w:tabs>
        <w:spacing w:after="0" w:line="240" w:lineRule="auto"/>
        <w:ind w:firstLine="709"/>
        <w:jc w:val="both"/>
        <w:rPr>
          <w:rFonts w:ascii="Times New Roman" w:hAnsi="Times New Roman"/>
        </w:rPr>
      </w:pPr>
      <w:r w:rsidRPr="008F4DEE">
        <w:rPr>
          <w:rFonts w:ascii="Times New Roman" w:eastAsia="Times New Roman" w:hAnsi="Times New Roman"/>
        </w:rPr>
        <w:t xml:space="preserve">3) </w:t>
      </w:r>
      <w:r w:rsidRPr="008F4DEE">
        <w:rPr>
          <w:rFonts w:ascii="Times New Roman" w:eastAsia="Times New Roman" w:hAnsi="Times New Roman"/>
        </w:rPr>
        <w:tab/>
        <w:t>перевод библиотечных фондов муниципаль</w:t>
      </w:r>
      <w:r w:rsidRPr="008F4DEE">
        <w:rPr>
          <w:rFonts w:ascii="Times New Roman" w:hAnsi="Times New Roman"/>
        </w:rPr>
        <w:t>ных библиотек в электронный вид.</w:t>
      </w:r>
    </w:p>
    <w:p w:rsidR="00AC0797" w:rsidRPr="008F4DEE" w:rsidRDefault="00AC0797" w:rsidP="00A800C0">
      <w:pPr>
        <w:shd w:val="clear" w:color="auto" w:fill="FFFFFF"/>
        <w:tabs>
          <w:tab w:val="left" w:pos="1134"/>
        </w:tabs>
        <w:spacing w:after="0" w:line="240" w:lineRule="auto"/>
        <w:ind w:firstLine="709"/>
        <w:jc w:val="both"/>
        <w:rPr>
          <w:rFonts w:ascii="Times New Roman" w:eastAsia="Times New Roman" w:hAnsi="Times New Roman"/>
          <w:sz w:val="16"/>
        </w:rPr>
      </w:pPr>
    </w:p>
    <w:p w:rsidR="00AC0797" w:rsidRPr="008F4DEE" w:rsidRDefault="00AC0797" w:rsidP="00A800C0">
      <w:pPr>
        <w:shd w:val="clear" w:color="auto" w:fill="FFFFFF"/>
        <w:spacing w:after="0" w:line="240" w:lineRule="auto"/>
        <w:ind w:firstLine="709"/>
        <w:jc w:val="both"/>
        <w:rPr>
          <w:rFonts w:ascii="Times New Roman" w:eastAsia="Times New Roman" w:hAnsi="Times New Roman"/>
        </w:rPr>
      </w:pPr>
      <w:r w:rsidRPr="008F4DEE">
        <w:rPr>
          <w:rFonts w:ascii="Times New Roman" w:eastAsia="Times New Roman" w:hAnsi="Times New Roman"/>
        </w:rPr>
        <w:t>В рамках подпрограммы осуществляется взаимодействие:</w:t>
      </w:r>
    </w:p>
    <w:p w:rsidR="00AC0797" w:rsidRPr="008F4DEE" w:rsidRDefault="00AC0797" w:rsidP="00A800C0">
      <w:pPr>
        <w:pStyle w:val="a8"/>
        <w:numPr>
          <w:ilvl w:val="0"/>
          <w:numId w:val="2"/>
        </w:numPr>
        <w:shd w:val="clear" w:color="auto" w:fill="FFFFFF"/>
        <w:tabs>
          <w:tab w:val="left" w:pos="1134"/>
        </w:tabs>
        <w:spacing w:before="0"/>
        <w:ind w:left="0" w:firstLine="709"/>
        <w:jc w:val="both"/>
        <w:rPr>
          <w:rFonts w:ascii="Times New Roman" w:hAnsi="Times New Roman"/>
          <w:sz w:val="22"/>
          <w:szCs w:val="22"/>
        </w:rPr>
      </w:pPr>
      <w:r w:rsidRPr="008F4DEE">
        <w:rPr>
          <w:rFonts w:ascii="Times New Roman" w:hAnsi="Times New Roman"/>
          <w:sz w:val="22"/>
          <w:szCs w:val="22"/>
        </w:rPr>
        <w:t xml:space="preserve">с государственными библиотеками Удмуртской Республики: Национальной библиотекой Удмуртской Республики,  Республиканской библиотекой для детей и юношества, </w:t>
      </w:r>
      <w:hyperlink r:id="rId11" w:history="1">
        <w:r w:rsidRPr="008F4DEE">
          <w:rPr>
            <w:rFonts w:ascii="Times New Roman" w:hAnsi="Times New Roman"/>
            <w:sz w:val="22"/>
            <w:szCs w:val="22"/>
          </w:rPr>
          <w:t>Региональным центром  по библиотечному обслуживанию слепых и слабовидящих</w:t>
        </w:r>
      </w:hyperlink>
      <w:r w:rsidRPr="008F4DEE">
        <w:rPr>
          <w:rFonts w:ascii="Times New Roman" w:hAnsi="Times New Roman"/>
          <w:sz w:val="22"/>
          <w:szCs w:val="22"/>
        </w:rPr>
        <w:t>;</w:t>
      </w:r>
    </w:p>
    <w:p w:rsidR="00AC0797" w:rsidRPr="008F4DEE" w:rsidRDefault="00AC0797" w:rsidP="00A800C0">
      <w:pPr>
        <w:pStyle w:val="a8"/>
        <w:numPr>
          <w:ilvl w:val="0"/>
          <w:numId w:val="2"/>
        </w:numPr>
        <w:shd w:val="clear" w:color="auto" w:fill="FFFFFF"/>
        <w:tabs>
          <w:tab w:val="left" w:pos="1134"/>
        </w:tabs>
        <w:spacing w:before="0"/>
        <w:ind w:left="0" w:right="-2" w:firstLine="709"/>
        <w:jc w:val="both"/>
        <w:rPr>
          <w:rFonts w:ascii="Times New Roman" w:hAnsi="Times New Roman"/>
          <w:sz w:val="22"/>
          <w:szCs w:val="22"/>
        </w:rPr>
      </w:pPr>
      <w:r w:rsidRPr="008F4DEE">
        <w:rPr>
          <w:rFonts w:ascii="Times New Roman" w:hAnsi="Times New Roman"/>
          <w:sz w:val="22"/>
          <w:szCs w:val="22"/>
        </w:rPr>
        <w:t xml:space="preserve">с образовательными организациями: школами и дошкольными учреждениями, школьными библиотеками, учреждениями дополнительного образования детей (школы искусств </w:t>
      </w:r>
      <w:proofErr w:type="spellStart"/>
      <w:r w:rsidRPr="008F4DEE">
        <w:rPr>
          <w:rFonts w:ascii="Times New Roman" w:hAnsi="Times New Roman"/>
          <w:sz w:val="22"/>
          <w:szCs w:val="22"/>
        </w:rPr>
        <w:t>с</w:t>
      </w:r>
      <w:proofErr w:type="gramStart"/>
      <w:r w:rsidRPr="008F4DEE">
        <w:rPr>
          <w:rFonts w:ascii="Times New Roman" w:hAnsi="Times New Roman"/>
          <w:sz w:val="22"/>
          <w:szCs w:val="22"/>
        </w:rPr>
        <w:t>.С</w:t>
      </w:r>
      <w:proofErr w:type="gramEnd"/>
      <w:r w:rsidRPr="008F4DEE">
        <w:rPr>
          <w:rFonts w:ascii="Times New Roman" w:hAnsi="Times New Roman"/>
          <w:sz w:val="22"/>
          <w:szCs w:val="22"/>
        </w:rPr>
        <w:t>юмси</w:t>
      </w:r>
      <w:proofErr w:type="spellEnd"/>
      <w:r w:rsidRPr="008F4DEE">
        <w:rPr>
          <w:rFonts w:ascii="Times New Roman" w:hAnsi="Times New Roman"/>
          <w:sz w:val="22"/>
          <w:szCs w:val="22"/>
        </w:rPr>
        <w:t xml:space="preserve">,  </w:t>
      </w:r>
      <w:proofErr w:type="spellStart"/>
      <w:r w:rsidRPr="008F4DEE">
        <w:rPr>
          <w:rFonts w:ascii="Times New Roman" w:hAnsi="Times New Roman"/>
          <w:sz w:val="22"/>
          <w:szCs w:val="22"/>
        </w:rPr>
        <w:t>с.Кильмезь</w:t>
      </w:r>
      <w:proofErr w:type="spellEnd"/>
      <w:r w:rsidRPr="008F4DEE">
        <w:rPr>
          <w:rFonts w:ascii="Times New Roman" w:hAnsi="Times New Roman"/>
          <w:sz w:val="22"/>
          <w:szCs w:val="22"/>
        </w:rPr>
        <w:t>).</w:t>
      </w:r>
    </w:p>
    <w:p w:rsidR="00AC0797" w:rsidRPr="008F4DEE" w:rsidRDefault="00AC0797" w:rsidP="00A800C0">
      <w:pPr>
        <w:shd w:val="clear" w:color="auto" w:fill="FFFFFF"/>
        <w:spacing w:after="0" w:line="240" w:lineRule="auto"/>
        <w:ind w:firstLine="709"/>
        <w:jc w:val="both"/>
        <w:rPr>
          <w:rFonts w:ascii="Times New Roman" w:eastAsia="Times New Roman" w:hAnsi="Times New Roman"/>
        </w:rPr>
      </w:pPr>
      <w:r w:rsidRPr="008F4DEE">
        <w:rPr>
          <w:rFonts w:ascii="Times New Roman" w:eastAsia="Times New Roman" w:hAnsi="Times New Roman"/>
        </w:rPr>
        <w:t>В целях обмена опытом осуществляется взаимодействие с сельскими библиотеками других муниципальных образований.</w:t>
      </w:r>
    </w:p>
    <w:p w:rsidR="00AC0797" w:rsidRPr="008F4DEE" w:rsidRDefault="00AC0797" w:rsidP="00A800C0">
      <w:pPr>
        <w:shd w:val="clear" w:color="auto" w:fill="FFFFFF"/>
        <w:spacing w:after="0" w:line="240" w:lineRule="auto"/>
        <w:ind w:firstLine="709"/>
        <w:jc w:val="both"/>
        <w:rPr>
          <w:rFonts w:ascii="Times New Roman" w:eastAsia="Times New Roman" w:hAnsi="Times New Roman"/>
        </w:rPr>
      </w:pPr>
      <w:r w:rsidRPr="008F4DEE">
        <w:rPr>
          <w:rFonts w:ascii="Times New Roman" w:eastAsia="Times New Roman" w:hAnsi="Times New Roman"/>
        </w:rPr>
        <w:t>В реализации отдельных мероприятий участвуют общественные организации национальных культур и  любительские объединения.</w:t>
      </w:r>
    </w:p>
    <w:p w:rsidR="00AC0797" w:rsidRPr="008F4DEE" w:rsidRDefault="00AC0797" w:rsidP="00A800C0">
      <w:pPr>
        <w:shd w:val="clear" w:color="auto" w:fill="FFFFFF"/>
        <w:spacing w:after="0" w:line="240" w:lineRule="auto"/>
        <w:ind w:right="-2" w:firstLine="709"/>
        <w:jc w:val="both"/>
        <w:rPr>
          <w:rFonts w:ascii="Times New Roman" w:eastAsia="Times New Roman" w:hAnsi="Times New Roman"/>
        </w:rPr>
      </w:pPr>
      <w:r w:rsidRPr="008F4DEE">
        <w:rPr>
          <w:rFonts w:ascii="Times New Roman" w:eastAsia="Times New Roman" w:hAnsi="Times New Roman"/>
        </w:rPr>
        <w:t>В рамках подпрограммы планируется развивать систему обратной связи с потребителями библиотечных услуг, в том числе в части рассмотрения и реагирования на жалобы и предложения по совершенствованию работы библиотек, внедрения системы регулярного мониторинга удовлетворенности потребителей услуг,  их качеством и доступностью.</w:t>
      </w:r>
    </w:p>
    <w:p w:rsidR="00A800C0" w:rsidRDefault="00A800C0" w:rsidP="00AC0797">
      <w:pPr>
        <w:keepNext/>
        <w:shd w:val="clear" w:color="auto" w:fill="FFFFFF"/>
        <w:spacing w:line="240" w:lineRule="auto"/>
        <w:ind w:firstLine="426"/>
        <w:jc w:val="center"/>
        <w:rPr>
          <w:rFonts w:ascii="Times New Roman" w:eastAsia="Times New Roman" w:hAnsi="Times New Roman"/>
          <w:b/>
        </w:rPr>
      </w:pPr>
    </w:p>
    <w:p w:rsidR="00AC0797" w:rsidRDefault="00AC0797" w:rsidP="00A800C0">
      <w:pPr>
        <w:keepNext/>
        <w:shd w:val="clear" w:color="auto" w:fill="FFFFFF"/>
        <w:spacing w:after="0" w:line="240" w:lineRule="auto"/>
        <w:ind w:firstLine="426"/>
        <w:jc w:val="center"/>
        <w:rPr>
          <w:rFonts w:ascii="Times New Roman" w:hAnsi="Times New Roman"/>
          <w:b/>
        </w:rPr>
      </w:pPr>
      <w:r w:rsidRPr="008F4DEE">
        <w:rPr>
          <w:rFonts w:ascii="Times New Roman" w:eastAsia="Times New Roman" w:hAnsi="Times New Roman"/>
          <w:b/>
        </w:rPr>
        <w:t xml:space="preserve">9. </w:t>
      </w:r>
      <w:r w:rsidRPr="009E1B81">
        <w:rPr>
          <w:rFonts w:ascii="Times New Roman" w:hAnsi="Times New Roman"/>
          <w:b/>
        </w:rPr>
        <w:t>Ресурсное обеспечение.</w:t>
      </w:r>
    </w:p>
    <w:p w:rsidR="00AC0797" w:rsidRPr="00970D6C" w:rsidRDefault="00AC0797" w:rsidP="00A800C0">
      <w:pPr>
        <w:pStyle w:val="ac"/>
        <w:rPr>
          <w:szCs w:val="28"/>
        </w:rPr>
      </w:pPr>
      <w:r w:rsidRPr="00970D6C">
        <w:rPr>
          <w:szCs w:val="28"/>
        </w:rPr>
        <w:t>Источниками ресурсного обеспечения подпрограммы являются:</w:t>
      </w:r>
    </w:p>
    <w:p w:rsidR="00AC0797" w:rsidRPr="00970D6C" w:rsidRDefault="00AC0797" w:rsidP="00A800C0">
      <w:pPr>
        <w:pStyle w:val="ac"/>
        <w:rPr>
          <w:szCs w:val="28"/>
        </w:rPr>
      </w:pPr>
      <w:r w:rsidRPr="00970D6C">
        <w:rPr>
          <w:szCs w:val="28"/>
        </w:rPr>
        <w:t xml:space="preserve">1) средства бюджета </w:t>
      </w:r>
      <w:r w:rsidRPr="00B23F00">
        <w:rPr>
          <w:szCs w:val="28"/>
        </w:rPr>
        <w:t>муниципального образования «Муниципальный округ Сюмсинский район Удмуртской Республики»</w:t>
      </w:r>
      <w:r w:rsidRPr="00970D6C">
        <w:rPr>
          <w:szCs w:val="28"/>
        </w:rPr>
        <w:t>, в том числе:</w:t>
      </w:r>
    </w:p>
    <w:p w:rsidR="00AC0797" w:rsidRPr="00970D6C" w:rsidRDefault="00AC0797" w:rsidP="00AC0797">
      <w:pPr>
        <w:pStyle w:val="ac"/>
        <w:rPr>
          <w:szCs w:val="28"/>
        </w:rPr>
      </w:pPr>
      <w:r w:rsidRPr="00970D6C">
        <w:rPr>
          <w:szCs w:val="28"/>
        </w:rPr>
        <w:t xml:space="preserve">- межбюджетные трансферты из бюджета </w:t>
      </w:r>
      <w:r w:rsidRPr="00B23F00">
        <w:rPr>
          <w:szCs w:val="28"/>
        </w:rPr>
        <w:t xml:space="preserve">муниципального образования «Муниципальный округ Сюмсинский район Удмуртской Республики» </w:t>
      </w:r>
      <w:r w:rsidRPr="00970D6C">
        <w:rPr>
          <w:szCs w:val="28"/>
        </w:rPr>
        <w:t xml:space="preserve"> на выполнение полномочий, переданных органам местного самоуправления Сюмсинского района, на организацию библиотечного обслуживания населения поселений, комплектование библиотечных фондов.</w:t>
      </w:r>
    </w:p>
    <w:p w:rsidR="00AC0797" w:rsidRPr="00970D6C" w:rsidRDefault="00AC0797" w:rsidP="00AC0797">
      <w:pPr>
        <w:pStyle w:val="ac"/>
        <w:rPr>
          <w:szCs w:val="28"/>
        </w:rPr>
      </w:pPr>
      <w:r w:rsidRPr="00970D6C">
        <w:rPr>
          <w:szCs w:val="28"/>
        </w:rPr>
        <w:t>Комплектование книжных фондов МБУК Сюмсинского района «ЦБС» осуществляется за счет межбюджетных трансфертов, предоставляемых бюджету Удмуртской Республики из федерального бюджета на комплектование книжных фондов библиотек муниципальных образований.</w:t>
      </w:r>
    </w:p>
    <w:p w:rsidR="00AC0797" w:rsidRPr="00970D6C" w:rsidRDefault="00AC0797" w:rsidP="00AC0797">
      <w:pPr>
        <w:pStyle w:val="ac"/>
        <w:rPr>
          <w:color w:val="000000" w:themeColor="text1"/>
          <w:szCs w:val="28"/>
        </w:rPr>
      </w:pPr>
      <w:r w:rsidRPr="00970D6C">
        <w:rPr>
          <w:color w:val="000000" w:themeColor="text1"/>
          <w:szCs w:val="28"/>
        </w:rPr>
        <w:t xml:space="preserve">Общий объем финансирования мероприятий подпрограммы за счет средств бюджета </w:t>
      </w:r>
      <w:r w:rsidRPr="00B23F00">
        <w:rPr>
          <w:szCs w:val="28"/>
        </w:rPr>
        <w:t xml:space="preserve">муниципального образования «Муниципальный округ Сюмсинский район Удмуртской Республики» </w:t>
      </w:r>
      <w:r w:rsidR="00FF7003">
        <w:rPr>
          <w:color w:val="000000" w:themeColor="text1"/>
          <w:szCs w:val="28"/>
        </w:rPr>
        <w:t>составляет 15</w:t>
      </w:r>
      <w:r w:rsidR="004B237D">
        <w:rPr>
          <w:color w:val="000000" w:themeColor="text1"/>
          <w:szCs w:val="28"/>
        </w:rPr>
        <w:t>2908,7</w:t>
      </w:r>
      <w:r w:rsidRPr="00970D6C">
        <w:rPr>
          <w:color w:val="000000" w:themeColor="text1"/>
          <w:szCs w:val="28"/>
        </w:rPr>
        <w:t xml:space="preserve"> тыс. рублей, в том числе по годам реализации муниципальной программы:</w:t>
      </w:r>
    </w:p>
    <w:p w:rsidR="00AC0797" w:rsidRPr="00970D6C" w:rsidRDefault="00AC0797" w:rsidP="00AC0797">
      <w:pPr>
        <w:autoSpaceDE w:val="0"/>
        <w:autoSpaceDN w:val="0"/>
        <w:adjustRightInd w:val="0"/>
        <w:spacing w:before="60" w:after="60" w:line="240" w:lineRule="auto"/>
        <w:jc w:val="both"/>
        <w:rPr>
          <w:rFonts w:ascii="Times New Roman" w:hAnsi="Times New Roman"/>
          <w:color w:val="000000" w:themeColor="text1"/>
          <w:sz w:val="24"/>
          <w:szCs w:val="28"/>
        </w:rPr>
      </w:pPr>
      <w:r w:rsidRPr="00970D6C">
        <w:rPr>
          <w:rFonts w:ascii="Times New Roman" w:hAnsi="Times New Roman"/>
          <w:color w:val="000000" w:themeColor="text1"/>
          <w:sz w:val="24"/>
          <w:szCs w:val="28"/>
        </w:rPr>
        <w:t xml:space="preserve">           2015 год – 7970,2 тыс. рублей;</w:t>
      </w:r>
    </w:p>
    <w:p w:rsidR="00AC0797" w:rsidRPr="00970D6C" w:rsidRDefault="00AC0797" w:rsidP="00AC0797">
      <w:pPr>
        <w:autoSpaceDE w:val="0"/>
        <w:autoSpaceDN w:val="0"/>
        <w:adjustRightInd w:val="0"/>
        <w:spacing w:before="60" w:after="60" w:line="240" w:lineRule="auto"/>
        <w:jc w:val="both"/>
        <w:rPr>
          <w:rFonts w:ascii="Times New Roman" w:hAnsi="Times New Roman"/>
          <w:color w:val="000000" w:themeColor="text1"/>
          <w:sz w:val="24"/>
          <w:szCs w:val="28"/>
        </w:rPr>
      </w:pPr>
      <w:r w:rsidRPr="00970D6C">
        <w:rPr>
          <w:rFonts w:ascii="Times New Roman" w:hAnsi="Times New Roman"/>
          <w:color w:val="000000" w:themeColor="text1"/>
          <w:sz w:val="24"/>
          <w:szCs w:val="28"/>
        </w:rPr>
        <w:t xml:space="preserve">           2016 год – 8170 тыс. рублей;</w:t>
      </w:r>
    </w:p>
    <w:p w:rsidR="00AC0797" w:rsidRPr="00970D6C" w:rsidRDefault="00AC0797" w:rsidP="00AC0797">
      <w:pPr>
        <w:autoSpaceDE w:val="0"/>
        <w:autoSpaceDN w:val="0"/>
        <w:adjustRightInd w:val="0"/>
        <w:spacing w:before="60" w:after="60" w:line="240" w:lineRule="auto"/>
        <w:jc w:val="both"/>
        <w:rPr>
          <w:rFonts w:ascii="Times New Roman" w:hAnsi="Times New Roman"/>
          <w:color w:val="000000" w:themeColor="text1"/>
          <w:sz w:val="24"/>
          <w:szCs w:val="28"/>
        </w:rPr>
      </w:pPr>
      <w:r w:rsidRPr="00970D6C">
        <w:rPr>
          <w:rFonts w:ascii="Times New Roman" w:hAnsi="Times New Roman"/>
          <w:color w:val="000000" w:themeColor="text1"/>
          <w:sz w:val="24"/>
          <w:szCs w:val="28"/>
        </w:rPr>
        <w:t xml:space="preserve">           2017 год – 11070,4 тыс. рублей;</w:t>
      </w:r>
    </w:p>
    <w:p w:rsidR="00AC0797" w:rsidRPr="00970D6C" w:rsidRDefault="00AC0797" w:rsidP="00AC0797">
      <w:pPr>
        <w:autoSpaceDE w:val="0"/>
        <w:autoSpaceDN w:val="0"/>
        <w:adjustRightInd w:val="0"/>
        <w:spacing w:before="60" w:after="60" w:line="240" w:lineRule="auto"/>
        <w:jc w:val="both"/>
        <w:rPr>
          <w:rFonts w:ascii="Times New Roman" w:hAnsi="Times New Roman"/>
          <w:color w:val="000000" w:themeColor="text1"/>
          <w:sz w:val="24"/>
          <w:szCs w:val="28"/>
        </w:rPr>
      </w:pPr>
      <w:r w:rsidRPr="00970D6C">
        <w:rPr>
          <w:rFonts w:ascii="Times New Roman" w:hAnsi="Times New Roman"/>
          <w:color w:val="000000" w:themeColor="text1"/>
          <w:sz w:val="24"/>
          <w:szCs w:val="28"/>
        </w:rPr>
        <w:t xml:space="preserve">           2018 год – 12076,0 тыс. рублей;</w:t>
      </w:r>
    </w:p>
    <w:p w:rsidR="00AC0797" w:rsidRPr="00970D6C" w:rsidRDefault="00AC0797" w:rsidP="00AC0797">
      <w:pPr>
        <w:autoSpaceDE w:val="0"/>
        <w:autoSpaceDN w:val="0"/>
        <w:adjustRightInd w:val="0"/>
        <w:spacing w:before="60" w:after="60" w:line="240" w:lineRule="auto"/>
        <w:jc w:val="both"/>
        <w:rPr>
          <w:rFonts w:ascii="Times New Roman" w:hAnsi="Times New Roman"/>
          <w:color w:val="000000" w:themeColor="text1"/>
          <w:sz w:val="24"/>
          <w:szCs w:val="28"/>
        </w:rPr>
      </w:pPr>
      <w:r w:rsidRPr="00970D6C">
        <w:rPr>
          <w:rFonts w:ascii="Times New Roman" w:hAnsi="Times New Roman"/>
          <w:color w:val="000000" w:themeColor="text1"/>
          <w:sz w:val="24"/>
          <w:szCs w:val="28"/>
        </w:rPr>
        <w:lastRenderedPageBreak/>
        <w:t xml:space="preserve">           2019 год – 13401,5 тыс. рублей;</w:t>
      </w:r>
    </w:p>
    <w:p w:rsidR="00AC0797" w:rsidRPr="00970D6C" w:rsidRDefault="00AC0797" w:rsidP="00AC0797">
      <w:pPr>
        <w:autoSpaceDE w:val="0"/>
        <w:autoSpaceDN w:val="0"/>
        <w:adjustRightInd w:val="0"/>
        <w:spacing w:before="60" w:after="60" w:line="240" w:lineRule="auto"/>
        <w:jc w:val="both"/>
        <w:rPr>
          <w:rFonts w:ascii="Times New Roman" w:hAnsi="Times New Roman"/>
          <w:color w:val="000000" w:themeColor="text1"/>
          <w:sz w:val="24"/>
          <w:szCs w:val="28"/>
        </w:rPr>
      </w:pPr>
      <w:r w:rsidRPr="00970D6C">
        <w:rPr>
          <w:rFonts w:ascii="Times New Roman" w:hAnsi="Times New Roman"/>
          <w:color w:val="000000" w:themeColor="text1"/>
          <w:sz w:val="24"/>
          <w:szCs w:val="28"/>
        </w:rPr>
        <w:t xml:space="preserve">           2020 год – 14053,0тыс. рублей;</w:t>
      </w:r>
    </w:p>
    <w:p w:rsidR="00AC0797" w:rsidRPr="00970D6C" w:rsidRDefault="00AC0797" w:rsidP="00AC0797">
      <w:pPr>
        <w:autoSpaceDE w:val="0"/>
        <w:autoSpaceDN w:val="0"/>
        <w:adjustRightInd w:val="0"/>
        <w:spacing w:before="60" w:after="60" w:line="240" w:lineRule="auto"/>
        <w:jc w:val="both"/>
        <w:rPr>
          <w:rFonts w:ascii="Times New Roman" w:hAnsi="Times New Roman"/>
          <w:color w:val="000000" w:themeColor="text1"/>
          <w:sz w:val="24"/>
          <w:szCs w:val="28"/>
        </w:rPr>
      </w:pPr>
      <w:r w:rsidRPr="00970D6C">
        <w:rPr>
          <w:rFonts w:ascii="Times New Roman" w:hAnsi="Times New Roman"/>
          <w:color w:val="000000" w:themeColor="text1"/>
          <w:sz w:val="24"/>
          <w:szCs w:val="28"/>
        </w:rPr>
        <w:t xml:space="preserve">           2021 год – 1</w:t>
      </w:r>
      <w:r w:rsidR="00FF7003">
        <w:rPr>
          <w:rFonts w:ascii="Times New Roman" w:hAnsi="Times New Roman"/>
          <w:color w:val="000000" w:themeColor="text1"/>
          <w:sz w:val="24"/>
          <w:szCs w:val="28"/>
        </w:rPr>
        <w:t>9998,2</w:t>
      </w:r>
      <w:r w:rsidRPr="00970D6C">
        <w:rPr>
          <w:rFonts w:ascii="Times New Roman" w:hAnsi="Times New Roman"/>
          <w:color w:val="000000" w:themeColor="text1"/>
          <w:sz w:val="24"/>
          <w:szCs w:val="28"/>
        </w:rPr>
        <w:t>тыс. рублей;</w:t>
      </w:r>
    </w:p>
    <w:p w:rsidR="00AC0797" w:rsidRPr="00970D6C" w:rsidRDefault="00AC0797" w:rsidP="00AC0797">
      <w:pPr>
        <w:autoSpaceDE w:val="0"/>
        <w:autoSpaceDN w:val="0"/>
        <w:adjustRightInd w:val="0"/>
        <w:spacing w:before="60" w:after="60" w:line="240" w:lineRule="auto"/>
        <w:jc w:val="both"/>
        <w:rPr>
          <w:rFonts w:ascii="Times New Roman" w:hAnsi="Times New Roman"/>
          <w:color w:val="000000" w:themeColor="text1"/>
          <w:sz w:val="24"/>
          <w:szCs w:val="28"/>
        </w:rPr>
      </w:pPr>
      <w:r w:rsidRPr="00970D6C">
        <w:rPr>
          <w:rFonts w:ascii="Times New Roman" w:hAnsi="Times New Roman"/>
          <w:color w:val="000000" w:themeColor="text1"/>
          <w:sz w:val="24"/>
          <w:szCs w:val="28"/>
        </w:rPr>
        <w:t xml:space="preserve">           2022 год – 1</w:t>
      </w:r>
      <w:r w:rsidR="000A2234">
        <w:rPr>
          <w:rFonts w:ascii="Times New Roman" w:hAnsi="Times New Roman"/>
          <w:color w:val="000000" w:themeColor="text1"/>
          <w:sz w:val="24"/>
          <w:szCs w:val="28"/>
        </w:rPr>
        <w:t>5</w:t>
      </w:r>
      <w:r w:rsidR="004B237D">
        <w:rPr>
          <w:rFonts w:ascii="Times New Roman" w:hAnsi="Times New Roman"/>
          <w:color w:val="000000" w:themeColor="text1"/>
          <w:sz w:val="24"/>
          <w:szCs w:val="28"/>
        </w:rPr>
        <w:t>556,5</w:t>
      </w:r>
      <w:r w:rsidR="002514DD">
        <w:rPr>
          <w:rFonts w:ascii="Times New Roman" w:hAnsi="Times New Roman"/>
          <w:color w:val="000000" w:themeColor="text1"/>
          <w:sz w:val="24"/>
          <w:szCs w:val="28"/>
        </w:rPr>
        <w:t xml:space="preserve"> </w:t>
      </w:r>
      <w:r w:rsidRPr="00970D6C">
        <w:rPr>
          <w:rFonts w:ascii="Times New Roman" w:hAnsi="Times New Roman"/>
          <w:color w:val="000000" w:themeColor="text1"/>
          <w:sz w:val="24"/>
          <w:szCs w:val="28"/>
        </w:rPr>
        <w:t>тыс. рублей;</w:t>
      </w:r>
    </w:p>
    <w:p w:rsidR="00AC0797" w:rsidRPr="00970D6C" w:rsidRDefault="00AC0797" w:rsidP="00AC0797">
      <w:pPr>
        <w:autoSpaceDE w:val="0"/>
        <w:autoSpaceDN w:val="0"/>
        <w:adjustRightInd w:val="0"/>
        <w:spacing w:before="60" w:after="60" w:line="240" w:lineRule="auto"/>
        <w:jc w:val="both"/>
        <w:rPr>
          <w:rFonts w:ascii="Times New Roman" w:hAnsi="Times New Roman"/>
          <w:color w:val="000000" w:themeColor="text1"/>
          <w:sz w:val="24"/>
          <w:szCs w:val="28"/>
        </w:rPr>
      </w:pPr>
      <w:r w:rsidRPr="00970D6C">
        <w:rPr>
          <w:rFonts w:ascii="Times New Roman" w:hAnsi="Times New Roman"/>
          <w:color w:val="000000" w:themeColor="text1"/>
          <w:sz w:val="24"/>
          <w:szCs w:val="28"/>
        </w:rPr>
        <w:t xml:space="preserve">           2023 год – 1</w:t>
      </w:r>
      <w:r w:rsidR="004B237D">
        <w:rPr>
          <w:rFonts w:ascii="Times New Roman" w:hAnsi="Times New Roman"/>
          <w:color w:val="000000" w:themeColor="text1"/>
          <w:sz w:val="24"/>
          <w:szCs w:val="28"/>
        </w:rPr>
        <w:t>5863,9</w:t>
      </w:r>
      <w:r>
        <w:rPr>
          <w:rFonts w:ascii="Times New Roman" w:hAnsi="Times New Roman"/>
          <w:color w:val="000000" w:themeColor="text1"/>
          <w:sz w:val="24"/>
          <w:szCs w:val="28"/>
        </w:rPr>
        <w:t xml:space="preserve"> </w:t>
      </w:r>
      <w:r w:rsidRPr="00970D6C">
        <w:rPr>
          <w:rFonts w:ascii="Times New Roman" w:hAnsi="Times New Roman"/>
          <w:color w:val="000000" w:themeColor="text1"/>
          <w:sz w:val="24"/>
          <w:szCs w:val="28"/>
        </w:rPr>
        <w:t>тыс. рублей;</w:t>
      </w:r>
    </w:p>
    <w:p w:rsidR="00AC0797" w:rsidRDefault="00C32F7F" w:rsidP="00AC0797">
      <w:pPr>
        <w:autoSpaceDE w:val="0"/>
        <w:autoSpaceDN w:val="0"/>
        <w:adjustRightInd w:val="0"/>
        <w:spacing w:before="60" w:after="60" w:line="240" w:lineRule="auto"/>
        <w:jc w:val="both"/>
        <w:rPr>
          <w:rFonts w:ascii="Times New Roman" w:hAnsi="Times New Roman"/>
          <w:color w:val="000000" w:themeColor="text1"/>
          <w:sz w:val="24"/>
          <w:szCs w:val="28"/>
        </w:rPr>
      </w:pPr>
      <w:r>
        <w:rPr>
          <w:rFonts w:ascii="Times New Roman" w:hAnsi="Times New Roman"/>
          <w:color w:val="000000" w:themeColor="text1"/>
          <w:sz w:val="24"/>
          <w:szCs w:val="28"/>
        </w:rPr>
        <w:t xml:space="preserve">         </w:t>
      </w:r>
      <w:r w:rsidR="00FF7003">
        <w:rPr>
          <w:rFonts w:ascii="Times New Roman" w:hAnsi="Times New Roman"/>
          <w:color w:val="000000" w:themeColor="text1"/>
          <w:sz w:val="24"/>
          <w:szCs w:val="28"/>
        </w:rPr>
        <w:t xml:space="preserve"> </w:t>
      </w:r>
      <w:r>
        <w:rPr>
          <w:rFonts w:ascii="Times New Roman" w:hAnsi="Times New Roman"/>
          <w:color w:val="000000" w:themeColor="text1"/>
          <w:sz w:val="24"/>
          <w:szCs w:val="28"/>
        </w:rPr>
        <w:t xml:space="preserve"> </w:t>
      </w:r>
      <w:r w:rsidR="00AC0797" w:rsidRPr="00970D6C">
        <w:rPr>
          <w:rFonts w:ascii="Times New Roman" w:hAnsi="Times New Roman"/>
          <w:color w:val="000000" w:themeColor="text1"/>
          <w:sz w:val="24"/>
          <w:szCs w:val="28"/>
        </w:rPr>
        <w:t xml:space="preserve">2024 год -  </w:t>
      </w:r>
      <w:r w:rsidR="004B237D">
        <w:rPr>
          <w:rFonts w:ascii="Times New Roman" w:hAnsi="Times New Roman"/>
          <w:color w:val="000000" w:themeColor="text1"/>
          <w:sz w:val="24"/>
          <w:szCs w:val="28"/>
        </w:rPr>
        <w:t>16930,0</w:t>
      </w:r>
      <w:r w:rsidR="00AC0797" w:rsidRPr="00970D6C">
        <w:rPr>
          <w:rFonts w:ascii="Times New Roman" w:hAnsi="Times New Roman"/>
          <w:color w:val="000000" w:themeColor="text1"/>
          <w:sz w:val="24"/>
          <w:szCs w:val="28"/>
        </w:rPr>
        <w:t>тыс. рублей;</w:t>
      </w:r>
    </w:p>
    <w:p w:rsidR="00AC0797" w:rsidRPr="00970D6C" w:rsidRDefault="00FF7003" w:rsidP="00FF7003">
      <w:pPr>
        <w:autoSpaceDE w:val="0"/>
        <w:autoSpaceDN w:val="0"/>
        <w:adjustRightInd w:val="0"/>
        <w:spacing w:before="60" w:after="60" w:line="240" w:lineRule="auto"/>
        <w:jc w:val="both"/>
        <w:rPr>
          <w:rFonts w:ascii="Times New Roman" w:hAnsi="Times New Roman"/>
          <w:color w:val="000000" w:themeColor="text1"/>
          <w:sz w:val="24"/>
          <w:szCs w:val="28"/>
        </w:rPr>
      </w:pPr>
      <w:r>
        <w:rPr>
          <w:rFonts w:ascii="Times New Roman" w:hAnsi="Times New Roman"/>
          <w:color w:val="000000" w:themeColor="text1"/>
          <w:sz w:val="24"/>
          <w:szCs w:val="28"/>
        </w:rPr>
        <w:t xml:space="preserve">           </w:t>
      </w:r>
      <w:r w:rsidR="004B237D">
        <w:rPr>
          <w:rFonts w:ascii="Times New Roman" w:hAnsi="Times New Roman"/>
          <w:color w:val="000000" w:themeColor="text1"/>
          <w:sz w:val="24"/>
          <w:szCs w:val="28"/>
        </w:rPr>
        <w:t>2025 год – 17819,0</w:t>
      </w:r>
      <w:r w:rsidR="00AC0797">
        <w:rPr>
          <w:rFonts w:ascii="Times New Roman" w:hAnsi="Times New Roman"/>
          <w:color w:val="000000" w:themeColor="text1"/>
          <w:sz w:val="24"/>
          <w:szCs w:val="28"/>
        </w:rPr>
        <w:t xml:space="preserve"> тыс.</w:t>
      </w:r>
      <w:r w:rsidR="00FB663A">
        <w:rPr>
          <w:rFonts w:ascii="Times New Roman" w:hAnsi="Times New Roman"/>
          <w:color w:val="000000" w:themeColor="text1"/>
          <w:sz w:val="24"/>
          <w:szCs w:val="28"/>
        </w:rPr>
        <w:t xml:space="preserve"> </w:t>
      </w:r>
      <w:r w:rsidR="00AC0797">
        <w:rPr>
          <w:rFonts w:ascii="Times New Roman" w:hAnsi="Times New Roman"/>
          <w:color w:val="000000" w:themeColor="text1"/>
          <w:sz w:val="24"/>
          <w:szCs w:val="28"/>
        </w:rPr>
        <w:t>рублей.</w:t>
      </w:r>
    </w:p>
    <w:p w:rsidR="00AC0797" w:rsidRPr="00970D6C" w:rsidRDefault="00AC0797" w:rsidP="00AC0797">
      <w:pPr>
        <w:pStyle w:val="ac"/>
        <w:rPr>
          <w:szCs w:val="28"/>
        </w:rPr>
      </w:pPr>
    </w:p>
    <w:p w:rsidR="00AC0797" w:rsidRPr="00970D6C" w:rsidRDefault="00AC0797" w:rsidP="00AC0797">
      <w:pPr>
        <w:pStyle w:val="ac"/>
        <w:rPr>
          <w:szCs w:val="28"/>
        </w:rPr>
      </w:pPr>
      <w:r w:rsidRPr="00970D6C">
        <w:rPr>
          <w:szCs w:val="28"/>
        </w:rPr>
        <w:t>Ресурсное обеспечение подпрограммы за счет средств бюджета муниципального образования «Сюмсинский район» сформировано:</w:t>
      </w:r>
    </w:p>
    <w:p w:rsidR="00AC0797" w:rsidRPr="00970D6C" w:rsidRDefault="00AC0797" w:rsidP="00AC0797">
      <w:pPr>
        <w:pStyle w:val="ac"/>
        <w:rPr>
          <w:szCs w:val="28"/>
        </w:rPr>
      </w:pPr>
      <w:r w:rsidRPr="00970D6C">
        <w:rPr>
          <w:szCs w:val="28"/>
        </w:rPr>
        <w:t>- на 2015 год – в соответствии с решением Совета депутатов Сюмсинского района  от 25 декабря 2014 года № 43 «О бюджете муниципального образования «Сюмсинский район» на 2015 год и на плановый период 2016 и 2017 годов»;</w:t>
      </w:r>
    </w:p>
    <w:p w:rsidR="00AC0797" w:rsidRPr="00970D6C" w:rsidRDefault="00AC0797" w:rsidP="00AC0797">
      <w:pPr>
        <w:pStyle w:val="ac"/>
        <w:rPr>
          <w:szCs w:val="28"/>
        </w:rPr>
      </w:pPr>
      <w:r w:rsidRPr="00970D6C">
        <w:rPr>
          <w:szCs w:val="28"/>
        </w:rPr>
        <w:t>- на 2016 год – в соответствии с решением Совета депутатов Сюмсинского района  от 24 декабря 2015 года № 50 «О бюджете муниципального образования «Сюмсинский район» на 2016 год и на плановый период 2017 и 2018 годов»;</w:t>
      </w:r>
    </w:p>
    <w:p w:rsidR="00AC0797" w:rsidRPr="00970D6C" w:rsidRDefault="00AC0797" w:rsidP="00AC0797">
      <w:pPr>
        <w:pStyle w:val="ac"/>
        <w:ind w:firstLine="426"/>
        <w:rPr>
          <w:szCs w:val="28"/>
        </w:rPr>
      </w:pPr>
      <w:r w:rsidRPr="00970D6C">
        <w:rPr>
          <w:szCs w:val="28"/>
        </w:rPr>
        <w:t>- на 2017 год – в соответствии с решением Совета депутатов Сюмсинского района  от 22 декабря 2016 года № 22 «О бюджете муниципального образования «Сюмсинский район» на 2017 год и на плановый период 2018 и 2019 годов»;</w:t>
      </w:r>
    </w:p>
    <w:p w:rsidR="00AC0797" w:rsidRPr="00970D6C" w:rsidRDefault="00AC0797" w:rsidP="00AC0797">
      <w:pPr>
        <w:pStyle w:val="ac"/>
        <w:ind w:firstLine="426"/>
        <w:rPr>
          <w:szCs w:val="28"/>
        </w:rPr>
      </w:pPr>
      <w:r w:rsidRPr="00970D6C">
        <w:rPr>
          <w:szCs w:val="28"/>
        </w:rPr>
        <w:t>- на 2018 год – в соответствии с решением Совета депутатов Сюмсинского района от 21 декабря 2017 года № 81 «О бюджете муниципального образования «Сюмсинский район» на 2018 год и на плановый период 2019-2020 годов;</w:t>
      </w:r>
    </w:p>
    <w:p w:rsidR="00AC0797" w:rsidRPr="00970D6C" w:rsidRDefault="00AC0797" w:rsidP="00AC0797">
      <w:pPr>
        <w:pStyle w:val="ac"/>
        <w:ind w:firstLine="426"/>
        <w:rPr>
          <w:szCs w:val="28"/>
        </w:rPr>
      </w:pPr>
      <w:r w:rsidRPr="00970D6C">
        <w:rPr>
          <w:szCs w:val="28"/>
        </w:rPr>
        <w:t>- на 2019 год - в соответствии с решением Совета депутатов Сюмсинского района от 20 декабря 2018 года № 46 «О бюджете муниципального образования «Сюмсинский район» на 2019 год и на плановый период 2020 и 2021 годов»;</w:t>
      </w:r>
    </w:p>
    <w:p w:rsidR="00AC0797" w:rsidRPr="00970D6C" w:rsidRDefault="00AC0797" w:rsidP="00AC0797">
      <w:pPr>
        <w:pStyle w:val="ac"/>
        <w:ind w:firstLine="426"/>
        <w:rPr>
          <w:szCs w:val="28"/>
        </w:rPr>
      </w:pPr>
      <w:r w:rsidRPr="00970D6C">
        <w:rPr>
          <w:szCs w:val="28"/>
        </w:rPr>
        <w:t>- на 2020 год - в соответствии с решением Совета депутатов Сюмсинского района от 19 декабря 2019 года № 60 «О бюджете муниципального образования «Сюмсинский район» на 2020 год и на плановый период 2021 и 2022 годов»;</w:t>
      </w:r>
    </w:p>
    <w:p w:rsidR="00AC0797" w:rsidRDefault="00AC0797" w:rsidP="00AC0797">
      <w:pPr>
        <w:pStyle w:val="ac"/>
        <w:ind w:firstLine="426"/>
        <w:rPr>
          <w:szCs w:val="28"/>
        </w:rPr>
      </w:pPr>
      <w:r w:rsidRPr="00970D6C">
        <w:rPr>
          <w:szCs w:val="28"/>
        </w:rPr>
        <w:t>- на 2021 год в соответствии с решением Совета депутатов Сюмсинского района от 21 декабря 2020 года № 42 «О бюджете муниципального образования «Сюмсинский район» на 2021 год и на плановый период 2022 и 2023 годов»;</w:t>
      </w:r>
    </w:p>
    <w:p w:rsidR="00AC0797" w:rsidRPr="00B23F00" w:rsidRDefault="00AC0797" w:rsidP="00AC0797">
      <w:pPr>
        <w:pStyle w:val="ac"/>
        <w:ind w:firstLine="426"/>
        <w:rPr>
          <w:szCs w:val="28"/>
        </w:rPr>
      </w:pPr>
      <w:r w:rsidRPr="00B23F00">
        <w:rPr>
          <w:szCs w:val="28"/>
        </w:rPr>
        <w:t>- на 2022-2024 годы -  соответствии с решением Совета депутатов муниципального образования «Муниципальный округ Сюмсинский район Удмуртской Республики» от 16 декабря 2021 года № 71 «О бюджете муниципального образования «Сюмсинский район» на 2022 год и на плановый период 2023 и 2024 годов»;</w:t>
      </w:r>
    </w:p>
    <w:p w:rsidR="00AC0797" w:rsidRDefault="00AC0797" w:rsidP="00AC0797">
      <w:pPr>
        <w:pStyle w:val="ac"/>
        <w:ind w:firstLine="426"/>
        <w:rPr>
          <w:szCs w:val="28"/>
        </w:rPr>
      </w:pPr>
      <w:r w:rsidRPr="00B23F00">
        <w:rPr>
          <w:szCs w:val="28"/>
        </w:rPr>
        <w:t xml:space="preserve"> - на 2025 год по планируемому бюджету 2024 года. </w:t>
      </w:r>
    </w:p>
    <w:p w:rsidR="00AC0797" w:rsidRPr="00B23F00" w:rsidRDefault="00AC0797" w:rsidP="00AC0797">
      <w:pPr>
        <w:pStyle w:val="ac"/>
        <w:ind w:firstLine="426"/>
        <w:rPr>
          <w:szCs w:val="28"/>
        </w:rPr>
      </w:pPr>
      <w:r w:rsidRPr="00B23F00">
        <w:rPr>
          <w:szCs w:val="28"/>
        </w:rPr>
        <w:t>Ресурсное обеспечение подпрограммы за счет средств бюджета муниципального образования «Муниципальный округ Сюмсинский район Удмуртской Республики» подлежит уточнению в рамках бюджетного цикла.</w:t>
      </w:r>
    </w:p>
    <w:p w:rsidR="00AC0797" w:rsidRPr="00970D6C" w:rsidRDefault="00AC0797" w:rsidP="00AC0797">
      <w:pPr>
        <w:pStyle w:val="ac"/>
        <w:ind w:firstLine="426"/>
        <w:rPr>
          <w:szCs w:val="28"/>
        </w:rPr>
      </w:pPr>
    </w:p>
    <w:p w:rsidR="00AC0797" w:rsidRPr="00970D6C" w:rsidRDefault="00AC0797" w:rsidP="00AC0797">
      <w:pPr>
        <w:pStyle w:val="ac"/>
        <w:rPr>
          <w:szCs w:val="28"/>
        </w:rPr>
      </w:pPr>
      <w:r w:rsidRPr="00970D6C">
        <w:rPr>
          <w:szCs w:val="28"/>
        </w:rPr>
        <w:t xml:space="preserve">Ресурсное обеспечение реализации подпрограммы за счет средств бюджета </w:t>
      </w:r>
      <w:r w:rsidRPr="00B23F00">
        <w:rPr>
          <w:szCs w:val="28"/>
        </w:rPr>
        <w:t xml:space="preserve">муниципального образования «Муниципальный округ Сюмсинский район Удмуртской Республики» </w:t>
      </w:r>
      <w:r w:rsidRPr="00970D6C">
        <w:rPr>
          <w:szCs w:val="28"/>
        </w:rPr>
        <w:t>представлено в Приложении № 5 к муниципальной программе.</w:t>
      </w:r>
    </w:p>
    <w:p w:rsidR="00AC0797" w:rsidRPr="009231FD" w:rsidRDefault="00AC0797" w:rsidP="00AC0797">
      <w:pPr>
        <w:keepNext/>
        <w:shd w:val="clear" w:color="auto" w:fill="FFFFFF"/>
        <w:tabs>
          <w:tab w:val="left" w:pos="1276"/>
          <w:tab w:val="left" w:pos="9354"/>
        </w:tabs>
        <w:spacing w:after="0" w:line="240" w:lineRule="auto"/>
        <w:ind w:right="-2" w:firstLine="426"/>
        <w:jc w:val="both"/>
        <w:rPr>
          <w:rFonts w:ascii="Times New Roman" w:hAnsi="Times New Roman" w:cs="Times New Roman"/>
          <w:sz w:val="24"/>
          <w:szCs w:val="28"/>
        </w:rPr>
      </w:pPr>
      <w:r w:rsidRPr="009231FD">
        <w:rPr>
          <w:rFonts w:ascii="Times New Roman" w:hAnsi="Times New Roman" w:cs="Times New Roman"/>
          <w:sz w:val="24"/>
          <w:szCs w:val="28"/>
        </w:rPr>
        <w:t>Прогнозная (справочная) оценка ресурсного обеспечения реализации подпрограммы за счет всех источников финансирования представлена в Приложении № 6 к муниципальной программе.</w:t>
      </w:r>
    </w:p>
    <w:p w:rsidR="00AC0797" w:rsidRPr="009231FD" w:rsidRDefault="00AC0797" w:rsidP="00AC0797">
      <w:pPr>
        <w:keepNext/>
        <w:shd w:val="clear" w:color="auto" w:fill="FFFFFF"/>
        <w:tabs>
          <w:tab w:val="left" w:pos="1276"/>
          <w:tab w:val="left" w:pos="9354"/>
        </w:tabs>
        <w:spacing w:after="0" w:line="240" w:lineRule="auto"/>
        <w:ind w:right="-2" w:firstLine="426"/>
        <w:jc w:val="both"/>
        <w:rPr>
          <w:rFonts w:ascii="Times New Roman" w:hAnsi="Times New Roman" w:cs="Times New Roman"/>
          <w:sz w:val="24"/>
          <w:szCs w:val="28"/>
        </w:rPr>
      </w:pPr>
    </w:p>
    <w:p w:rsidR="00AC0797" w:rsidRPr="008F4DEE" w:rsidRDefault="00AC0797" w:rsidP="00AC0797">
      <w:pPr>
        <w:keepNext/>
        <w:shd w:val="clear" w:color="auto" w:fill="FFFFFF"/>
        <w:tabs>
          <w:tab w:val="left" w:pos="1276"/>
        </w:tabs>
        <w:spacing w:after="0" w:line="240" w:lineRule="auto"/>
        <w:ind w:right="709" w:firstLine="426"/>
        <w:jc w:val="center"/>
        <w:rPr>
          <w:rFonts w:ascii="Times New Roman" w:eastAsia="Times New Roman" w:hAnsi="Times New Roman"/>
          <w:b/>
        </w:rPr>
      </w:pPr>
      <w:r w:rsidRPr="008F4DEE">
        <w:rPr>
          <w:rFonts w:ascii="Times New Roman" w:eastAsia="Times New Roman" w:hAnsi="Times New Roman"/>
          <w:b/>
        </w:rPr>
        <w:t>10. Риски и меры по управлению рисками.</w:t>
      </w:r>
    </w:p>
    <w:p w:rsidR="00AC0797" w:rsidRPr="008F4DEE" w:rsidRDefault="00AC0797" w:rsidP="00AC0797">
      <w:pPr>
        <w:shd w:val="clear" w:color="auto" w:fill="FFFFFF"/>
        <w:spacing w:after="0" w:line="240" w:lineRule="auto"/>
        <w:ind w:firstLine="426"/>
        <w:jc w:val="both"/>
        <w:rPr>
          <w:rFonts w:ascii="Times New Roman" w:eastAsia="Times New Roman" w:hAnsi="Times New Roman"/>
        </w:rPr>
      </w:pPr>
      <w:r w:rsidRPr="008F4DEE">
        <w:rPr>
          <w:rFonts w:ascii="Times New Roman" w:eastAsia="Times New Roman" w:hAnsi="Times New Roman"/>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8F4DEE">
        <w:rPr>
          <w:rFonts w:ascii="Times New Roman" w:eastAsia="Times New Roman" w:hAnsi="Times New Roman"/>
        </w:rPr>
        <w:t>дств в х</w:t>
      </w:r>
      <w:proofErr w:type="gramEnd"/>
      <w:r w:rsidRPr="008F4DEE">
        <w:rPr>
          <w:rFonts w:ascii="Times New Roman" w:eastAsia="Times New Roman" w:hAnsi="Times New Roman"/>
        </w:rPr>
        <w:t>оде реализации мероприятий подпрограммы.           Для управления риском:</w:t>
      </w:r>
    </w:p>
    <w:p w:rsidR="00AC0797" w:rsidRPr="008F4DEE" w:rsidRDefault="00AC0797" w:rsidP="00AC0797">
      <w:pPr>
        <w:pStyle w:val="a8"/>
        <w:numPr>
          <w:ilvl w:val="0"/>
          <w:numId w:val="3"/>
        </w:numPr>
        <w:shd w:val="clear" w:color="auto" w:fill="FFFFFF"/>
        <w:tabs>
          <w:tab w:val="left" w:pos="993"/>
        </w:tabs>
        <w:spacing w:before="0"/>
        <w:ind w:left="0" w:firstLine="426"/>
        <w:jc w:val="both"/>
        <w:rPr>
          <w:rFonts w:ascii="Times New Roman" w:hAnsi="Times New Roman"/>
          <w:sz w:val="22"/>
          <w:szCs w:val="22"/>
        </w:rPr>
      </w:pPr>
      <w:r w:rsidRPr="008F4DEE">
        <w:rPr>
          <w:rFonts w:ascii="Times New Roman" w:hAnsi="Times New Roman"/>
          <w:sz w:val="22"/>
          <w:szCs w:val="22"/>
        </w:rPr>
        <w:lastRenderedPageBreak/>
        <w:t>требуемые объемы бюджетного  финансирования обосновываются в рамках бюджетного цикла;</w:t>
      </w:r>
    </w:p>
    <w:p w:rsidR="00AC0797" w:rsidRPr="008F4DEE" w:rsidRDefault="00AC0797" w:rsidP="00AC0797">
      <w:pPr>
        <w:pStyle w:val="a8"/>
        <w:numPr>
          <w:ilvl w:val="0"/>
          <w:numId w:val="3"/>
        </w:numPr>
        <w:shd w:val="clear" w:color="auto" w:fill="FFFFFF"/>
        <w:tabs>
          <w:tab w:val="left" w:pos="993"/>
        </w:tabs>
        <w:spacing w:before="0"/>
        <w:ind w:left="0" w:right="-2" w:firstLine="426"/>
        <w:jc w:val="both"/>
        <w:rPr>
          <w:rFonts w:ascii="Times New Roman" w:hAnsi="Times New Roman"/>
          <w:sz w:val="22"/>
          <w:szCs w:val="22"/>
        </w:rPr>
      </w:pPr>
      <w:r w:rsidRPr="008F4DEE">
        <w:rPr>
          <w:rFonts w:ascii="Times New Roman" w:hAnsi="Times New Roman"/>
          <w:sz w:val="22"/>
          <w:szCs w:val="22"/>
        </w:rPr>
        <w:t xml:space="preserve">применяется механизм финансирования МБУК Сюмсинского района «ЦБС»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контроль  над их выполнением. </w:t>
      </w:r>
    </w:p>
    <w:p w:rsidR="00AC0797" w:rsidRPr="008F4DEE" w:rsidRDefault="00AC0797" w:rsidP="00AC0797">
      <w:pPr>
        <w:shd w:val="clear" w:color="auto" w:fill="FFFFFF"/>
        <w:spacing w:line="240" w:lineRule="auto"/>
        <w:ind w:firstLine="426"/>
        <w:jc w:val="both"/>
        <w:rPr>
          <w:rFonts w:ascii="Times New Roman" w:eastAsia="Times New Roman" w:hAnsi="Times New Roman"/>
        </w:rPr>
      </w:pPr>
      <w:r w:rsidRPr="008F4DEE">
        <w:rPr>
          <w:rFonts w:ascii="Times New Roman" w:eastAsia="Times New Roman" w:hAnsi="Times New Roman"/>
        </w:rPr>
        <w:t>В рамках программы «Развитие культуры» планируется усовершенствовать механизм формирования муниципального задания на оказание муниципальной услуги по библиотечному обслуживанию населения.</w:t>
      </w:r>
    </w:p>
    <w:p w:rsidR="00AC0797" w:rsidRPr="008F4DEE" w:rsidRDefault="00AC0797" w:rsidP="00AC0797">
      <w:pPr>
        <w:shd w:val="clear" w:color="auto" w:fill="FFFFFF"/>
        <w:spacing w:line="240" w:lineRule="auto"/>
        <w:ind w:firstLine="426"/>
        <w:jc w:val="both"/>
        <w:rPr>
          <w:rFonts w:ascii="Times New Roman" w:eastAsia="Times New Roman" w:hAnsi="Times New Roman"/>
        </w:rPr>
      </w:pPr>
      <w:r w:rsidRPr="008F4DEE">
        <w:rPr>
          <w:rFonts w:ascii="Times New Roman" w:eastAsia="Times New Roman" w:hAnsi="Times New Roman"/>
        </w:rPr>
        <w:t xml:space="preserve">В качестве дополнительного финансирования планируется привлекать средства на реализацию </w:t>
      </w:r>
      <w:r w:rsidRPr="008F4DEE">
        <w:rPr>
          <w:rFonts w:ascii="Times New Roman" w:eastAsia="Times New Roman" w:hAnsi="Times New Roman"/>
          <w:bCs/>
        </w:rPr>
        <w:t xml:space="preserve">программ (проектов) в области </w:t>
      </w:r>
      <w:r w:rsidRPr="008F4DEE">
        <w:rPr>
          <w:rFonts w:ascii="Times New Roman" w:eastAsia="Times New Roman" w:hAnsi="Times New Roman"/>
        </w:rPr>
        <w:t>библиотечного дела</w:t>
      </w:r>
      <w:r w:rsidRPr="008F4DEE">
        <w:rPr>
          <w:rFonts w:ascii="Times New Roman" w:eastAsia="Times New Roman" w:hAnsi="Times New Roman"/>
          <w:bCs/>
        </w:rPr>
        <w:t xml:space="preserve"> из бюджета Удмуртской Республики на конкурсной основе в виде субсидий на реализацию </w:t>
      </w:r>
      <w:r w:rsidRPr="008F4DEE">
        <w:rPr>
          <w:rFonts w:ascii="Times New Roman" w:eastAsia="Times New Roman" w:hAnsi="Times New Roman"/>
        </w:rPr>
        <w:t>программ (проектов) некоммерческих организаций.</w:t>
      </w:r>
    </w:p>
    <w:p w:rsidR="00AC0797" w:rsidRPr="008F4DEE" w:rsidRDefault="00AC0797" w:rsidP="00AC0797">
      <w:pPr>
        <w:shd w:val="clear" w:color="auto" w:fill="FFFFFF"/>
        <w:spacing w:line="240" w:lineRule="auto"/>
        <w:ind w:right="-2" w:firstLine="426"/>
        <w:jc w:val="both"/>
        <w:rPr>
          <w:rFonts w:ascii="Times New Roman" w:eastAsia="Times New Roman" w:hAnsi="Times New Roman"/>
        </w:rPr>
      </w:pPr>
      <w:r w:rsidRPr="008F4DEE">
        <w:rPr>
          <w:rFonts w:ascii="Times New Roman" w:eastAsia="Times New Roman" w:hAnsi="Times New Roman"/>
        </w:rPr>
        <w:t>Организационные риски связаны с необходимостью взаимодействия с органами государственной власти Удмуртской Республики для решения вопросов комплектования библиотечных фондов и внедрения новых информационных технологий. В качестве организационного риска также рассматривается ежегодное заключение соглашений с поселениями о передаче полномочий по организации библиотечного обслуживания населения поселений, комплектование библиотечных фондов. В качестве меры, направленной на сокращение данной группы рисков, будет использоваться закрепление персональной ответственности за достижение  целевых показателей (индикаторов) муниципальной программы за руководителями и специалистами Администрации муниципального образования «Сюмсинский район». Кроме того, в рамках программы «Развитие культуры»» создан механизм стимулирования руководителей и работников МБУК Сюмсинского района «ЦБС», предполагающий установление зависимости заработной платы от полученных результатов, характеризующих качество и доступность услуг в сфере библиотечного обслуживания населения. Данное направление работ предполагает заключение дополнительных соглашений к трудовым договорам с  руководителями и работниками МБУК Сюмсинского района «ЦБС», в которых заработная плата определяется с учетом результатов их профессиональной служебной деятельности.</w:t>
      </w:r>
    </w:p>
    <w:p w:rsidR="00AC0797" w:rsidRPr="008F4DEE" w:rsidRDefault="00AC0797" w:rsidP="00AC0797">
      <w:pPr>
        <w:shd w:val="clear" w:color="auto" w:fill="FFFFFF"/>
        <w:spacing w:line="240" w:lineRule="auto"/>
        <w:ind w:right="-2" w:firstLine="426"/>
        <w:jc w:val="both"/>
        <w:rPr>
          <w:rFonts w:ascii="Times New Roman" w:eastAsia="Times New Roman" w:hAnsi="Times New Roman"/>
        </w:rPr>
      </w:pPr>
      <w:r w:rsidRPr="008F4DEE">
        <w:rPr>
          <w:rFonts w:ascii="Times New Roman" w:eastAsia="Times New Roman" w:hAnsi="Times New Roman"/>
        </w:rPr>
        <w:t xml:space="preserve">Кадровые риски связаны с недостаточной квалификацией сотрудников для внедрения новых форм и методов работы, в том числе с использованием новых информационных технологий. Для минимизации рисков будет проводиться обучение сотрудников. </w:t>
      </w:r>
    </w:p>
    <w:p w:rsidR="00AC0797" w:rsidRPr="008F4DEE" w:rsidRDefault="00AC0797" w:rsidP="00AC0797">
      <w:pPr>
        <w:keepNext/>
        <w:shd w:val="clear" w:color="auto" w:fill="FFFFFF"/>
        <w:tabs>
          <w:tab w:val="left" w:pos="1276"/>
        </w:tabs>
        <w:spacing w:after="0" w:line="240" w:lineRule="auto"/>
        <w:ind w:right="709" w:firstLine="426"/>
        <w:jc w:val="center"/>
        <w:rPr>
          <w:rFonts w:ascii="Times New Roman" w:eastAsia="Times New Roman" w:hAnsi="Times New Roman"/>
          <w:b/>
        </w:rPr>
      </w:pPr>
      <w:r w:rsidRPr="008F4DEE">
        <w:rPr>
          <w:rFonts w:ascii="Times New Roman" w:eastAsia="Times New Roman" w:hAnsi="Times New Roman"/>
          <w:b/>
        </w:rPr>
        <w:t>11. Конечные результаты и оценка эффективности.</w:t>
      </w:r>
    </w:p>
    <w:p w:rsidR="00AC0797" w:rsidRPr="008F4DEE" w:rsidRDefault="00AC0797" w:rsidP="00AC0797">
      <w:pPr>
        <w:keepNext/>
        <w:shd w:val="clear" w:color="auto" w:fill="FFFFFF"/>
        <w:tabs>
          <w:tab w:val="left" w:pos="1276"/>
        </w:tabs>
        <w:spacing w:after="0" w:line="240" w:lineRule="auto"/>
        <w:ind w:right="709" w:firstLine="426"/>
        <w:jc w:val="center"/>
        <w:rPr>
          <w:rFonts w:ascii="Times New Roman" w:eastAsia="Times New Roman" w:hAnsi="Times New Roman"/>
          <w:b/>
          <w:sz w:val="14"/>
        </w:rPr>
      </w:pPr>
    </w:p>
    <w:p w:rsidR="00AC0797" w:rsidRPr="00FC7055" w:rsidRDefault="00AC0797" w:rsidP="00AC0797">
      <w:pPr>
        <w:shd w:val="clear" w:color="auto" w:fill="FFFFFF"/>
        <w:spacing w:line="240" w:lineRule="auto"/>
        <w:ind w:right="-2" w:firstLine="426"/>
        <w:jc w:val="both"/>
        <w:rPr>
          <w:rFonts w:ascii="Times New Roman" w:eastAsia="Times New Roman" w:hAnsi="Times New Roman"/>
          <w:szCs w:val="24"/>
        </w:rPr>
      </w:pPr>
      <w:r w:rsidRPr="00FC7055">
        <w:rPr>
          <w:rFonts w:ascii="Times New Roman" w:eastAsia="Times New Roman" w:hAnsi="Times New Roman"/>
          <w:szCs w:val="24"/>
        </w:rPr>
        <w:t>Конечным результатом реализации подпрограммы является удовлетворение потребностей населения Сюмсинского района в библиотечных услугах, повышение их качества и доступности.</w:t>
      </w:r>
    </w:p>
    <w:p w:rsidR="00AC0797" w:rsidRPr="00FC7055" w:rsidRDefault="00AC0797" w:rsidP="00AC0797">
      <w:pPr>
        <w:shd w:val="clear" w:color="auto" w:fill="FFFFFF"/>
        <w:spacing w:line="240" w:lineRule="auto"/>
        <w:ind w:right="-2" w:firstLine="426"/>
        <w:jc w:val="both"/>
        <w:rPr>
          <w:rFonts w:ascii="Times New Roman" w:eastAsia="Times New Roman" w:hAnsi="Times New Roman"/>
          <w:szCs w:val="24"/>
        </w:rPr>
      </w:pPr>
      <w:r w:rsidRPr="00FC7055">
        <w:rPr>
          <w:rFonts w:ascii="Times New Roman" w:eastAsia="Times New Roman" w:hAnsi="Times New Roman"/>
          <w:szCs w:val="24"/>
        </w:rPr>
        <w:t xml:space="preserve">Для оценки результатов определены целевые показатели (индикаторы) подпрограммы, значения которых на конец реализации  подпрограммы (к 2025 году) составят: </w:t>
      </w:r>
    </w:p>
    <w:p w:rsidR="00AC0797" w:rsidRPr="00FC7055" w:rsidRDefault="00AC0797" w:rsidP="00AC0797">
      <w:pPr>
        <w:shd w:val="clear" w:color="auto" w:fill="FFFFFF"/>
        <w:spacing w:after="0" w:line="240" w:lineRule="auto"/>
        <w:jc w:val="both"/>
        <w:rPr>
          <w:rFonts w:ascii="Times New Roman" w:eastAsia="Times New Roman" w:hAnsi="Times New Roman"/>
          <w:szCs w:val="24"/>
        </w:rPr>
      </w:pPr>
      <w:r w:rsidRPr="00FC7055">
        <w:rPr>
          <w:rFonts w:ascii="Times New Roman" w:eastAsia="Times New Roman" w:hAnsi="Times New Roman"/>
          <w:szCs w:val="24"/>
        </w:rPr>
        <w:t>К концу первого этапа составят:</w:t>
      </w:r>
    </w:p>
    <w:p w:rsidR="00AC0797" w:rsidRPr="00FC7055" w:rsidRDefault="00AC0797" w:rsidP="00AC0797">
      <w:pPr>
        <w:pStyle w:val="ac"/>
        <w:rPr>
          <w:rFonts w:eastAsia="Times New Roman"/>
          <w:sz w:val="22"/>
        </w:rPr>
      </w:pPr>
      <w:r w:rsidRPr="00FC7055">
        <w:rPr>
          <w:rFonts w:eastAsia="Times New Roman"/>
          <w:sz w:val="22"/>
        </w:rPr>
        <w:t xml:space="preserve">1) Количество посещений библиотек в расчете на 1 жителя в год составит 8. </w:t>
      </w:r>
    </w:p>
    <w:p w:rsidR="00AC0797" w:rsidRPr="00FC7055" w:rsidRDefault="00AC0797" w:rsidP="00AC0797">
      <w:pPr>
        <w:pStyle w:val="ac"/>
        <w:rPr>
          <w:rFonts w:eastAsia="Times New Roman"/>
          <w:sz w:val="22"/>
        </w:rPr>
      </w:pPr>
      <w:r w:rsidRPr="00FC7055">
        <w:rPr>
          <w:rFonts w:eastAsia="Times New Roman"/>
          <w:sz w:val="22"/>
        </w:rPr>
        <w:t>2) Количество посещений составит 98 891 единиц в год;</w:t>
      </w:r>
    </w:p>
    <w:p w:rsidR="00AC0797" w:rsidRPr="00FC7055" w:rsidRDefault="00AC0797" w:rsidP="00AC0797">
      <w:pPr>
        <w:pStyle w:val="ac"/>
        <w:rPr>
          <w:rFonts w:eastAsia="Times New Roman"/>
          <w:sz w:val="22"/>
        </w:rPr>
      </w:pPr>
      <w:r w:rsidRPr="00FC7055">
        <w:rPr>
          <w:rFonts w:eastAsia="Times New Roman"/>
          <w:sz w:val="22"/>
        </w:rPr>
        <w:t>3) Увеличение новых библиографических записей в электронном  виде по отношению к прошлому году  составит 2,5;</w:t>
      </w:r>
    </w:p>
    <w:p w:rsidR="00AC0797" w:rsidRPr="00FC7055" w:rsidRDefault="00AC0797" w:rsidP="00AC0797">
      <w:pPr>
        <w:shd w:val="clear" w:color="auto" w:fill="FFFFFF"/>
        <w:spacing w:after="0" w:line="240" w:lineRule="auto"/>
        <w:ind w:firstLine="742"/>
        <w:jc w:val="both"/>
        <w:rPr>
          <w:rFonts w:ascii="Times New Roman" w:eastAsia="Times New Roman" w:hAnsi="Times New Roman"/>
          <w:szCs w:val="24"/>
        </w:rPr>
      </w:pPr>
      <w:r w:rsidRPr="00FC7055">
        <w:rPr>
          <w:rFonts w:ascii="Times New Roman" w:eastAsia="Times New Roman" w:hAnsi="Times New Roman"/>
          <w:szCs w:val="24"/>
        </w:rPr>
        <w:t>4) Увеличение количества библиографических записей в электронном каталоге составит 1838 шт. в год.</w:t>
      </w:r>
    </w:p>
    <w:p w:rsidR="00AC0797" w:rsidRPr="00FC7055" w:rsidRDefault="00AC0797" w:rsidP="00AC0797">
      <w:pPr>
        <w:shd w:val="clear" w:color="auto" w:fill="FFFFFF"/>
        <w:spacing w:after="0" w:line="240" w:lineRule="auto"/>
        <w:jc w:val="both"/>
        <w:rPr>
          <w:rFonts w:ascii="Times New Roman" w:eastAsia="Times New Roman" w:hAnsi="Times New Roman"/>
          <w:szCs w:val="24"/>
        </w:rPr>
      </w:pPr>
      <w:r w:rsidRPr="00FC7055">
        <w:rPr>
          <w:rFonts w:ascii="Times New Roman" w:eastAsia="Times New Roman" w:hAnsi="Times New Roman"/>
          <w:szCs w:val="24"/>
        </w:rPr>
        <w:t>К концу второго этапа:</w:t>
      </w:r>
    </w:p>
    <w:p w:rsidR="0007635C" w:rsidRPr="00FC7055" w:rsidRDefault="0007635C" w:rsidP="0007635C">
      <w:pPr>
        <w:numPr>
          <w:ilvl w:val="0"/>
          <w:numId w:val="22"/>
        </w:numPr>
        <w:spacing w:after="0" w:line="0" w:lineRule="atLeast"/>
        <w:ind w:left="34" w:firstLine="675"/>
        <w:jc w:val="both"/>
        <w:rPr>
          <w:rFonts w:ascii="Times New Roman" w:eastAsia="Times New Roman" w:hAnsi="Times New Roman"/>
          <w:szCs w:val="24"/>
        </w:rPr>
      </w:pPr>
      <w:r w:rsidRPr="00FC7055">
        <w:rPr>
          <w:rFonts w:ascii="Times New Roman" w:eastAsia="Times New Roman" w:hAnsi="Times New Roman"/>
          <w:szCs w:val="24"/>
        </w:rPr>
        <w:t>Увеличение доли публичных библиотек, подключенных к информационно-телекоммуникационной сети «Интернет», в общем количестве библиотек Сюмсинского района составит 100 процентов;</w:t>
      </w:r>
    </w:p>
    <w:p w:rsidR="0007635C" w:rsidRPr="00FC7055" w:rsidRDefault="0007635C" w:rsidP="0007635C">
      <w:pPr>
        <w:numPr>
          <w:ilvl w:val="0"/>
          <w:numId w:val="22"/>
        </w:numPr>
        <w:spacing w:after="0" w:line="0" w:lineRule="atLeast"/>
        <w:ind w:left="1070" w:hanging="361"/>
        <w:jc w:val="both"/>
        <w:rPr>
          <w:rFonts w:ascii="Times New Roman" w:eastAsia="Times New Roman" w:hAnsi="Times New Roman"/>
          <w:szCs w:val="24"/>
        </w:rPr>
      </w:pPr>
      <w:r w:rsidRPr="00FC7055">
        <w:rPr>
          <w:rFonts w:ascii="Times New Roman" w:eastAsia="Times New Roman" w:hAnsi="Times New Roman"/>
          <w:szCs w:val="24"/>
        </w:rPr>
        <w:t>Количество новых поступлений в библиотечные фонды общедоступных библиотек Сюмсинского района на 1000 человек населения достигает 91 единицы.</w:t>
      </w:r>
    </w:p>
    <w:p w:rsidR="0007635C" w:rsidRPr="00FC7055" w:rsidRDefault="0007635C" w:rsidP="0007635C">
      <w:pPr>
        <w:pStyle w:val="ac"/>
        <w:numPr>
          <w:ilvl w:val="0"/>
          <w:numId w:val="22"/>
        </w:numPr>
        <w:ind w:left="1070" w:hanging="361"/>
        <w:rPr>
          <w:rFonts w:eastAsia="Times New Roman"/>
          <w:sz w:val="22"/>
        </w:rPr>
      </w:pPr>
      <w:r w:rsidRPr="00FC7055">
        <w:rPr>
          <w:rFonts w:eastAsia="Times New Roman"/>
          <w:sz w:val="22"/>
        </w:rPr>
        <w:t xml:space="preserve"> Количество посещений  общедоступных библиотек достигнет 187633 человека.</w:t>
      </w:r>
    </w:p>
    <w:p w:rsidR="0007635C" w:rsidRPr="00FC7055" w:rsidRDefault="0007635C" w:rsidP="0007635C">
      <w:pPr>
        <w:pStyle w:val="ac"/>
        <w:ind w:firstLine="426"/>
        <w:rPr>
          <w:rFonts w:eastAsia="Times New Roman"/>
          <w:sz w:val="22"/>
        </w:rPr>
      </w:pPr>
    </w:p>
    <w:p w:rsidR="0002055C" w:rsidRPr="008F4DEE" w:rsidRDefault="0002055C" w:rsidP="0002055C">
      <w:pPr>
        <w:pStyle w:val="ac"/>
        <w:ind w:firstLine="0"/>
        <w:jc w:val="center"/>
        <w:rPr>
          <w:b/>
          <w:sz w:val="22"/>
          <w:szCs w:val="22"/>
        </w:rPr>
      </w:pPr>
      <w:r w:rsidRPr="008F4DEE">
        <w:rPr>
          <w:b/>
          <w:sz w:val="22"/>
          <w:szCs w:val="22"/>
        </w:rPr>
        <w:lastRenderedPageBreak/>
        <w:t>3.2. Подпрограмма «Организация досуга и предоставление услуг организаций                         культуры»</w:t>
      </w:r>
    </w:p>
    <w:p w:rsidR="0002055C" w:rsidRPr="008F4DEE" w:rsidRDefault="0002055C" w:rsidP="0002055C">
      <w:pPr>
        <w:pStyle w:val="ac"/>
        <w:jc w:val="center"/>
        <w:rPr>
          <w:sz w:val="22"/>
          <w:szCs w:val="22"/>
        </w:rPr>
      </w:pPr>
      <w:r w:rsidRPr="008F4DEE">
        <w:rPr>
          <w:b/>
          <w:sz w:val="22"/>
          <w:szCs w:val="22"/>
        </w:rPr>
        <w:t>Краткая характеристика (паспорт) подпрограммы</w:t>
      </w:r>
      <w:r w:rsidRPr="008F4DEE">
        <w:rPr>
          <w:sz w:val="22"/>
          <w:szCs w:val="22"/>
        </w:rPr>
        <w:t>.</w:t>
      </w:r>
    </w:p>
    <w:tbl>
      <w:tblPr>
        <w:tblW w:w="96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7620"/>
      </w:tblGrid>
      <w:tr w:rsidR="0002055C" w:rsidRPr="008F4DEE" w:rsidTr="006A1A09">
        <w:tc>
          <w:tcPr>
            <w:tcW w:w="1985" w:type="dxa"/>
          </w:tcPr>
          <w:p w:rsidR="0002055C" w:rsidRPr="008F4DEE" w:rsidRDefault="0002055C" w:rsidP="006A1A09">
            <w:pPr>
              <w:pStyle w:val="ac"/>
              <w:ind w:firstLine="34"/>
              <w:rPr>
                <w:sz w:val="22"/>
                <w:szCs w:val="22"/>
              </w:rPr>
            </w:pPr>
            <w:r w:rsidRPr="008F4DEE">
              <w:rPr>
                <w:sz w:val="22"/>
                <w:szCs w:val="22"/>
              </w:rPr>
              <w:t>Наименование подпрограммы</w:t>
            </w:r>
          </w:p>
        </w:tc>
        <w:tc>
          <w:tcPr>
            <w:tcW w:w="7620" w:type="dxa"/>
          </w:tcPr>
          <w:p w:rsidR="0002055C" w:rsidRPr="003D2020" w:rsidRDefault="0002055C" w:rsidP="006A1A09">
            <w:pPr>
              <w:pStyle w:val="ac"/>
              <w:rPr>
                <w:sz w:val="22"/>
                <w:szCs w:val="22"/>
              </w:rPr>
            </w:pPr>
            <w:r>
              <w:rPr>
                <w:sz w:val="22"/>
                <w:szCs w:val="22"/>
              </w:rPr>
              <w:t>«</w:t>
            </w:r>
            <w:r w:rsidRPr="003D2020">
              <w:rPr>
                <w:sz w:val="22"/>
                <w:szCs w:val="22"/>
              </w:rPr>
              <w:t>Организация досуга и предоставление услуг организаций культуры</w:t>
            </w:r>
            <w:r>
              <w:rPr>
                <w:sz w:val="22"/>
                <w:szCs w:val="22"/>
              </w:rPr>
              <w:t>»</w:t>
            </w:r>
            <w:r w:rsidRPr="003D2020">
              <w:rPr>
                <w:sz w:val="22"/>
                <w:szCs w:val="22"/>
              </w:rPr>
              <w:t>.</w:t>
            </w:r>
          </w:p>
        </w:tc>
      </w:tr>
      <w:tr w:rsidR="0002055C" w:rsidRPr="008F4DEE" w:rsidTr="006A1A09">
        <w:tc>
          <w:tcPr>
            <w:tcW w:w="1985" w:type="dxa"/>
          </w:tcPr>
          <w:p w:rsidR="0002055C" w:rsidRPr="008F4DEE" w:rsidRDefault="0002055C" w:rsidP="006A1A09">
            <w:pPr>
              <w:pStyle w:val="ac"/>
              <w:ind w:firstLine="0"/>
              <w:rPr>
                <w:sz w:val="22"/>
                <w:szCs w:val="22"/>
              </w:rPr>
            </w:pPr>
            <w:r w:rsidRPr="008F4DEE">
              <w:rPr>
                <w:sz w:val="22"/>
                <w:szCs w:val="22"/>
              </w:rPr>
              <w:t>Координатор</w:t>
            </w:r>
          </w:p>
        </w:tc>
        <w:tc>
          <w:tcPr>
            <w:tcW w:w="7620" w:type="dxa"/>
          </w:tcPr>
          <w:p w:rsidR="0002055C" w:rsidRPr="003D2020" w:rsidRDefault="0002055C" w:rsidP="006A1A09">
            <w:pPr>
              <w:pStyle w:val="ac"/>
              <w:rPr>
                <w:sz w:val="22"/>
                <w:szCs w:val="22"/>
              </w:rPr>
            </w:pPr>
            <w:r>
              <w:rPr>
                <w:sz w:val="22"/>
                <w:szCs w:val="22"/>
              </w:rPr>
              <w:t>Заместитель главы А</w:t>
            </w:r>
            <w:r w:rsidRPr="003D2020">
              <w:rPr>
                <w:sz w:val="22"/>
                <w:szCs w:val="22"/>
              </w:rPr>
              <w:t xml:space="preserve">дминистрации </w:t>
            </w:r>
            <w:r>
              <w:rPr>
                <w:sz w:val="22"/>
                <w:szCs w:val="22"/>
              </w:rPr>
              <w:t xml:space="preserve"> муниципального образования </w:t>
            </w:r>
          </w:p>
        </w:tc>
      </w:tr>
      <w:tr w:rsidR="0002055C" w:rsidRPr="008F4DEE" w:rsidTr="006A1A09">
        <w:tc>
          <w:tcPr>
            <w:tcW w:w="1985" w:type="dxa"/>
          </w:tcPr>
          <w:p w:rsidR="0002055C" w:rsidRPr="008F4DEE" w:rsidRDefault="0002055C" w:rsidP="006A1A09">
            <w:pPr>
              <w:pStyle w:val="ac"/>
              <w:ind w:firstLine="0"/>
              <w:rPr>
                <w:sz w:val="22"/>
                <w:szCs w:val="22"/>
              </w:rPr>
            </w:pPr>
            <w:r w:rsidRPr="008F4DEE">
              <w:rPr>
                <w:sz w:val="22"/>
                <w:szCs w:val="22"/>
              </w:rPr>
              <w:t xml:space="preserve">Ответственный исполнитель </w:t>
            </w:r>
          </w:p>
        </w:tc>
        <w:tc>
          <w:tcPr>
            <w:tcW w:w="7620" w:type="dxa"/>
          </w:tcPr>
          <w:p w:rsidR="0002055C" w:rsidRPr="003D2020" w:rsidRDefault="0002055C" w:rsidP="006A1A09">
            <w:pPr>
              <w:pStyle w:val="ac"/>
              <w:rPr>
                <w:sz w:val="22"/>
                <w:szCs w:val="22"/>
              </w:rPr>
            </w:pPr>
            <w:r>
              <w:rPr>
                <w:sz w:val="22"/>
                <w:szCs w:val="22"/>
              </w:rPr>
              <w:t>Муниципальное бюджетное учреждение культуры Сюмсинского района «Районный Дом культуры»</w:t>
            </w:r>
          </w:p>
        </w:tc>
      </w:tr>
      <w:tr w:rsidR="0002055C" w:rsidRPr="008F4DEE" w:rsidTr="006A1A09">
        <w:tc>
          <w:tcPr>
            <w:tcW w:w="1985" w:type="dxa"/>
          </w:tcPr>
          <w:p w:rsidR="0002055C" w:rsidRPr="008F4DEE" w:rsidRDefault="0002055C" w:rsidP="006A1A09">
            <w:pPr>
              <w:pStyle w:val="ac"/>
              <w:ind w:firstLine="0"/>
              <w:rPr>
                <w:sz w:val="22"/>
                <w:szCs w:val="22"/>
              </w:rPr>
            </w:pPr>
            <w:r w:rsidRPr="008F4DEE">
              <w:rPr>
                <w:sz w:val="22"/>
                <w:szCs w:val="22"/>
              </w:rPr>
              <w:t xml:space="preserve">Соисполнители </w:t>
            </w:r>
          </w:p>
        </w:tc>
        <w:tc>
          <w:tcPr>
            <w:tcW w:w="7620" w:type="dxa"/>
          </w:tcPr>
          <w:p w:rsidR="0002055C" w:rsidRPr="00AB51D7" w:rsidRDefault="0002055C" w:rsidP="006A1A09">
            <w:pPr>
              <w:pStyle w:val="ac"/>
              <w:rPr>
                <w:sz w:val="22"/>
                <w:szCs w:val="22"/>
              </w:rPr>
            </w:pPr>
            <w:r w:rsidRPr="00AB51D7">
              <w:rPr>
                <w:sz w:val="22"/>
                <w:szCs w:val="22"/>
              </w:rPr>
              <w:t>Отдел по физической культуре, спорту и  молодежной  политике</w:t>
            </w:r>
          </w:p>
        </w:tc>
      </w:tr>
      <w:tr w:rsidR="0002055C" w:rsidRPr="008F4DEE" w:rsidTr="006A1A09">
        <w:tc>
          <w:tcPr>
            <w:tcW w:w="1985" w:type="dxa"/>
          </w:tcPr>
          <w:p w:rsidR="0002055C" w:rsidRPr="008F4DEE" w:rsidRDefault="0002055C" w:rsidP="006A1A09">
            <w:pPr>
              <w:pStyle w:val="ac"/>
              <w:ind w:firstLine="0"/>
              <w:rPr>
                <w:sz w:val="22"/>
                <w:szCs w:val="22"/>
              </w:rPr>
            </w:pPr>
            <w:r w:rsidRPr="008F4DEE">
              <w:rPr>
                <w:sz w:val="22"/>
                <w:szCs w:val="22"/>
              </w:rPr>
              <w:t xml:space="preserve">Цели </w:t>
            </w:r>
          </w:p>
        </w:tc>
        <w:tc>
          <w:tcPr>
            <w:tcW w:w="7620" w:type="dxa"/>
          </w:tcPr>
          <w:p w:rsidR="0002055C" w:rsidRPr="003D2020" w:rsidRDefault="0002055C" w:rsidP="006A1A09">
            <w:pPr>
              <w:pStyle w:val="ac"/>
              <w:rPr>
                <w:i/>
                <w:sz w:val="22"/>
                <w:szCs w:val="22"/>
              </w:rPr>
            </w:pPr>
            <w:r w:rsidRPr="003D2020">
              <w:rPr>
                <w:sz w:val="22"/>
                <w:szCs w:val="22"/>
              </w:rPr>
              <w:t xml:space="preserve">Создание условий для </w:t>
            </w:r>
            <w:r>
              <w:rPr>
                <w:sz w:val="22"/>
                <w:szCs w:val="22"/>
              </w:rPr>
              <w:t>удовлетворения гражданами своих культурных потребностей и развития местного традиционного народного творчества.</w:t>
            </w:r>
          </w:p>
        </w:tc>
      </w:tr>
      <w:tr w:rsidR="0002055C" w:rsidRPr="008F4DEE" w:rsidTr="006A1A09">
        <w:tc>
          <w:tcPr>
            <w:tcW w:w="1985" w:type="dxa"/>
          </w:tcPr>
          <w:p w:rsidR="0002055C" w:rsidRPr="008F4DEE" w:rsidRDefault="0002055C" w:rsidP="006A1A09">
            <w:pPr>
              <w:pStyle w:val="ac"/>
              <w:ind w:firstLine="34"/>
              <w:rPr>
                <w:sz w:val="22"/>
                <w:szCs w:val="22"/>
              </w:rPr>
            </w:pPr>
            <w:r w:rsidRPr="008F4DEE">
              <w:rPr>
                <w:sz w:val="22"/>
                <w:szCs w:val="22"/>
              </w:rPr>
              <w:t xml:space="preserve">Задачи </w:t>
            </w:r>
          </w:p>
        </w:tc>
        <w:tc>
          <w:tcPr>
            <w:tcW w:w="7620" w:type="dxa"/>
          </w:tcPr>
          <w:p w:rsidR="0002055C" w:rsidRPr="003D2020" w:rsidRDefault="0002055C" w:rsidP="006A1A09">
            <w:pPr>
              <w:pStyle w:val="ac"/>
              <w:rPr>
                <w:sz w:val="22"/>
                <w:szCs w:val="22"/>
              </w:rPr>
            </w:pPr>
            <w:r w:rsidRPr="003D2020">
              <w:rPr>
                <w:sz w:val="22"/>
                <w:szCs w:val="22"/>
              </w:rPr>
              <w:t>1) Повышение качества и доступности муниципальных услуг по организации досуга и услуг организаций культуры;</w:t>
            </w:r>
          </w:p>
          <w:p w:rsidR="0002055C" w:rsidRPr="003D2020" w:rsidRDefault="0002055C" w:rsidP="006A1A09">
            <w:pPr>
              <w:pStyle w:val="ac"/>
              <w:rPr>
                <w:sz w:val="22"/>
                <w:szCs w:val="22"/>
              </w:rPr>
            </w:pPr>
            <w:r w:rsidRPr="003D2020">
              <w:rPr>
                <w:sz w:val="22"/>
                <w:szCs w:val="22"/>
              </w:rPr>
              <w:t>2) Организация культурно-массовых мероприятий для жителей района;</w:t>
            </w:r>
          </w:p>
          <w:p w:rsidR="0002055C" w:rsidRPr="003D2020" w:rsidRDefault="0002055C" w:rsidP="006A1A09">
            <w:pPr>
              <w:pStyle w:val="ac"/>
              <w:rPr>
                <w:sz w:val="22"/>
                <w:szCs w:val="22"/>
              </w:rPr>
            </w:pPr>
            <w:r w:rsidRPr="003D2020">
              <w:rPr>
                <w:sz w:val="22"/>
                <w:szCs w:val="22"/>
              </w:rPr>
              <w:t>3) Сохранение и развитие разнообразных жанров и форм самодеятельного народного творчества;</w:t>
            </w:r>
          </w:p>
          <w:p w:rsidR="0002055C" w:rsidRPr="003D2020" w:rsidRDefault="0002055C" w:rsidP="006A1A09">
            <w:pPr>
              <w:pStyle w:val="ac"/>
              <w:rPr>
                <w:sz w:val="22"/>
                <w:szCs w:val="22"/>
              </w:rPr>
            </w:pPr>
            <w:r w:rsidRPr="003D2020">
              <w:rPr>
                <w:sz w:val="22"/>
                <w:szCs w:val="22"/>
              </w:rPr>
              <w:t>4) Привлечение населения района в культурно-досуговые учреждения за счет повышения качества услуг, применения новых форм и методов работы;</w:t>
            </w:r>
          </w:p>
          <w:p w:rsidR="0002055C" w:rsidRPr="00C32494" w:rsidRDefault="0002055C" w:rsidP="006A1A09">
            <w:pPr>
              <w:pStyle w:val="ac"/>
              <w:rPr>
                <w:sz w:val="22"/>
                <w:szCs w:val="22"/>
              </w:rPr>
            </w:pPr>
            <w:r w:rsidRPr="003D2020">
              <w:rPr>
                <w:sz w:val="22"/>
                <w:szCs w:val="22"/>
              </w:rPr>
              <w:t>5) Выявление и поддержка молодых дарований, новых авторов и исполнителей;</w:t>
            </w:r>
          </w:p>
        </w:tc>
      </w:tr>
      <w:tr w:rsidR="0002055C" w:rsidRPr="008F4DEE" w:rsidTr="006A1A09">
        <w:tc>
          <w:tcPr>
            <w:tcW w:w="1985" w:type="dxa"/>
          </w:tcPr>
          <w:p w:rsidR="0002055C" w:rsidRPr="008F4DEE" w:rsidRDefault="0002055C" w:rsidP="006A1A09">
            <w:pPr>
              <w:pStyle w:val="ac"/>
              <w:ind w:firstLine="0"/>
              <w:rPr>
                <w:sz w:val="22"/>
                <w:szCs w:val="22"/>
              </w:rPr>
            </w:pPr>
            <w:r w:rsidRPr="008F4DEE">
              <w:rPr>
                <w:sz w:val="22"/>
                <w:szCs w:val="22"/>
              </w:rPr>
              <w:t xml:space="preserve">Целевые показатели (индикаторы) </w:t>
            </w:r>
          </w:p>
        </w:tc>
        <w:tc>
          <w:tcPr>
            <w:tcW w:w="7620" w:type="dxa"/>
          </w:tcPr>
          <w:p w:rsidR="0002055C" w:rsidRPr="00AB51D7" w:rsidRDefault="0002055C" w:rsidP="006A1A09">
            <w:pPr>
              <w:pStyle w:val="ac"/>
              <w:rPr>
                <w:sz w:val="22"/>
                <w:szCs w:val="22"/>
              </w:rPr>
            </w:pPr>
            <w:r w:rsidRPr="00AB51D7">
              <w:rPr>
                <w:sz w:val="22"/>
                <w:szCs w:val="22"/>
              </w:rPr>
              <w:t>1) Уровень фактической обеспеченности клубами и учреждениями клубного типа от нормативной потребности, процентов;</w:t>
            </w:r>
          </w:p>
          <w:p w:rsidR="0002055C" w:rsidRPr="00AB51D7" w:rsidRDefault="0002055C" w:rsidP="006A1A09">
            <w:pPr>
              <w:pStyle w:val="ac"/>
              <w:rPr>
                <w:sz w:val="22"/>
                <w:szCs w:val="22"/>
              </w:rPr>
            </w:pPr>
            <w:r w:rsidRPr="00AB51D7">
              <w:rPr>
                <w:sz w:val="22"/>
                <w:szCs w:val="22"/>
              </w:rPr>
              <w:t>2) Увеличение численности участников культурно - досуговых мероприятий по сравнению с предыдущим годом, процентов;</w:t>
            </w:r>
          </w:p>
          <w:p w:rsidR="0002055C" w:rsidRPr="00AB51D7" w:rsidRDefault="0002055C" w:rsidP="006A1A09">
            <w:pPr>
              <w:pStyle w:val="ac"/>
              <w:rPr>
                <w:sz w:val="22"/>
                <w:szCs w:val="22"/>
              </w:rPr>
            </w:pPr>
            <w:r w:rsidRPr="00AB51D7">
              <w:rPr>
                <w:sz w:val="22"/>
                <w:szCs w:val="22"/>
              </w:rPr>
              <w:t xml:space="preserve">3) Увеличение доли детей, привлекаемых к участию в творческих мероприятиях в общем числе детей, процентов; </w:t>
            </w:r>
          </w:p>
          <w:p w:rsidR="0002055C" w:rsidRPr="00AB51D7" w:rsidRDefault="0002055C" w:rsidP="006A1A09">
            <w:pPr>
              <w:pStyle w:val="ac"/>
              <w:rPr>
                <w:sz w:val="22"/>
                <w:szCs w:val="22"/>
              </w:rPr>
            </w:pPr>
            <w:r w:rsidRPr="00AB51D7">
              <w:rPr>
                <w:sz w:val="22"/>
                <w:szCs w:val="22"/>
              </w:rPr>
              <w:t xml:space="preserve">4) Удельный вес населения, участвующего в платных культурно </w:t>
            </w:r>
            <w:proofErr w:type="gramStart"/>
            <w:r w:rsidRPr="00AB51D7">
              <w:rPr>
                <w:sz w:val="22"/>
                <w:szCs w:val="22"/>
              </w:rPr>
              <w:t>-д</w:t>
            </w:r>
            <w:proofErr w:type="gramEnd"/>
            <w:r w:rsidRPr="00AB51D7">
              <w:rPr>
                <w:sz w:val="22"/>
                <w:szCs w:val="22"/>
              </w:rPr>
              <w:t>осуговых мероприятиях, проводимых муниципальными учреждениями культуры, процентов;</w:t>
            </w:r>
          </w:p>
          <w:p w:rsidR="0002055C" w:rsidRPr="00AB51D7" w:rsidRDefault="0002055C" w:rsidP="006A1A09">
            <w:pPr>
              <w:pStyle w:val="ac"/>
              <w:rPr>
                <w:sz w:val="22"/>
                <w:szCs w:val="22"/>
              </w:rPr>
            </w:pPr>
            <w:r w:rsidRPr="00AB51D7">
              <w:rPr>
                <w:sz w:val="22"/>
                <w:szCs w:val="22"/>
              </w:rPr>
              <w:t xml:space="preserve"> 5)  Среднее число участников клубных формирований в расчете на 1000  человек населения, человек;</w:t>
            </w:r>
          </w:p>
          <w:p w:rsidR="0002055C" w:rsidRPr="00AB51D7" w:rsidRDefault="0002055C" w:rsidP="006A1A09">
            <w:pPr>
              <w:pStyle w:val="ac"/>
              <w:rPr>
                <w:sz w:val="22"/>
                <w:szCs w:val="22"/>
              </w:rPr>
            </w:pPr>
            <w:r w:rsidRPr="00AB51D7">
              <w:rPr>
                <w:sz w:val="22"/>
                <w:szCs w:val="22"/>
              </w:rPr>
              <w:t>6) Среднее число детей в возрасте до 14 лет - участников клубных формирований, в расчете на 1000 детей в возрасте до 14 лет, человек;</w:t>
            </w:r>
          </w:p>
          <w:p w:rsidR="0002055C" w:rsidRPr="00AB51D7" w:rsidRDefault="0002055C" w:rsidP="006A1A09">
            <w:pPr>
              <w:pStyle w:val="ac"/>
              <w:ind w:firstLine="454"/>
              <w:rPr>
                <w:sz w:val="22"/>
                <w:szCs w:val="22"/>
              </w:rPr>
            </w:pPr>
            <w:r w:rsidRPr="00AB51D7">
              <w:rPr>
                <w:sz w:val="22"/>
                <w:szCs w:val="22"/>
              </w:rPr>
              <w:t xml:space="preserve">    7) Количество коллективов самодеятельного художественного творчества, имеющих звание «народный», («образцовый»), единиц.</w:t>
            </w:r>
          </w:p>
          <w:p w:rsidR="0002055C" w:rsidRPr="00AB51D7" w:rsidRDefault="0002055C" w:rsidP="006A1A09">
            <w:pPr>
              <w:pStyle w:val="ac"/>
              <w:ind w:firstLine="454"/>
              <w:rPr>
                <w:sz w:val="22"/>
                <w:szCs w:val="22"/>
              </w:rPr>
            </w:pPr>
            <w:r w:rsidRPr="00AB51D7">
              <w:rPr>
                <w:sz w:val="22"/>
                <w:szCs w:val="22"/>
              </w:rPr>
              <w:t xml:space="preserve">    8)  Прирост   количества посещений культурно-массовых мероприятий клубов домов культуры по отношению к базовому значению на 1 января 2018 года, процентов;</w:t>
            </w:r>
          </w:p>
          <w:p w:rsidR="0002055C" w:rsidRPr="00AB51D7" w:rsidRDefault="0002055C" w:rsidP="006A1A09">
            <w:pPr>
              <w:pStyle w:val="ac"/>
              <w:ind w:firstLine="454"/>
              <w:rPr>
                <w:sz w:val="22"/>
                <w:szCs w:val="22"/>
              </w:rPr>
            </w:pPr>
            <w:r w:rsidRPr="00AB51D7">
              <w:rPr>
                <w:sz w:val="22"/>
                <w:szCs w:val="22"/>
              </w:rPr>
              <w:t xml:space="preserve">   9)  Прирост участников клубных формирований по отношению к базовому значению на 1 января 2018 года, процентов.</w:t>
            </w:r>
          </w:p>
          <w:p w:rsidR="0002055C" w:rsidRDefault="0002055C" w:rsidP="006A1A09">
            <w:pPr>
              <w:pStyle w:val="ac"/>
              <w:ind w:firstLine="454"/>
            </w:pPr>
            <w:r w:rsidRPr="00AB51D7">
              <w:rPr>
                <w:sz w:val="22"/>
                <w:szCs w:val="22"/>
              </w:rPr>
              <w:t xml:space="preserve">  10)</w:t>
            </w:r>
            <w:r w:rsidRPr="00AB51D7">
              <w:t xml:space="preserve"> Количество национальных коллективов самодеятельного народного творчества, из числа клубных формирований – не менее 4 единиц</w:t>
            </w:r>
            <w:r>
              <w:t>;</w:t>
            </w:r>
          </w:p>
          <w:p w:rsidR="0002055C" w:rsidRPr="006C1CCC" w:rsidRDefault="0002055C" w:rsidP="006A1A09">
            <w:pPr>
              <w:pStyle w:val="ac"/>
              <w:rPr>
                <w:sz w:val="22"/>
                <w:szCs w:val="22"/>
              </w:rPr>
            </w:pPr>
            <w:r>
              <w:t>11) У</w:t>
            </w:r>
            <w:r>
              <w:rPr>
                <w:sz w:val="22"/>
                <w:szCs w:val="22"/>
              </w:rPr>
              <w:t>величение числа посещений культурных мероприятий в 1,8 раз по сравнению с уровнем 2019 года, единиц.</w:t>
            </w:r>
          </w:p>
          <w:p w:rsidR="0002055C" w:rsidRPr="008F4DEE" w:rsidRDefault="0002055C" w:rsidP="006A1A09">
            <w:pPr>
              <w:pStyle w:val="ac"/>
              <w:ind w:firstLine="454"/>
              <w:rPr>
                <w:sz w:val="22"/>
                <w:szCs w:val="22"/>
              </w:rPr>
            </w:pPr>
          </w:p>
        </w:tc>
      </w:tr>
      <w:tr w:rsidR="0002055C" w:rsidRPr="008F4DEE" w:rsidTr="006A1A09">
        <w:tc>
          <w:tcPr>
            <w:tcW w:w="1985" w:type="dxa"/>
          </w:tcPr>
          <w:p w:rsidR="0002055C" w:rsidRPr="008F4DEE" w:rsidRDefault="0002055C" w:rsidP="006A1A09">
            <w:pPr>
              <w:pStyle w:val="ac"/>
              <w:ind w:firstLine="34"/>
              <w:rPr>
                <w:sz w:val="22"/>
                <w:szCs w:val="22"/>
              </w:rPr>
            </w:pPr>
            <w:r w:rsidRPr="008F4DEE">
              <w:rPr>
                <w:sz w:val="22"/>
                <w:szCs w:val="22"/>
              </w:rPr>
              <w:t>Сроки и этапы  реализации</w:t>
            </w:r>
          </w:p>
        </w:tc>
        <w:tc>
          <w:tcPr>
            <w:tcW w:w="7620" w:type="dxa"/>
          </w:tcPr>
          <w:p w:rsidR="0002055C" w:rsidRPr="008F4DEE" w:rsidRDefault="0002055C" w:rsidP="006A1A09">
            <w:pPr>
              <w:shd w:val="clear" w:color="auto" w:fill="FFFFFF"/>
              <w:tabs>
                <w:tab w:val="left" w:pos="1276"/>
              </w:tabs>
              <w:spacing w:after="0" w:line="240" w:lineRule="auto"/>
              <w:ind w:left="709"/>
              <w:jc w:val="both"/>
              <w:rPr>
                <w:rFonts w:ascii="Times New Roman" w:eastAsia="Times New Roman" w:hAnsi="Times New Roman"/>
              </w:rPr>
            </w:pPr>
            <w:r w:rsidRPr="008F4DEE">
              <w:rPr>
                <w:rFonts w:ascii="Times New Roman" w:eastAsia="Times New Roman" w:hAnsi="Times New Roman"/>
              </w:rPr>
              <w:t>Подп</w:t>
            </w:r>
            <w:r>
              <w:rPr>
                <w:rFonts w:ascii="Times New Roman" w:eastAsia="Times New Roman" w:hAnsi="Times New Roman"/>
              </w:rPr>
              <w:t>рограмма реализуется в 2015-2025 годы</w:t>
            </w:r>
            <w:r w:rsidRPr="008F4DEE">
              <w:rPr>
                <w:rFonts w:ascii="Times New Roman" w:eastAsia="Times New Roman" w:hAnsi="Times New Roman"/>
              </w:rPr>
              <w:t>.</w:t>
            </w:r>
          </w:p>
          <w:p w:rsidR="0002055C" w:rsidRPr="008F4DEE" w:rsidRDefault="0002055C" w:rsidP="006A1A09">
            <w:pPr>
              <w:pStyle w:val="ac"/>
              <w:rPr>
                <w:sz w:val="22"/>
                <w:szCs w:val="22"/>
              </w:rPr>
            </w:pPr>
            <w:r w:rsidRPr="008F4DEE">
              <w:rPr>
                <w:sz w:val="22"/>
                <w:szCs w:val="22"/>
              </w:rPr>
              <w:t>Этапы реализации подпрограммы:</w:t>
            </w:r>
          </w:p>
          <w:p w:rsidR="0002055C" w:rsidRPr="008F4DEE" w:rsidRDefault="0002055C" w:rsidP="006A1A09">
            <w:pPr>
              <w:pStyle w:val="ac"/>
              <w:ind w:left="708"/>
              <w:rPr>
                <w:sz w:val="22"/>
                <w:szCs w:val="22"/>
              </w:rPr>
            </w:pPr>
            <w:r w:rsidRPr="008F4DEE">
              <w:rPr>
                <w:sz w:val="22"/>
                <w:szCs w:val="22"/>
              </w:rPr>
              <w:t>1 этап – 2015-2018 годы;</w:t>
            </w:r>
          </w:p>
          <w:p w:rsidR="0002055C" w:rsidRPr="008F4DEE" w:rsidRDefault="0002055C" w:rsidP="006A1A09">
            <w:pPr>
              <w:shd w:val="clear" w:color="auto" w:fill="FFFFFF"/>
              <w:tabs>
                <w:tab w:val="left" w:pos="1276"/>
              </w:tabs>
              <w:spacing w:after="0" w:line="240" w:lineRule="auto"/>
              <w:ind w:left="709"/>
              <w:jc w:val="both"/>
              <w:rPr>
                <w:rFonts w:ascii="Times New Roman" w:hAnsi="Times New Roman"/>
              </w:rPr>
            </w:pPr>
            <w:r>
              <w:rPr>
                <w:rFonts w:ascii="Times New Roman" w:hAnsi="Times New Roman"/>
              </w:rPr>
              <w:t xml:space="preserve">             2 этап – 2019-2025</w:t>
            </w:r>
            <w:r w:rsidRPr="008F4DEE">
              <w:rPr>
                <w:rFonts w:ascii="Times New Roman" w:hAnsi="Times New Roman"/>
              </w:rPr>
              <w:t xml:space="preserve"> годы.</w:t>
            </w:r>
          </w:p>
        </w:tc>
      </w:tr>
      <w:tr w:rsidR="0002055C" w:rsidRPr="008F4DEE" w:rsidTr="006A1A09">
        <w:tc>
          <w:tcPr>
            <w:tcW w:w="1985" w:type="dxa"/>
          </w:tcPr>
          <w:p w:rsidR="0002055C" w:rsidRPr="008F4DEE" w:rsidRDefault="0002055C" w:rsidP="006A1A09">
            <w:pPr>
              <w:pStyle w:val="ac"/>
              <w:ind w:firstLine="0"/>
              <w:rPr>
                <w:sz w:val="22"/>
                <w:szCs w:val="22"/>
              </w:rPr>
            </w:pPr>
            <w:r w:rsidRPr="008F4DEE">
              <w:rPr>
                <w:sz w:val="22"/>
                <w:szCs w:val="22"/>
              </w:rPr>
              <w:t xml:space="preserve">Ресурсное обеспечение за счет средств бюджета Сюмсинского </w:t>
            </w:r>
            <w:r w:rsidRPr="008F4DEE">
              <w:rPr>
                <w:sz w:val="22"/>
                <w:szCs w:val="22"/>
              </w:rPr>
              <w:lastRenderedPageBreak/>
              <w:t>района</w:t>
            </w:r>
          </w:p>
        </w:tc>
        <w:tc>
          <w:tcPr>
            <w:tcW w:w="7620" w:type="dxa"/>
          </w:tcPr>
          <w:p w:rsidR="0002055C" w:rsidRPr="009231FD" w:rsidRDefault="0002055C" w:rsidP="006A1A09">
            <w:pPr>
              <w:pStyle w:val="ac"/>
              <w:rPr>
                <w:szCs w:val="28"/>
              </w:rPr>
            </w:pPr>
            <w:r w:rsidRPr="00662E8E">
              <w:lastRenderedPageBreak/>
              <w:t>Общий объем финансирования мероприятий</w:t>
            </w:r>
            <w:r w:rsidR="00FF7003">
              <w:t xml:space="preserve"> </w:t>
            </w:r>
            <w:r w:rsidRPr="009231FD">
              <w:rPr>
                <w:szCs w:val="28"/>
              </w:rPr>
              <w:t xml:space="preserve">подпрограммы за счет средств бюджета муниципального образования </w:t>
            </w:r>
            <w:r w:rsidR="0085466A">
              <w:rPr>
                <w:szCs w:val="28"/>
              </w:rPr>
              <w:t xml:space="preserve"> составляет 283540</w:t>
            </w:r>
            <w:r w:rsidR="00FF7003">
              <w:rPr>
                <w:szCs w:val="28"/>
              </w:rPr>
              <w:t>,</w:t>
            </w:r>
            <w:r w:rsidR="0085466A">
              <w:rPr>
                <w:szCs w:val="28"/>
              </w:rPr>
              <w:t>2</w:t>
            </w:r>
            <w:r w:rsidRPr="009231FD">
              <w:rPr>
                <w:szCs w:val="28"/>
              </w:rPr>
              <w:t xml:space="preserve"> тыс. рублей, в том числе по годам реализации муниципальной программы:</w:t>
            </w:r>
          </w:p>
          <w:p w:rsidR="0002055C" w:rsidRPr="009231FD" w:rsidRDefault="0002055C" w:rsidP="006A1A09">
            <w:pPr>
              <w:pStyle w:val="ac"/>
              <w:ind w:left="34"/>
              <w:rPr>
                <w:szCs w:val="28"/>
              </w:rPr>
            </w:pPr>
            <w:r w:rsidRPr="009231FD">
              <w:rPr>
                <w:szCs w:val="28"/>
              </w:rPr>
              <w:t>2015 год – 18384,9  тыс. руб.</w:t>
            </w:r>
          </w:p>
          <w:p w:rsidR="0002055C" w:rsidRPr="009231FD" w:rsidRDefault="0002055C" w:rsidP="006A1A09">
            <w:pPr>
              <w:pStyle w:val="ac"/>
              <w:ind w:left="34"/>
              <w:rPr>
                <w:szCs w:val="28"/>
              </w:rPr>
            </w:pPr>
            <w:r w:rsidRPr="009231FD">
              <w:rPr>
                <w:szCs w:val="28"/>
              </w:rPr>
              <w:lastRenderedPageBreak/>
              <w:t>2016 год – 18602,1 тыс. руб.</w:t>
            </w:r>
          </w:p>
          <w:p w:rsidR="0002055C" w:rsidRPr="009231FD" w:rsidRDefault="0002055C" w:rsidP="006A1A09">
            <w:pPr>
              <w:pStyle w:val="ac"/>
              <w:ind w:left="34"/>
              <w:rPr>
                <w:szCs w:val="28"/>
              </w:rPr>
            </w:pPr>
            <w:r w:rsidRPr="009231FD">
              <w:rPr>
                <w:szCs w:val="28"/>
              </w:rPr>
              <w:t>2017 год – 26334,2 тыс. руб.</w:t>
            </w:r>
          </w:p>
          <w:p w:rsidR="0002055C" w:rsidRPr="009231FD" w:rsidRDefault="0002055C" w:rsidP="006A1A09">
            <w:pPr>
              <w:pStyle w:val="ac"/>
              <w:ind w:left="34"/>
              <w:rPr>
                <w:szCs w:val="28"/>
              </w:rPr>
            </w:pPr>
            <w:r w:rsidRPr="009231FD">
              <w:rPr>
                <w:szCs w:val="28"/>
              </w:rPr>
              <w:t>2018 год – 25175,9 тыс. руб.</w:t>
            </w:r>
          </w:p>
          <w:p w:rsidR="0002055C" w:rsidRPr="009231FD" w:rsidRDefault="0002055C" w:rsidP="006A1A09">
            <w:pPr>
              <w:pStyle w:val="ac"/>
              <w:ind w:left="34"/>
              <w:rPr>
                <w:szCs w:val="28"/>
              </w:rPr>
            </w:pPr>
            <w:r w:rsidRPr="009231FD">
              <w:rPr>
                <w:szCs w:val="28"/>
              </w:rPr>
              <w:t>2019 год – 24395,4 тыс. руб.</w:t>
            </w:r>
          </w:p>
          <w:p w:rsidR="0002055C" w:rsidRPr="009231FD" w:rsidRDefault="0002055C" w:rsidP="006A1A09">
            <w:pPr>
              <w:pStyle w:val="ac"/>
              <w:ind w:left="34"/>
              <w:rPr>
                <w:szCs w:val="28"/>
              </w:rPr>
            </w:pPr>
            <w:r w:rsidRPr="009231FD">
              <w:rPr>
                <w:szCs w:val="28"/>
              </w:rPr>
              <w:t>2020 год – 27473,8</w:t>
            </w:r>
            <w:r w:rsidR="00FF7003">
              <w:rPr>
                <w:szCs w:val="28"/>
              </w:rPr>
              <w:t xml:space="preserve"> </w:t>
            </w:r>
            <w:r w:rsidRPr="009231FD">
              <w:rPr>
                <w:szCs w:val="28"/>
              </w:rPr>
              <w:t>тыс. руб.</w:t>
            </w:r>
          </w:p>
          <w:p w:rsidR="0002055C" w:rsidRPr="009231FD" w:rsidRDefault="0002055C" w:rsidP="006A1A09">
            <w:pPr>
              <w:autoSpaceDE w:val="0"/>
              <w:autoSpaceDN w:val="0"/>
              <w:adjustRightInd w:val="0"/>
              <w:spacing w:before="40" w:after="40" w:line="240" w:lineRule="auto"/>
              <w:ind w:left="34"/>
              <w:jc w:val="both"/>
              <w:rPr>
                <w:rFonts w:ascii="Times New Roman" w:hAnsi="Times New Roman" w:cs="Times New Roman"/>
                <w:sz w:val="24"/>
                <w:szCs w:val="28"/>
              </w:rPr>
            </w:pPr>
            <w:r>
              <w:rPr>
                <w:rFonts w:ascii="Times New Roman" w:hAnsi="Times New Roman" w:cs="Times New Roman"/>
                <w:sz w:val="24"/>
                <w:szCs w:val="28"/>
              </w:rPr>
              <w:t xml:space="preserve">    </w:t>
            </w:r>
            <w:r w:rsidR="00FF7003">
              <w:rPr>
                <w:rFonts w:ascii="Times New Roman" w:hAnsi="Times New Roman" w:cs="Times New Roman"/>
                <w:sz w:val="24"/>
                <w:szCs w:val="28"/>
              </w:rPr>
              <w:t xml:space="preserve">        2021 год – 26243,1</w:t>
            </w:r>
            <w:r w:rsidRPr="009231FD">
              <w:rPr>
                <w:rFonts w:ascii="Times New Roman" w:hAnsi="Times New Roman" w:cs="Times New Roman"/>
                <w:sz w:val="24"/>
                <w:szCs w:val="28"/>
              </w:rPr>
              <w:t xml:space="preserve"> тыс. руб. </w:t>
            </w:r>
          </w:p>
          <w:p w:rsidR="0002055C" w:rsidRPr="009231FD" w:rsidRDefault="000A2234" w:rsidP="006A1A09">
            <w:pPr>
              <w:autoSpaceDE w:val="0"/>
              <w:autoSpaceDN w:val="0"/>
              <w:adjustRightInd w:val="0"/>
              <w:spacing w:before="40" w:after="40" w:line="240" w:lineRule="auto"/>
              <w:ind w:left="34"/>
              <w:jc w:val="both"/>
              <w:rPr>
                <w:rFonts w:ascii="Times New Roman" w:hAnsi="Times New Roman" w:cs="Times New Roman"/>
                <w:sz w:val="24"/>
                <w:szCs w:val="28"/>
              </w:rPr>
            </w:pPr>
            <w:r>
              <w:rPr>
                <w:rFonts w:ascii="Times New Roman" w:hAnsi="Times New Roman" w:cs="Times New Roman"/>
                <w:sz w:val="24"/>
                <w:szCs w:val="28"/>
              </w:rPr>
              <w:t xml:space="preserve">            2022 год – 2</w:t>
            </w:r>
            <w:r w:rsidR="0085466A">
              <w:rPr>
                <w:rFonts w:ascii="Times New Roman" w:hAnsi="Times New Roman" w:cs="Times New Roman"/>
                <w:sz w:val="24"/>
                <w:szCs w:val="28"/>
              </w:rPr>
              <w:t>6883,0</w:t>
            </w:r>
            <w:r w:rsidR="00FF7003">
              <w:rPr>
                <w:rFonts w:ascii="Times New Roman" w:hAnsi="Times New Roman" w:cs="Times New Roman"/>
                <w:sz w:val="24"/>
                <w:szCs w:val="28"/>
              </w:rPr>
              <w:t xml:space="preserve"> </w:t>
            </w:r>
            <w:r w:rsidR="0002055C" w:rsidRPr="009231FD">
              <w:rPr>
                <w:rFonts w:ascii="Times New Roman" w:hAnsi="Times New Roman" w:cs="Times New Roman"/>
                <w:sz w:val="24"/>
                <w:szCs w:val="28"/>
              </w:rPr>
              <w:t>тыс. руб.</w:t>
            </w:r>
          </w:p>
          <w:p w:rsidR="0002055C" w:rsidRPr="009231FD" w:rsidRDefault="00FF7003" w:rsidP="006A1A09">
            <w:pPr>
              <w:autoSpaceDE w:val="0"/>
              <w:autoSpaceDN w:val="0"/>
              <w:adjustRightInd w:val="0"/>
              <w:spacing w:before="40" w:after="40" w:line="240" w:lineRule="auto"/>
              <w:ind w:left="34"/>
              <w:jc w:val="both"/>
              <w:rPr>
                <w:rFonts w:ascii="Times New Roman" w:hAnsi="Times New Roman" w:cs="Times New Roman"/>
                <w:sz w:val="24"/>
                <w:szCs w:val="28"/>
              </w:rPr>
            </w:pPr>
            <w:r>
              <w:rPr>
                <w:rFonts w:ascii="Times New Roman" w:hAnsi="Times New Roman" w:cs="Times New Roman"/>
                <w:sz w:val="24"/>
                <w:szCs w:val="28"/>
              </w:rPr>
              <w:t xml:space="preserve">            </w:t>
            </w:r>
            <w:r w:rsidR="0002055C" w:rsidRPr="009231FD">
              <w:rPr>
                <w:rFonts w:ascii="Times New Roman" w:hAnsi="Times New Roman" w:cs="Times New Roman"/>
                <w:sz w:val="24"/>
                <w:szCs w:val="28"/>
              </w:rPr>
              <w:t xml:space="preserve">2023 год – </w:t>
            </w:r>
            <w:r w:rsidR="0085466A">
              <w:rPr>
                <w:rFonts w:ascii="Times New Roman" w:hAnsi="Times New Roman" w:cs="Times New Roman"/>
                <w:sz w:val="24"/>
                <w:szCs w:val="28"/>
              </w:rPr>
              <w:t>26434,0</w:t>
            </w:r>
            <w:r w:rsidR="0002055C" w:rsidRPr="009231FD">
              <w:rPr>
                <w:rFonts w:ascii="Times New Roman" w:hAnsi="Times New Roman" w:cs="Times New Roman"/>
                <w:sz w:val="24"/>
                <w:szCs w:val="28"/>
              </w:rPr>
              <w:t>тыс. руб.</w:t>
            </w:r>
          </w:p>
          <w:p w:rsidR="0002055C" w:rsidRDefault="0002055C" w:rsidP="006A1A09">
            <w:pPr>
              <w:autoSpaceDE w:val="0"/>
              <w:autoSpaceDN w:val="0"/>
              <w:adjustRightInd w:val="0"/>
              <w:spacing w:before="40" w:after="40" w:line="240" w:lineRule="auto"/>
              <w:ind w:left="34"/>
              <w:jc w:val="both"/>
              <w:rPr>
                <w:rFonts w:ascii="Times New Roman" w:hAnsi="Times New Roman" w:cs="Times New Roman"/>
                <w:sz w:val="24"/>
                <w:szCs w:val="28"/>
              </w:rPr>
            </w:pPr>
            <w:r>
              <w:rPr>
                <w:rFonts w:ascii="Times New Roman" w:hAnsi="Times New Roman" w:cs="Times New Roman"/>
                <w:sz w:val="24"/>
                <w:szCs w:val="28"/>
              </w:rPr>
              <w:t xml:space="preserve">            2024 год – </w:t>
            </w:r>
            <w:r w:rsidR="0085466A">
              <w:rPr>
                <w:rFonts w:ascii="Times New Roman" w:hAnsi="Times New Roman" w:cs="Times New Roman"/>
                <w:sz w:val="24"/>
                <w:szCs w:val="28"/>
              </w:rPr>
              <w:t>33792,3</w:t>
            </w:r>
            <w:r>
              <w:rPr>
                <w:rFonts w:ascii="Times New Roman" w:hAnsi="Times New Roman" w:cs="Times New Roman"/>
                <w:sz w:val="24"/>
                <w:szCs w:val="28"/>
              </w:rPr>
              <w:t xml:space="preserve"> </w:t>
            </w:r>
            <w:r w:rsidRPr="009231FD">
              <w:rPr>
                <w:rFonts w:ascii="Times New Roman" w:hAnsi="Times New Roman" w:cs="Times New Roman"/>
                <w:sz w:val="24"/>
                <w:szCs w:val="28"/>
              </w:rPr>
              <w:t>тыс. руб.</w:t>
            </w:r>
          </w:p>
          <w:p w:rsidR="0002055C" w:rsidRPr="009231FD" w:rsidRDefault="0085466A" w:rsidP="006A1A09">
            <w:pPr>
              <w:autoSpaceDE w:val="0"/>
              <w:autoSpaceDN w:val="0"/>
              <w:adjustRightInd w:val="0"/>
              <w:spacing w:before="40" w:after="40" w:line="240" w:lineRule="auto"/>
              <w:ind w:left="34"/>
              <w:jc w:val="both"/>
              <w:rPr>
                <w:rFonts w:ascii="Times New Roman" w:hAnsi="Times New Roman" w:cs="Times New Roman"/>
                <w:sz w:val="24"/>
                <w:szCs w:val="28"/>
              </w:rPr>
            </w:pPr>
            <w:r>
              <w:rPr>
                <w:rFonts w:ascii="Times New Roman" w:hAnsi="Times New Roman" w:cs="Times New Roman"/>
                <w:sz w:val="24"/>
                <w:szCs w:val="28"/>
              </w:rPr>
              <w:t xml:space="preserve">            2025 год -  29821,5</w:t>
            </w:r>
            <w:r w:rsidR="0002055C">
              <w:rPr>
                <w:rFonts w:ascii="Times New Roman" w:hAnsi="Times New Roman" w:cs="Times New Roman"/>
                <w:sz w:val="24"/>
                <w:szCs w:val="28"/>
              </w:rPr>
              <w:t xml:space="preserve"> тыс. рублей</w:t>
            </w:r>
          </w:p>
          <w:p w:rsidR="0002055C" w:rsidRPr="008F4DEE" w:rsidRDefault="0002055C" w:rsidP="006A1A09">
            <w:pPr>
              <w:pStyle w:val="ac"/>
              <w:rPr>
                <w:sz w:val="22"/>
                <w:szCs w:val="22"/>
              </w:rPr>
            </w:pPr>
            <w:r w:rsidRPr="009231FD">
              <w:rPr>
                <w:szCs w:val="28"/>
              </w:rPr>
              <w:t>Ресурсное обеспечение подпрограммы за счет средств бюджета муниципального образования подлежит уточнению в рамках бюджетного цикла.</w:t>
            </w:r>
          </w:p>
        </w:tc>
      </w:tr>
      <w:tr w:rsidR="0002055C" w:rsidRPr="008F4DEE" w:rsidTr="006A1A09">
        <w:tc>
          <w:tcPr>
            <w:tcW w:w="1985" w:type="dxa"/>
          </w:tcPr>
          <w:p w:rsidR="0002055C" w:rsidRPr="008F4DEE" w:rsidRDefault="0002055C" w:rsidP="006A1A09">
            <w:pPr>
              <w:pStyle w:val="ac"/>
              <w:ind w:firstLine="0"/>
              <w:rPr>
                <w:sz w:val="22"/>
                <w:szCs w:val="22"/>
              </w:rPr>
            </w:pPr>
            <w:r w:rsidRPr="008F4DEE">
              <w:rPr>
                <w:sz w:val="22"/>
                <w:szCs w:val="22"/>
              </w:rPr>
              <w:lastRenderedPageBreak/>
              <w:t xml:space="preserve">Ожидаемые конечные результаты, оценка планируемой эффективности </w:t>
            </w:r>
          </w:p>
        </w:tc>
        <w:tc>
          <w:tcPr>
            <w:tcW w:w="7620" w:type="dxa"/>
          </w:tcPr>
          <w:p w:rsidR="0002055C" w:rsidRPr="003D2020" w:rsidRDefault="0002055C" w:rsidP="006A1A09">
            <w:pPr>
              <w:pStyle w:val="ac"/>
              <w:rPr>
                <w:sz w:val="22"/>
                <w:szCs w:val="22"/>
              </w:rPr>
            </w:pPr>
            <w:r w:rsidRPr="003D2020">
              <w:rPr>
                <w:sz w:val="22"/>
                <w:szCs w:val="22"/>
              </w:rPr>
              <w:t>Конечным результатом реализации подпрограммы является 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p w:rsidR="0002055C" w:rsidRPr="006C1CCC" w:rsidRDefault="0002055C" w:rsidP="006A1A09">
            <w:pPr>
              <w:pStyle w:val="ac"/>
              <w:rPr>
                <w:b/>
                <w:sz w:val="22"/>
                <w:szCs w:val="22"/>
              </w:rPr>
            </w:pPr>
            <w:r w:rsidRPr="003D2020">
              <w:rPr>
                <w:sz w:val="22"/>
                <w:szCs w:val="22"/>
              </w:rPr>
              <w:t xml:space="preserve">Для оценки результатов определены целевые показатели (индикаторы) подпрограммы, значения которых на конец </w:t>
            </w:r>
            <w:r>
              <w:rPr>
                <w:sz w:val="22"/>
                <w:szCs w:val="22"/>
              </w:rPr>
              <w:t xml:space="preserve">реализации                                                </w:t>
            </w:r>
            <w:r w:rsidRPr="006C1CCC">
              <w:rPr>
                <w:b/>
                <w:sz w:val="22"/>
                <w:szCs w:val="22"/>
              </w:rPr>
              <w:t xml:space="preserve">1 этапа подпрограммы (2015-2018 </w:t>
            </w:r>
            <w:proofErr w:type="spellStart"/>
            <w:r w:rsidRPr="006C1CCC">
              <w:rPr>
                <w:b/>
                <w:sz w:val="22"/>
                <w:szCs w:val="22"/>
              </w:rPr>
              <w:t>г.г</w:t>
            </w:r>
            <w:proofErr w:type="spellEnd"/>
            <w:r w:rsidRPr="006C1CCC">
              <w:rPr>
                <w:b/>
                <w:sz w:val="22"/>
                <w:szCs w:val="22"/>
              </w:rPr>
              <w:t xml:space="preserve">.) достигнут следующие значения: </w:t>
            </w:r>
          </w:p>
          <w:p w:rsidR="0002055C" w:rsidRPr="006C1CCC" w:rsidRDefault="0002055C" w:rsidP="006A1A09">
            <w:pPr>
              <w:pStyle w:val="ac"/>
              <w:rPr>
                <w:sz w:val="22"/>
                <w:szCs w:val="22"/>
              </w:rPr>
            </w:pPr>
            <w:r w:rsidRPr="006C1CCC">
              <w:rPr>
                <w:sz w:val="22"/>
                <w:szCs w:val="22"/>
              </w:rPr>
              <w:t>- увеличение численности участников культурно - досуговых  мероприятий к уровню предыдущего года до 7,2, процентов;</w:t>
            </w:r>
          </w:p>
          <w:p w:rsidR="0002055C" w:rsidRPr="006C1CCC" w:rsidRDefault="0002055C" w:rsidP="006A1A09">
            <w:pPr>
              <w:pStyle w:val="ac"/>
              <w:rPr>
                <w:sz w:val="22"/>
                <w:szCs w:val="22"/>
              </w:rPr>
            </w:pPr>
            <w:r w:rsidRPr="006C1CCC">
              <w:rPr>
                <w:sz w:val="22"/>
                <w:szCs w:val="22"/>
              </w:rPr>
              <w:t xml:space="preserve">- увеличение доли детей, привлекаемых к участию в творческих мероприятиях в общем числе детей до  8%; </w:t>
            </w:r>
          </w:p>
          <w:p w:rsidR="0002055C" w:rsidRPr="006C1CCC" w:rsidRDefault="0002055C" w:rsidP="006A1A09">
            <w:pPr>
              <w:pStyle w:val="ac"/>
              <w:rPr>
                <w:sz w:val="22"/>
                <w:szCs w:val="22"/>
              </w:rPr>
            </w:pPr>
            <w:r w:rsidRPr="006C1CCC">
              <w:rPr>
                <w:sz w:val="22"/>
                <w:szCs w:val="22"/>
              </w:rPr>
              <w:t>- удельный вес населения, участвующего в платных культурно - досуговых мероприятиях, проводимых муниципальными учреждениями культуры не менее 160 процентов;</w:t>
            </w:r>
          </w:p>
          <w:p w:rsidR="0002055C" w:rsidRPr="006C1CCC" w:rsidRDefault="0002055C" w:rsidP="006A1A09">
            <w:pPr>
              <w:pStyle w:val="ac"/>
              <w:rPr>
                <w:sz w:val="22"/>
                <w:szCs w:val="22"/>
              </w:rPr>
            </w:pPr>
            <w:r w:rsidRPr="006C1CCC">
              <w:rPr>
                <w:sz w:val="22"/>
                <w:szCs w:val="22"/>
              </w:rPr>
              <w:t xml:space="preserve"> - среднее число участников клубных формирований в расчете на 1000  человек населения - 119 человек;</w:t>
            </w:r>
          </w:p>
          <w:p w:rsidR="0002055C" w:rsidRPr="006C1CCC" w:rsidRDefault="0002055C" w:rsidP="006A1A09">
            <w:pPr>
              <w:pStyle w:val="ac"/>
              <w:rPr>
                <w:sz w:val="22"/>
                <w:szCs w:val="22"/>
              </w:rPr>
            </w:pPr>
            <w:r w:rsidRPr="006C1CCC">
              <w:rPr>
                <w:sz w:val="22"/>
                <w:szCs w:val="22"/>
              </w:rPr>
              <w:t>- среднее число детей в возрасте до 14 лет - участников клубных формирований, в расчете на 1000 детей в возрасте до 14 лет - 203 человека;</w:t>
            </w:r>
          </w:p>
          <w:p w:rsidR="0002055C" w:rsidRPr="006C1CCC" w:rsidRDefault="0002055C" w:rsidP="006A1A09">
            <w:pPr>
              <w:pStyle w:val="ac"/>
              <w:rPr>
                <w:sz w:val="22"/>
                <w:szCs w:val="22"/>
              </w:rPr>
            </w:pPr>
            <w:r w:rsidRPr="006C1CCC">
              <w:rPr>
                <w:sz w:val="22"/>
                <w:szCs w:val="22"/>
              </w:rPr>
              <w:t>- количество коллективов самодеятельного художественного творчества, имеющих звание «народный», «образцовый» не менее 7 коллективов.</w:t>
            </w:r>
          </w:p>
          <w:p w:rsidR="0002055C" w:rsidRPr="006C1CCC" w:rsidRDefault="0002055C" w:rsidP="006A1A09">
            <w:pPr>
              <w:pStyle w:val="ac"/>
              <w:rPr>
                <w:b/>
                <w:sz w:val="22"/>
                <w:szCs w:val="22"/>
              </w:rPr>
            </w:pPr>
            <w:r w:rsidRPr="006C1CCC">
              <w:rPr>
                <w:b/>
                <w:sz w:val="22"/>
                <w:szCs w:val="22"/>
              </w:rPr>
              <w:t xml:space="preserve">2 этап </w:t>
            </w:r>
            <w:proofErr w:type="gramStart"/>
            <w:r w:rsidRPr="006C1CCC">
              <w:rPr>
                <w:b/>
                <w:sz w:val="22"/>
                <w:szCs w:val="22"/>
              </w:rPr>
              <w:t>подпрограммы</w:t>
            </w:r>
            <w:proofErr w:type="gramEnd"/>
            <w:r w:rsidRPr="006C1CCC">
              <w:rPr>
                <w:b/>
                <w:sz w:val="22"/>
                <w:szCs w:val="22"/>
              </w:rPr>
              <w:t xml:space="preserve"> достигнут следующие значения целевых инди</w:t>
            </w:r>
            <w:r>
              <w:rPr>
                <w:b/>
                <w:sz w:val="22"/>
                <w:szCs w:val="22"/>
              </w:rPr>
              <w:t>каторов (показателей) 2019-2025</w:t>
            </w:r>
            <w:r w:rsidRPr="006C1CCC">
              <w:rPr>
                <w:b/>
                <w:sz w:val="22"/>
                <w:szCs w:val="22"/>
              </w:rPr>
              <w:t>г.г.</w:t>
            </w:r>
          </w:p>
          <w:p w:rsidR="0002055C" w:rsidRPr="006C1CCC" w:rsidRDefault="0002055C" w:rsidP="006A1A09">
            <w:pPr>
              <w:pStyle w:val="ac"/>
              <w:rPr>
                <w:sz w:val="22"/>
                <w:szCs w:val="22"/>
              </w:rPr>
            </w:pPr>
            <w:r w:rsidRPr="006C1CCC">
              <w:rPr>
                <w:sz w:val="22"/>
                <w:szCs w:val="22"/>
              </w:rPr>
              <w:t>- среднее число участников клубных формирований в расчете на 1000  человек населения к 2025 году  составит 126 человек;</w:t>
            </w:r>
          </w:p>
          <w:p w:rsidR="0002055C" w:rsidRPr="006C1CCC" w:rsidRDefault="0002055C" w:rsidP="006A1A09">
            <w:pPr>
              <w:pStyle w:val="ac"/>
              <w:rPr>
                <w:sz w:val="22"/>
                <w:szCs w:val="22"/>
              </w:rPr>
            </w:pPr>
            <w:r w:rsidRPr="006C1CCC">
              <w:rPr>
                <w:sz w:val="22"/>
                <w:szCs w:val="22"/>
              </w:rPr>
              <w:t>- удельный вес населения, участвующего в платных культурно - досуговых мероприятиях, проводимых муниципальными учреждениями культуры не менее 143 процентов к 2025 году;</w:t>
            </w:r>
          </w:p>
          <w:p w:rsidR="0002055C" w:rsidRDefault="0002055C" w:rsidP="006A1A09">
            <w:pPr>
              <w:pStyle w:val="ac"/>
            </w:pPr>
            <w:r w:rsidRPr="006C1CCC">
              <w:rPr>
                <w:sz w:val="22"/>
                <w:szCs w:val="22"/>
              </w:rPr>
              <w:t>- к</w:t>
            </w:r>
            <w:r w:rsidRPr="006C1CCC">
              <w:t>оличество национальных коллективов самодеятельного народного творчества, из числа клубных формирований – не мен</w:t>
            </w:r>
            <w:r>
              <w:t>ее 4 единиц;</w:t>
            </w:r>
          </w:p>
          <w:p w:rsidR="0002055C" w:rsidRPr="008F4DEE" w:rsidRDefault="0002055C" w:rsidP="000A2234">
            <w:pPr>
              <w:pStyle w:val="ac"/>
              <w:rPr>
                <w:sz w:val="22"/>
                <w:szCs w:val="22"/>
              </w:rPr>
            </w:pPr>
            <w:r w:rsidRPr="006C1CCC">
              <w:rPr>
                <w:sz w:val="22"/>
                <w:szCs w:val="22"/>
              </w:rPr>
              <w:t xml:space="preserve">- </w:t>
            </w:r>
            <w:r>
              <w:rPr>
                <w:sz w:val="22"/>
                <w:szCs w:val="22"/>
              </w:rPr>
              <w:t>увеличение числа посещений культурных мероприятий в 1,8 раз по сравнению с уровнем 2019 года.</w:t>
            </w:r>
          </w:p>
        </w:tc>
      </w:tr>
    </w:tbl>
    <w:p w:rsidR="0002055C" w:rsidRPr="008F4DEE" w:rsidRDefault="0002055C" w:rsidP="0002055C">
      <w:pPr>
        <w:pStyle w:val="ac"/>
        <w:rPr>
          <w:sz w:val="22"/>
          <w:szCs w:val="22"/>
        </w:rPr>
      </w:pPr>
    </w:p>
    <w:p w:rsidR="0002055C" w:rsidRPr="008F4DEE" w:rsidRDefault="0002055C" w:rsidP="0002055C">
      <w:pPr>
        <w:pStyle w:val="ac"/>
        <w:jc w:val="center"/>
        <w:rPr>
          <w:b/>
          <w:sz w:val="22"/>
          <w:szCs w:val="22"/>
        </w:rPr>
      </w:pPr>
      <w:r w:rsidRPr="008F4DEE">
        <w:rPr>
          <w:b/>
          <w:sz w:val="22"/>
          <w:szCs w:val="22"/>
        </w:rPr>
        <w:t>Характеристика сферы деятельности.</w:t>
      </w:r>
    </w:p>
    <w:p w:rsidR="0002055C" w:rsidRPr="008F4DEE" w:rsidRDefault="0002055C" w:rsidP="0002055C">
      <w:pPr>
        <w:pStyle w:val="ac"/>
        <w:rPr>
          <w:sz w:val="22"/>
          <w:szCs w:val="22"/>
        </w:rPr>
      </w:pPr>
      <w:r w:rsidRPr="008F4DEE">
        <w:rPr>
          <w:sz w:val="22"/>
          <w:szCs w:val="22"/>
        </w:rPr>
        <w:t>В целях организации культурного досуга населения Сюмсинского района создано и осуществляет деятельность муниципальное бюджетное учреждение культуры Сюмсинского района «Районный Дом культуры» (МБУК Сюмсинского района «Районный Дом культуры») далее по тексту районный Дом культуры. В структуру  МБУК Сюмсинского района «</w:t>
      </w:r>
      <w:r>
        <w:rPr>
          <w:sz w:val="22"/>
          <w:szCs w:val="22"/>
        </w:rPr>
        <w:t>Районный Дом культуры» входят 14</w:t>
      </w:r>
      <w:r w:rsidRPr="008F4DEE">
        <w:rPr>
          <w:sz w:val="22"/>
          <w:szCs w:val="22"/>
        </w:rPr>
        <w:t xml:space="preserve"> структурных подразделений. </w:t>
      </w:r>
    </w:p>
    <w:p w:rsidR="0002055C" w:rsidRPr="008F4DEE" w:rsidRDefault="0002055C" w:rsidP="0002055C">
      <w:pPr>
        <w:pStyle w:val="ac"/>
        <w:rPr>
          <w:sz w:val="22"/>
          <w:szCs w:val="22"/>
        </w:rPr>
      </w:pPr>
      <w:r w:rsidRPr="008F4DEE">
        <w:rPr>
          <w:sz w:val="22"/>
          <w:szCs w:val="22"/>
        </w:rPr>
        <w:t xml:space="preserve">В 2017 году в </w:t>
      </w:r>
      <w:proofErr w:type="spellStart"/>
      <w:r w:rsidRPr="008F4DEE">
        <w:rPr>
          <w:sz w:val="22"/>
          <w:szCs w:val="22"/>
        </w:rPr>
        <w:t>Сюмсинском</w:t>
      </w:r>
      <w:proofErr w:type="spellEnd"/>
      <w:r w:rsidRPr="008F4DEE">
        <w:rPr>
          <w:sz w:val="22"/>
          <w:szCs w:val="22"/>
        </w:rPr>
        <w:t xml:space="preserve"> районе проведено 2052 культурно-массовых мероприятий, в числе которых:</w:t>
      </w:r>
    </w:p>
    <w:p w:rsidR="0002055C" w:rsidRPr="008F4DEE" w:rsidRDefault="0002055C" w:rsidP="0002055C">
      <w:pPr>
        <w:pStyle w:val="ac"/>
        <w:rPr>
          <w:sz w:val="22"/>
          <w:szCs w:val="22"/>
        </w:rPr>
      </w:pPr>
      <w:r w:rsidRPr="008F4DEE">
        <w:rPr>
          <w:sz w:val="22"/>
          <w:szCs w:val="22"/>
        </w:rPr>
        <w:lastRenderedPageBreak/>
        <w:t xml:space="preserve">календарные праздники: Новый год, Рождество, Масленица, Пасха, Троица, </w:t>
      </w:r>
      <w:proofErr w:type="spellStart"/>
      <w:r w:rsidRPr="008F4DEE">
        <w:rPr>
          <w:sz w:val="22"/>
          <w:szCs w:val="22"/>
        </w:rPr>
        <w:t>Спасы</w:t>
      </w:r>
      <w:proofErr w:type="spellEnd"/>
      <w:r w:rsidRPr="008F4DEE">
        <w:rPr>
          <w:sz w:val="22"/>
          <w:szCs w:val="22"/>
        </w:rPr>
        <w:t>, Покров;</w:t>
      </w:r>
    </w:p>
    <w:p w:rsidR="0002055C" w:rsidRPr="008F4DEE" w:rsidRDefault="0002055C" w:rsidP="0002055C">
      <w:pPr>
        <w:pStyle w:val="ac"/>
        <w:rPr>
          <w:sz w:val="22"/>
          <w:szCs w:val="22"/>
        </w:rPr>
      </w:pPr>
      <w:r w:rsidRPr="008F4DEE">
        <w:rPr>
          <w:sz w:val="22"/>
          <w:szCs w:val="22"/>
        </w:rPr>
        <w:t>Государственные праздники: День защитника Отечества, Международный женский день, День весны и труда, День Победы, День защиты детей, День государственности России, День молодежи, День семьи, любви и верности, День российского флага, День знаний, День пожилого человека, День матери, День народного единства и день государственности Удмуртской Республики, День людей с ограниченными возможностями, День конституции;</w:t>
      </w:r>
    </w:p>
    <w:p w:rsidR="0002055C" w:rsidRPr="008F4DEE" w:rsidRDefault="0002055C" w:rsidP="0002055C">
      <w:pPr>
        <w:pStyle w:val="ac"/>
        <w:rPr>
          <w:sz w:val="22"/>
          <w:szCs w:val="22"/>
        </w:rPr>
      </w:pPr>
      <w:r w:rsidRPr="008F4DEE">
        <w:rPr>
          <w:sz w:val="22"/>
          <w:szCs w:val="22"/>
        </w:rPr>
        <w:t>профессиональные праздники: День работника культуры, День предпринимателя, День медицинского работника, День социального работника, День учителя, День работников сельского хозяйства и перерабатывающей промышленности;</w:t>
      </w:r>
    </w:p>
    <w:p w:rsidR="0002055C" w:rsidRPr="008F4DEE" w:rsidRDefault="0002055C" w:rsidP="0002055C">
      <w:pPr>
        <w:pStyle w:val="ac"/>
        <w:rPr>
          <w:sz w:val="22"/>
          <w:szCs w:val="22"/>
        </w:rPr>
      </w:pPr>
      <w:r w:rsidRPr="008F4DEE">
        <w:rPr>
          <w:sz w:val="22"/>
          <w:szCs w:val="22"/>
        </w:rPr>
        <w:t xml:space="preserve">Общественно-значимые мероприятия: </w:t>
      </w:r>
      <w:proofErr w:type="gramStart"/>
      <w:r w:rsidRPr="008F4DEE">
        <w:rPr>
          <w:sz w:val="22"/>
          <w:szCs w:val="22"/>
        </w:rPr>
        <w:t>День деревни (села), Открытия клубного сезона, собрания жителей, День борьбы с наркотиками, табаком, День толерантности, День борьбы со СПИДом и др.;</w:t>
      </w:r>
      <w:proofErr w:type="gramEnd"/>
    </w:p>
    <w:p w:rsidR="0002055C" w:rsidRPr="008F4DEE" w:rsidRDefault="0002055C" w:rsidP="0002055C">
      <w:pPr>
        <w:pStyle w:val="ac"/>
        <w:rPr>
          <w:sz w:val="22"/>
          <w:szCs w:val="22"/>
        </w:rPr>
      </w:pPr>
      <w:r w:rsidRPr="008F4DEE">
        <w:rPr>
          <w:sz w:val="22"/>
          <w:szCs w:val="22"/>
        </w:rPr>
        <w:t>Патриотические и спортивные мероприятия: республиканский праздник «</w:t>
      </w:r>
      <w:proofErr w:type="spellStart"/>
      <w:r w:rsidRPr="008F4DEE">
        <w:rPr>
          <w:sz w:val="22"/>
          <w:szCs w:val="22"/>
        </w:rPr>
        <w:t>Триколор</w:t>
      </w:r>
      <w:proofErr w:type="spellEnd"/>
      <w:r w:rsidRPr="008F4DEE">
        <w:rPr>
          <w:sz w:val="22"/>
          <w:szCs w:val="22"/>
        </w:rPr>
        <w:t xml:space="preserve"> единства», посвящённый Дню Государственного флага, акция «Свеча», Проводы в армию, республиканские соревнования по гиревому спорту, соревнования по теннису, волейболу;</w:t>
      </w:r>
    </w:p>
    <w:p w:rsidR="0002055C" w:rsidRPr="008F4DEE" w:rsidRDefault="0002055C" w:rsidP="0002055C">
      <w:pPr>
        <w:pStyle w:val="ac"/>
        <w:rPr>
          <w:sz w:val="22"/>
          <w:szCs w:val="22"/>
        </w:rPr>
      </w:pPr>
      <w:r w:rsidRPr="008F4DEE">
        <w:rPr>
          <w:sz w:val="22"/>
          <w:szCs w:val="22"/>
        </w:rPr>
        <w:t>Конкурсы и фестивали: районный фестиваль военно-патриотической песни среди молодых исполнителей «Служу России», межрайонный инклюзивный фестиваль «Таланты без границ», районный фестиваль самодеятельного народного творчества первичных ветеранских организаций, районный фестиваль детского самодеятельного творчества «Мой мир», районная творческая акция «Сохрани себе жизнь».</w:t>
      </w:r>
    </w:p>
    <w:p w:rsidR="0002055C" w:rsidRPr="008F4DEE" w:rsidRDefault="0002055C" w:rsidP="0002055C">
      <w:pPr>
        <w:pStyle w:val="ac"/>
        <w:rPr>
          <w:sz w:val="22"/>
          <w:szCs w:val="22"/>
        </w:rPr>
      </w:pPr>
      <w:r w:rsidRPr="008F4DEE">
        <w:rPr>
          <w:sz w:val="22"/>
          <w:szCs w:val="22"/>
        </w:rPr>
        <w:t xml:space="preserve">На базе структурных подразделений МБУК Сюмсинского района «Районный Дом культуры» осуществляют деятельность клубные формирования. </w:t>
      </w:r>
      <w:proofErr w:type="gramStart"/>
      <w:r w:rsidRPr="008F4DEE">
        <w:rPr>
          <w:sz w:val="22"/>
          <w:szCs w:val="22"/>
        </w:rPr>
        <w:t>Работают коллективы любительского художественного творчества по вокально-хоровому жанру, театральные, фольклорные, хореографические, инструментальные, декоративно-прикладного творчества, без определенной жанровой направленности (концертные бригады), любительские объединения и клубы по интересам (детские, молодежные, семейные, ветеранские клубы, клубы здорового образа жизни.</w:t>
      </w:r>
      <w:proofErr w:type="gramEnd"/>
    </w:p>
    <w:p w:rsidR="0002055C" w:rsidRPr="008F4DEE" w:rsidRDefault="0002055C" w:rsidP="0002055C">
      <w:pPr>
        <w:pStyle w:val="ac"/>
        <w:rPr>
          <w:sz w:val="22"/>
          <w:szCs w:val="22"/>
        </w:rPr>
      </w:pPr>
      <w:r w:rsidRPr="008F4DEE">
        <w:rPr>
          <w:sz w:val="22"/>
          <w:szCs w:val="22"/>
        </w:rPr>
        <w:t xml:space="preserve">Всего в районе 140 клубных </w:t>
      </w:r>
      <w:proofErr w:type="gramStart"/>
      <w:r w:rsidRPr="008F4DEE">
        <w:rPr>
          <w:sz w:val="22"/>
          <w:szCs w:val="22"/>
        </w:rPr>
        <w:t>формирования</w:t>
      </w:r>
      <w:proofErr w:type="gramEnd"/>
      <w:r w:rsidRPr="008F4DEE">
        <w:rPr>
          <w:sz w:val="22"/>
          <w:szCs w:val="22"/>
        </w:rPr>
        <w:t xml:space="preserve"> в которых занимается 1474 человека,  в том числе для детей 41 формирование в которых занимается 483 человек. Процент участия населения в клубных формированиях и коллективах любительского народного творчества составляет 11,9 %. В расчете на 1000 человек населения число участников клубных формирований составляет  119 человек.</w:t>
      </w:r>
    </w:p>
    <w:p w:rsidR="0002055C" w:rsidRPr="008F4DEE" w:rsidRDefault="0002055C" w:rsidP="0002055C">
      <w:pPr>
        <w:pStyle w:val="ac"/>
        <w:rPr>
          <w:sz w:val="22"/>
          <w:szCs w:val="22"/>
        </w:rPr>
      </w:pPr>
      <w:proofErr w:type="gramStart"/>
      <w:r w:rsidRPr="008F4DEE">
        <w:rPr>
          <w:sz w:val="22"/>
          <w:szCs w:val="22"/>
        </w:rPr>
        <w:t>Среди коллективов самодеятельного художественного творчества района 7 имеют звание «народный» и «образцовый», присвоенные в соответствии с Положением, утвержденным постановлением Администрации МО «Сюмсинский район» от 19 октября 2010 г. № 577 «О «народных (образцовых)» коллективах самодеятельного художественного творчества, действующих в муниципальных учреждениях культуры, образования и образовательных учреждений дополнительного образования детей МО «Сюмсинский район».</w:t>
      </w:r>
      <w:proofErr w:type="gramEnd"/>
    </w:p>
    <w:p w:rsidR="0002055C" w:rsidRPr="008F4DEE" w:rsidRDefault="0002055C" w:rsidP="0002055C">
      <w:pPr>
        <w:pStyle w:val="ac"/>
        <w:rPr>
          <w:sz w:val="22"/>
          <w:szCs w:val="22"/>
        </w:rPr>
      </w:pPr>
      <w:r w:rsidRPr="008F4DEE">
        <w:rPr>
          <w:sz w:val="22"/>
          <w:szCs w:val="22"/>
        </w:rPr>
        <w:t>Звание «народный (образцовый)» коллектив присваивается за высокое исполнительское мастерство, отмеченное дипломами межрегиональных, республиканских конкурсов, смотров, фестивалей, высокохудожественный уровень репертуара и вклад в просветительскую и общественную деятельность. Детским коллективам, участниками которых являются дети до 17 лет, присваивается звание «образцовый» художественный коллектив; взрослым коллективам присваивается звание «народный» самодеятельный коллектив художественного творчества.</w:t>
      </w:r>
    </w:p>
    <w:p w:rsidR="0002055C" w:rsidRPr="008F4DEE" w:rsidRDefault="0002055C" w:rsidP="0002055C">
      <w:pPr>
        <w:pStyle w:val="ac"/>
        <w:rPr>
          <w:sz w:val="22"/>
          <w:szCs w:val="22"/>
        </w:rPr>
      </w:pPr>
      <w:r w:rsidRPr="008F4DEE">
        <w:rPr>
          <w:sz w:val="22"/>
          <w:szCs w:val="22"/>
        </w:rPr>
        <w:t xml:space="preserve">Учреждения культуры в районе размещены в типовых зданиях (7 учреждений) и в приспособленных помещениях (10 учреждений). По состоянию </w:t>
      </w:r>
      <w:proofErr w:type="gramStart"/>
      <w:r w:rsidRPr="008F4DEE">
        <w:rPr>
          <w:sz w:val="22"/>
          <w:szCs w:val="22"/>
        </w:rPr>
        <w:t>на конец</w:t>
      </w:r>
      <w:proofErr w:type="gramEnd"/>
      <w:r w:rsidRPr="008F4DEE">
        <w:rPr>
          <w:sz w:val="22"/>
          <w:szCs w:val="22"/>
        </w:rPr>
        <w:t xml:space="preserve"> 2017 года капитальный ремонт необходимо  провести в трёх  клубных учреждениях: </w:t>
      </w:r>
      <w:proofErr w:type="spellStart"/>
      <w:r w:rsidRPr="008F4DEE">
        <w:rPr>
          <w:sz w:val="22"/>
          <w:szCs w:val="22"/>
        </w:rPr>
        <w:t>Гуртлудском</w:t>
      </w:r>
      <w:proofErr w:type="spellEnd"/>
      <w:r w:rsidRPr="008F4DEE">
        <w:rPr>
          <w:sz w:val="22"/>
          <w:szCs w:val="22"/>
        </w:rPr>
        <w:t xml:space="preserve"> СДК, </w:t>
      </w:r>
      <w:proofErr w:type="spellStart"/>
      <w:r w:rsidRPr="008F4DEE">
        <w:rPr>
          <w:sz w:val="22"/>
          <w:szCs w:val="22"/>
        </w:rPr>
        <w:t>Акиловском</w:t>
      </w:r>
      <w:proofErr w:type="spellEnd"/>
      <w:r w:rsidRPr="008F4DEE">
        <w:rPr>
          <w:sz w:val="22"/>
          <w:szCs w:val="22"/>
        </w:rPr>
        <w:t xml:space="preserve"> СК, </w:t>
      </w:r>
      <w:proofErr w:type="spellStart"/>
      <w:r w:rsidRPr="008F4DEE">
        <w:rPr>
          <w:sz w:val="22"/>
          <w:szCs w:val="22"/>
        </w:rPr>
        <w:t>Зонском</w:t>
      </w:r>
      <w:proofErr w:type="spellEnd"/>
      <w:r w:rsidRPr="008F4DEE">
        <w:rPr>
          <w:sz w:val="22"/>
          <w:szCs w:val="22"/>
        </w:rPr>
        <w:t xml:space="preserve"> СК. </w:t>
      </w:r>
    </w:p>
    <w:p w:rsidR="0002055C" w:rsidRPr="008F4DEE" w:rsidRDefault="0002055C" w:rsidP="0002055C">
      <w:pPr>
        <w:pStyle w:val="ac"/>
        <w:rPr>
          <w:sz w:val="22"/>
          <w:szCs w:val="22"/>
        </w:rPr>
      </w:pPr>
      <w:r w:rsidRPr="008F4DEE">
        <w:rPr>
          <w:sz w:val="22"/>
          <w:szCs w:val="22"/>
        </w:rPr>
        <w:t>Численность работников Районного Дома культуры составляет 47 человек, в том числе 42 штатных, из них 39 специалистов. Имеют высшее образование 11 работников, в том числе высшее по культуре и искусству – 1; среднее профессиональное – 20, в том числе по культуре и искусству – 18. Из числа штатных работников стаж работы имеют    до 3 лет- 7 человек, от 3 до 10 лет – 10 человек, свыше 10 лет – 25 человек. Средняя заработная плата работников культурно-досуговых учреждений Сюмсинского района в 2017 году составила 23 300,88  рублей.</w:t>
      </w:r>
    </w:p>
    <w:p w:rsidR="0002055C" w:rsidRPr="008F4DEE" w:rsidRDefault="0002055C" w:rsidP="0002055C">
      <w:pPr>
        <w:pStyle w:val="ac"/>
        <w:rPr>
          <w:sz w:val="22"/>
          <w:szCs w:val="22"/>
        </w:rPr>
      </w:pPr>
    </w:p>
    <w:p w:rsidR="0002055C" w:rsidRPr="008F4DEE" w:rsidRDefault="0002055C" w:rsidP="0002055C">
      <w:pPr>
        <w:pStyle w:val="ac"/>
        <w:rPr>
          <w:b/>
          <w:sz w:val="22"/>
          <w:szCs w:val="22"/>
        </w:rPr>
      </w:pPr>
      <w:r w:rsidRPr="008F4DEE">
        <w:rPr>
          <w:sz w:val="22"/>
          <w:szCs w:val="22"/>
        </w:rPr>
        <w:t>2</w:t>
      </w:r>
      <w:r w:rsidRPr="008F4DEE">
        <w:rPr>
          <w:b/>
          <w:sz w:val="22"/>
          <w:szCs w:val="22"/>
        </w:rPr>
        <w:t>. Приоритеты, цели и задачи в сфере деятельности.</w:t>
      </w:r>
    </w:p>
    <w:p w:rsidR="0002055C" w:rsidRPr="008F4DEE" w:rsidRDefault="0002055C" w:rsidP="0002055C">
      <w:pPr>
        <w:pStyle w:val="ac"/>
        <w:rPr>
          <w:sz w:val="22"/>
          <w:szCs w:val="22"/>
        </w:rPr>
      </w:pPr>
      <w:r w:rsidRPr="008F4DEE">
        <w:rPr>
          <w:sz w:val="22"/>
          <w:szCs w:val="22"/>
        </w:rPr>
        <w:lastRenderedPageBreak/>
        <w:t xml:space="preserve">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муниципального района отнесены вопросы создания условий для обеспечения поселений, входящих в состав муниципального района, услугами по организации досуга и услугами организаций культуры; к вопросам местного значения поселений – создание условий для организации досуга и обеспечения жителей поселения  услугами организаций культуры. В </w:t>
      </w:r>
      <w:proofErr w:type="spellStart"/>
      <w:r w:rsidRPr="008F4DEE">
        <w:rPr>
          <w:sz w:val="22"/>
          <w:szCs w:val="22"/>
        </w:rPr>
        <w:t>Сюмсинском</w:t>
      </w:r>
      <w:proofErr w:type="spellEnd"/>
      <w:r w:rsidRPr="008F4DEE">
        <w:rPr>
          <w:sz w:val="22"/>
          <w:szCs w:val="22"/>
        </w:rPr>
        <w:t xml:space="preserve"> районе органы местного самоуправления поселений передают полномочия по созданию условий для организации досуга и обеспечению жителей поселения услугами организаций культуры для исполнения Администрации Сюмсинского района. </w:t>
      </w:r>
    </w:p>
    <w:p w:rsidR="0002055C" w:rsidRPr="008F4DEE" w:rsidRDefault="0002055C" w:rsidP="0002055C">
      <w:pPr>
        <w:pStyle w:val="ac"/>
        <w:rPr>
          <w:sz w:val="22"/>
          <w:szCs w:val="22"/>
        </w:rPr>
      </w:pPr>
      <w:proofErr w:type="gramStart"/>
      <w:r w:rsidRPr="008F4DEE">
        <w:rPr>
          <w:sz w:val="22"/>
          <w:szCs w:val="22"/>
        </w:rPr>
        <w:t xml:space="preserve">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что имеет непосредственное отношение к муниципальным услугам, предоставляемым в целях организации досуга населения, и услугам организаций культуры. </w:t>
      </w:r>
      <w:proofErr w:type="gramEnd"/>
    </w:p>
    <w:p w:rsidR="0002055C" w:rsidRPr="008F4DEE" w:rsidRDefault="0002055C" w:rsidP="0002055C">
      <w:pPr>
        <w:pStyle w:val="ac"/>
        <w:rPr>
          <w:sz w:val="22"/>
          <w:szCs w:val="22"/>
        </w:rPr>
      </w:pPr>
      <w:proofErr w:type="gramStart"/>
      <w:r w:rsidRPr="008F4DEE">
        <w:rPr>
          <w:sz w:val="22"/>
          <w:szCs w:val="22"/>
        </w:rPr>
        <w:t xml:space="preserve">Планом мероприятий («дорожной картой») «Изменения, направленные на повышение эффективности сферы культуры в </w:t>
      </w:r>
      <w:proofErr w:type="spellStart"/>
      <w:r w:rsidRPr="008F4DEE">
        <w:rPr>
          <w:sz w:val="22"/>
          <w:szCs w:val="22"/>
        </w:rPr>
        <w:t>Сюмсинском</w:t>
      </w:r>
      <w:proofErr w:type="spellEnd"/>
      <w:r w:rsidRPr="008F4DEE">
        <w:rPr>
          <w:sz w:val="22"/>
          <w:szCs w:val="22"/>
        </w:rPr>
        <w:t xml:space="preserve"> районе», утвержденным постановлением Администрации МО «Сюмсинский район» от 16 декабря 2013 года         № 1033,  определены направления и система мероприятий, направленных на повышение эффективности сферы культуры в Удмуртской Республике, а также целевые показатели (индикаторы) развития сферы культуры до 2018 года.</w:t>
      </w:r>
      <w:proofErr w:type="gramEnd"/>
      <w:r w:rsidRPr="008F4DEE">
        <w:rPr>
          <w:sz w:val="22"/>
          <w:szCs w:val="22"/>
        </w:rPr>
        <w:t xml:space="preserve"> В числе направлений развития сферы культуры, имеющих непосредственное отношение к организации досуга населения, и услугам организаций культуры, следующие:</w:t>
      </w:r>
    </w:p>
    <w:p w:rsidR="0002055C" w:rsidRPr="008F4DEE" w:rsidRDefault="0002055C" w:rsidP="0002055C">
      <w:pPr>
        <w:pStyle w:val="ac"/>
        <w:rPr>
          <w:sz w:val="22"/>
          <w:szCs w:val="22"/>
        </w:rPr>
      </w:pPr>
      <w:r w:rsidRPr="008F4DEE">
        <w:rPr>
          <w:sz w:val="22"/>
          <w:szCs w:val="22"/>
        </w:rPr>
        <w:t>- повышение качества и расширение спектра  муниципальных бюджетных услуг в сфере культуры;</w:t>
      </w:r>
    </w:p>
    <w:p w:rsidR="0002055C" w:rsidRPr="008F4DEE" w:rsidRDefault="0002055C" w:rsidP="0002055C">
      <w:pPr>
        <w:pStyle w:val="ac"/>
        <w:rPr>
          <w:sz w:val="22"/>
          <w:szCs w:val="22"/>
        </w:rPr>
      </w:pPr>
      <w:r w:rsidRPr="008F4DEE">
        <w:rPr>
          <w:sz w:val="22"/>
          <w:szCs w:val="22"/>
        </w:rPr>
        <w:t>- создание условий для творческой самореализации жителей Сюмсинского района;</w:t>
      </w:r>
    </w:p>
    <w:p w:rsidR="0002055C" w:rsidRPr="008F4DEE" w:rsidRDefault="0002055C" w:rsidP="0002055C">
      <w:pPr>
        <w:pStyle w:val="ac"/>
        <w:rPr>
          <w:sz w:val="22"/>
          <w:szCs w:val="22"/>
        </w:rPr>
      </w:pPr>
      <w:r w:rsidRPr="008F4DEE">
        <w:rPr>
          <w:sz w:val="22"/>
          <w:szCs w:val="22"/>
        </w:rPr>
        <w:t>- вовлечение населения в создание и продвижение культурного продукта;</w:t>
      </w:r>
    </w:p>
    <w:p w:rsidR="0002055C" w:rsidRPr="008F4DEE" w:rsidRDefault="0002055C" w:rsidP="0002055C">
      <w:pPr>
        <w:pStyle w:val="ac"/>
        <w:rPr>
          <w:sz w:val="22"/>
          <w:szCs w:val="22"/>
        </w:rPr>
      </w:pPr>
      <w:r w:rsidRPr="008F4DEE">
        <w:rPr>
          <w:sz w:val="22"/>
          <w:szCs w:val="22"/>
        </w:rPr>
        <w:t>- участие сферы культуры в формировании комфортной среды жизнедеятельности населенных пунктов;</w:t>
      </w:r>
    </w:p>
    <w:p w:rsidR="0002055C" w:rsidRPr="008F4DEE" w:rsidRDefault="0002055C" w:rsidP="0002055C">
      <w:pPr>
        <w:pStyle w:val="ac"/>
        <w:rPr>
          <w:sz w:val="22"/>
          <w:szCs w:val="22"/>
        </w:rPr>
      </w:pPr>
      <w:r w:rsidRPr="008F4DEE">
        <w:rPr>
          <w:sz w:val="22"/>
          <w:szCs w:val="22"/>
        </w:rPr>
        <w:t>- популяризация территории Сюмсинского района во внутреннем и внешнем культурном пространстве.</w:t>
      </w:r>
    </w:p>
    <w:p w:rsidR="0002055C" w:rsidRPr="008F4DEE" w:rsidRDefault="0002055C" w:rsidP="0002055C">
      <w:pPr>
        <w:pStyle w:val="ac"/>
        <w:rPr>
          <w:sz w:val="22"/>
          <w:szCs w:val="22"/>
        </w:rPr>
      </w:pPr>
      <w:r w:rsidRPr="008F4DEE">
        <w:rPr>
          <w:sz w:val="22"/>
          <w:szCs w:val="22"/>
        </w:rPr>
        <w:t>В соответствии с приоритетами государственной политики, в рамках полномочий органов местного самоуправления, определены цель и задачи подпрограммы.</w:t>
      </w:r>
    </w:p>
    <w:p w:rsidR="0002055C" w:rsidRPr="008F4DEE" w:rsidRDefault="0002055C" w:rsidP="0002055C">
      <w:pPr>
        <w:pStyle w:val="ac"/>
        <w:rPr>
          <w:sz w:val="22"/>
          <w:szCs w:val="22"/>
        </w:rPr>
      </w:pPr>
      <w:r w:rsidRPr="008F4DEE">
        <w:rPr>
          <w:sz w:val="22"/>
          <w:szCs w:val="22"/>
        </w:rPr>
        <w:t xml:space="preserve">Целью подпрограммы является создание условий для раскрытия творческого потенциала личности, удовлетворения жителями района своих духовных и культурных потребностей, содержательного использования свободного времени. </w:t>
      </w:r>
    </w:p>
    <w:p w:rsidR="0002055C" w:rsidRPr="008F4DEE" w:rsidRDefault="0002055C" w:rsidP="0002055C">
      <w:pPr>
        <w:pStyle w:val="ac"/>
        <w:rPr>
          <w:sz w:val="22"/>
          <w:szCs w:val="22"/>
        </w:rPr>
      </w:pPr>
      <w:r w:rsidRPr="008F4DEE">
        <w:rPr>
          <w:sz w:val="22"/>
          <w:szCs w:val="22"/>
        </w:rPr>
        <w:t>Задачи подпрограммы:</w:t>
      </w:r>
    </w:p>
    <w:p w:rsidR="0002055C" w:rsidRPr="008F4DEE" w:rsidRDefault="0002055C" w:rsidP="0002055C">
      <w:pPr>
        <w:pStyle w:val="ac"/>
        <w:rPr>
          <w:spacing w:val="-2"/>
          <w:sz w:val="22"/>
          <w:szCs w:val="22"/>
        </w:rPr>
      </w:pPr>
      <w:r w:rsidRPr="008F4DEE">
        <w:rPr>
          <w:sz w:val="22"/>
          <w:szCs w:val="22"/>
        </w:rPr>
        <w:t>- организация культурно-массовых мероприятий для жителей Сюмсинского района</w:t>
      </w:r>
      <w:r w:rsidRPr="008F4DEE">
        <w:rPr>
          <w:spacing w:val="-2"/>
          <w:sz w:val="22"/>
          <w:szCs w:val="22"/>
        </w:rPr>
        <w:t>;</w:t>
      </w:r>
    </w:p>
    <w:p w:rsidR="0002055C" w:rsidRPr="008F4DEE" w:rsidRDefault="0002055C" w:rsidP="0002055C">
      <w:pPr>
        <w:pStyle w:val="ac"/>
        <w:rPr>
          <w:sz w:val="22"/>
          <w:szCs w:val="22"/>
        </w:rPr>
      </w:pPr>
      <w:r w:rsidRPr="008F4DEE">
        <w:rPr>
          <w:sz w:val="22"/>
          <w:szCs w:val="22"/>
        </w:rPr>
        <w:t xml:space="preserve">- повышение качества и доступности муниципальных услуг </w:t>
      </w:r>
      <w:r w:rsidRPr="008F4DEE">
        <w:rPr>
          <w:spacing w:val="-3"/>
          <w:sz w:val="22"/>
          <w:szCs w:val="22"/>
        </w:rPr>
        <w:t>по организации досуга и услуг организаций культуры;</w:t>
      </w:r>
    </w:p>
    <w:p w:rsidR="0002055C" w:rsidRPr="008F4DEE" w:rsidRDefault="0002055C" w:rsidP="0002055C">
      <w:pPr>
        <w:pStyle w:val="ac"/>
        <w:rPr>
          <w:sz w:val="22"/>
          <w:szCs w:val="22"/>
        </w:rPr>
      </w:pPr>
      <w:r w:rsidRPr="008F4DEE">
        <w:rPr>
          <w:sz w:val="22"/>
          <w:szCs w:val="22"/>
        </w:rPr>
        <w:t>- привлечение населения района в культурно-досуговые учреждения за счет повышения качества услуг, применения новых форм и методов работы;</w:t>
      </w:r>
    </w:p>
    <w:p w:rsidR="0002055C" w:rsidRPr="008F4DEE" w:rsidRDefault="0002055C" w:rsidP="0002055C">
      <w:pPr>
        <w:pStyle w:val="ac"/>
        <w:rPr>
          <w:spacing w:val="-2"/>
          <w:sz w:val="22"/>
          <w:szCs w:val="22"/>
        </w:rPr>
      </w:pPr>
      <w:r w:rsidRPr="008F4DEE">
        <w:rPr>
          <w:spacing w:val="-2"/>
          <w:sz w:val="22"/>
          <w:szCs w:val="22"/>
        </w:rPr>
        <w:t>- с</w:t>
      </w:r>
      <w:r w:rsidRPr="008F4DEE">
        <w:rPr>
          <w:sz w:val="22"/>
          <w:szCs w:val="22"/>
        </w:rPr>
        <w:t>одействие развитию любительского народного творчества</w:t>
      </w:r>
      <w:r w:rsidRPr="008F4DEE">
        <w:rPr>
          <w:spacing w:val="-3"/>
          <w:sz w:val="22"/>
          <w:szCs w:val="22"/>
        </w:rPr>
        <w:t>;</w:t>
      </w:r>
    </w:p>
    <w:p w:rsidR="0002055C" w:rsidRPr="008F4DEE" w:rsidRDefault="0002055C" w:rsidP="0002055C">
      <w:pPr>
        <w:pStyle w:val="ac"/>
        <w:rPr>
          <w:sz w:val="22"/>
          <w:szCs w:val="22"/>
        </w:rPr>
      </w:pPr>
      <w:r w:rsidRPr="008F4DEE">
        <w:rPr>
          <w:sz w:val="22"/>
          <w:szCs w:val="22"/>
        </w:rPr>
        <w:t>- выявление и поддержка молодых дарований,</w:t>
      </w:r>
      <w:r w:rsidRPr="008F4DEE">
        <w:rPr>
          <w:spacing w:val="-2"/>
          <w:sz w:val="22"/>
          <w:szCs w:val="22"/>
        </w:rPr>
        <w:t xml:space="preserve"> новых авторов и исполнителей</w:t>
      </w:r>
      <w:r w:rsidRPr="008F4DEE">
        <w:rPr>
          <w:sz w:val="22"/>
          <w:szCs w:val="22"/>
        </w:rPr>
        <w:t>.</w:t>
      </w:r>
    </w:p>
    <w:p w:rsidR="0002055C" w:rsidRPr="008F4DEE" w:rsidRDefault="0002055C" w:rsidP="0002055C">
      <w:pPr>
        <w:pStyle w:val="ac"/>
        <w:rPr>
          <w:sz w:val="22"/>
          <w:szCs w:val="22"/>
        </w:rPr>
      </w:pPr>
    </w:p>
    <w:p w:rsidR="0002055C" w:rsidRPr="008F4DEE" w:rsidRDefault="0002055C" w:rsidP="0002055C">
      <w:pPr>
        <w:pStyle w:val="ac"/>
        <w:rPr>
          <w:sz w:val="22"/>
          <w:szCs w:val="22"/>
        </w:rPr>
      </w:pPr>
      <w:r w:rsidRPr="008F4DEE">
        <w:rPr>
          <w:b/>
          <w:sz w:val="22"/>
          <w:szCs w:val="22"/>
        </w:rPr>
        <w:t>3. Целевые показатели (индикаторы</w:t>
      </w:r>
      <w:r w:rsidRPr="008F4DEE">
        <w:rPr>
          <w:sz w:val="22"/>
          <w:szCs w:val="22"/>
        </w:rPr>
        <w:t>).</w:t>
      </w:r>
    </w:p>
    <w:p w:rsidR="0002055C" w:rsidRPr="003D2020" w:rsidRDefault="0002055C" w:rsidP="0002055C">
      <w:pPr>
        <w:pStyle w:val="ac"/>
        <w:rPr>
          <w:sz w:val="22"/>
          <w:szCs w:val="22"/>
        </w:rPr>
      </w:pPr>
      <w:r w:rsidRPr="003D2020">
        <w:rPr>
          <w:sz w:val="22"/>
          <w:szCs w:val="22"/>
        </w:rPr>
        <w:t>В качестве целевых показателей (индикаторов) подпрограммы определены:</w:t>
      </w:r>
    </w:p>
    <w:p w:rsidR="0002055C" w:rsidRPr="003D2020" w:rsidRDefault="0002055C" w:rsidP="0002055C">
      <w:pPr>
        <w:pStyle w:val="ac"/>
        <w:rPr>
          <w:sz w:val="22"/>
          <w:szCs w:val="22"/>
        </w:rPr>
      </w:pPr>
      <w:r w:rsidRPr="003D2020">
        <w:rPr>
          <w:sz w:val="22"/>
          <w:szCs w:val="22"/>
        </w:rPr>
        <w:t>1) Уровень фактической обеспеченности клубами и учреждениями клубного типа от нормативной потребности, процентов.</w:t>
      </w:r>
    </w:p>
    <w:p w:rsidR="0002055C" w:rsidRPr="003D2020" w:rsidRDefault="0002055C" w:rsidP="0002055C">
      <w:pPr>
        <w:pStyle w:val="ac"/>
        <w:rPr>
          <w:sz w:val="22"/>
          <w:szCs w:val="22"/>
        </w:rPr>
      </w:pPr>
      <w:r w:rsidRPr="003D2020">
        <w:rPr>
          <w:sz w:val="22"/>
          <w:szCs w:val="22"/>
        </w:rPr>
        <w:t>Показатель предусмотрен в составе показателей для оценки эффективности деятельности органов местного самоуправления. Характеризует развитие инфраструктуры для оказания культурно-досуговых услуг.</w:t>
      </w:r>
    </w:p>
    <w:p w:rsidR="0002055C" w:rsidRPr="003D2020" w:rsidRDefault="0002055C" w:rsidP="0002055C">
      <w:pPr>
        <w:pStyle w:val="ac"/>
        <w:rPr>
          <w:sz w:val="22"/>
          <w:szCs w:val="22"/>
        </w:rPr>
      </w:pPr>
      <w:r w:rsidRPr="003D2020">
        <w:rPr>
          <w:sz w:val="22"/>
          <w:szCs w:val="22"/>
        </w:rPr>
        <w:t>2) Увеличение численности участников культурно - массовых мероприятий по сравнению с предыдущим годом, процентов.</w:t>
      </w:r>
    </w:p>
    <w:p w:rsidR="0002055C" w:rsidRDefault="0002055C" w:rsidP="0002055C">
      <w:pPr>
        <w:pStyle w:val="ac"/>
        <w:rPr>
          <w:sz w:val="22"/>
          <w:szCs w:val="22"/>
        </w:rPr>
      </w:pPr>
      <w:r w:rsidRPr="003D2020">
        <w:rPr>
          <w:sz w:val="22"/>
          <w:szCs w:val="22"/>
        </w:rPr>
        <w:t>Показатель характеризует качество организуемых мероприятий, а также их доступность для населения и востребованность населением.</w:t>
      </w:r>
    </w:p>
    <w:p w:rsidR="0002055C" w:rsidRDefault="0002055C" w:rsidP="0002055C">
      <w:pPr>
        <w:pStyle w:val="ac"/>
        <w:rPr>
          <w:sz w:val="22"/>
          <w:szCs w:val="22"/>
        </w:rPr>
      </w:pPr>
      <w:r>
        <w:rPr>
          <w:sz w:val="22"/>
          <w:szCs w:val="22"/>
        </w:rPr>
        <w:t>3) Увеличение доли детей, привлекаемых к участию в творческих мероприятиях, в общем числе детей, процентов;</w:t>
      </w:r>
    </w:p>
    <w:p w:rsidR="0002055C" w:rsidRPr="003D2020" w:rsidRDefault="0002055C" w:rsidP="0002055C">
      <w:pPr>
        <w:pStyle w:val="ac"/>
        <w:rPr>
          <w:sz w:val="22"/>
          <w:szCs w:val="22"/>
        </w:rPr>
      </w:pPr>
      <w:r>
        <w:rPr>
          <w:sz w:val="22"/>
          <w:szCs w:val="22"/>
        </w:rPr>
        <w:lastRenderedPageBreak/>
        <w:t xml:space="preserve">Показатель характеризует </w:t>
      </w:r>
      <w:proofErr w:type="spellStart"/>
      <w:r>
        <w:rPr>
          <w:sz w:val="22"/>
          <w:szCs w:val="22"/>
        </w:rPr>
        <w:t>вовлечённость</w:t>
      </w:r>
      <w:proofErr w:type="spellEnd"/>
      <w:r>
        <w:rPr>
          <w:sz w:val="22"/>
          <w:szCs w:val="22"/>
        </w:rPr>
        <w:t xml:space="preserve"> детей в культурно-досуговую деятельность, качество работы учреждений по организации деятельности клубных формирований самодеятельного народного творчества.</w:t>
      </w:r>
    </w:p>
    <w:p w:rsidR="0002055C" w:rsidRPr="003D2020" w:rsidRDefault="0002055C" w:rsidP="0002055C">
      <w:pPr>
        <w:pStyle w:val="ac"/>
        <w:rPr>
          <w:sz w:val="22"/>
          <w:szCs w:val="22"/>
        </w:rPr>
      </w:pPr>
      <w:r w:rsidRPr="003D2020">
        <w:rPr>
          <w:sz w:val="22"/>
          <w:szCs w:val="22"/>
        </w:rPr>
        <w:t>4) Удельный вес населения, участвующего в платных культурно-досуговых мероприятиях, проводимых муниципальными учреждениями культуры, процентов.</w:t>
      </w:r>
    </w:p>
    <w:p w:rsidR="0002055C" w:rsidRPr="003D2020" w:rsidRDefault="0002055C" w:rsidP="0002055C">
      <w:pPr>
        <w:pStyle w:val="ac"/>
        <w:rPr>
          <w:sz w:val="22"/>
          <w:szCs w:val="22"/>
        </w:rPr>
      </w:pPr>
      <w:r w:rsidRPr="003D2020">
        <w:rPr>
          <w:sz w:val="22"/>
          <w:szCs w:val="22"/>
        </w:rPr>
        <w:t>Показатель характеризует качество и доступность для населения платных культурно-досуговых мероприятий,  проводимых муниципальными учреждениями культуры. Показатель</w:t>
      </w:r>
      <w:r>
        <w:rPr>
          <w:sz w:val="22"/>
          <w:szCs w:val="22"/>
        </w:rPr>
        <w:t xml:space="preserve"> предусмотрен в  государственной программе</w:t>
      </w:r>
      <w:r w:rsidRPr="003D2020">
        <w:rPr>
          <w:sz w:val="22"/>
          <w:szCs w:val="22"/>
        </w:rPr>
        <w:t xml:space="preserve"> Удмуртской Респу</w:t>
      </w:r>
      <w:r>
        <w:rPr>
          <w:sz w:val="22"/>
          <w:szCs w:val="22"/>
        </w:rPr>
        <w:t>блики «Культура Удмуртии на 2015-2024</w:t>
      </w:r>
      <w:r w:rsidRPr="003D2020">
        <w:rPr>
          <w:sz w:val="22"/>
          <w:szCs w:val="22"/>
        </w:rPr>
        <w:t xml:space="preserve"> годы».</w:t>
      </w:r>
    </w:p>
    <w:p w:rsidR="0002055C" w:rsidRPr="003D2020" w:rsidRDefault="0002055C" w:rsidP="0002055C">
      <w:pPr>
        <w:pStyle w:val="ac"/>
        <w:ind w:firstLine="0"/>
        <w:rPr>
          <w:sz w:val="22"/>
          <w:szCs w:val="22"/>
        </w:rPr>
      </w:pPr>
      <w:r w:rsidRPr="003D2020">
        <w:rPr>
          <w:sz w:val="22"/>
          <w:szCs w:val="22"/>
        </w:rPr>
        <w:tab/>
        <w:t>5)  Среднее число участников клубных формирований в расчете на 1000  человек населения, человек.</w:t>
      </w:r>
    </w:p>
    <w:p w:rsidR="0002055C" w:rsidRPr="003D2020" w:rsidRDefault="0002055C" w:rsidP="0002055C">
      <w:pPr>
        <w:pStyle w:val="ac"/>
        <w:rPr>
          <w:sz w:val="22"/>
          <w:szCs w:val="22"/>
        </w:rPr>
      </w:pPr>
      <w:r w:rsidRPr="003D2020">
        <w:rPr>
          <w:sz w:val="22"/>
          <w:szCs w:val="22"/>
        </w:rPr>
        <w:t>Показатель характеризует вовлеченность населения в культурно-досуговую деятельность, качество работы учреждения по организации деятельности клубных формирований. Показатель предусмотрен в государственной программе Удмуртской Респу</w:t>
      </w:r>
      <w:r>
        <w:rPr>
          <w:sz w:val="22"/>
          <w:szCs w:val="22"/>
        </w:rPr>
        <w:t xml:space="preserve">блики «Культура Удмуртии на 2015-2024 </w:t>
      </w:r>
      <w:proofErr w:type="spellStart"/>
      <w:r>
        <w:rPr>
          <w:sz w:val="22"/>
          <w:szCs w:val="22"/>
        </w:rPr>
        <w:t>годы»</w:t>
      </w:r>
      <w:proofErr w:type="gramStart"/>
      <w:r>
        <w:rPr>
          <w:sz w:val="22"/>
          <w:szCs w:val="22"/>
        </w:rPr>
        <w:t>,</w:t>
      </w:r>
      <w:r w:rsidRPr="003D2020">
        <w:rPr>
          <w:sz w:val="22"/>
          <w:szCs w:val="22"/>
        </w:rPr>
        <w:t>в</w:t>
      </w:r>
      <w:proofErr w:type="spellEnd"/>
      <w:proofErr w:type="gramEnd"/>
      <w:r w:rsidRPr="003D2020">
        <w:rPr>
          <w:sz w:val="22"/>
          <w:szCs w:val="22"/>
        </w:rPr>
        <w:t xml:space="preserve"> </w:t>
      </w:r>
      <w:r>
        <w:rPr>
          <w:sz w:val="22"/>
          <w:szCs w:val="22"/>
        </w:rPr>
        <w:t>региональном проекте «Культурная среда» 2019-2024 гг.</w:t>
      </w:r>
    </w:p>
    <w:p w:rsidR="0002055C" w:rsidRPr="003D2020" w:rsidRDefault="0002055C" w:rsidP="0002055C">
      <w:pPr>
        <w:pStyle w:val="ac"/>
        <w:rPr>
          <w:sz w:val="22"/>
          <w:szCs w:val="22"/>
        </w:rPr>
      </w:pPr>
      <w:r w:rsidRPr="003D2020">
        <w:rPr>
          <w:sz w:val="22"/>
          <w:szCs w:val="22"/>
        </w:rPr>
        <w:t>6) Среднее число детей в возрасте до 14 лет - участников клубных формирований, в расчете на 1000 детей в возрасте до 14 лет, человек.</w:t>
      </w:r>
    </w:p>
    <w:p w:rsidR="0002055C" w:rsidRPr="003D2020" w:rsidRDefault="0002055C" w:rsidP="00FB663A">
      <w:pPr>
        <w:pStyle w:val="ac"/>
        <w:rPr>
          <w:sz w:val="22"/>
          <w:szCs w:val="22"/>
        </w:rPr>
      </w:pPr>
      <w:r w:rsidRPr="003D2020">
        <w:rPr>
          <w:sz w:val="22"/>
          <w:szCs w:val="22"/>
        </w:rPr>
        <w:t>Показатель характеризует вовлеченность детей в культурно-досуговую деятельность, качество работы учреждения по организации деятельности клубных формирований. Показатель предусмотрен в государственной программе Удмуртской Респу</w:t>
      </w:r>
      <w:r>
        <w:rPr>
          <w:sz w:val="22"/>
          <w:szCs w:val="22"/>
        </w:rPr>
        <w:t>блики «Культура Удмуртии на 2015</w:t>
      </w:r>
      <w:r w:rsidRPr="003D2020">
        <w:rPr>
          <w:sz w:val="22"/>
          <w:szCs w:val="22"/>
        </w:rPr>
        <w:t>-2020 годы».</w:t>
      </w:r>
    </w:p>
    <w:p w:rsidR="0002055C" w:rsidRPr="003D2020" w:rsidRDefault="0002055C" w:rsidP="00FB663A">
      <w:pPr>
        <w:pStyle w:val="ac"/>
        <w:rPr>
          <w:sz w:val="22"/>
          <w:szCs w:val="22"/>
        </w:rPr>
      </w:pPr>
      <w:r w:rsidRPr="003D2020">
        <w:rPr>
          <w:sz w:val="22"/>
          <w:szCs w:val="22"/>
        </w:rPr>
        <w:t>7) Количество коллективов самодеятельного художественного творчества, имеющих звание «народный», («образцовый»), единиц.</w:t>
      </w:r>
    </w:p>
    <w:p w:rsidR="0002055C" w:rsidRPr="003D2020" w:rsidRDefault="0002055C" w:rsidP="00FB663A">
      <w:pPr>
        <w:pStyle w:val="ac"/>
        <w:rPr>
          <w:sz w:val="22"/>
          <w:szCs w:val="22"/>
        </w:rPr>
      </w:pPr>
      <w:r w:rsidRPr="003D2020">
        <w:rPr>
          <w:sz w:val="22"/>
          <w:szCs w:val="22"/>
        </w:rPr>
        <w:t>Показатель характеризует развитие самодеятельного художественного творчества, выявление и поддержку молодых дарований,</w:t>
      </w:r>
      <w:r w:rsidRPr="003D2020">
        <w:rPr>
          <w:spacing w:val="-2"/>
          <w:sz w:val="22"/>
          <w:szCs w:val="22"/>
        </w:rPr>
        <w:t xml:space="preserve"> новых авторов и исполнителей</w:t>
      </w:r>
      <w:r>
        <w:rPr>
          <w:sz w:val="22"/>
          <w:szCs w:val="22"/>
        </w:rPr>
        <w:t>;</w:t>
      </w:r>
      <w:r>
        <w:rPr>
          <w:sz w:val="22"/>
          <w:szCs w:val="22"/>
        </w:rPr>
        <w:br/>
        <w:t xml:space="preserve">            8) Прирост  участников клубных формирований по отношению к базовому значению на 1 января 2018 года, процентов</w:t>
      </w:r>
      <w:proofErr w:type="gramStart"/>
      <w:r>
        <w:rPr>
          <w:sz w:val="22"/>
          <w:szCs w:val="22"/>
        </w:rPr>
        <w:t>.</w:t>
      </w:r>
      <w:r w:rsidRPr="003D2020">
        <w:rPr>
          <w:sz w:val="22"/>
          <w:szCs w:val="22"/>
        </w:rPr>
        <w:t xml:space="preserve">. </w:t>
      </w:r>
      <w:proofErr w:type="gramEnd"/>
      <w:r w:rsidRPr="003D2020">
        <w:rPr>
          <w:sz w:val="22"/>
          <w:szCs w:val="22"/>
        </w:rPr>
        <w:t>Показатель предусмотрен в государственной программе Удмуртской Респу</w:t>
      </w:r>
      <w:r>
        <w:rPr>
          <w:sz w:val="22"/>
          <w:szCs w:val="22"/>
        </w:rPr>
        <w:t>блики «Культура Удмуртии на 2015-2024 годы»;</w:t>
      </w:r>
    </w:p>
    <w:p w:rsidR="0002055C" w:rsidRDefault="0002055C" w:rsidP="00FB663A">
      <w:pPr>
        <w:pStyle w:val="ac"/>
        <w:rPr>
          <w:sz w:val="22"/>
          <w:szCs w:val="22"/>
        </w:rPr>
      </w:pPr>
      <w:r>
        <w:rPr>
          <w:sz w:val="22"/>
          <w:szCs w:val="22"/>
        </w:rPr>
        <w:t xml:space="preserve">9)  Прирост участников клубных формирований по отношению к базовому значению на                  1 января 2018 года, процентов. </w:t>
      </w:r>
      <w:r w:rsidRPr="003D2020">
        <w:rPr>
          <w:sz w:val="22"/>
          <w:szCs w:val="22"/>
        </w:rPr>
        <w:t>Показатель предусмотрен в государственной программе Удмуртской Респу</w:t>
      </w:r>
      <w:r>
        <w:rPr>
          <w:sz w:val="22"/>
          <w:szCs w:val="22"/>
        </w:rPr>
        <w:t>блики «Культура Удмуртии на 2015-2024 годы».</w:t>
      </w:r>
    </w:p>
    <w:p w:rsidR="0002055C" w:rsidRPr="003B4BE7" w:rsidRDefault="0002055C" w:rsidP="00FB663A">
      <w:pPr>
        <w:spacing w:after="0" w:line="240" w:lineRule="auto"/>
        <w:ind w:firstLine="708"/>
        <w:rPr>
          <w:rFonts w:ascii="Times New Roman" w:hAnsi="Times New Roman"/>
        </w:rPr>
      </w:pPr>
      <w:r w:rsidRPr="003B4BE7">
        <w:rPr>
          <w:rFonts w:ascii="Times New Roman" w:hAnsi="Times New Roman"/>
        </w:rPr>
        <w:t>10)  Количество национальных коллективов самодеятельного народного творчества, из числа клубных формирований – не менее 4 единиц.  Показатель предусмотрен в государственной программе Удмуртской Республики «Культура Удмуртии на 2015-2024 годы»</w:t>
      </w:r>
    </w:p>
    <w:p w:rsidR="0002055C" w:rsidRPr="006C1CCC" w:rsidRDefault="0002055C" w:rsidP="00FB663A">
      <w:pPr>
        <w:pStyle w:val="ac"/>
        <w:rPr>
          <w:sz w:val="22"/>
          <w:szCs w:val="22"/>
        </w:rPr>
      </w:pPr>
      <w:r>
        <w:t>11) У</w:t>
      </w:r>
      <w:r>
        <w:rPr>
          <w:sz w:val="22"/>
          <w:szCs w:val="22"/>
        </w:rPr>
        <w:t>величение числа посещений культурных мероприятий в 1,8 раз по сравнению с уровнем 2019 года, единиц.</w:t>
      </w:r>
    </w:p>
    <w:p w:rsidR="0002055C" w:rsidRPr="003D2020" w:rsidRDefault="0002055C" w:rsidP="0002055C">
      <w:pPr>
        <w:pStyle w:val="ac"/>
        <w:rPr>
          <w:sz w:val="22"/>
          <w:szCs w:val="22"/>
        </w:rPr>
      </w:pPr>
      <w:r w:rsidRPr="003D2020">
        <w:rPr>
          <w:sz w:val="22"/>
          <w:szCs w:val="22"/>
        </w:rPr>
        <w:t>Сведения о значениях целевых показателей (индикаторов) по годам реализации подпрограммы представлены в приложении 1.</w:t>
      </w:r>
    </w:p>
    <w:p w:rsidR="0002055C" w:rsidRPr="003D2020" w:rsidRDefault="0002055C" w:rsidP="0002055C">
      <w:pPr>
        <w:pStyle w:val="ac"/>
        <w:ind w:firstLine="454"/>
        <w:rPr>
          <w:sz w:val="22"/>
          <w:szCs w:val="22"/>
        </w:rPr>
      </w:pPr>
    </w:p>
    <w:p w:rsidR="0002055C" w:rsidRPr="008F4DEE" w:rsidRDefault="0002055C" w:rsidP="00C86CFF">
      <w:pPr>
        <w:pStyle w:val="ac"/>
        <w:jc w:val="center"/>
        <w:rPr>
          <w:b/>
          <w:sz w:val="22"/>
          <w:szCs w:val="22"/>
        </w:rPr>
      </w:pPr>
      <w:r w:rsidRPr="008F4DEE">
        <w:rPr>
          <w:b/>
          <w:sz w:val="22"/>
          <w:szCs w:val="22"/>
        </w:rPr>
        <w:t>4. Сроки и этапы реализации.</w:t>
      </w:r>
    </w:p>
    <w:p w:rsidR="0002055C" w:rsidRPr="008F4DEE" w:rsidRDefault="0002055C" w:rsidP="0002055C">
      <w:pPr>
        <w:shd w:val="clear" w:color="auto" w:fill="FFFFFF"/>
        <w:tabs>
          <w:tab w:val="left" w:pos="1276"/>
        </w:tabs>
        <w:spacing w:after="0" w:line="240" w:lineRule="auto"/>
        <w:ind w:left="709"/>
        <w:jc w:val="both"/>
        <w:rPr>
          <w:rFonts w:ascii="Times New Roman" w:eastAsia="Times New Roman" w:hAnsi="Times New Roman"/>
        </w:rPr>
      </w:pPr>
      <w:r w:rsidRPr="008F4DEE">
        <w:rPr>
          <w:rFonts w:ascii="Times New Roman" w:eastAsia="Times New Roman" w:hAnsi="Times New Roman"/>
        </w:rPr>
        <w:t>Подп</w:t>
      </w:r>
      <w:r>
        <w:rPr>
          <w:rFonts w:ascii="Times New Roman" w:eastAsia="Times New Roman" w:hAnsi="Times New Roman"/>
        </w:rPr>
        <w:t>рограмма реализуется в 2015-2025</w:t>
      </w:r>
      <w:r w:rsidRPr="008F4DEE">
        <w:rPr>
          <w:rFonts w:ascii="Times New Roman" w:eastAsia="Times New Roman" w:hAnsi="Times New Roman"/>
        </w:rPr>
        <w:t xml:space="preserve"> годах.</w:t>
      </w:r>
    </w:p>
    <w:p w:rsidR="0002055C" w:rsidRPr="008F4DEE" w:rsidRDefault="0002055C" w:rsidP="0002055C">
      <w:pPr>
        <w:pStyle w:val="ac"/>
        <w:rPr>
          <w:sz w:val="22"/>
          <w:szCs w:val="22"/>
        </w:rPr>
      </w:pPr>
      <w:r w:rsidRPr="008F4DEE">
        <w:rPr>
          <w:sz w:val="22"/>
          <w:szCs w:val="22"/>
        </w:rPr>
        <w:t>Этапы реализации подпрограммы:</w:t>
      </w:r>
    </w:p>
    <w:p w:rsidR="0002055C" w:rsidRPr="008F4DEE" w:rsidRDefault="0002055C" w:rsidP="0002055C">
      <w:pPr>
        <w:pStyle w:val="ac"/>
        <w:ind w:left="708"/>
        <w:rPr>
          <w:sz w:val="22"/>
          <w:szCs w:val="22"/>
        </w:rPr>
      </w:pPr>
      <w:r w:rsidRPr="008F4DEE">
        <w:rPr>
          <w:sz w:val="22"/>
          <w:szCs w:val="22"/>
        </w:rPr>
        <w:t>1 этап – 2015-2018 годы;</w:t>
      </w:r>
    </w:p>
    <w:p w:rsidR="0002055C" w:rsidRPr="008F4DEE" w:rsidRDefault="0002055C" w:rsidP="0002055C">
      <w:pPr>
        <w:shd w:val="clear" w:color="auto" w:fill="FFFFFF"/>
        <w:tabs>
          <w:tab w:val="left" w:pos="1276"/>
        </w:tabs>
        <w:spacing w:after="0" w:line="240" w:lineRule="auto"/>
        <w:ind w:left="709"/>
        <w:jc w:val="both"/>
        <w:rPr>
          <w:rFonts w:ascii="Times New Roman" w:hAnsi="Times New Roman"/>
        </w:rPr>
      </w:pPr>
      <w:r>
        <w:rPr>
          <w:rFonts w:ascii="Times New Roman" w:hAnsi="Times New Roman"/>
        </w:rPr>
        <w:t xml:space="preserve">            2 этап – 2019-2025</w:t>
      </w:r>
      <w:r w:rsidRPr="008F4DEE">
        <w:rPr>
          <w:rFonts w:ascii="Times New Roman" w:hAnsi="Times New Roman"/>
        </w:rPr>
        <w:t xml:space="preserve"> годы.</w:t>
      </w:r>
    </w:p>
    <w:p w:rsidR="0002055C" w:rsidRPr="008F4DEE" w:rsidRDefault="0002055C" w:rsidP="0002055C">
      <w:pPr>
        <w:pStyle w:val="ac"/>
        <w:rPr>
          <w:sz w:val="22"/>
          <w:szCs w:val="22"/>
        </w:rPr>
      </w:pPr>
    </w:p>
    <w:p w:rsidR="0002055C" w:rsidRPr="008F4DEE" w:rsidRDefault="0002055C" w:rsidP="00C86CFF">
      <w:pPr>
        <w:pStyle w:val="ac"/>
        <w:jc w:val="center"/>
        <w:rPr>
          <w:b/>
          <w:sz w:val="22"/>
          <w:szCs w:val="22"/>
        </w:rPr>
      </w:pPr>
      <w:r w:rsidRPr="008F4DEE">
        <w:rPr>
          <w:b/>
          <w:sz w:val="22"/>
          <w:szCs w:val="22"/>
        </w:rPr>
        <w:t>5. Основные мероприятия.</w:t>
      </w:r>
    </w:p>
    <w:p w:rsidR="0002055C" w:rsidRPr="008F4DEE" w:rsidRDefault="0002055C" w:rsidP="00FB663A">
      <w:pPr>
        <w:pStyle w:val="ac"/>
        <w:rPr>
          <w:sz w:val="22"/>
          <w:szCs w:val="22"/>
        </w:rPr>
      </w:pPr>
      <w:r w:rsidRPr="008F4DEE">
        <w:rPr>
          <w:sz w:val="22"/>
          <w:szCs w:val="22"/>
        </w:rPr>
        <w:t>В рамках подпрограммы реализуются следующие основные мероприятия</w:t>
      </w:r>
    </w:p>
    <w:p w:rsidR="0002055C" w:rsidRPr="00FB663A" w:rsidRDefault="0002055C" w:rsidP="00FB663A">
      <w:pPr>
        <w:pStyle w:val="ac"/>
        <w:numPr>
          <w:ilvl w:val="0"/>
          <w:numId w:val="26"/>
        </w:numPr>
        <w:ind w:left="0" w:firstLine="708"/>
        <w:rPr>
          <w:sz w:val="22"/>
          <w:szCs w:val="22"/>
        </w:rPr>
      </w:pPr>
      <w:r w:rsidRPr="00FB663A">
        <w:rPr>
          <w:sz w:val="22"/>
          <w:szCs w:val="22"/>
        </w:rPr>
        <w:t>Организация досуга и предоставление услуг организаций культуры.</w:t>
      </w:r>
    </w:p>
    <w:p w:rsidR="0002055C" w:rsidRDefault="0002055C" w:rsidP="00FB663A">
      <w:pPr>
        <w:pStyle w:val="ac"/>
        <w:rPr>
          <w:sz w:val="22"/>
          <w:szCs w:val="22"/>
        </w:rPr>
      </w:pPr>
      <w:r>
        <w:rPr>
          <w:sz w:val="22"/>
          <w:szCs w:val="22"/>
        </w:rPr>
        <w:t xml:space="preserve"> 2.</w:t>
      </w:r>
      <w:r w:rsidR="00FB663A">
        <w:rPr>
          <w:sz w:val="22"/>
          <w:szCs w:val="22"/>
        </w:rPr>
        <w:t xml:space="preserve"> </w:t>
      </w:r>
      <w:r w:rsidRPr="001847D1">
        <w:rPr>
          <w:sz w:val="22"/>
          <w:szCs w:val="22"/>
        </w:rPr>
        <w:t>Оказание муниципальными учреждениями муниципальных услуг</w:t>
      </w:r>
      <w:r>
        <w:rPr>
          <w:sz w:val="22"/>
          <w:szCs w:val="22"/>
        </w:rPr>
        <w:t>, выполнение работ,      финансовое обеспечение деятельности муниципальных учреждений;</w:t>
      </w:r>
    </w:p>
    <w:p w:rsidR="0002055C" w:rsidRDefault="0002055C" w:rsidP="00FB663A">
      <w:pPr>
        <w:pStyle w:val="ac"/>
        <w:rPr>
          <w:sz w:val="22"/>
          <w:szCs w:val="22"/>
        </w:rPr>
      </w:pPr>
      <w:r>
        <w:rPr>
          <w:sz w:val="22"/>
          <w:szCs w:val="22"/>
        </w:rPr>
        <w:t>2.02. Дотации на поддержку мер по обеспечению сбалансированности бюджетов;</w:t>
      </w:r>
    </w:p>
    <w:p w:rsidR="0002055C" w:rsidRDefault="0002055C" w:rsidP="00FB663A">
      <w:pPr>
        <w:pStyle w:val="ac"/>
        <w:rPr>
          <w:sz w:val="22"/>
          <w:szCs w:val="22"/>
        </w:rPr>
      </w:pPr>
      <w:r>
        <w:rPr>
          <w:sz w:val="22"/>
          <w:szCs w:val="22"/>
        </w:rPr>
        <w:t>2.03. Реализация проектов молодёжного инициативного бюджетирования «Атмосфера»;</w:t>
      </w:r>
    </w:p>
    <w:p w:rsidR="0002055C" w:rsidRDefault="0002055C" w:rsidP="00FB663A">
      <w:pPr>
        <w:pStyle w:val="ac"/>
        <w:rPr>
          <w:sz w:val="22"/>
          <w:szCs w:val="22"/>
        </w:rPr>
      </w:pPr>
      <w:r>
        <w:rPr>
          <w:sz w:val="22"/>
          <w:szCs w:val="22"/>
        </w:rPr>
        <w:t>2.04. Реализация проектов молодёжного инициативного бюджетирования;</w:t>
      </w:r>
    </w:p>
    <w:p w:rsidR="0002055C" w:rsidRDefault="0002055C" w:rsidP="00FB663A">
      <w:pPr>
        <w:pStyle w:val="ac"/>
        <w:rPr>
          <w:sz w:val="22"/>
          <w:szCs w:val="22"/>
        </w:rPr>
      </w:pPr>
      <w:r>
        <w:rPr>
          <w:sz w:val="22"/>
          <w:szCs w:val="22"/>
        </w:rPr>
        <w:t>2.3. Частичная компенсация дополнительных расходов на повышение оплаты труда работников бюджетной сферы;</w:t>
      </w:r>
    </w:p>
    <w:p w:rsidR="0002055C" w:rsidRDefault="0002055C" w:rsidP="00FB663A">
      <w:pPr>
        <w:pStyle w:val="ac"/>
        <w:rPr>
          <w:sz w:val="22"/>
          <w:szCs w:val="22"/>
        </w:rPr>
      </w:pPr>
      <w:r>
        <w:rPr>
          <w:sz w:val="22"/>
          <w:szCs w:val="22"/>
        </w:rPr>
        <w:t>2.4 Субсидии бюджетным учреждениям на иные цели (Стимулирование развития муниципальных образований)</w:t>
      </w:r>
    </w:p>
    <w:p w:rsidR="0002055C" w:rsidRDefault="0002055C" w:rsidP="00FB663A">
      <w:pPr>
        <w:pStyle w:val="ac"/>
        <w:rPr>
          <w:sz w:val="22"/>
          <w:szCs w:val="22"/>
        </w:rPr>
      </w:pPr>
      <w:r>
        <w:rPr>
          <w:sz w:val="22"/>
          <w:szCs w:val="22"/>
        </w:rPr>
        <w:lastRenderedPageBreak/>
        <w:t>3. Организация внутреннего и въездного туризма, развитие туристической инфраструктуры;</w:t>
      </w:r>
    </w:p>
    <w:p w:rsidR="0002055C" w:rsidRDefault="0002055C" w:rsidP="00FB663A">
      <w:pPr>
        <w:pStyle w:val="ac"/>
        <w:rPr>
          <w:sz w:val="22"/>
          <w:szCs w:val="22"/>
        </w:rPr>
      </w:pPr>
      <w:r>
        <w:rPr>
          <w:sz w:val="22"/>
          <w:szCs w:val="22"/>
        </w:rPr>
        <w:t>4. Капитальный ремонт объектов культуры;</w:t>
      </w:r>
    </w:p>
    <w:p w:rsidR="0002055C" w:rsidRDefault="0002055C" w:rsidP="00872A63">
      <w:pPr>
        <w:pStyle w:val="ac"/>
        <w:rPr>
          <w:sz w:val="22"/>
          <w:szCs w:val="22"/>
        </w:rPr>
      </w:pPr>
      <w:r>
        <w:rPr>
          <w:sz w:val="22"/>
          <w:szCs w:val="22"/>
        </w:rPr>
        <w:t>4.1.Капитальный ремонт объектов культуры</w:t>
      </w:r>
    </w:p>
    <w:p w:rsidR="0002055C" w:rsidRPr="008F4DEE" w:rsidRDefault="0002055C" w:rsidP="00FB663A">
      <w:pPr>
        <w:pStyle w:val="ac"/>
        <w:rPr>
          <w:sz w:val="22"/>
          <w:szCs w:val="22"/>
        </w:rPr>
      </w:pPr>
      <w:r>
        <w:rPr>
          <w:sz w:val="22"/>
          <w:szCs w:val="22"/>
        </w:rPr>
        <w:t>5.</w:t>
      </w:r>
      <w:r w:rsidR="000A2234">
        <w:rPr>
          <w:sz w:val="22"/>
          <w:szCs w:val="22"/>
        </w:rPr>
        <w:t xml:space="preserve">Гранты и денежные поощрения </w:t>
      </w:r>
      <w:r w:rsidRPr="008F4DEE">
        <w:rPr>
          <w:sz w:val="22"/>
          <w:szCs w:val="22"/>
        </w:rPr>
        <w:t>лучшим муниципальным учреждениям культуры, находящимся на территориях сельских поселений и их работникам;</w:t>
      </w:r>
    </w:p>
    <w:p w:rsidR="0002055C" w:rsidRPr="00DA7476" w:rsidRDefault="0002055C" w:rsidP="00FB663A">
      <w:pPr>
        <w:pStyle w:val="ac"/>
        <w:rPr>
          <w:sz w:val="22"/>
          <w:szCs w:val="22"/>
        </w:rPr>
      </w:pPr>
      <w:r>
        <w:rPr>
          <w:sz w:val="22"/>
          <w:szCs w:val="22"/>
        </w:rPr>
        <w:t xml:space="preserve"> 6.</w:t>
      </w:r>
      <w:r w:rsidRPr="008F4DEE">
        <w:rPr>
          <w:sz w:val="22"/>
          <w:szCs w:val="22"/>
        </w:rPr>
        <w:t>Организация мероприятий федеральной целевой программы «Культура России (2012-2018 годы)</w:t>
      </w:r>
    </w:p>
    <w:p w:rsidR="0002055C" w:rsidRDefault="0002055C" w:rsidP="00FB663A">
      <w:pPr>
        <w:pStyle w:val="ac"/>
      </w:pPr>
      <w:r>
        <w:t>7.</w:t>
      </w:r>
      <w:r w:rsidRPr="008F4DEE">
        <w:t xml:space="preserve"> Укрепление материально-технической базы</w:t>
      </w:r>
      <w:r>
        <w:t>;</w:t>
      </w:r>
    </w:p>
    <w:p w:rsidR="0002055C" w:rsidRDefault="0002055C" w:rsidP="00FB663A">
      <w:pPr>
        <w:pStyle w:val="ac"/>
      </w:pPr>
      <w:r>
        <w:t>7.01. Реализация в Удмуртской республике проектов развития общественной инфраструктуры, основанных на местных инициативах;</w:t>
      </w:r>
    </w:p>
    <w:p w:rsidR="0002055C" w:rsidRDefault="0002055C" w:rsidP="00FB663A">
      <w:pPr>
        <w:pStyle w:val="ac"/>
      </w:pPr>
      <w:r>
        <w:t>7.02. Поддержка проектов местных инициатив на территории муниципального образования населением населённого пункта, находящегося на территории муниципального образования;</w:t>
      </w:r>
    </w:p>
    <w:p w:rsidR="0002055C" w:rsidRDefault="0002055C" w:rsidP="00FB663A">
      <w:pPr>
        <w:pStyle w:val="ac"/>
      </w:pPr>
      <w:r>
        <w:t>7.03. Поддержка проектов местных инициатив на территории муниципального образования юридическими лицами (индивидуальными предпринимателями, крестьянским</w:t>
      </w:r>
      <w:proofErr w:type="gramStart"/>
      <w:r>
        <w:t>и(</w:t>
      </w:r>
      <w:proofErr w:type="gramEnd"/>
      <w:r>
        <w:t>фермерскими хозяйствами), предоставившие средства для реализации проекта.</w:t>
      </w:r>
    </w:p>
    <w:p w:rsidR="0002055C" w:rsidRDefault="0002055C" w:rsidP="00FB663A">
      <w:pPr>
        <w:pStyle w:val="ac"/>
      </w:pPr>
      <w:r>
        <w:t>7.04. Поддержка проектов развития   общественной инфраструктуры, основанных на местных инициативах;</w:t>
      </w:r>
    </w:p>
    <w:p w:rsidR="0002055C" w:rsidRDefault="0002055C" w:rsidP="00FB663A">
      <w:pPr>
        <w:pStyle w:val="ac"/>
      </w:pPr>
      <w:r>
        <w:t>7.05. Оказание муниципальными учреждениями муниципальных услуг, выполнение работ, финансовое обеспечение деятельности муниципальных учреждений;</w:t>
      </w:r>
    </w:p>
    <w:p w:rsidR="0002055C" w:rsidRDefault="0002055C" w:rsidP="00FB663A">
      <w:pPr>
        <w:pStyle w:val="ac"/>
      </w:pPr>
      <w:r>
        <w:t>7.06. Дотация на поддержку мер по обеспечению сбалансированности бюджетов;</w:t>
      </w:r>
    </w:p>
    <w:p w:rsidR="0002055C" w:rsidRDefault="0002055C" w:rsidP="00FB663A">
      <w:pPr>
        <w:pStyle w:val="ac"/>
      </w:pPr>
      <w:r>
        <w:t>7.07.Обеспечение развития и укрепления материально-технической базы домов культуры;</w:t>
      </w:r>
    </w:p>
    <w:p w:rsidR="0002055C" w:rsidRDefault="0002055C" w:rsidP="00FB663A">
      <w:pPr>
        <w:pStyle w:val="ac"/>
      </w:pPr>
      <w:r>
        <w:t>7.08</w:t>
      </w:r>
      <w:r w:rsidR="00FB663A">
        <w:t>.</w:t>
      </w:r>
      <w:r>
        <w:t>Обеспечение развития и укрепления материально-технической базы домов культуры в населённых пунктах с числом жителей до 50 тысяч человек;</w:t>
      </w:r>
    </w:p>
    <w:p w:rsidR="0002055C" w:rsidRPr="008F4DEE" w:rsidRDefault="0002055C" w:rsidP="00FB663A">
      <w:pPr>
        <w:pStyle w:val="ac"/>
      </w:pPr>
    </w:p>
    <w:p w:rsidR="0002055C" w:rsidRPr="008F4DEE" w:rsidRDefault="0002055C" w:rsidP="0002055C">
      <w:pPr>
        <w:pStyle w:val="ac"/>
        <w:rPr>
          <w:sz w:val="22"/>
          <w:szCs w:val="22"/>
        </w:rPr>
      </w:pPr>
      <w:r w:rsidRPr="008F4DEE">
        <w:rPr>
          <w:sz w:val="22"/>
          <w:szCs w:val="22"/>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02055C" w:rsidRPr="008F4DEE" w:rsidRDefault="0002055C" w:rsidP="0002055C">
      <w:pPr>
        <w:pStyle w:val="ac"/>
        <w:tabs>
          <w:tab w:val="left" w:pos="2755"/>
        </w:tabs>
        <w:rPr>
          <w:sz w:val="22"/>
          <w:szCs w:val="22"/>
        </w:rPr>
      </w:pPr>
      <w:r w:rsidRPr="008F4DEE">
        <w:rPr>
          <w:sz w:val="22"/>
          <w:szCs w:val="22"/>
        </w:rPr>
        <w:tab/>
      </w:r>
    </w:p>
    <w:p w:rsidR="0002055C" w:rsidRPr="008F4DEE" w:rsidRDefault="0002055C" w:rsidP="0002055C">
      <w:pPr>
        <w:pStyle w:val="ac"/>
        <w:rPr>
          <w:b/>
          <w:sz w:val="22"/>
          <w:szCs w:val="22"/>
        </w:rPr>
      </w:pPr>
      <w:r w:rsidRPr="008F4DEE">
        <w:rPr>
          <w:b/>
          <w:sz w:val="22"/>
          <w:szCs w:val="22"/>
        </w:rPr>
        <w:t>6. Меры муниципального регулирования.</w:t>
      </w:r>
    </w:p>
    <w:p w:rsidR="0002055C" w:rsidRPr="008F4DEE" w:rsidRDefault="0002055C" w:rsidP="0002055C">
      <w:pPr>
        <w:pStyle w:val="ac"/>
        <w:rPr>
          <w:sz w:val="22"/>
          <w:szCs w:val="22"/>
        </w:rPr>
      </w:pPr>
      <w:r w:rsidRPr="008F4DEE">
        <w:rPr>
          <w:sz w:val="22"/>
          <w:szCs w:val="22"/>
        </w:rPr>
        <w:t xml:space="preserve">Положение о предоставлении платных услуг районного Дома культуры, в том числе прейскурант цен на платные услуги утверждён приказом директора районного Дома культуры   от 9 января 2014 г. № 3. </w:t>
      </w:r>
    </w:p>
    <w:p w:rsidR="0002055C" w:rsidRPr="008F4DEE" w:rsidRDefault="0002055C" w:rsidP="0002055C">
      <w:pPr>
        <w:pStyle w:val="ac"/>
        <w:rPr>
          <w:sz w:val="22"/>
          <w:szCs w:val="22"/>
        </w:rPr>
      </w:pPr>
      <w:r w:rsidRPr="008F4DEE">
        <w:rPr>
          <w:sz w:val="22"/>
          <w:szCs w:val="22"/>
        </w:rPr>
        <w:t>Решениями органов местного самоуправления поселений о земельном налоге все муниципальные учреждения Сюмсинского района освобождены от уплаты земельного налога, в том числе районный Дом культуры с 2015 по 2017 гг.</w:t>
      </w:r>
    </w:p>
    <w:p w:rsidR="0002055C" w:rsidRPr="008F4DEE" w:rsidRDefault="0002055C" w:rsidP="0002055C">
      <w:pPr>
        <w:pStyle w:val="ac"/>
        <w:rPr>
          <w:sz w:val="22"/>
          <w:szCs w:val="22"/>
        </w:rPr>
      </w:pPr>
      <w:r w:rsidRPr="008F4DEE">
        <w:rPr>
          <w:sz w:val="22"/>
          <w:szCs w:val="22"/>
        </w:rPr>
        <w:t>Сведения о финансовой оценке мер муниципального регулирования представлены в Приложении 3 к муниципальной программе.</w:t>
      </w:r>
    </w:p>
    <w:p w:rsidR="0002055C" w:rsidRPr="008F4DEE" w:rsidRDefault="0002055C" w:rsidP="0002055C">
      <w:pPr>
        <w:pStyle w:val="ac"/>
        <w:rPr>
          <w:sz w:val="22"/>
          <w:szCs w:val="22"/>
        </w:rPr>
      </w:pPr>
    </w:p>
    <w:p w:rsidR="0002055C" w:rsidRPr="008F4DEE" w:rsidRDefault="0002055C" w:rsidP="0002055C">
      <w:pPr>
        <w:pStyle w:val="ac"/>
        <w:rPr>
          <w:b/>
          <w:sz w:val="22"/>
          <w:szCs w:val="22"/>
        </w:rPr>
      </w:pPr>
      <w:r w:rsidRPr="008F4DEE">
        <w:rPr>
          <w:b/>
          <w:sz w:val="22"/>
          <w:szCs w:val="22"/>
        </w:rPr>
        <w:t>7. Прогноз сводных показателей муниципальных заданий.</w:t>
      </w:r>
    </w:p>
    <w:p w:rsidR="0002055C" w:rsidRPr="008F4DEE" w:rsidRDefault="0002055C" w:rsidP="0002055C">
      <w:pPr>
        <w:pStyle w:val="ac"/>
        <w:rPr>
          <w:sz w:val="22"/>
          <w:szCs w:val="22"/>
        </w:rPr>
      </w:pPr>
      <w:r w:rsidRPr="008F4DEE">
        <w:rPr>
          <w:sz w:val="22"/>
          <w:szCs w:val="22"/>
        </w:rPr>
        <w:t>В рамках подпрограммы осуществляется:</w:t>
      </w:r>
    </w:p>
    <w:p w:rsidR="0002055C" w:rsidRPr="008F4DEE" w:rsidRDefault="0002055C" w:rsidP="0002055C">
      <w:pPr>
        <w:pStyle w:val="ac"/>
        <w:ind w:firstLine="0"/>
        <w:rPr>
          <w:sz w:val="22"/>
          <w:szCs w:val="22"/>
        </w:rPr>
      </w:pPr>
      <w:r w:rsidRPr="008F4DEE">
        <w:rPr>
          <w:sz w:val="22"/>
          <w:szCs w:val="22"/>
        </w:rPr>
        <w:t xml:space="preserve">             1) Оказание муниципальной услуги «Организация деятельности клубных формирований и формирований самодеятельного народного творчества»»;</w:t>
      </w:r>
    </w:p>
    <w:p w:rsidR="0002055C" w:rsidRPr="008F4DEE" w:rsidRDefault="0002055C" w:rsidP="0002055C">
      <w:pPr>
        <w:pStyle w:val="ac"/>
        <w:ind w:firstLine="0"/>
        <w:rPr>
          <w:sz w:val="22"/>
          <w:szCs w:val="22"/>
        </w:rPr>
      </w:pPr>
      <w:r w:rsidRPr="008F4DEE">
        <w:rPr>
          <w:sz w:val="22"/>
          <w:szCs w:val="22"/>
        </w:rPr>
        <w:t xml:space="preserve">             2) Оказание муниципальной работы «Организация и проведение культурно-массовых мероприятий»;</w:t>
      </w:r>
    </w:p>
    <w:p w:rsidR="0002055C" w:rsidRPr="008F4DEE" w:rsidRDefault="0002055C" w:rsidP="0002055C">
      <w:pPr>
        <w:pStyle w:val="ac"/>
        <w:ind w:firstLine="0"/>
        <w:rPr>
          <w:sz w:val="22"/>
          <w:szCs w:val="22"/>
        </w:rPr>
      </w:pPr>
      <w:r w:rsidRPr="008F4DEE">
        <w:rPr>
          <w:sz w:val="22"/>
          <w:szCs w:val="22"/>
        </w:rPr>
        <w:t xml:space="preserve">            Муниципальные услуги и работы  оказывает МБУК Сюмсинского района «РДК».</w:t>
      </w:r>
    </w:p>
    <w:p w:rsidR="0002055C" w:rsidRPr="008F4DEE" w:rsidRDefault="0002055C" w:rsidP="0002055C">
      <w:pPr>
        <w:pStyle w:val="ac"/>
        <w:rPr>
          <w:sz w:val="22"/>
          <w:szCs w:val="22"/>
        </w:rPr>
      </w:pPr>
      <w:r w:rsidRPr="008F4DEE">
        <w:rPr>
          <w:sz w:val="22"/>
          <w:szCs w:val="22"/>
        </w:rPr>
        <w:t>Муниципальные услуги и работы, предоставляемые в рамках подпрограммы, включены в Перечень муниципальных услуг, оказываемых муниципальными бюджетными учреждениями муниципального образования «Сюмсинский район».</w:t>
      </w:r>
    </w:p>
    <w:p w:rsidR="0002055C" w:rsidRPr="008F4DEE" w:rsidRDefault="0002055C" w:rsidP="0002055C">
      <w:pPr>
        <w:pStyle w:val="ac"/>
        <w:rPr>
          <w:sz w:val="22"/>
          <w:szCs w:val="22"/>
        </w:rPr>
      </w:pPr>
      <w:r w:rsidRPr="008F4DEE">
        <w:rPr>
          <w:sz w:val="22"/>
          <w:szCs w:val="22"/>
        </w:rPr>
        <w:t>Порядок определения нормативных затрат на оказание муниципальных услуг и нормативных затрат на содержание имущества муниципальных бюджетных  учреждений культуры, утверждены приказом Управления культуры Администрации муниципального образования «Сюмсинский район» от 29 декабря 2017 года № 49.</w:t>
      </w:r>
    </w:p>
    <w:p w:rsidR="0002055C" w:rsidRDefault="0002055C" w:rsidP="0002055C">
      <w:pPr>
        <w:pStyle w:val="ac"/>
        <w:rPr>
          <w:sz w:val="22"/>
          <w:szCs w:val="22"/>
        </w:rPr>
      </w:pPr>
      <w:r w:rsidRPr="008F4DEE">
        <w:rPr>
          <w:sz w:val="22"/>
          <w:szCs w:val="22"/>
        </w:rPr>
        <w:lastRenderedPageBreak/>
        <w:t>Сведения о прогнозе сводных показателей муниципальных заданий представлены в Приложении 4 к муниципальной программе.</w:t>
      </w:r>
    </w:p>
    <w:p w:rsidR="0002055C" w:rsidRPr="008F4DEE" w:rsidRDefault="0002055C" w:rsidP="0002055C">
      <w:pPr>
        <w:pStyle w:val="ac"/>
        <w:ind w:firstLine="0"/>
        <w:rPr>
          <w:sz w:val="22"/>
          <w:szCs w:val="22"/>
        </w:rPr>
      </w:pPr>
    </w:p>
    <w:p w:rsidR="0002055C" w:rsidRPr="008F4DEE" w:rsidRDefault="0002055C" w:rsidP="00963F4C">
      <w:pPr>
        <w:pStyle w:val="ac"/>
        <w:jc w:val="center"/>
        <w:rPr>
          <w:b/>
          <w:sz w:val="22"/>
          <w:szCs w:val="22"/>
        </w:rPr>
      </w:pPr>
      <w:r w:rsidRPr="008F4DEE">
        <w:rPr>
          <w:b/>
          <w:sz w:val="22"/>
          <w:szCs w:val="22"/>
        </w:rPr>
        <w:t>8. Взаимодействие с органами государственной власти</w:t>
      </w:r>
    </w:p>
    <w:p w:rsidR="0002055C" w:rsidRPr="008F4DEE" w:rsidRDefault="0002055C" w:rsidP="00963F4C">
      <w:pPr>
        <w:pStyle w:val="ac"/>
        <w:jc w:val="center"/>
        <w:rPr>
          <w:b/>
          <w:sz w:val="22"/>
          <w:szCs w:val="22"/>
        </w:rPr>
      </w:pPr>
      <w:r w:rsidRPr="008F4DEE">
        <w:rPr>
          <w:b/>
          <w:sz w:val="22"/>
          <w:szCs w:val="22"/>
        </w:rPr>
        <w:t>и местного самоуправления, организациями и гражданами.</w:t>
      </w:r>
    </w:p>
    <w:p w:rsidR="0002055C" w:rsidRPr="008F4DEE" w:rsidRDefault="0002055C" w:rsidP="0002055C">
      <w:pPr>
        <w:pStyle w:val="ac"/>
        <w:rPr>
          <w:sz w:val="22"/>
          <w:szCs w:val="22"/>
        </w:rPr>
      </w:pPr>
      <w:r w:rsidRPr="008F4DEE">
        <w:rPr>
          <w:sz w:val="22"/>
          <w:szCs w:val="22"/>
        </w:rPr>
        <w:t xml:space="preserve">Во взаимодействии с органами государственной власти Удмуртской Республики решаются вопросы капитального ремонта и реконструкции существующих объектов культуры в </w:t>
      </w:r>
      <w:proofErr w:type="spellStart"/>
      <w:r w:rsidRPr="008F4DEE">
        <w:rPr>
          <w:sz w:val="22"/>
          <w:szCs w:val="22"/>
        </w:rPr>
        <w:t>Сюмсинском</w:t>
      </w:r>
      <w:proofErr w:type="spellEnd"/>
      <w:r w:rsidRPr="008F4DEE">
        <w:rPr>
          <w:sz w:val="22"/>
          <w:szCs w:val="22"/>
        </w:rPr>
        <w:t xml:space="preserve"> районе.</w:t>
      </w:r>
    </w:p>
    <w:p w:rsidR="0002055C" w:rsidRPr="008F4DEE" w:rsidRDefault="0002055C" w:rsidP="0002055C">
      <w:pPr>
        <w:pStyle w:val="ac"/>
        <w:rPr>
          <w:sz w:val="22"/>
          <w:szCs w:val="22"/>
        </w:rPr>
      </w:pPr>
      <w:r w:rsidRPr="008F4DEE">
        <w:rPr>
          <w:sz w:val="22"/>
          <w:szCs w:val="22"/>
        </w:rPr>
        <w:t>С органами государственной власти Удмуртской Республики, органами местного самоуправления, государственными и муниципальными учреждениями культуры в Удмуртской Республике осуществляется взаимодействие в целях согласованной организации и проведения культурно-массовых мероприятий.</w:t>
      </w:r>
    </w:p>
    <w:p w:rsidR="0002055C" w:rsidRPr="008F4DEE" w:rsidRDefault="0002055C" w:rsidP="0002055C">
      <w:pPr>
        <w:pStyle w:val="ac"/>
        <w:rPr>
          <w:sz w:val="22"/>
          <w:szCs w:val="22"/>
        </w:rPr>
      </w:pPr>
      <w:r w:rsidRPr="008F4DEE">
        <w:rPr>
          <w:sz w:val="22"/>
          <w:szCs w:val="22"/>
        </w:rPr>
        <w:t>Творческие коллективы района принимают участие в мероприятиях межрегионального, республиканского и межрайонного значения.</w:t>
      </w:r>
    </w:p>
    <w:p w:rsidR="0002055C" w:rsidRPr="008F4DEE" w:rsidRDefault="0002055C" w:rsidP="0002055C">
      <w:pPr>
        <w:pStyle w:val="ac"/>
        <w:rPr>
          <w:sz w:val="22"/>
          <w:szCs w:val="22"/>
        </w:rPr>
      </w:pPr>
      <w:r w:rsidRPr="008F4DEE">
        <w:rPr>
          <w:sz w:val="22"/>
          <w:szCs w:val="22"/>
        </w:rPr>
        <w:t>Непосредственное участие в организации и проведении культурно-массовых мероприятий принимают органы местного самоуправления поселений, расположенных в границах Сюмсинского района. Между Администрацией муниципального образования «Сюмсинский район» и  администрациями сельских поселений ежегодно заключаются Соглашения о передаче осуществления полномочий по созданию условий для организации досуга и обеспечению жителей поселения услугами организаций культуры.</w:t>
      </w:r>
    </w:p>
    <w:p w:rsidR="0002055C" w:rsidRPr="008F4DEE" w:rsidRDefault="0002055C" w:rsidP="0002055C">
      <w:pPr>
        <w:pStyle w:val="ac"/>
        <w:rPr>
          <w:sz w:val="22"/>
          <w:szCs w:val="22"/>
        </w:rPr>
      </w:pPr>
      <w:r w:rsidRPr="008F4DEE">
        <w:rPr>
          <w:sz w:val="22"/>
          <w:szCs w:val="22"/>
        </w:rPr>
        <w:t>В реализации подпрограммы принимают участие общественные организации: Совет ветеранов, Совет инвалидов, Общественные организации.</w:t>
      </w:r>
    </w:p>
    <w:p w:rsidR="0002055C" w:rsidRPr="008F4DEE" w:rsidRDefault="0002055C" w:rsidP="0002055C">
      <w:pPr>
        <w:pStyle w:val="ac"/>
        <w:rPr>
          <w:sz w:val="22"/>
          <w:szCs w:val="22"/>
        </w:rPr>
      </w:pPr>
      <w:r w:rsidRPr="008F4DEE">
        <w:rPr>
          <w:sz w:val="22"/>
          <w:szCs w:val="22"/>
        </w:rPr>
        <w:t>В рамках подпрограммы планируется развивать систему обратной связи с потребителями услуг организаций культуры, в том числе в части рассмотрения и реагирования на жалобы и предложения по совершенствованию их работы, внедрения системы регулярного мониторинга удовлетворенности потребителей качеством и доступностью оказываемых услуг.</w:t>
      </w:r>
    </w:p>
    <w:p w:rsidR="0002055C" w:rsidRDefault="0002055C" w:rsidP="0002055C">
      <w:pPr>
        <w:pStyle w:val="ac"/>
        <w:rPr>
          <w:b/>
          <w:sz w:val="22"/>
          <w:szCs w:val="22"/>
        </w:rPr>
      </w:pPr>
    </w:p>
    <w:p w:rsidR="0002055C" w:rsidRDefault="0002055C" w:rsidP="0002055C">
      <w:pPr>
        <w:pStyle w:val="ac"/>
        <w:jc w:val="center"/>
        <w:rPr>
          <w:b/>
        </w:rPr>
      </w:pPr>
      <w:r w:rsidRPr="006C1CCC">
        <w:rPr>
          <w:b/>
        </w:rPr>
        <w:t>9. Ресурсное обеспечение.</w:t>
      </w:r>
    </w:p>
    <w:p w:rsidR="0002055C" w:rsidRPr="00B25C48" w:rsidRDefault="0002055C" w:rsidP="0002055C">
      <w:pPr>
        <w:pStyle w:val="ac"/>
      </w:pPr>
      <w:r w:rsidRPr="00B25C48">
        <w:t>Источниками ресурсного об</w:t>
      </w:r>
      <w:r>
        <w:t>еспечения подпрограммы являются с</w:t>
      </w:r>
      <w:r w:rsidRPr="00B25C48">
        <w:t>редства бюджета муниципального образования</w:t>
      </w:r>
      <w:r>
        <w:t>, в том числе</w:t>
      </w:r>
      <w:r w:rsidR="00FF7003">
        <w:t xml:space="preserve"> </w:t>
      </w:r>
      <w:r w:rsidRPr="00C71A95">
        <w:rPr>
          <w:color w:val="000000"/>
        </w:rPr>
        <w:t>субсидии из бюджета Удмуртской Республики</w:t>
      </w:r>
      <w:r>
        <w:rPr>
          <w:color w:val="000000"/>
        </w:rPr>
        <w:t>.</w:t>
      </w:r>
    </w:p>
    <w:p w:rsidR="0002055C" w:rsidRDefault="0002055C" w:rsidP="0002055C">
      <w:pPr>
        <w:pStyle w:val="ac"/>
      </w:pPr>
    </w:p>
    <w:p w:rsidR="0002055C" w:rsidRPr="00DC3C2C" w:rsidRDefault="0002055C" w:rsidP="0002055C">
      <w:pPr>
        <w:autoSpaceDE w:val="0"/>
        <w:autoSpaceDN w:val="0"/>
        <w:adjustRightInd w:val="0"/>
        <w:ind w:firstLine="709"/>
        <w:jc w:val="both"/>
        <w:rPr>
          <w:rFonts w:ascii="Times New Roman" w:hAnsi="Times New Roman" w:cs="Times New Roman"/>
          <w:color w:val="000000"/>
          <w:sz w:val="24"/>
          <w:szCs w:val="24"/>
        </w:rPr>
      </w:pPr>
      <w:r w:rsidRPr="00DC3C2C">
        <w:rPr>
          <w:rFonts w:ascii="Times New Roman" w:hAnsi="Times New Roman" w:cs="Times New Roman"/>
          <w:color w:val="000000"/>
          <w:sz w:val="24"/>
          <w:szCs w:val="24"/>
        </w:rPr>
        <w:t>Сведения о ресурсном обеспечении подпрограммы за счет средств бюджета муниципального образования по годам реализации муниципальной подпрограммы.</w:t>
      </w:r>
    </w:p>
    <w:p w:rsidR="0002055C" w:rsidRPr="00B25C48" w:rsidRDefault="0002055C" w:rsidP="0002055C">
      <w:pPr>
        <w:pStyle w:val="ac"/>
        <w:ind w:left="34"/>
      </w:pPr>
      <w:r w:rsidRPr="00B25C48">
        <w:t xml:space="preserve">2015 год – 18 384,9 </w:t>
      </w:r>
      <w:proofErr w:type="spellStart"/>
      <w:r w:rsidRPr="00B25C48">
        <w:t>тыс</w:t>
      </w:r>
      <w:proofErr w:type="gramStart"/>
      <w:r w:rsidRPr="00B25C48">
        <w:t>.р</w:t>
      </w:r>
      <w:proofErr w:type="gramEnd"/>
      <w:r w:rsidRPr="00B25C48">
        <w:t>ублей</w:t>
      </w:r>
      <w:proofErr w:type="spellEnd"/>
      <w:r w:rsidRPr="00B25C48">
        <w:t xml:space="preserve"> ;</w:t>
      </w:r>
    </w:p>
    <w:p w:rsidR="0002055C" w:rsidRPr="00B25C48" w:rsidRDefault="0002055C" w:rsidP="0002055C">
      <w:pPr>
        <w:pStyle w:val="ac"/>
        <w:ind w:left="34"/>
      </w:pPr>
      <w:r w:rsidRPr="00B25C48">
        <w:t xml:space="preserve">2016 год – 18 602,1 </w:t>
      </w:r>
      <w:proofErr w:type="spellStart"/>
      <w:r w:rsidRPr="00B25C48">
        <w:t>тыс</w:t>
      </w:r>
      <w:proofErr w:type="gramStart"/>
      <w:r w:rsidRPr="00B25C48">
        <w:t>.р</w:t>
      </w:r>
      <w:proofErr w:type="gramEnd"/>
      <w:r w:rsidRPr="00B25C48">
        <w:t>ублей</w:t>
      </w:r>
      <w:proofErr w:type="spellEnd"/>
      <w:r w:rsidRPr="00B25C48">
        <w:t xml:space="preserve"> ;</w:t>
      </w:r>
    </w:p>
    <w:p w:rsidR="0002055C" w:rsidRPr="00B25C48" w:rsidRDefault="0002055C" w:rsidP="0002055C">
      <w:pPr>
        <w:pStyle w:val="ac"/>
        <w:ind w:left="34"/>
      </w:pPr>
      <w:r w:rsidRPr="00B25C48">
        <w:t xml:space="preserve">2017 год – 26 334,2 </w:t>
      </w:r>
      <w:proofErr w:type="spellStart"/>
      <w:r w:rsidRPr="00B25C48">
        <w:t>тыс</w:t>
      </w:r>
      <w:proofErr w:type="gramStart"/>
      <w:r w:rsidRPr="00B25C48">
        <w:t>.р</w:t>
      </w:r>
      <w:proofErr w:type="gramEnd"/>
      <w:r w:rsidRPr="00B25C48">
        <w:t>ублей</w:t>
      </w:r>
      <w:proofErr w:type="spellEnd"/>
      <w:r w:rsidRPr="00B25C48">
        <w:t xml:space="preserve"> ;</w:t>
      </w:r>
    </w:p>
    <w:p w:rsidR="0002055C" w:rsidRPr="00B25C48" w:rsidRDefault="0002055C" w:rsidP="0002055C">
      <w:pPr>
        <w:pStyle w:val="ac"/>
        <w:ind w:left="34"/>
      </w:pPr>
      <w:r w:rsidRPr="00B25C48">
        <w:t xml:space="preserve">2018 год – 25 175,9 </w:t>
      </w:r>
      <w:proofErr w:type="spellStart"/>
      <w:r w:rsidRPr="00B25C48">
        <w:t>тыс</w:t>
      </w:r>
      <w:proofErr w:type="gramStart"/>
      <w:r w:rsidRPr="00B25C48">
        <w:t>.р</w:t>
      </w:r>
      <w:proofErr w:type="gramEnd"/>
      <w:r w:rsidRPr="00B25C48">
        <w:t>ублей</w:t>
      </w:r>
      <w:proofErr w:type="spellEnd"/>
      <w:r w:rsidRPr="00B25C48">
        <w:t xml:space="preserve"> ;</w:t>
      </w:r>
    </w:p>
    <w:p w:rsidR="0002055C" w:rsidRPr="00B25C48" w:rsidRDefault="0002055C" w:rsidP="0002055C">
      <w:pPr>
        <w:pStyle w:val="ac"/>
        <w:ind w:left="34"/>
      </w:pPr>
      <w:r w:rsidRPr="00B25C48">
        <w:t xml:space="preserve">2019 год – 24 395,4 </w:t>
      </w:r>
      <w:proofErr w:type="spellStart"/>
      <w:r w:rsidRPr="00B25C48">
        <w:t>тыс</w:t>
      </w:r>
      <w:proofErr w:type="gramStart"/>
      <w:r w:rsidRPr="00B25C48">
        <w:t>.р</w:t>
      </w:r>
      <w:proofErr w:type="gramEnd"/>
      <w:r w:rsidRPr="00B25C48">
        <w:t>ублей</w:t>
      </w:r>
      <w:proofErr w:type="spellEnd"/>
      <w:r w:rsidRPr="00B25C48">
        <w:t xml:space="preserve"> ;</w:t>
      </w:r>
    </w:p>
    <w:p w:rsidR="0002055C" w:rsidRPr="00B25C48" w:rsidRDefault="0002055C" w:rsidP="0002055C">
      <w:pPr>
        <w:pStyle w:val="ac"/>
        <w:ind w:left="34"/>
      </w:pPr>
      <w:r w:rsidRPr="00B25C48">
        <w:t xml:space="preserve">2020 год – 27 473,8 </w:t>
      </w:r>
      <w:proofErr w:type="spellStart"/>
      <w:r w:rsidRPr="00B25C48">
        <w:t>тыс</w:t>
      </w:r>
      <w:proofErr w:type="gramStart"/>
      <w:r w:rsidRPr="00B25C48">
        <w:t>.р</w:t>
      </w:r>
      <w:proofErr w:type="gramEnd"/>
      <w:r w:rsidRPr="00B25C48">
        <w:t>ублей</w:t>
      </w:r>
      <w:proofErr w:type="spellEnd"/>
      <w:r w:rsidRPr="00B25C48">
        <w:t xml:space="preserve"> ;</w:t>
      </w:r>
    </w:p>
    <w:p w:rsidR="0002055C" w:rsidRPr="00B25C48" w:rsidRDefault="00FF7003" w:rsidP="0002055C">
      <w:pPr>
        <w:autoSpaceDE w:val="0"/>
        <w:autoSpaceDN w:val="0"/>
        <w:adjustRightInd w:val="0"/>
        <w:spacing w:before="40" w:after="40" w:line="240" w:lineRule="auto"/>
        <w:ind w:left="34"/>
        <w:jc w:val="both"/>
        <w:rPr>
          <w:rFonts w:ascii="Times New Roman" w:hAnsi="Times New Roman" w:cs="Times New Roman"/>
          <w:sz w:val="24"/>
          <w:szCs w:val="24"/>
        </w:rPr>
      </w:pPr>
      <w:r>
        <w:rPr>
          <w:rFonts w:ascii="Times New Roman" w:hAnsi="Times New Roman" w:cs="Times New Roman"/>
          <w:sz w:val="24"/>
          <w:szCs w:val="24"/>
        </w:rPr>
        <w:t xml:space="preserve">            2021 год – 26</w:t>
      </w:r>
      <w:r w:rsidR="0085466A">
        <w:rPr>
          <w:rFonts w:ascii="Times New Roman" w:hAnsi="Times New Roman" w:cs="Times New Roman"/>
          <w:sz w:val="24"/>
          <w:szCs w:val="24"/>
        </w:rPr>
        <w:t xml:space="preserve"> </w:t>
      </w:r>
      <w:r>
        <w:rPr>
          <w:rFonts w:ascii="Times New Roman" w:hAnsi="Times New Roman" w:cs="Times New Roman"/>
          <w:sz w:val="24"/>
          <w:szCs w:val="24"/>
        </w:rPr>
        <w:t>243,1</w:t>
      </w:r>
      <w:r w:rsidR="0002055C" w:rsidRPr="00B25C48">
        <w:rPr>
          <w:rFonts w:ascii="Times New Roman" w:hAnsi="Times New Roman" w:cs="Times New Roman"/>
          <w:sz w:val="24"/>
          <w:szCs w:val="24"/>
        </w:rPr>
        <w:t xml:space="preserve"> </w:t>
      </w:r>
      <w:proofErr w:type="spellStart"/>
      <w:r w:rsidR="0002055C" w:rsidRPr="00B25C48">
        <w:rPr>
          <w:rFonts w:ascii="Times New Roman" w:hAnsi="Times New Roman" w:cs="Times New Roman"/>
          <w:sz w:val="24"/>
          <w:szCs w:val="24"/>
        </w:rPr>
        <w:t>тыс</w:t>
      </w:r>
      <w:proofErr w:type="gramStart"/>
      <w:r w:rsidR="0002055C" w:rsidRPr="00B25C48">
        <w:rPr>
          <w:rFonts w:ascii="Times New Roman" w:hAnsi="Times New Roman" w:cs="Times New Roman"/>
          <w:sz w:val="24"/>
          <w:szCs w:val="24"/>
        </w:rPr>
        <w:t>.р</w:t>
      </w:r>
      <w:proofErr w:type="gramEnd"/>
      <w:r w:rsidR="0002055C" w:rsidRPr="00B25C48">
        <w:rPr>
          <w:rFonts w:ascii="Times New Roman" w:hAnsi="Times New Roman" w:cs="Times New Roman"/>
          <w:sz w:val="24"/>
          <w:szCs w:val="24"/>
        </w:rPr>
        <w:t>ублей</w:t>
      </w:r>
      <w:proofErr w:type="spellEnd"/>
      <w:r w:rsidR="0002055C" w:rsidRPr="00B25C48">
        <w:rPr>
          <w:rFonts w:ascii="Times New Roman" w:hAnsi="Times New Roman" w:cs="Times New Roman"/>
          <w:sz w:val="24"/>
          <w:szCs w:val="24"/>
        </w:rPr>
        <w:t xml:space="preserve"> ;</w:t>
      </w:r>
    </w:p>
    <w:p w:rsidR="0002055C" w:rsidRPr="00B25C48" w:rsidRDefault="00FF7003" w:rsidP="0002055C">
      <w:pPr>
        <w:autoSpaceDE w:val="0"/>
        <w:autoSpaceDN w:val="0"/>
        <w:adjustRightInd w:val="0"/>
        <w:spacing w:before="40" w:after="40" w:line="240" w:lineRule="auto"/>
        <w:ind w:left="34"/>
        <w:jc w:val="both"/>
        <w:rPr>
          <w:rFonts w:ascii="Times New Roman" w:hAnsi="Times New Roman" w:cs="Times New Roman"/>
          <w:sz w:val="24"/>
          <w:szCs w:val="24"/>
        </w:rPr>
      </w:pPr>
      <w:r>
        <w:rPr>
          <w:rFonts w:ascii="Times New Roman" w:hAnsi="Times New Roman" w:cs="Times New Roman"/>
          <w:sz w:val="24"/>
          <w:szCs w:val="24"/>
        </w:rPr>
        <w:t xml:space="preserve">            2022 год – </w:t>
      </w:r>
      <w:r w:rsidR="0085466A">
        <w:rPr>
          <w:rFonts w:ascii="Times New Roman" w:hAnsi="Times New Roman" w:cs="Times New Roman"/>
          <w:sz w:val="24"/>
          <w:szCs w:val="24"/>
        </w:rPr>
        <w:t>26 883,0</w:t>
      </w:r>
      <w:r>
        <w:rPr>
          <w:rFonts w:ascii="Times New Roman" w:hAnsi="Times New Roman" w:cs="Times New Roman"/>
          <w:sz w:val="24"/>
          <w:szCs w:val="24"/>
        </w:rPr>
        <w:t xml:space="preserve"> </w:t>
      </w:r>
      <w:proofErr w:type="spellStart"/>
      <w:r w:rsidR="0002055C" w:rsidRPr="00B25C48">
        <w:rPr>
          <w:rFonts w:ascii="Times New Roman" w:hAnsi="Times New Roman" w:cs="Times New Roman"/>
          <w:sz w:val="24"/>
          <w:szCs w:val="24"/>
        </w:rPr>
        <w:t>тыс</w:t>
      </w:r>
      <w:proofErr w:type="gramStart"/>
      <w:r w:rsidR="0002055C" w:rsidRPr="00B25C48">
        <w:rPr>
          <w:rFonts w:ascii="Times New Roman" w:hAnsi="Times New Roman" w:cs="Times New Roman"/>
          <w:sz w:val="24"/>
          <w:szCs w:val="24"/>
        </w:rPr>
        <w:t>.р</w:t>
      </w:r>
      <w:proofErr w:type="gramEnd"/>
      <w:r w:rsidR="0002055C" w:rsidRPr="00B25C48">
        <w:rPr>
          <w:rFonts w:ascii="Times New Roman" w:hAnsi="Times New Roman" w:cs="Times New Roman"/>
          <w:sz w:val="24"/>
          <w:szCs w:val="24"/>
        </w:rPr>
        <w:t>ублей</w:t>
      </w:r>
      <w:proofErr w:type="spellEnd"/>
      <w:r w:rsidR="0002055C" w:rsidRPr="00B25C48">
        <w:rPr>
          <w:rFonts w:ascii="Times New Roman" w:hAnsi="Times New Roman" w:cs="Times New Roman"/>
          <w:sz w:val="24"/>
          <w:szCs w:val="24"/>
        </w:rPr>
        <w:t xml:space="preserve"> ;</w:t>
      </w:r>
    </w:p>
    <w:p w:rsidR="0002055C" w:rsidRPr="00B25C48" w:rsidRDefault="0085466A" w:rsidP="0002055C">
      <w:pPr>
        <w:autoSpaceDE w:val="0"/>
        <w:autoSpaceDN w:val="0"/>
        <w:adjustRightInd w:val="0"/>
        <w:spacing w:before="40" w:after="40" w:line="240" w:lineRule="auto"/>
        <w:ind w:left="34"/>
        <w:jc w:val="both"/>
        <w:rPr>
          <w:rFonts w:ascii="Times New Roman" w:hAnsi="Times New Roman" w:cs="Times New Roman"/>
          <w:sz w:val="24"/>
          <w:szCs w:val="24"/>
        </w:rPr>
      </w:pPr>
      <w:r>
        <w:rPr>
          <w:rFonts w:ascii="Times New Roman" w:hAnsi="Times New Roman" w:cs="Times New Roman"/>
          <w:sz w:val="24"/>
          <w:szCs w:val="24"/>
        </w:rPr>
        <w:t xml:space="preserve">            2023 год – 26 434,0</w:t>
      </w:r>
      <w:r w:rsidR="0002055C" w:rsidRPr="00B25C48">
        <w:rPr>
          <w:rFonts w:ascii="Times New Roman" w:hAnsi="Times New Roman" w:cs="Times New Roman"/>
          <w:sz w:val="24"/>
          <w:szCs w:val="24"/>
        </w:rPr>
        <w:t xml:space="preserve"> </w:t>
      </w:r>
      <w:proofErr w:type="spellStart"/>
      <w:r w:rsidR="0002055C" w:rsidRPr="00B25C48">
        <w:rPr>
          <w:rFonts w:ascii="Times New Roman" w:hAnsi="Times New Roman" w:cs="Times New Roman"/>
          <w:sz w:val="24"/>
          <w:szCs w:val="24"/>
        </w:rPr>
        <w:t>тыс</w:t>
      </w:r>
      <w:proofErr w:type="gramStart"/>
      <w:r w:rsidR="0002055C" w:rsidRPr="00B25C48">
        <w:rPr>
          <w:rFonts w:ascii="Times New Roman" w:hAnsi="Times New Roman" w:cs="Times New Roman"/>
          <w:sz w:val="24"/>
          <w:szCs w:val="24"/>
        </w:rPr>
        <w:t>.р</w:t>
      </w:r>
      <w:proofErr w:type="gramEnd"/>
      <w:r w:rsidR="0002055C" w:rsidRPr="00B25C48">
        <w:rPr>
          <w:rFonts w:ascii="Times New Roman" w:hAnsi="Times New Roman" w:cs="Times New Roman"/>
          <w:sz w:val="24"/>
          <w:szCs w:val="24"/>
        </w:rPr>
        <w:t>ублей</w:t>
      </w:r>
      <w:proofErr w:type="spellEnd"/>
      <w:r w:rsidR="0002055C" w:rsidRPr="00B25C48">
        <w:rPr>
          <w:rFonts w:ascii="Times New Roman" w:hAnsi="Times New Roman" w:cs="Times New Roman"/>
          <w:sz w:val="24"/>
          <w:szCs w:val="24"/>
        </w:rPr>
        <w:t xml:space="preserve"> ;</w:t>
      </w:r>
    </w:p>
    <w:p w:rsidR="0002055C" w:rsidRPr="00B25C48" w:rsidRDefault="0085466A" w:rsidP="0002055C">
      <w:pPr>
        <w:autoSpaceDE w:val="0"/>
        <w:autoSpaceDN w:val="0"/>
        <w:adjustRightInd w:val="0"/>
        <w:spacing w:before="40" w:after="40" w:line="240" w:lineRule="auto"/>
        <w:ind w:left="34"/>
        <w:jc w:val="both"/>
        <w:rPr>
          <w:rFonts w:ascii="Times New Roman" w:hAnsi="Times New Roman" w:cs="Times New Roman"/>
          <w:sz w:val="24"/>
          <w:szCs w:val="24"/>
        </w:rPr>
      </w:pPr>
      <w:r>
        <w:rPr>
          <w:rFonts w:ascii="Times New Roman" w:hAnsi="Times New Roman" w:cs="Times New Roman"/>
          <w:sz w:val="24"/>
          <w:szCs w:val="24"/>
        </w:rPr>
        <w:t xml:space="preserve">            2024 год – 33 792,3</w:t>
      </w:r>
      <w:r w:rsidR="0002055C" w:rsidRPr="00B25C48">
        <w:rPr>
          <w:rFonts w:ascii="Times New Roman" w:hAnsi="Times New Roman" w:cs="Times New Roman"/>
          <w:sz w:val="24"/>
          <w:szCs w:val="24"/>
        </w:rPr>
        <w:t xml:space="preserve"> </w:t>
      </w:r>
      <w:proofErr w:type="spellStart"/>
      <w:r w:rsidR="0002055C" w:rsidRPr="00B25C48">
        <w:rPr>
          <w:rFonts w:ascii="Times New Roman" w:hAnsi="Times New Roman" w:cs="Times New Roman"/>
          <w:sz w:val="24"/>
          <w:szCs w:val="24"/>
        </w:rPr>
        <w:t>тыс</w:t>
      </w:r>
      <w:proofErr w:type="gramStart"/>
      <w:r w:rsidR="0002055C" w:rsidRPr="00B25C48">
        <w:rPr>
          <w:rFonts w:ascii="Times New Roman" w:hAnsi="Times New Roman" w:cs="Times New Roman"/>
          <w:sz w:val="24"/>
          <w:szCs w:val="24"/>
        </w:rPr>
        <w:t>.р</w:t>
      </w:r>
      <w:proofErr w:type="gramEnd"/>
      <w:r w:rsidR="0002055C" w:rsidRPr="00B25C48">
        <w:rPr>
          <w:rFonts w:ascii="Times New Roman" w:hAnsi="Times New Roman" w:cs="Times New Roman"/>
          <w:sz w:val="24"/>
          <w:szCs w:val="24"/>
        </w:rPr>
        <w:t>ублей</w:t>
      </w:r>
      <w:proofErr w:type="spellEnd"/>
      <w:r w:rsidR="0002055C" w:rsidRPr="00B25C48">
        <w:rPr>
          <w:rFonts w:ascii="Times New Roman" w:hAnsi="Times New Roman" w:cs="Times New Roman"/>
          <w:sz w:val="24"/>
          <w:szCs w:val="24"/>
        </w:rPr>
        <w:t xml:space="preserve"> ;</w:t>
      </w:r>
    </w:p>
    <w:p w:rsidR="0002055C" w:rsidRPr="00B25C48" w:rsidRDefault="0002055C" w:rsidP="00FF7003">
      <w:pPr>
        <w:autoSpaceDE w:val="0"/>
        <w:autoSpaceDN w:val="0"/>
        <w:adjustRightInd w:val="0"/>
        <w:spacing w:before="40" w:after="40" w:line="240" w:lineRule="auto"/>
        <w:jc w:val="both"/>
        <w:rPr>
          <w:rFonts w:ascii="Times New Roman" w:hAnsi="Times New Roman" w:cs="Times New Roman"/>
          <w:sz w:val="24"/>
          <w:szCs w:val="24"/>
        </w:rPr>
      </w:pPr>
      <w:r w:rsidRPr="00B25C48">
        <w:rPr>
          <w:rFonts w:ascii="Times New Roman" w:hAnsi="Times New Roman" w:cs="Times New Roman"/>
          <w:sz w:val="24"/>
          <w:szCs w:val="24"/>
        </w:rPr>
        <w:t xml:space="preserve"> </w:t>
      </w:r>
      <w:r w:rsidR="00D32D50">
        <w:rPr>
          <w:rFonts w:ascii="Times New Roman" w:hAnsi="Times New Roman" w:cs="Times New Roman"/>
          <w:sz w:val="24"/>
          <w:szCs w:val="24"/>
        </w:rPr>
        <w:t xml:space="preserve">           </w:t>
      </w:r>
      <w:r w:rsidR="0085466A">
        <w:rPr>
          <w:rFonts w:ascii="Times New Roman" w:hAnsi="Times New Roman" w:cs="Times New Roman"/>
          <w:sz w:val="24"/>
          <w:szCs w:val="24"/>
        </w:rPr>
        <w:t>2025 год-   29 821,5</w:t>
      </w:r>
      <w:r w:rsidRPr="00B25C48">
        <w:rPr>
          <w:rFonts w:ascii="Times New Roman" w:hAnsi="Times New Roman" w:cs="Times New Roman"/>
          <w:sz w:val="24"/>
          <w:szCs w:val="24"/>
        </w:rPr>
        <w:t xml:space="preserve"> </w:t>
      </w:r>
      <w:proofErr w:type="spellStart"/>
      <w:r w:rsidRPr="00B25C48">
        <w:rPr>
          <w:rFonts w:ascii="Times New Roman" w:hAnsi="Times New Roman" w:cs="Times New Roman"/>
          <w:sz w:val="24"/>
          <w:szCs w:val="24"/>
        </w:rPr>
        <w:t>тыс</w:t>
      </w:r>
      <w:proofErr w:type="gramStart"/>
      <w:r w:rsidRPr="00B25C48">
        <w:rPr>
          <w:rFonts w:ascii="Times New Roman" w:hAnsi="Times New Roman" w:cs="Times New Roman"/>
          <w:sz w:val="24"/>
          <w:szCs w:val="24"/>
        </w:rPr>
        <w:t>.р</w:t>
      </w:r>
      <w:proofErr w:type="gramEnd"/>
      <w:r w:rsidRPr="00B25C48">
        <w:rPr>
          <w:rFonts w:ascii="Times New Roman" w:hAnsi="Times New Roman" w:cs="Times New Roman"/>
          <w:sz w:val="24"/>
          <w:szCs w:val="24"/>
        </w:rPr>
        <w:t>ублей</w:t>
      </w:r>
      <w:proofErr w:type="spellEnd"/>
      <w:r w:rsidRPr="00B25C48">
        <w:rPr>
          <w:rFonts w:ascii="Times New Roman" w:hAnsi="Times New Roman" w:cs="Times New Roman"/>
          <w:sz w:val="24"/>
          <w:szCs w:val="24"/>
        </w:rPr>
        <w:t>.</w:t>
      </w:r>
    </w:p>
    <w:p w:rsidR="0002055C" w:rsidRPr="00B25C48" w:rsidRDefault="0002055C" w:rsidP="0002055C">
      <w:pPr>
        <w:pStyle w:val="ac"/>
      </w:pPr>
      <w:r w:rsidRPr="00B25C48">
        <w:t>Ресурсное обеспечение подпрограммы за счет средств бюджета муниципального образования «Сюмсинский район» сформировано:</w:t>
      </w:r>
    </w:p>
    <w:p w:rsidR="0002055C" w:rsidRPr="00B25C48" w:rsidRDefault="0002055C" w:rsidP="0002055C">
      <w:pPr>
        <w:pStyle w:val="ac"/>
      </w:pPr>
      <w:r w:rsidRPr="00B25C48">
        <w:t>- на 2015 год – в соответствии с решением Совета депутатов Сюмсинского района  от 25 декабря 2014 года № 43 «О бюджете муниципального образования «Сюмсинский район» на 2015 год и на плановый период 2016 и 2017 годов»;</w:t>
      </w:r>
    </w:p>
    <w:p w:rsidR="0002055C" w:rsidRPr="00B25C48" w:rsidRDefault="0002055C" w:rsidP="0002055C">
      <w:pPr>
        <w:pStyle w:val="ac"/>
      </w:pPr>
      <w:r w:rsidRPr="00B25C48">
        <w:t>- на 2016 год – в соответствии с решением Совета депутатов Сюмсинского района  от 24 декабря 2015 года № 50 «О бюджете муниципального образования «Сюмсинский район» на 2016 год и на плановый период 2017 и 2018 годов»;</w:t>
      </w:r>
    </w:p>
    <w:p w:rsidR="0002055C" w:rsidRPr="00B25C48" w:rsidRDefault="0002055C" w:rsidP="0002055C">
      <w:pPr>
        <w:pStyle w:val="ac"/>
        <w:ind w:firstLine="426"/>
      </w:pPr>
      <w:r w:rsidRPr="00B25C48">
        <w:lastRenderedPageBreak/>
        <w:t>- на 2017 год – в соответствии с решением Совета депутатов Сюмсинского района  от 22 декабря 2016 года № 22 «О бюджете муниципального образования «Сюмсинский район» на 2017 год и на плановый период 2018 и 2019 годов»;</w:t>
      </w:r>
    </w:p>
    <w:p w:rsidR="0002055C" w:rsidRPr="00B25C48" w:rsidRDefault="0002055C" w:rsidP="0002055C">
      <w:pPr>
        <w:pStyle w:val="ac"/>
        <w:ind w:firstLine="426"/>
      </w:pPr>
      <w:r w:rsidRPr="00B25C48">
        <w:t>- на 2018 год – в соответствии с решением Совета депутатов Сюмсинского района от 21 декабря 2017 года № 81 «О бюджете муниципального образования «Сюмсинский район» на 2018 год и на плановый период 2019-2020 годов;</w:t>
      </w:r>
    </w:p>
    <w:p w:rsidR="00846F0D" w:rsidRPr="00970D6C" w:rsidRDefault="00846F0D" w:rsidP="00846F0D">
      <w:pPr>
        <w:pStyle w:val="ac"/>
        <w:ind w:firstLine="426"/>
        <w:rPr>
          <w:szCs w:val="28"/>
        </w:rPr>
      </w:pPr>
      <w:r w:rsidRPr="00970D6C">
        <w:rPr>
          <w:szCs w:val="28"/>
        </w:rPr>
        <w:t>- на 2019 год - в соответствии с решением Совета депутатов Сюмсинского района от 20 декабря 2018 года № 46 «О бюджете муниципального образования «Сюмсинский район» на 2019 год и на плановый период 2020 и 2021 годов»;</w:t>
      </w:r>
    </w:p>
    <w:p w:rsidR="00846F0D" w:rsidRPr="00970D6C" w:rsidRDefault="00846F0D" w:rsidP="00846F0D">
      <w:pPr>
        <w:pStyle w:val="ac"/>
        <w:ind w:firstLine="426"/>
        <w:rPr>
          <w:szCs w:val="28"/>
        </w:rPr>
      </w:pPr>
      <w:r w:rsidRPr="00970D6C">
        <w:rPr>
          <w:szCs w:val="28"/>
        </w:rPr>
        <w:t>- на 2020 год - в соответствии с решением Совета депутатов Сюмсинского района от 19 декабря 2019 года № 60 «О бюджете муниципального образования «Сюмсинский район» на 2020 год и на плановый период 2021 и 2022 годов»;</w:t>
      </w:r>
    </w:p>
    <w:p w:rsidR="00846F0D" w:rsidRDefault="00846F0D" w:rsidP="00846F0D">
      <w:pPr>
        <w:pStyle w:val="ac"/>
        <w:ind w:firstLine="426"/>
        <w:rPr>
          <w:szCs w:val="28"/>
        </w:rPr>
      </w:pPr>
      <w:r w:rsidRPr="00970D6C">
        <w:rPr>
          <w:szCs w:val="28"/>
        </w:rPr>
        <w:t>- на 2021</w:t>
      </w:r>
      <w:r w:rsidR="00963F4C">
        <w:rPr>
          <w:szCs w:val="28"/>
        </w:rPr>
        <w:t xml:space="preserve"> год</w:t>
      </w:r>
      <w:r w:rsidRPr="00970D6C">
        <w:rPr>
          <w:szCs w:val="28"/>
        </w:rPr>
        <w:t xml:space="preserve"> в соответствии с решением Совета депутатов Сюмсинского района от 21 декабря 2020 года № 42 «О бюджете муниципального образования «Сюмсинский район» на 2021 год и на плановый период 2022 и 2023 годов»;</w:t>
      </w:r>
    </w:p>
    <w:p w:rsidR="00846F0D" w:rsidRPr="00B23F00" w:rsidRDefault="00846F0D" w:rsidP="00846F0D">
      <w:pPr>
        <w:pStyle w:val="ac"/>
        <w:ind w:firstLine="426"/>
        <w:rPr>
          <w:szCs w:val="28"/>
        </w:rPr>
      </w:pPr>
      <w:r w:rsidRPr="00B23F00">
        <w:rPr>
          <w:szCs w:val="28"/>
        </w:rPr>
        <w:t>- на 2022-2024 годы -  соответствии с решением Совета депутатов муниципального образования «Муниципальный округ Сюмсинский район Удмуртской Республики» от 16 декабря 2021 года № 71 «О бюджете муниципального образования «Сюмсинский район» на 2022 год и на плановый период 2023 и 2024 годов»;</w:t>
      </w:r>
    </w:p>
    <w:p w:rsidR="00846F0D" w:rsidRDefault="00846F0D" w:rsidP="00846F0D">
      <w:pPr>
        <w:pStyle w:val="ac"/>
        <w:ind w:firstLine="426"/>
        <w:rPr>
          <w:szCs w:val="28"/>
        </w:rPr>
      </w:pPr>
      <w:r w:rsidRPr="00B23F00">
        <w:rPr>
          <w:szCs w:val="28"/>
        </w:rPr>
        <w:t xml:space="preserve"> - на 2025 год по планируемому бюджету 2024 года. </w:t>
      </w:r>
    </w:p>
    <w:p w:rsidR="00846F0D" w:rsidRPr="00B23F00" w:rsidRDefault="00846F0D" w:rsidP="00846F0D">
      <w:pPr>
        <w:pStyle w:val="ac"/>
        <w:ind w:firstLine="426"/>
        <w:rPr>
          <w:szCs w:val="28"/>
        </w:rPr>
      </w:pPr>
      <w:r w:rsidRPr="00B23F00">
        <w:rPr>
          <w:szCs w:val="28"/>
        </w:rPr>
        <w:t>Ресурсное обеспечение подпрограммы за счет средств бюджета муниципального образования «Муниципальный округ Сюмсинский район Удмуртской Республики» подлежит уточнению в рамках бюджетного цикла.</w:t>
      </w:r>
    </w:p>
    <w:p w:rsidR="0002055C" w:rsidRPr="00B25C48" w:rsidRDefault="0002055C" w:rsidP="00634280">
      <w:pPr>
        <w:pStyle w:val="ac"/>
        <w:ind w:firstLine="426"/>
      </w:pPr>
      <w:r w:rsidRPr="00B25C48">
        <w:t>Средства на капитальное строительство и реконструкцию  объектов культуры Сюмсинского района будут учтены в подпрограмме по мере решения вопросов о включении соответствующих объектов в адресную инвестиционную программу Удмуртской Республики.</w:t>
      </w:r>
    </w:p>
    <w:p w:rsidR="0002055C" w:rsidRPr="00B25C48" w:rsidRDefault="0002055C" w:rsidP="0002055C">
      <w:pPr>
        <w:pStyle w:val="ac"/>
      </w:pPr>
      <w:r w:rsidRPr="00B25C48">
        <w:t>Ресурсное обеспечение реализации подпрограммы за счет средств бюджета муниципального образования представлено в Приложении № 5 к муниципальной программе «Развитие культуры».</w:t>
      </w:r>
    </w:p>
    <w:p w:rsidR="0002055C" w:rsidRPr="00B25C48" w:rsidRDefault="0002055C" w:rsidP="0002055C">
      <w:pPr>
        <w:pStyle w:val="ac"/>
      </w:pPr>
      <w:r w:rsidRPr="00B25C48">
        <w:t>Прогнозная (справочная) оценка ресурсного обеспечения реализации подпрограммы за счет всех источников финансирования представлена в Приложении № 6 к муниципальной программе «Развитие культуры»</w:t>
      </w:r>
    </w:p>
    <w:p w:rsidR="0002055C" w:rsidRPr="008F4DEE" w:rsidRDefault="0002055C" w:rsidP="0002055C">
      <w:pPr>
        <w:pStyle w:val="ac"/>
        <w:ind w:firstLine="0"/>
        <w:rPr>
          <w:b/>
          <w:sz w:val="22"/>
          <w:szCs w:val="22"/>
        </w:rPr>
      </w:pPr>
    </w:p>
    <w:p w:rsidR="0002055C" w:rsidRPr="008F4DEE" w:rsidRDefault="0002055C" w:rsidP="00963F4C">
      <w:pPr>
        <w:pStyle w:val="ac"/>
        <w:jc w:val="center"/>
        <w:rPr>
          <w:b/>
          <w:sz w:val="22"/>
          <w:szCs w:val="22"/>
        </w:rPr>
      </w:pPr>
      <w:r w:rsidRPr="008F4DEE">
        <w:rPr>
          <w:b/>
          <w:sz w:val="22"/>
          <w:szCs w:val="22"/>
        </w:rPr>
        <w:t>10. Риски и меры по управлению рисками.</w:t>
      </w:r>
    </w:p>
    <w:p w:rsidR="0002055C" w:rsidRPr="008F4DEE" w:rsidRDefault="0002055C" w:rsidP="0002055C">
      <w:pPr>
        <w:pStyle w:val="ac"/>
        <w:rPr>
          <w:sz w:val="22"/>
          <w:szCs w:val="22"/>
        </w:rPr>
      </w:pPr>
      <w:r w:rsidRPr="008F4DEE">
        <w:rPr>
          <w:sz w:val="22"/>
          <w:szCs w:val="22"/>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8F4DEE">
        <w:rPr>
          <w:sz w:val="22"/>
          <w:szCs w:val="22"/>
        </w:rPr>
        <w:t>дств в х</w:t>
      </w:r>
      <w:proofErr w:type="gramEnd"/>
      <w:r w:rsidRPr="008F4DEE">
        <w:rPr>
          <w:sz w:val="22"/>
          <w:szCs w:val="22"/>
        </w:rPr>
        <w:t>оде реализации мероприятий подпрограммы. Для управления риском:</w:t>
      </w:r>
    </w:p>
    <w:p w:rsidR="0002055C" w:rsidRPr="008F4DEE" w:rsidRDefault="0002055C" w:rsidP="0002055C">
      <w:pPr>
        <w:pStyle w:val="ac"/>
        <w:rPr>
          <w:sz w:val="22"/>
          <w:szCs w:val="22"/>
        </w:rPr>
      </w:pPr>
      <w:r w:rsidRPr="008F4DEE">
        <w:rPr>
          <w:sz w:val="22"/>
          <w:szCs w:val="22"/>
        </w:rPr>
        <w:t>- требуемые объемы бюджетного финансирования обосновываются в рамках бюджетного цикла;</w:t>
      </w:r>
    </w:p>
    <w:p w:rsidR="0002055C" w:rsidRPr="008F4DEE" w:rsidRDefault="0002055C" w:rsidP="0002055C">
      <w:pPr>
        <w:pStyle w:val="ac"/>
        <w:rPr>
          <w:sz w:val="22"/>
          <w:szCs w:val="22"/>
        </w:rPr>
      </w:pPr>
      <w:r w:rsidRPr="008F4DEE">
        <w:rPr>
          <w:sz w:val="22"/>
          <w:szCs w:val="22"/>
        </w:rPr>
        <w:t xml:space="preserve">- применяется механизм финансирования районного Дома культуры путем выделения субсидии на выполнение муниципального задания. В муниципальном задании формулируются целевые показатели объема и качества оказания муниципальных услуг,  осуществляется </w:t>
      </w:r>
      <w:proofErr w:type="gramStart"/>
      <w:r w:rsidRPr="008F4DEE">
        <w:rPr>
          <w:sz w:val="22"/>
          <w:szCs w:val="22"/>
        </w:rPr>
        <w:t>контроль за</w:t>
      </w:r>
      <w:proofErr w:type="gramEnd"/>
      <w:r w:rsidRPr="008F4DEE">
        <w:rPr>
          <w:sz w:val="22"/>
          <w:szCs w:val="22"/>
        </w:rPr>
        <w:t xml:space="preserve"> их выполнением. </w:t>
      </w:r>
    </w:p>
    <w:p w:rsidR="0002055C" w:rsidRPr="008F4DEE" w:rsidRDefault="0002055C" w:rsidP="0002055C">
      <w:pPr>
        <w:pStyle w:val="ac"/>
        <w:rPr>
          <w:sz w:val="22"/>
          <w:szCs w:val="22"/>
        </w:rPr>
      </w:pPr>
      <w:r w:rsidRPr="008F4DEE">
        <w:rPr>
          <w:sz w:val="22"/>
          <w:szCs w:val="22"/>
        </w:rPr>
        <w:t>В качестве дополнительного финансирования планируется привлекать средства на реализацию программ (проектов) в области культуры из бюджета Удмуртской Республики на конкурсной основе в виде субсидий на реализацию программ (проектов) некоммерческих организаций.</w:t>
      </w:r>
    </w:p>
    <w:p w:rsidR="0002055C" w:rsidRPr="008F4DEE" w:rsidRDefault="0002055C" w:rsidP="0002055C">
      <w:pPr>
        <w:pStyle w:val="ac"/>
        <w:rPr>
          <w:sz w:val="22"/>
          <w:szCs w:val="22"/>
        </w:rPr>
      </w:pPr>
      <w:r w:rsidRPr="008F4DEE">
        <w:rPr>
          <w:sz w:val="22"/>
          <w:szCs w:val="22"/>
        </w:rPr>
        <w:t xml:space="preserve">Решение вопросов, связанных с капитальным строительством и реконструкцией объектов культуры в </w:t>
      </w:r>
      <w:proofErr w:type="spellStart"/>
      <w:r w:rsidRPr="008F4DEE">
        <w:rPr>
          <w:sz w:val="22"/>
          <w:szCs w:val="22"/>
        </w:rPr>
        <w:t>Сюмсинском</w:t>
      </w:r>
      <w:proofErr w:type="spellEnd"/>
      <w:r w:rsidRPr="008F4DEE">
        <w:rPr>
          <w:sz w:val="22"/>
          <w:szCs w:val="22"/>
        </w:rPr>
        <w:t xml:space="preserve"> районе, будет осуществляться во взаимодействии с органами государственной власти Удмуртской Республики.</w:t>
      </w:r>
    </w:p>
    <w:p w:rsidR="0002055C" w:rsidRPr="008F4DEE" w:rsidRDefault="0002055C" w:rsidP="0002055C">
      <w:pPr>
        <w:pStyle w:val="ac"/>
        <w:rPr>
          <w:sz w:val="22"/>
          <w:szCs w:val="22"/>
        </w:rPr>
      </w:pPr>
      <w:r w:rsidRPr="008F4DEE">
        <w:rPr>
          <w:sz w:val="22"/>
          <w:szCs w:val="22"/>
        </w:rPr>
        <w:t xml:space="preserve">Организационные риски связаны с необходимостью координации большого количества участников в процессе проведения массовых культурно-зрелищных мероприятий. В качестве организационного риска также рассматривается ежегодное заключение соглашений с поселениями </w:t>
      </w:r>
      <w:r w:rsidRPr="008F4DEE">
        <w:rPr>
          <w:sz w:val="22"/>
          <w:szCs w:val="22"/>
        </w:rPr>
        <w:lastRenderedPageBreak/>
        <w:t xml:space="preserve">о передаче полномочий по созданию условий для организации досуга и обеспечению жителей поселения услугами организаций культуры. </w:t>
      </w:r>
    </w:p>
    <w:p w:rsidR="0002055C" w:rsidRPr="008F4DEE" w:rsidRDefault="0002055C" w:rsidP="0002055C">
      <w:pPr>
        <w:pStyle w:val="ac"/>
        <w:rPr>
          <w:sz w:val="22"/>
          <w:szCs w:val="22"/>
        </w:rPr>
      </w:pPr>
      <w:r w:rsidRPr="008F4DEE">
        <w:rPr>
          <w:sz w:val="22"/>
          <w:szCs w:val="22"/>
        </w:rPr>
        <w:t>В качестве мер управления организационными рисками будут использоваться:</w:t>
      </w:r>
    </w:p>
    <w:p w:rsidR="0002055C" w:rsidRPr="008F4DEE" w:rsidRDefault="0002055C" w:rsidP="0002055C">
      <w:pPr>
        <w:pStyle w:val="ac"/>
        <w:rPr>
          <w:sz w:val="22"/>
          <w:szCs w:val="22"/>
        </w:rPr>
      </w:pPr>
      <w:r w:rsidRPr="008F4DEE">
        <w:rPr>
          <w:sz w:val="22"/>
          <w:szCs w:val="22"/>
        </w:rPr>
        <w:t>- составление планов работ, закрепление ответственности за выполнение мероприятий за конкретными исполнителями;</w:t>
      </w:r>
    </w:p>
    <w:p w:rsidR="0002055C" w:rsidRPr="008F4DEE" w:rsidRDefault="0002055C" w:rsidP="0002055C">
      <w:pPr>
        <w:pStyle w:val="ac"/>
        <w:rPr>
          <w:sz w:val="22"/>
          <w:szCs w:val="22"/>
        </w:rPr>
      </w:pPr>
      <w:r w:rsidRPr="008F4DEE">
        <w:rPr>
          <w:sz w:val="22"/>
          <w:szCs w:val="22"/>
        </w:rPr>
        <w:t>- закрепление персональной ответственности за достижение  целевых показателей (индикаторов) муниципальной программы за руководителями и специалистами районного Дома культуры;</w:t>
      </w:r>
    </w:p>
    <w:p w:rsidR="0002055C" w:rsidRPr="008F4DEE" w:rsidRDefault="0002055C" w:rsidP="0002055C">
      <w:pPr>
        <w:pStyle w:val="ac"/>
        <w:rPr>
          <w:sz w:val="22"/>
          <w:szCs w:val="22"/>
        </w:rPr>
      </w:pPr>
      <w:r w:rsidRPr="008F4DEE">
        <w:rPr>
          <w:sz w:val="22"/>
          <w:szCs w:val="22"/>
        </w:rPr>
        <w:t>- механизм стимулирования руководителей и работников районного Дома культуры, предполагающий установление зависимости заработной платы от полученных результатов. Данное направление работ предполагает заключение трудовых контрактов с  руководителями и работниками МБУК Сюмсинского района «Районный Дом культуры», в которых заработная плата определяется с учетом результатов показателей эффективной деятельности.</w:t>
      </w:r>
    </w:p>
    <w:p w:rsidR="0002055C" w:rsidRPr="008F4DEE" w:rsidRDefault="0002055C" w:rsidP="0002055C">
      <w:pPr>
        <w:pStyle w:val="ac"/>
        <w:rPr>
          <w:sz w:val="22"/>
          <w:szCs w:val="22"/>
        </w:rPr>
      </w:pPr>
      <w:r w:rsidRPr="008F4DEE">
        <w:rPr>
          <w:sz w:val="22"/>
          <w:szCs w:val="22"/>
        </w:rPr>
        <w:t>Кадровые риски связаны с недостаточной квалификацией сотрудников для внедрения новых форм и методов работы. Для минимизации рисков будут проводиться обучающие мероприятия, повышение квалификации работников.</w:t>
      </w:r>
    </w:p>
    <w:p w:rsidR="0002055C" w:rsidRPr="008F4DEE" w:rsidRDefault="0002055C" w:rsidP="0002055C">
      <w:pPr>
        <w:pStyle w:val="ac"/>
        <w:rPr>
          <w:sz w:val="22"/>
          <w:szCs w:val="22"/>
        </w:rPr>
      </w:pPr>
      <w:r w:rsidRPr="008F4DEE">
        <w:rPr>
          <w:sz w:val="22"/>
          <w:szCs w:val="22"/>
        </w:rPr>
        <w:t xml:space="preserve">Существует риск ухудшения экономической ситуации, что может повлечь за собой сокращение культурных и духовных потребностей населения. В этом случае будут уточняться мероприятия подпрограммы. </w:t>
      </w:r>
    </w:p>
    <w:p w:rsidR="00872A63" w:rsidRDefault="00872A63" w:rsidP="00963F4C">
      <w:pPr>
        <w:pStyle w:val="ac"/>
        <w:jc w:val="center"/>
        <w:rPr>
          <w:b/>
          <w:sz w:val="22"/>
          <w:szCs w:val="22"/>
        </w:rPr>
      </w:pPr>
    </w:p>
    <w:p w:rsidR="00872A63" w:rsidRDefault="00872A63" w:rsidP="00963F4C">
      <w:pPr>
        <w:pStyle w:val="ac"/>
        <w:jc w:val="center"/>
        <w:rPr>
          <w:b/>
          <w:sz w:val="22"/>
          <w:szCs w:val="22"/>
        </w:rPr>
      </w:pPr>
    </w:p>
    <w:p w:rsidR="00872A63" w:rsidRDefault="00872A63" w:rsidP="00963F4C">
      <w:pPr>
        <w:pStyle w:val="ac"/>
        <w:jc w:val="center"/>
        <w:rPr>
          <w:b/>
          <w:sz w:val="22"/>
          <w:szCs w:val="22"/>
        </w:rPr>
      </w:pPr>
    </w:p>
    <w:p w:rsidR="00872A63" w:rsidRDefault="00872A63" w:rsidP="00963F4C">
      <w:pPr>
        <w:pStyle w:val="ac"/>
        <w:jc w:val="center"/>
        <w:rPr>
          <w:b/>
          <w:sz w:val="22"/>
          <w:szCs w:val="22"/>
        </w:rPr>
      </w:pPr>
    </w:p>
    <w:p w:rsidR="0002055C" w:rsidRPr="008F4DEE" w:rsidRDefault="0002055C" w:rsidP="00872A63">
      <w:pPr>
        <w:pStyle w:val="ac"/>
        <w:ind w:firstLine="0"/>
        <w:jc w:val="center"/>
        <w:rPr>
          <w:b/>
          <w:sz w:val="22"/>
          <w:szCs w:val="22"/>
        </w:rPr>
      </w:pPr>
      <w:r w:rsidRPr="008F4DEE">
        <w:rPr>
          <w:b/>
          <w:sz w:val="22"/>
          <w:szCs w:val="22"/>
        </w:rPr>
        <w:t>11. Конечные результаты и оценка эффективности.</w:t>
      </w:r>
    </w:p>
    <w:p w:rsidR="0002055C" w:rsidRDefault="0002055C" w:rsidP="0002055C">
      <w:pPr>
        <w:pStyle w:val="ac"/>
        <w:rPr>
          <w:sz w:val="22"/>
          <w:szCs w:val="22"/>
        </w:rPr>
      </w:pPr>
      <w:r w:rsidRPr="003D2020">
        <w:rPr>
          <w:sz w:val="22"/>
          <w:szCs w:val="22"/>
        </w:rPr>
        <w:t>Конечным результатом реализации подпрограммы является 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p w:rsidR="00963F4C" w:rsidRDefault="00963F4C" w:rsidP="0002055C">
      <w:pPr>
        <w:pStyle w:val="ac"/>
        <w:rPr>
          <w:b/>
          <w:sz w:val="22"/>
          <w:szCs w:val="22"/>
        </w:rPr>
      </w:pPr>
    </w:p>
    <w:p w:rsidR="0002055C" w:rsidRDefault="0002055C" w:rsidP="00963F4C">
      <w:pPr>
        <w:pStyle w:val="ac"/>
        <w:jc w:val="center"/>
        <w:rPr>
          <w:b/>
          <w:sz w:val="22"/>
          <w:szCs w:val="22"/>
        </w:rPr>
      </w:pPr>
      <w:r w:rsidRPr="00A96343">
        <w:rPr>
          <w:b/>
          <w:sz w:val="22"/>
          <w:szCs w:val="22"/>
        </w:rPr>
        <w:t xml:space="preserve">1 этапа подпрограммы (2015-2018 </w:t>
      </w:r>
      <w:proofErr w:type="spellStart"/>
      <w:r w:rsidRPr="00A96343">
        <w:rPr>
          <w:b/>
          <w:sz w:val="22"/>
          <w:szCs w:val="22"/>
        </w:rPr>
        <w:t>г.г</w:t>
      </w:r>
      <w:proofErr w:type="spellEnd"/>
      <w:r w:rsidRPr="00A96343">
        <w:rPr>
          <w:b/>
          <w:sz w:val="22"/>
          <w:szCs w:val="22"/>
        </w:rPr>
        <w:t>.) достигнут следующих значений:</w:t>
      </w:r>
    </w:p>
    <w:p w:rsidR="0002055C" w:rsidRPr="00A96343" w:rsidRDefault="0002055C" w:rsidP="0002055C">
      <w:pPr>
        <w:pStyle w:val="ac"/>
        <w:rPr>
          <w:b/>
          <w:sz w:val="22"/>
          <w:szCs w:val="22"/>
        </w:rPr>
      </w:pPr>
    </w:p>
    <w:p w:rsidR="0002055C" w:rsidRPr="003D2020" w:rsidRDefault="0002055C" w:rsidP="0002055C">
      <w:pPr>
        <w:pStyle w:val="ac"/>
        <w:rPr>
          <w:sz w:val="22"/>
          <w:szCs w:val="22"/>
        </w:rPr>
      </w:pPr>
      <w:r w:rsidRPr="003D2020">
        <w:rPr>
          <w:sz w:val="22"/>
          <w:szCs w:val="22"/>
        </w:rPr>
        <w:t xml:space="preserve">Для оценки результатов определены целевые показатели (индикаторы) подпрограммы, значения которых на конец реализации  подпрограммы (к 2020 году) достигнут следующих значений: </w:t>
      </w:r>
    </w:p>
    <w:p w:rsidR="0002055C" w:rsidRPr="003D2020" w:rsidRDefault="0002055C" w:rsidP="0002055C">
      <w:pPr>
        <w:pStyle w:val="ac"/>
        <w:rPr>
          <w:sz w:val="22"/>
          <w:szCs w:val="22"/>
        </w:rPr>
      </w:pPr>
      <w:r w:rsidRPr="003D2020">
        <w:rPr>
          <w:sz w:val="22"/>
          <w:szCs w:val="22"/>
        </w:rPr>
        <w:t>- увеличение численности участников культурно - досуговых  мероприятий к уровню предыдущего года до 7,2, процентов;</w:t>
      </w:r>
    </w:p>
    <w:p w:rsidR="0002055C" w:rsidRPr="003D2020" w:rsidRDefault="0002055C" w:rsidP="0002055C">
      <w:pPr>
        <w:pStyle w:val="ac"/>
        <w:rPr>
          <w:sz w:val="22"/>
          <w:szCs w:val="22"/>
        </w:rPr>
      </w:pPr>
      <w:r w:rsidRPr="003D2020">
        <w:rPr>
          <w:sz w:val="22"/>
          <w:szCs w:val="22"/>
        </w:rPr>
        <w:t xml:space="preserve">- увеличение доли детей, привлекаемых к участию в творческих мероприятиях в общем числе детей до  8%; </w:t>
      </w:r>
    </w:p>
    <w:p w:rsidR="0002055C" w:rsidRPr="003D2020" w:rsidRDefault="0002055C" w:rsidP="0002055C">
      <w:pPr>
        <w:pStyle w:val="ac"/>
        <w:rPr>
          <w:sz w:val="22"/>
          <w:szCs w:val="22"/>
        </w:rPr>
      </w:pPr>
      <w:r w:rsidRPr="003D2020">
        <w:rPr>
          <w:sz w:val="22"/>
          <w:szCs w:val="22"/>
        </w:rPr>
        <w:t>- удельный вес населения, участвующего в платных культурно - досуговых мероприятиях, проводимых муниципальными уч</w:t>
      </w:r>
      <w:r>
        <w:rPr>
          <w:sz w:val="22"/>
          <w:szCs w:val="22"/>
        </w:rPr>
        <w:t>реждениями культуры не менее 160</w:t>
      </w:r>
      <w:r w:rsidRPr="003D2020">
        <w:rPr>
          <w:sz w:val="22"/>
          <w:szCs w:val="22"/>
        </w:rPr>
        <w:t xml:space="preserve"> процентов;</w:t>
      </w:r>
    </w:p>
    <w:p w:rsidR="0002055C" w:rsidRPr="003D2020" w:rsidRDefault="0002055C" w:rsidP="0002055C">
      <w:pPr>
        <w:pStyle w:val="ac"/>
        <w:rPr>
          <w:sz w:val="22"/>
          <w:szCs w:val="22"/>
        </w:rPr>
      </w:pPr>
      <w:r w:rsidRPr="003D2020">
        <w:rPr>
          <w:sz w:val="22"/>
          <w:szCs w:val="22"/>
        </w:rPr>
        <w:t xml:space="preserve"> - среднее число участников клубных формирований в расчете на 1000  человек населения - 119 человек;</w:t>
      </w:r>
    </w:p>
    <w:p w:rsidR="0002055C" w:rsidRPr="003D2020" w:rsidRDefault="0002055C" w:rsidP="0002055C">
      <w:pPr>
        <w:pStyle w:val="ac"/>
        <w:rPr>
          <w:sz w:val="22"/>
          <w:szCs w:val="22"/>
        </w:rPr>
      </w:pPr>
      <w:r w:rsidRPr="003D2020">
        <w:rPr>
          <w:sz w:val="22"/>
          <w:szCs w:val="22"/>
        </w:rPr>
        <w:t>- среднее число детей в возрасте до 14 лет - участников клубных формирований, в расчете на 1000 детей в возрасте до 14 лет - 203 человека;</w:t>
      </w:r>
    </w:p>
    <w:p w:rsidR="0002055C" w:rsidRDefault="0002055C" w:rsidP="0002055C">
      <w:pPr>
        <w:pStyle w:val="ac"/>
        <w:rPr>
          <w:sz w:val="22"/>
          <w:szCs w:val="22"/>
        </w:rPr>
      </w:pPr>
      <w:r w:rsidRPr="003D2020">
        <w:rPr>
          <w:sz w:val="22"/>
          <w:szCs w:val="22"/>
        </w:rPr>
        <w:t>- количество коллективов самодеятельного художественного творчества, имеющих звание «на</w:t>
      </w:r>
      <w:r>
        <w:rPr>
          <w:sz w:val="22"/>
          <w:szCs w:val="22"/>
        </w:rPr>
        <w:t>родный», «образцовый» не менее 7</w:t>
      </w:r>
      <w:r w:rsidRPr="003D2020">
        <w:rPr>
          <w:sz w:val="22"/>
          <w:szCs w:val="22"/>
        </w:rPr>
        <w:t xml:space="preserve"> коллективов.</w:t>
      </w:r>
    </w:p>
    <w:p w:rsidR="0002055C" w:rsidRPr="003D2020" w:rsidRDefault="0002055C" w:rsidP="0002055C">
      <w:pPr>
        <w:pStyle w:val="ac"/>
        <w:rPr>
          <w:sz w:val="22"/>
          <w:szCs w:val="22"/>
        </w:rPr>
      </w:pPr>
    </w:p>
    <w:p w:rsidR="0002055C" w:rsidRPr="00A96343" w:rsidRDefault="0002055C" w:rsidP="0002055C">
      <w:pPr>
        <w:pStyle w:val="ac"/>
        <w:rPr>
          <w:b/>
          <w:sz w:val="22"/>
          <w:szCs w:val="22"/>
        </w:rPr>
      </w:pPr>
      <w:r w:rsidRPr="00A96343">
        <w:rPr>
          <w:b/>
          <w:sz w:val="22"/>
          <w:szCs w:val="22"/>
        </w:rPr>
        <w:t xml:space="preserve">2 этап </w:t>
      </w:r>
      <w:proofErr w:type="gramStart"/>
      <w:r w:rsidRPr="00A96343">
        <w:rPr>
          <w:b/>
          <w:sz w:val="22"/>
          <w:szCs w:val="22"/>
        </w:rPr>
        <w:t>подпрограммы</w:t>
      </w:r>
      <w:proofErr w:type="gramEnd"/>
      <w:r w:rsidRPr="00A96343">
        <w:rPr>
          <w:b/>
          <w:sz w:val="22"/>
          <w:szCs w:val="22"/>
        </w:rPr>
        <w:t xml:space="preserve"> достигнут следующие значения целевых инд</w:t>
      </w:r>
      <w:r>
        <w:rPr>
          <w:b/>
          <w:sz w:val="22"/>
          <w:szCs w:val="22"/>
        </w:rPr>
        <w:t>икаторов (показателей) 2019-2025</w:t>
      </w:r>
      <w:r w:rsidRPr="00A96343">
        <w:rPr>
          <w:b/>
          <w:sz w:val="22"/>
          <w:szCs w:val="22"/>
        </w:rPr>
        <w:t>г.г.</w:t>
      </w:r>
    </w:p>
    <w:p w:rsidR="0002055C" w:rsidRDefault="0002055C" w:rsidP="0002055C">
      <w:pPr>
        <w:pStyle w:val="ac"/>
        <w:rPr>
          <w:sz w:val="22"/>
          <w:szCs w:val="22"/>
        </w:rPr>
      </w:pPr>
    </w:p>
    <w:p w:rsidR="0002055C" w:rsidRPr="00BD6C5A" w:rsidRDefault="0002055C" w:rsidP="0002055C">
      <w:pPr>
        <w:pStyle w:val="ac"/>
        <w:rPr>
          <w:sz w:val="22"/>
          <w:szCs w:val="22"/>
        </w:rPr>
      </w:pPr>
      <w:r w:rsidRPr="003D2020">
        <w:rPr>
          <w:sz w:val="22"/>
          <w:szCs w:val="22"/>
        </w:rPr>
        <w:t>- среднее число участников клубных формирований в расче</w:t>
      </w:r>
      <w:r>
        <w:rPr>
          <w:sz w:val="22"/>
          <w:szCs w:val="22"/>
        </w:rPr>
        <w:t>те на 1000  человек населения к 2024 году  составит 126</w:t>
      </w:r>
      <w:r w:rsidRPr="003D2020">
        <w:rPr>
          <w:sz w:val="22"/>
          <w:szCs w:val="22"/>
        </w:rPr>
        <w:t xml:space="preserve"> человек;</w:t>
      </w:r>
    </w:p>
    <w:p w:rsidR="0002055C" w:rsidRDefault="0002055C" w:rsidP="0002055C">
      <w:pPr>
        <w:pStyle w:val="ac"/>
        <w:rPr>
          <w:sz w:val="22"/>
          <w:szCs w:val="22"/>
        </w:rPr>
      </w:pPr>
      <w:r w:rsidRPr="003D2020">
        <w:rPr>
          <w:sz w:val="22"/>
          <w:szCs w:val="22"/>
        </w:rPr>
        <w:t>- удельный вес населения, участвующего в платных культурно - досуговых мероприятиях, проводимых муниципальными уч</w:t>
      </w:r>
      <w:r>
        <w:rPr>
          <w:sz w:val="22"/>
          <w:szCs w:val="22"/>
        </w:rPr>
        <w:t>реждениями культуры не менее 143</w:t>
      </w:r>
      <w:r w:rsidRPr="003D2020">
        <w:rPr>
          <w:sz w:val="22"/>
          <w:szCs w:val="22"/>
        </w:rPr>
        <w:t xml:space="preserve"> процентов</w:t>
      </w:r>
      <w:r>
        <w:rPr>
          <w:sz w:val="22"/>
          <w:szCs w:val="22"/>
        </w:rPr>
        <w:t xml:space="preserve"> к 2024 году</w:t>
      </w:r>
      <w:r w:rsidRPr="003D2020">
        <w:rPr>
          <w:sz w:val="22"/>
          <w:szCs w:val="22"/>
        </w:rPr>
        <w:t>;</w:t>
      </w:r>
    </w:p>
    <w:p w:rsidR="0002055C" w:rsidRDefault="0002055C" w:rsidP="0002055C">
      <w:pPr>
        <w:spacing w:line="240" w:lineRule="auto"/>
        <w:ind w:firstLine="708"/>
        <w:rPr>
          <w:rFonts w:ascii="Times New Roman" w:hAnsi="Times New Roman"/>
        </w:rPr>
      </w:pPr>
      <w:r>
        <w:t>-</w:t>
      </w:r>
      <w:r>
        <w:rPr>
          <w:rFonts w:ascii="Times New Roman" w:hAnsi="Times New Roman"/>
        </w:rPr>
        <w:t>к</w:t>
      </w:r>
      <w:r w:rsidRPr="003D2020">
        <w:rPr>
          <w:rFonts w:ascii="Times New Roman" w:hAnsi="Times New Roman"/>
        </w:rPr>
        <w:t>оличество национальных коллективов самодеятельного народного творчества, из числа кл</w:t>
      </w:r>
      <w:r>
        <w:rPr>
          <w:rFonts w:ascii="Times New Roman" w:hAnsi="Times New Roman"/>
        </w:rPr>
        <w:t>убных формирований – не менее 4</w:t>
      </w:r>
      <w:r w:rsidRPr="003D2020">
        <w:rPr>
          <w:rFonts w:ascii="Times New Roman" w:hAnsi="Times New Roman"/>
        </w:rPr>
        <w:t xml:space="preserve"> единиц.</w:t>
      </w:r>
    </w:p>
    <w:p w:rsidR="0002055C" w:rsidRPr="006C1CCC" w:rsidRDefault="0002055C" w:rsidP="0002055C">
      <w:pPr>
        <w:pStyle w:val="ac"/>
        <w:rPr>
          <w:sz w:val="22"/>
          <w:szCs w:val="22"/>
        </w:rPr>
      </w:pPr>
      <w:r w:rsidRPr="006C1CCC">
        <w:rPr>
          <w:sz w:val="22"/>
          <w:szCs w:val="22"/>
        </w:rPr>
        <w:t xml:space="preserve">- </w:t>
      </w:r>
      <w:r>
        <w:rPr>
          <w:sz w:val="22"/>
          <w:szCs w:val="22"/>
        </w:rPr>
        <w:t>увеличение числа посещений культурных мероприятий в 1,8 раз по сравнению с уровнем 2019 года.</w:t>
      </w:r>
    </w:p>
    <w:p w:rsidR="00872A63" w:rsidRDefault="00872A63" w:rsidP="00D26452">
      <w:pPr>
        <w:spacing w:after="0" w:line="240" w:lineRule="atLeast"/>
        <w:jc w:val="center"/>
        <w:rPr>
          <w:rFonts w:ascii="Times New Roman" w:hAnsi="Times New Roman"/>
          <w:b/>
        </w:rPr>
      </w:pPr>
    </w:p>
    <w:p w:rsidR="00D26452" w:rsidRPr="008F4DEE" w:rsidRDefault="00D26452" w:rsidP="00D26452">
      <w:pPr>
        <w:spacing w:after="0" w:line="240" w:lineRule="atLeast"/>
        <w:jc w:val="center"/>
        <w:rPr>
          <w:rFonts w:ascii="Times New Roman" w:hAnsi="Times New Roman"/>
          <w:b/>
        </w:rPr>
      </w:pPr>
      <w:r w:rsidRPr="008F4DEE">
        <w:rPr>
          <w:rFonts w:ascii="Times New Roman" w:hAnsi="Times New Roman"/>
          <w:b/>
        </w:rPr>
        <w:t>3.4. Подпрограмма «Создание условий для реализации муниципальной программы».</w:t>
      </w:r>
    </w:p>
    <w:p w:rsidR="00D26452" w:rsidRPr="008F4DEE" w:rsidRDefault="00D26452" w:rsidP="00D26452">
      <w:pPr>
        <w:spacing w:after="0" w:line="240" w:lineRule="atLeast"/>
        <w:jc w:val="center"/>
        <w:rPr>
          <w:rFonts w:ascii="Times New Roman" w:hAnsi="Times New Roman"/>
        </w:rPr>
      </w:pPr>
      <w:r w:rsidRPr="008F4DEE">
        <w:rPr>
          <w:rFonts w:ascii="Times New Roman" w:hAnsi="Times New Roman"/>
          <w:b/>
        </w:rPr>
        <w:t>Краткая характеристика (паспорт)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619"/>
      </w:tblGrid>
      <w:tr w:rsidR="00D26452" w:rsidRPr="008F4DEE" w:rsidTr="000F7D9C">
        <w:trPr>
          <w:trHeight w:val="565"/>
        </w:trPr>
        <w:tc>
          <w:tcPr>
            <w:tcW w:w="1951" w:type="dxa"/>
          </w:tcPr>
          <w:p w:rsidR="00D26452" w:rsidRPr="008F4DEE" w:rsidRDefault="00D26452" w:rsidP="000F7D9C">
            <w:pPr>
              <w:spacing w:after="0" w:line="240" w:lineRule="auto"/>
              <w:jc w:val="both"/>
              <w:rPr>
                <w:rFonts w:ascii="Times New Roman" w:hAnsi="Times New Roman"/>
              </w:rPr>
            </w:pPr>
            <w:r w:rsidRPr="008F4DEE">
              <w:rPr>
                <w:rFonts w:ascii="Times New Roman" w:hAnsi="Times New Roman"/>
              </w:rPr>
              <w:t>Наименование подпрограммы</w:t>
            </w:r>
          </w:p>
        </w:tc>
        <w:tc>
          <w:tcPr>
            <w:tcW w:w="7619" w:type="dxa"/>
          </w:tcPr>
          <w:p w:rsidR="00D26452" w:rsidRPr="008F4DEE" w:rsidRDefault="00D26452" w:rsidP="000F7D9C">
            <w:pPr>
              <w:spacing w:after="0" w:line="240" w:lineRule="auto"/>
              <w:jc w:val="both"/>
              <w:rPr>
                <w:rFonts w:ascii="Times New Roman" w:hAnsi="Times New Roman"/>
              </w:rPr>
            </w:pPr>
            <w:r w:rsidRPr="008F4DEE">
              <w:rPr>
                <w:rFonts w:ascii="Times New Roman" w:hAnsi="Times New Roman"/>
              </w:rPr>
              <w:t>«Создание условий для реализации муниципальной программы»</w:t>
            </w:r>
          </w:p>
        </w:tc>
      </w:tr>
      <w:tr w:rsidR="00D26452" w:rsidRPr="008F4DEE" w:rsidTr="000F7D9C">
        <w:tc>
          <w:tcPr>
            <w:tcW w:w="1951" w:type="dxa"/>
          </w:tcPr>
          <w:p w:rsidR="00D26452" w:rsidRPr="008F4DEE" w:rsidRDefault="00D26452" w:rsidP="000F7D9C">
            <w:pPr>
              <w:spacing w:after="0" w:line="240" w:lineRule="auto"/>
              <w:jc w:val="both"/>
              <w:rPr>
                <w:rFonts w:ascii="Times New Roman" w:hAnsi="Times New Roman"/>
              </w:rPr>
            </w:pPr>
            <w:r w:rsidRPr="008F4DEE">
              <w:rPr>
                <w:rFonts w:ascii="Times New Roman" w:hAnsi="Times New Roman"/>
              </w:rPr>
              <w:t xml:space="preserve">Координатор </w:t>
            </w:r>
          </w:p>
        </w:tc>
        <w:tc>
          <w:tcPr>
            <w:tcW w:w="7619" w:type="dxa"/>
          </w:tcPr>
          <w:p w:rsidR="00D26452" w:rsidRPr="008F4DEE" w:rsidRDefault="00D26452" w:rsidP="000F7D9C">
            <w:pPr>
              <w:spacing w:after="0" w:line="240" w:lineRule="auto"/>
              <w:jc w:val="both"/>
              <w:rPr>
                <w:rFonts w:ascii="Times New Roman" w:hAnsi="Times New Roman"/>
              </w:rPr>
            </w:pPr>
            <w:r w:rsidRPr="008F4DEE">
              <w:rPr>
                <w:rFonts w:ascii="Times New Roman" w:hAnsi="Times New Roman"/>
              </w:rPr>
              <w:t>Заместитель главы Администрации муниципального образования «</w:t>
            </w:r>
            <w:r>
              <w:rPr>
                <w:rFonts w:ascii="Times New Roman" w:hAnsi="Times New Roman"/>
              </w:rPr>
              <w:t xml:space="preserve">Муниципальный округ </w:t>
            </w:r>
            <w:r w:rsidRPr="008F4DEE">
              <w:rPr>
                <w:rFonts w:ascii="Times New Roman" w:hAnsi="Times New Roman"/>
              </w:rPr>
              <w:t>Сюмсинский район</w:t>
            </w:r>
            <w:r>
              <w:rPr>
                <w:rFonts w:ascii="Times New Roman" w:hAnsi="Times New Roman"/>
              </w:rPr>
              <w:t xml:space="preserve"> Удмуртской Республики».</w:t>
            </w:r>
          </w:p>
        </w:tc>
      </w:tr>
      <w:tr w:rsidR="00D26452" w:rsidRPr="008F4DEE" w:rsidTr="000F7D9C">
        <w:tc>
          <w:tcPr>
            <w:tcW w:w="1951" w:type="dxa"/>
          </w:tcPr>
          <w:p w:rsidR="00D26452" w:rsidRPr="008F4DEE" w:rsidRDefault="00D26452" w:rsidP="000F7D9C">
            <w:pPr>
              <w:spacing w:after="0" w:line="240" w:lineRule="auto"/>
              <w:jc w:val="both"/>
              <w:rPr>
                <w:rFonts w:ascii="Times New Roman" w:hAnsi="Times New Roman"/>
              </w:rPr>
            </w:pPr>
            <w:r w:rsidRPr="008F4DEE">
              <w:rPr>
                <w:rFonts w:ascii="Times New Roman" w:hAnsi="Times New Roman"/>
              </w:rPr>
              <w:t>Ответственный исполнитель</w:t>
            </w:r>
          </w:p>
        </w:tc>
        <w:tc>
          <w:tcPr>
            <w:tcW w:w="7619" w:type="dxa"/>
          </w:tcPr>
          <w:p w:rsidR="00D26452" w:rsidRPr="008F4DEE" w:rsidRDefault="00D26452" w:rsidP="000F7D9C">
            <w:pPr>
              <w:spacing w:after="0" w:line="240" w:lineRule="auto"/>
              <w:jc w:val="both"/>
              <w:rPr>
                <w:rFonts w:ascii="Times New Roman" w:hAnsi="Times New Roman"/>
              </w:rPr>
            </w:pPr>
            <w:r w:rsidRPr="004F223E">
              <w:rPr>
                <w:rFonts w:ascii="Times New Roman" w:hAnsi="Times New Roman"/>
              </w:rPr>
              <w:t>Сектор культуры Управления по проектной деятельности Администрации Муниципального образования «Муниципальный округ Сюмсинский район Удмуртской Республики» (Сектор культуры)</w:t>
            </w:r>
          </w:p>
        </w:tc>
      </w:tr>
      <w:tr w:rsidR="00D26452" w:rsidRPr="008F4DEE" w:rsidTr="000F7D9C">
        <w:tc>
          <w:tcPr>
            <w:tcW w:w="1951" w:type="dxa"/>
          </w:tcPr>
          <w:p w:rsidR="00D26452" w:rsidRPr="008F4DEE" w:rsidRDefault="00D26452" w:rsidP="000F7D9C">
            <w:pPr>
              <w:spacing w:after="0" w:line="240" w:lineRule="auto"/>
              <w:jc w:val="both"/>
              <w:rPr>
                <w:rFonts w:ascii="Times New Roman" w:hAnsi="Times New Roman"/>
              </w:rPr>
            </w:pPr>
            <w:r w:rsidRPr="008F4DEE">
              <w:rPr>
                <w:rFonts w:ascii="Times New Roman" w:hAnsi="Times New Roman"/>
              </w:rPr>
              <w:t>Соисполнители</w:t>
            </w:r>
          </w:p>
        </w:tc>
        <w:tc>
          <w:tcPr>
            <w:tcW w:w="7619" w:type="dxa"/>
          </w:tcPr>
          <w:p w:rsidR="00D26452" w:rsidRPr="008F4DEE" w:rsidRDefault="00D26452" w:rsidP="000F7D9C">
            <w:pPr>
              <w:spacing w:after="0" w:line="240" w:lineRule="auto"/>
              <w:jc w:val="both"/>
              <w:rPr>
                <w:rFonts w:ascii="Times New Roman" w:hAnsi="Times New Roman"/>
              </w:rPr>
            </w:pPr>
            <w:r w:rsidRPr="008F4DEE">
              <w:rPr>
                <w:rFonts w:ascii="Times New Roman" w:hAnsi="Times New Roman"/>
              </w:rPr>
              <w:t xml:space="preserve">Нет </w:t>
            </w:r>
          </w:p>
        </w:tc>
      </w:tr>
      <w:tr w:rsidR="00D26452" w:rsidRPr="008F4DEE" w:rsidTr="000F7D9C">
        <w:tc>
          <w:tcPr>
            <w:tcW w:w="1951" w:type="dxa"/>
          </w:tcPr>
          <w:p w:rsidR="00D26452" w:rsidRPr="008F4DEE" w:rsidRDefault="00D26452" w:rsidP="000F7D9C">
            <w:pPr>
              <w:spacing w:after="0" w:line="240" w:lineRule="auto"/>
              <w:jc w:val="both"/>
              <w:rPr>
                <w:rFonts w:ascii="Times New Roman" w:hAnsi="Times New Roman"/>
              </w:rPr>
            </w:pPr>
            <w:r w:rsidRPr="008F4DEE">
              <w:rPr>
                <w:rFonts w:ascii="Times New Roman" w:hAnsi="Times New Roman"/>
              </w:rPr>
              <w:t xml:space="preserve">Цель </w:t>
            </w:r>
          </w:p>
        </w:tc>
        <w:tc>
          <w:tcPr>
            <w:tcW w:w="7619" w:type="dxa"/>
          </w:tcPr>
          <w:p w:rsidR="00D26452" w:rsidRPr="008F4DEE" w:rsidRDefault="00D26452" w:rsidP="00D26452">
            <w:pPr>
              <w:pStyle w:val="a8"/>
              <w:numPr>
                <w:ilvl w:val="0"/>
                <w:numId w:val="7"/>
              </w:numPr>
              <w:suppressAutoHyphens/>
              <w:spacing w:before="40"/>
              <w:ind w:left="0" w:firstLine="0"/>
              <w:contextualSpacing w:val="0"/>
              <w:jc w:val="both"/>
              <w:rPr>
                <w:rFonts w:ascii="Times New Roman" w:eastAsia="Times New Roman" w:hAnsi="Times New Roman"/>
                <w:bCs w:val="0"/>
                <w:sz w:val="22"/>
                <w:szCs w:val="22"/>
              </w:rPr>
            </w:pPr>
            <w:r w:rsidRPr="008F4DEE">
              <w:rPr>
                <w:rFonts w:ascii="Times New Roman" w:eastAsia="Times New Roman" w:hAnsi="Times New Roman"/>
                <w:bCs w:val="0"/>
                <w:sz w:val="22"/>
                <w:szCs w:val="22"/>
              </w:rPr>
              <w:t>Выполнение полномочий в сфере культуры, отнесенных к вопросам местного значения муниципального района, а также переданных органами местного самоуправления поселений;</w:t>
            </w:r>
          </w:p>
          <w:p w:rsidR="00D26452" w:rsidRPr="008F4DEE" w:rsidRDefault="00D26452" w:rsidP="000F7D9C">
            <w:pPr>
              <w:spacing w:after="0" w:line="240" w:lineRule="auto"/>
              <w:jc w:val="both"/>
              <w:rPr>
                <w:rFonts w:ascii="Times New Roman" w:hAnsi="Times New Roman"/>
              </w:rPr>
            </w:pPr>
            <w:r w:rsidRPr="008F4DEE">
              <w:rPr>
                <w:rFonts w:ascii="Times New Roman" w:hAnsi="Times New Roman"/>
              </w:rPr>
              <w:t>повышение эффективности деятельности в сфере культуры района</w:t>
            </w:r>
          </w:p>
        </w:tc>
      </w:tr>
      <w:tr w:rsidR="00D26452" w:rsidRPr="008F4DEE" w:rsidTr="000F7D9C">
        <w:tc>
          <w:tcPr>
            <w:tcW w:w="1951" w:type="dxa"/>
          </w:tcPr>
          <w:p w:rsidR="00D26452" w:rsidRPr="008F4DEE" w:rsidRDefault="00D26452" w:rsidP="000F7D9C">
            <w:pPr>
              <w:spacing w:line="240" w:lineRule="auto"/>
              <w:jc w:val="both"/>
              <w:rPr>
                <w:rFonts w:ascii="Times New Roman" w:hAnsi="Times New Roman"/>
              </w:rPr>
            </w:pPr>
            <w:r w:rsidRPr="008F4DEE">
              <w:rPr>
                <w:rFonts w:ascii="Times New Roman" w:hAnsi="Times New Roman"/>
              </w:rPr>
              <w:t xml:space="preserve">Задачи </w:t>
            </w:r>
          </w:p>
        </w:tc>
        <w:tc>
          <w:tcPr>
            <w:tcW w:w="7619" w:type="dxa"/>
          </w:tcPr>
          <w:p w:rsidR="00D26452" w:rsidRPr="009231FD" w:rsidRDefault="00D26452" w:rsidP="000F7D9C">
            <w:pPr>
              <w:spacing w:after="0" w:line="240" w:lineRule="auto"/>
              <w:ind w:firstLine="317"/>
              <w:jc w:val="both"/>
              <w:rPr>
                <w:rFonts w:ascii="Times New Roman" w:eastAsia="Times New Roman" w:hAnsi="Times New Roman"/>
                <w:sz w:val="24"/>
                <w:szCs w:val="28"/>
              </w:rPr>
            </w:pPr>
            <w:r w:rsidRPr="009231FD">
              <w:rPr>
                <w:rFonts w:ascii="Times New Roman" w:eastAsia="Times New Roman" w:hAnsi="Times New Roman"/>
                <w:sz w:val="24"/>
                <w:szCs w:val="28"/>
              </w:rPr>
              <w:t xml:space="preserve">1)реализация установленных полномочий (функций) </w:t>
            </w:r>
            <w:r w:rsidR="000F7D9C" w:rsidRPr="004F223E">
              <w:rPr>
                <w:rFonts w:ascii="Times New Roman" w:hAnsi="Times New Roman"/>
              </w:rPr>
              <w:t>Сектор культуры Управления по проектной деятельности Администрации Муниципального образования «Муниципальный округ Сюмсинский район Удмуртской Республики»</w:t>
            </w:r>
            <w:r w:rsidRPr="009231FD">
              <w:rPr>
                <w:rFonts w:ascii="Times New Roman" w:eastAsia="Times New Roman" w:hAnsi="Times New Roman"/>
                <w:sz w:val="24"/>
                <w:szCs w:val="28"/>
              </w:rPr>
              <w:t>;</w:t>
            </w:r>
          </w:p>
          <w:p w:rsidR="00D26452" w:rsidRPr="009231FD" w:rsidRDefault="00D26452" w:rsidP="000F7D9C">
            <w:pPr>
              <w:spacing w:after="0" w:line="240" w:lineRule="auto"/>
              <w:ind w:firstLine="317"/>
              <w:jc w:val="both"/>
              <w:rPr>
                <w:rFonts w:ascii="Times New Roman" w:eastAsia="Times New Roman" w:hAnsi="Times New Roman"/>
                <w:sz w:val="24"/>
                <w:szCs w:val="28"/>
              </w:rPr>
            </w:pPr>
            <w:r w:rsidRPr="009231FD">
              <w:rPr>
                <w:rFonts w:ascii="Times New Roman" w:eastAsia="Times New Roman" w:hAnsi="Times New Roman"/>
                <w:sz w:val="24"/>
                <w:szCs w:val="28"/>
              </w:rPr>
              <w:t>2) повышение квалификации кадров в отрасли культуры;</w:t>
            </w:r>
          </w:p>
          <w:p w:rsidR="00D26452" w:rsidRPr="009231FD" w:rsidRDefault="00D26452" w:rsidP="000F7D9C">
            <w:pPr>
              <w:spacing w:after="0" w:line="240" w:lineRule="auto"/>
              <w:ind w:firstLine="317"/>
              <w:jc w:val="both"/>
              <w:rPr>
                <w:rFonts w:ascii="Times New Roman" w:eastAsia="Times New Roman" w:hAnsi="Times New Roman"/>
                <w:sz w:val="24"/>
                <w:szCs w:val="28"/>
              </w:rPr>
            </w:pPr>
            <w:r w:rsidRPr="009231FD">
              <w:rPr>
                <w:rFonts w:ascii="Times New Roman" w:eastAsia="Times New Roman" w:hAnsi="Times New Roman"/>
                <w:sz w:val="24"/>
                <w:szCs w:val="28"/>
              </w:rPr>
              <w:t>3) организация управления муниципальной программы;</w:t>
            </w:r>
          </w:p>
          <w:p w:rsidR="00D26452" w:rsidRPr="009231FD" w:rsidRDefault="00D26452" w:rsidP="000F7D9C">
            <w:pPr>
              <w:spacing w:after="0" w:line="240" w:lineRule="auto"/>
              <w:ind w:firstLine="317"/>
              <w:jc w:val="both"/>
              <w:rPr>
                <w:rFonts w:ascii="Times New Roman" w:eastAsia="Times New Roman" w:hAnsi="Times New Roman"/>
                <w:sz w:val="24"/>
                <w:szCs w:val="28"/>
              </w:rPr>
            </w:pPr>
            <w:r w:rsidRPr="009231FD">
              <w:rPr>
                <w:rFonts w:ascii="Times New Roman" w:eastAsia="Times New Roman" w:hAnsi="Times New Roman"/>
                <w:sz w:val="24"/>
                <w:szCs w:val="28"/>
              </w:rPr>
              <w:t>4)реализация структурных преобразований в сфере культуры, направленных на повышение эффективности деятельности в данной сфере;</w:t>
            </w:r>
          </w:p>
          <w:p w:rsidR="00D26452" w:rsidRPr="008F4DEE" w:rsidRDefault="00D26452" w:rsidP="00963F4C">
            <w:pPr>
              <w:spacing w:after="0" w:line="240" w:lineRule="auto"/>
              <w:jc w:val="both"/>
              <w:rPr>
                <w:rFonts w:ascii="Times New Roman" w:hAnsi="Times New Roman"/>
              </w:rPr>
            </w:pPr>
            <w:r w:rsidRPr="009231FD">
              <w:rPr>
                <w:rFonts w:ascii="Times New Roman" w:eastAsia="Times New Roman" w:hAnsi="Times New Roman"/>
                <w:sz w:val="24"/>
                <w:szCs w:val="28"/>
              </w:rPr>
              <w:t>5)обеспечение поэтапного доступа социальн</w:t>
            </w:r>
            <w:proofErr w:type="gramStart"/>
            <w:r w:rsidRPr="009231FD">
              <w:rPr>
                <w:rFonts w:ascii="Times New Roman" w:eastAsia="Times New Roman" w:hAnsi="Times New Roman"/>
                <w:sz w:val="24"/>
                <w:szCs w:val="28"/>
              </w:rPr>
              <w:t>о-</w:t>
            </w:r>
            <w:proofErr w:type="gramEnd"/>
            <w:r w:rsidRPr="009231FD">
              <w:rPr>
                <w:rFonts w:ascii="Times New Roman" w:eastAsia="Times New Roman" w:hAnsi="Times New Roman"/>
                <w:sz w:val="24"/>
                <w:szCs w:val="28"/>
              </w:rPr>
              <w:t xml:space="preserve"> ориентированных некоммерческих организаций (далее- СОНКО), осуществляющих деятельность в сфере культуры, к бюджетным средствам, выделяемым на предоставление услуг населению в сфере культуры.</w:t>
            </w:r>
          </w:p>
        </w:tc>
      </w:tr>
      <w:tr w:rsidR="00D26452" w:rsidRPr="008F4DEE" w:rsidTr="000F7D9C">
        <w:tc>
          <w:tcPr>
            <w:tcW w:w="1951" w:type="dxa"/>
          </w:tcPr>
          <w:p w:rsidR="00D26452" w:rsidRPr="008F4DEE" w:rsidRDefault="00D26452" w:rsidP="000F7D9C">
            <w:pPr>
              <w:spacing w:line="240" w:lineRule="auto"/>
              <w:jc w:val="both"/>
              <w:rPr>
                <w:rFonts w:ascii="Times New Roman" w:hAnsi="Times New Roman"/>
              </w:rPr>
            </w:pPr>
            <w:r w:rsidRPr="008F4DEE">
              <w:rPr>
                <w:rFonts w:ascii="Times New Roman" w:hAnsi="Times New Roman"/>
              </w:rPr>
              <w:t>Целевые показатели (индикаторы)</w:t>
            </w:r>
          </w:p>
        </w:tc>
        <w:tc>
          <w:tcPr>
            <w:tcW w:w="7619" w:type="dxa"/>
          </w:tcPr>
          <w:p w:rsidR="00D26452" w:rsidRPr="008F4DEE" w:rsidRDefault="00D26452" w:rsidP="000F7D9C">
            <w:pPr>
              <w:spacing w:before="40" w:after="0" w:line="240" w:lineRule="auto"/>
              <w:ind w:left="-24"/>
              <w:jc w:val="both"/>
              <w:rPr>
                <w:rFonts w:ascii="Times New Roman" w:hAnsi="Times New Roman"/>
              </w:rPr>
            </w:pPr>
            <w:r w:rsidRPr="008F4DEE">
              <w:rPr>
                <w:rFonts w:ascii="Times New Roman" w:hAnsi="Times New Roman"/>
              </w:rPr>
              <w:t xml:space="preserve">1) уровень удовлетворенности населения качеством и доступностью муниципальных услуг в сфере культуры, процентов; </w:t>
            </w:r>
          </w:p>
          <w:p w:rsidR="00D26452" w:rsidRPr="008F4DEE" w:rsidRDefault="00D26452" w:rsidP="000F7D9C">
            <w:pPr>
              <w:spacing w:before="40" w:after="0" w:line="240" w:lineRule="auto"/>
              <w:ind w:hanging="24"/>
              <w:jc w:val="both"/>
              <w:rPr>
                <w:rFonts w:ascii="Times New Roman" w:hAnsi="Times New Roman"/>
              </w:rPr>
            </w:pPr>
            <w:r w:rsidRPr="008F4DEE">
              <w:rPr>
                <w:rFonts w:ascii="Times New Roman" w:hAnsi="Times New Roman"/>
              </w:rPr>
              <w:t>2) соотношение числа специалистов отрасли, прошедших аттестацию, переподготовку и повышение квалификации, и общего числа специалистов отрасли, процентов;</w:t>
            </w:r>
          </w:p>
          <w:p w:rsidR="00D26452" w:rsidRPr="008F4DEE" w:rsidRDefault="00D26452" w:rsidP="000F7D9C">
            <w:pPr>
              <w:spacing w:after="0" w:line="240" w:lineRule="auto"/>
              <w:jc w:val="both"/>
              <w:rPr>
                <w:rFonts w:ascii="Times New Roman" w:hAnsi="Times New Roman"/>
              </w:rPr>
            </w:pPr>
            <w:r w:rsidRPr="008F4DEE">
              <w:rPr>
                <w:rFonts w:ascii="Times New Roman" w:hAnsi="Times New Roman"/>
              </w:rPr>
              <w:t>3) соотношение числа специалистов отрасли в возрасте до 35 лет, руководителей учреждений и резерва руководящих кадров в возрасте до 45 лет, и общего числа специалистов отрасли, процентов</w:t>
            </w:r>
          </w:p>
        </w:tc>
      </w:tr>
      <w:tr w:rsidR="00D26452" w:rsidRPr="008F4DEE" w:rsidTr="000F7D9C">
        <w:tc>
          <w:tcPr>
            <w:tcW w:w="1951" w:type="dxa"/>
          </w:tcPr>
          <w:p w:rsidR="00D26452" w:rsidRPr="008F4DEE" w:rsidRDefault="00D26452" w:rsidP="000F7D9C">
            <w:pPr>
              <w:spacing w:after="0" w:line="240" w:lineRule="auto"/>
              <w:jc w:val="both"/>
              <w:rPr>
                <w:rFonts w:ascii="Times New Roman" w:hAnsi="Times New Roman"/>
              </w:rPr>
            </w:pPr>
            <w:r w:rsidRPr="008F4DEE">
              <w:rPr>
                <w:rFonts w:ascii="Times New Roman" w:hAnsi="Times New Roman"/>
              </w:rPr>
              <w:t>Сроки и этапы реализации</w:t>
            </w:r>
          </w:p>
        </w:tc>
        <w:tc>
          <w:tcPr>
            <w:tcW w:w="7619" w:type="dxa"/>
          </w:tcPr>
          <w:p w:rsidR="00D26452" w:rsidRPr="008F4DEE" w:rsidRDefault="000F7D9C" w:rsidP="000F7D9C">
            <w:pPr>
              <w:spacing w:after="0" w:line="240" w:lineRule="auto"/>
              <w:jc w:val="both"/>
              <w:rPr>
                <w:rFonts w:ascii="Times New Roman" w:hAnsi="Times New Roman"/>
              </w:rPr>
            </w:pPr>
            <w:r>
              <w:rPr>
                <w:rFonts w:ascii="Times New Roman" w:hAnsi="Times New Roman"/>
              </w:rPr>
              <w:t>2015 – 2025</w:t>
            </w:r>
            <w:r w:rsidR="00D26452" w:rsidRPr="008F4DEE">
              <w:rPr>
                <w:rFonts w:ascii="Times New Roman" w:hAnsi="Times New Roman"/>
              </w:rPr>
              <w:t xml:space="preserve"> годы</w:t>
            </w:r>
          </w:p>
          <w:p w:rsidR="00D26452" w:rsidRPr="008F4DEE" w:rsidRDefault="00D26452" w:rsidP="000F7D9C">
            <w:pPr>
              <w:spacing w:after="0" w:line="240" w:lineRule="auto"/>
              <w:jc w:val="both"/>
              <w:rPr>
                <w:rFonts w:ascii="Times New Roman" w:hAnsi="Times New Roman"/>
              </w:rPr>
            </w:pPr>
            <w:r w:rsidRPr="008F4DEE">
              <w:rPr>
                <w:rFonts w:ascii="Times New Roman" w:hAnsi="Times New Roman"/>
              </w:rPr>
              <w:t>Этапы:</w:t>
            </w:r>
          </w:p>
          <w:p w:rsidR="00D26452" w:rsidRPr="008F4DEE" w:rsidRDefault="00D26452" w:rsidP="000F7D9C">
            <w:pPr>
              <w:spacing w:after="0" w:line="240" w:lineRule="auto"/>
              <w:jc w:val="both"/>
              <w:rPr>
                <w:rFonts w:ascii="Times New Roman" w:hAnsi="Times New Roman"/>
              </w:rPr>
            </w:pPr>
            <w:r w:rsidRPr="008F4DEE">
              <w:rPr>
                <w:rFonts w:ascii="Times New Roman" w:hAnsi="Times New Roman"/>
              </w:rPr>
              <w:t>1 этап – (2015-2018 годы)</w:t>
            </w:r>
          </w:p>
          <w:p w:rsidR="00D26452" w:rsidRPr="008F4DEE" w:rsidRDefault="000F7D9C" w:rsidP="000F7D9C">
            <w:pPr>
              <w:spacing w:after="0" w:line="240" w:lineRule="auto"/>
              <w:jc w:val="both"/>
              <w:rPr>
                <w:rFonts w:ascii="Times New Roman" w:hAnsi="Times New Roman"/>
              </w:rPr>
            </w:pPr>
            <w:r>
              <w:rPr>
                <w:rFonts w:ascii="Times New Roman" w:hAnsi="Times New Roman"/>
              </w:rPr>
              <w:t>2 этап – (2019-202</w:t>
            </w:r>
            <w:r w:rsidR="00D26452">
              <w:rPr>
                <w:rFonts w:ascii="Times New Roman" w:hAnsi="Times New Roman"/>
              </w:rPr>
              <w:t>5</w:t>
            </w:r>
            <w:r w:rsidR="00D26452" w:rsidRPr="008F4DEE">
              <w:rPr>
                <w:rFonts w:ascii="Times New Roman" w:hAnsi="Times New Roman"/>
              </w:rPr>
              <w:t>годы)</w:t>
            </w:r>
          </w:p>
        </w:tc>
      </w:tr>
      <w:tr w:rsidR="00D26452" w:rsidRPr="008F4DEE" w:rsidTr="000F7D9C">
        <w:tc>
          <w:tcPr>
            <w:tcW w:w="1951" w:type="dxa"/>
          </w:tcPr>
          <w:p w:rsidR="00D26452" w:rsidRPr="008F4DEE" w:rsidRDefault="00D26452" w:rsidP="000F7D9C">
            <w:pPr>
              <w:spacing w:line="240" w:lineRule="auto"/>
              <w:jc w:val="both"/>
              <w:rPr>
                <w:rFonts w:ascii="Times New Roman" w:hAnsi="Times New Roman"/>
                <w:highlight w:val="yellow"/>
              </w:rPr>
            </w:pPr>
            <w:r w:rsidRPr="008F4DEE">
              <w:rPr>
                <w:rFonts w:ascii="Times New Roman" w:hAnsi="Times New Roman"/>
              </w:rPr>
              <w:t>Ресурсное обеспечение за сче</w:t>
            </w:r>
            <w:r>
              <w:rPr>
                <w:rFonts w:ascii="Times New Roman" w:hAnsi="Times New Roman"/>
              </w:rPr>
              <w:t>т средств бюджета Сюмсинского</w:t>
            </w:r>
            <w:r w:rsidRPr="008F4DEE">
              <w:rPr>
                <w:rFonts w:ascii="Times New Roman" w:hAnsi="Times New Roman"/>
              </w:rPr>
              <w:t xml:space="preserve"> района</w:t>
            </w:r>
          </w:p>
        </w:tc>
        <w:tc>
          <w:tcPr>
            <w:tcW w:w="7619" w:type="dxa"/>
          </w:tcPr>
          <w:p w:rsidR="00D26452" w:rsidRPr="00501879" w:rsidRDefault="00D26452" w:rsidP="000F7D9C">
            <w:pPr>
              <w:autoSpaceDE w:val="0"/>
              <w:autoSpaceDN w:val="0"/>
              <w:adjustRightInd w:val="0"/>
              <w:spacing w:before="40" w:after="0" w:line="240" w:lineRule="auto"/>
              <w:jc w:val="both"/>
              <w:rPr>
                <w:rFonts w:ascii="Times New Roman" w:hAnsi="Times New Roman"/>
              </w:rPr>
            </w:pPr>
            <w:r w:rsidRPr="00501879">
              <w:rPr>
                <w:rFonts w:ascii="Times New Roman" w:hAnsi="Times New Roman"/>
              </w:rPr>
              <w:t xml:space="preserve">Объем финансирования мероприятий подпрограммы за счет средств бюджета </w:t>
            </w:r>
            <w:r w:rsidRPr="0007635C">
              <w:rPr>
                <w:rFonts w:ascii="Times New Roman" w:hAnsi="Times New Roman"/>
              </w:rPr>
              <w:t>муниципального образования «</w:t>
            </w:r>
            <w:r w:rsidR="0007635C">
              <w:rPr>
                <w:rFonts w:ascii="Times New Roman" w:hAnsi="Times New Roman"/>
              </w:rPr>
              <w:t xml:space="preserve">Муниципальный округ </w:t>
            </w:r>
            <w:r w:rsidRPr="0007635C">
              <w:rPr>
                <w:rFonts w:ascii="Times New Roman" w:hAnsi="Times New Roman"/>
              </w:rPr>
              <w:t>Сюмси</w:t>
            </w:r>
            <w:r w:rsidR="002514DD" w:rsidRPr="0007635C">
              <w:rPr>
                <w:rFonts w:ascii="Times New Roman" w:hAnsi="Times New Roman"/>
              </w:rPr>
              <w:t>нский район</w:t>
            </w:r>
            <w:r w:rsidR="0007635C">
              <w:rPr>
                <w:rFonts w:ascii="Times New Roman" w:hAnsi="Times New Roman"/>
              </w:rPr>
              <w:t xml:space="preserve"> Удмуртской Республики</w:t>
            </w:r>
            <w:r w:rsidR="00420812">
              <w:rPr>
                <w:rFonts w:ascii="Times New Roman" w:hAnsi="Times New Roman"/>
              </w:rPr>
              <w:t xml:space="preserve">» составляет </w:t>
            </w:r>
            <w:r w:rsidR="0085466A">
              <w:rPr>
                <w:rFonts w:ascii="Times New Roman" w:hAnsi="Times New Roman"/>
              </w:rPr>
              <w:t>52897,6</w:t>
            </w:r>
            <w:r w:rsidR="002514DD">
              <w:rPr>
                <w:rFonts w:ascii="Times New Roman" w:hAnsi="Times New Roman"/>
              </w:rPr>
              <w:t xml:space="preserve"> тыс. </w:t>
            </w:r>
            <w:r w:rsidRPr="00501879">
              <w:rPr>
                <w:rFonts w:ascii="Times New Roman" w:hAnsi="Times New Roman"/>
              </w:rPr>
              <w:t>рублей, в том числе:</w:t>
            </w:r>
          </w:p>
          <w:p w:rsidR="00D26452" w:rsidRPr="00501879" w:rsidRDefault="00D26452" w:rsidP="00872A63">
            <w:pPr>
              <w:spacing w:after="0" w:line="240" w:lineRule="auto"/>
              <w:ind w:left="176" w:hanging="142"/>
              <w:jc w:val="both"/>
              <w:rPr>
                <w:rFonts w:ascii="Times New Roman" w:hAnsi="Times New Roman"/>
              </w:rPr>
            </w:pPr>
            <w:r w:rsidRPr="00501879">
              <w:rPr>
                <w:rFonts w:ascii="Times New Roman" w:hAnsi="Times New Roman"/>
              </w:rPr>
              <w:t>2015 год –  3720,1 тыс. рублей;</w:t>
            </w:r>
          </w:p>
          <w:p w:rsidR="00D26452" w:rsidRPr="00501879" w:rsidRDefault="00420812" w:rsidP="00872A63">
            <w:pPr>
              <w:spacing w:after="0" w:line="240" w:lineRule="auto"/>
              <w:ind w:left="176" w:hanging="142"/>
              <w:jc w:val="both"/>
              <w:rPr>
                <w:rFonts w:ascii="Times New Roman" w:hAnsi="Times New Roman"/>
              </w:rPr>
            </w:pPr>
            <w:r>
              <w:rPr>
                <w:rFonts w:ascii="Times New Roman" w:hAnsi="Times New Roman"/>
              </w:rPr>
              <w:t xml:space="preserve">2016 год – 3994,3 </w:t>
            </w:r>
            <w:r w:rsidR="00D26452" w:rsidRPr="00501879">
              <w:rPr>
                <w:rFonts w:ascii="Times New Roman" w:hAnsi="Times New Roman"/>
              </w:rPr>
              <w:t>тыс. рублей;</w:t>
            </w:r>
          </w:p>
          <w:p w:rsidR="00D26452" w:rsidRPr="00501879" w:rsidRDefault="002514DD" w:rsidP="00872A63">
            <w:pPr>
              <w:spacing w:after="0" w:line="240" w:lineRule="auto"/>
              <w:ind w:left="176" w:hanging="142"/>
              <w:jc w:val="both"/>
              <w:rPr>
                <w:rFonts w:ascii="Times New Roman" w:hAnsi="Times New Roman"/>
              </w:rPr>
            </w:pPr>
            <w:r>
              <w:rPr>
                <w:rFonts w:ascii="Times New Roman" w:hAnsi="Times New Roman"/>
              </w:rPr>
              <w:t>2017 год – 165</w:t>
            </w:r>
            <w:r w:rsidR="00D26452" w:rsidRPr="00501879">
              <w:rPr>
                <w:rFonts w:ascii="Times New Roman" w:hAnsi="Times New Roman"/>
              </w:rPr>
              <w:t>52,6 тыс. рублей;</w:t>
            </w:r>
          </w:p>
          <w:p w:rsidR="00D26452" w:rsidRPr="00501879" w:rsidRDefault="00D26452" w:rsidP="00872A63">
            <w:pPr>
              <w:spacing w:after="0" w:line="240" w:lineRule="auto"/>
              <w:ind w:left="176" w:hanging="142"/>
              <w:jc w:val="both"/>
              <w:rPr>
                <w:rFonts w:ascii="Times New Roman" w:hAnsi="Times New Roman"/>
              </w:rPr>
            </w:pPr>
            <w:r w:rsidRPr="00501879">
              <w:rPr>
                <w:rFonts w:ascii="Times New Roman" w:hAnsi="Times New Roman"/>
              </w:rPr>
              <w:t>2018 год – 11423,2 тыс. рублей;</w:t>
            </w:r>
          </w:p>
          <w:p w:rsidR="00D26452" w:rsidRPr="00501879" w:rsidRDefault="00285A01" w:rsidP="00872A63">
            <w:pPr>
              <w:spacing w:after="0" w:line="240" w:lineRule="auto"/>
              <w:ind w:left="176" w:hanging="142"/>
              <w:jc w:val="both"/>
              <w:rPr>
                <w:rFonts w:ascii="Times New Roman" w:hAnsi="Times New Roman"/>
              </w:rPr>
            </w:pPr>
            <w:r>
              <w:rPr>
                <w:rFonts w:ascii="Times New Roman" w:hAnsi="Times New Roman"/>
              </w:rPr>
              <w:t>2019 год – 4806,0</w:t>
            </w:r>
            <w:r w:rsidR="00D26452" w:rsidRPr="00501879">
              <w:rPr>
                <w:rFonts w:ascii="Times New Roman" w:hAnsi="Times New Roman"/>
              </w:rPr>
              <w:t xml:space="preserve"> тыс. рублей;</w:t>
            </w:r>
          </w:p>
          <w:p w:rsidR="00D26452" w:rsidRPr="00501879" w:rsidRDefault="00285A01" w:rsidP="00872A63">
            <w:pPr>
              <w:spacing w:after="0" w:line="240" w:lineRule="auto"/>
              <w:ind w:left="176" w:hanging="142"/>
              <w:jc w:val="both"/>
              <w:rPr>
                <w:rFonts w:ascii="Times New Roman" w:hAnsi="Times New Roman"/>
              </w:rPr>
            </w:pPr>
            <w:r>
              <w:rPr>
                <w:rFonts w:ascii="Times New Roman" w:hAnsi="Times New Roman"/>
              </w:rPr>
              <w:t>2020 год – 2829,0</w:t>
            </w:r>
            <w:r w:rsidR="00D26452" w:rsidRPr="00501879">
              <w:rPr>
                <w:rFonts w:ascii="Times New Roman" w:hAnsi="Times New Roman"/>
              </w:rPr>
              <w:t xml:space="preserve"> тыс. рублей;</w:t>
            </w:r>
          </w:p>
          <w:p w:rsidR="00D26452" w:rsidRPr="00501879" w:rsidRDefault="00D26452" w:rsidP="00872A63">
            <w:pPr>
              <w:autoSpaceDE w:val="0"/>
              <w:autoSpaceDN w:val="0"/>
              <w:adjustRightInd w:val="0"/>
              <w:spacing w:after="0" w:line="240" w:lineRule="auto"/>
              <w:ind w:left="176" w:hanging="142"/>
              <w:jc w:val="both"/>
              <w:rPr>
                <w:rFonts w:ascii="Times New Roman" w:hAnsi="Times New Roman"/>
              </w:rPr>
            </w:pPr>
            <w:r w:rsidRPr="00501879">
              <w:rPr>
                <w:rFonts w:ascii="Times New Roman" w:hAnsi="Times New Roman"/>
              </w:rPr>
              <w:t xml:space="preserve">2021 год – </w:t>
            </w:r>
            <w:r w:rsidR="00FF7003">
              <w:rPr>
                <w:rFonts w:ascii="Times New Roman" w:hAnsi="Times New Roman"/>
              </w:rPr>
              <w:t>3126,8</w:t>
            </w:r>
            <w:r w:rsidRPr="00501879">
              <w:rPr>
                <w:rFonts w:ascii="Times New Roman" w:hAnsi="Times New Roman"/>
              </w:rPr>
              <w:t xml:space="preserve"> тыс. рублей;</w:t>
            </w:r>
          </w:p>
          <w:p w:rsidR="00D26452" w:rsidRPr="00501879" w:rsidRDefault="001E4FEF" w:rsidP="00872A63">
            <w:pPr>
              <w:autoSpaceDE w:val="0"/>
              <w:autoSpaceDN w:val="0"/>
              <w:adjustRightInd w:val="0"/>
              <w:spacing w:after="0" w:line="240" w:lineRule="auto"/>
              <w:ind w:left="176" w:hanging="142"/>
              <w:jc w:val="both"/>
              <w:rPr>
                <w:rFonts w:ascii="Times New Roman" w:hAnsi="Times New Roman"/>
              </w:rPr>
            </w:pPr>
            <w:r>
              <w:rPr>
                <w:rFonts w:ascii="Times New Roman" w:hAnsi="Times New Roman"/>
              </w:rPr>
              <w:t xml:space="preserve">2022 год – </w:t>
            </w:r>
            <w:r w:rsidR="0085466A">
              <w:rPr>
                <w:rFonts w:ascii="Times New Roman" w:hAnsi="Times New Roman"/>
              </w:rPr>
              <w:t>2022,6</w:t>
            </w:r>
            <w:r>
              <w:rPr>
                <w:rFonts w:ascii="Times New Roman" w:hAnsi="Times New Roman"/>
              </w:rPr>
              <w:t xml:space="preserve"> </w:t>
            </w:r>
            <w:r w:rsidR="00D26452" w:rsidRPr="00501879">
              <w:rPr>
                <w:rFonts w:ascii="Times New Roman" w:hAnsi="Times New Roman"/>
              </w:rPr>
              <w:t xml:space="preserve"> тыс. рублей;</w:t>
            </w:r>
          </w:p>
          <w:p w:rsidR="00D26452" w:rsidRPr="00501879" w:rsidRDefault="00285A01" w:rsidP="00872A63">
            <w:pPr>
              <w:autoSpaceDE w:val="0"/>
              <w:autoSpaceDN w:val="0"/>
              <w:adjustRightInd w:val="0"/>
              <w:spacing w:after="0" w:line="240" w:lineRule="auto"/>
              <w:ind w:left="176" w:hanging="142"/>
              <w:jc w:val="both"/>
              <w:rPr>
                <w:rFonts w:ascii="Times New Roman" w:hAnsi="Times New Roman"/>
              </w:rPr>
            </w:pPr>
            <w:r>
              <w:rPr>
                <w:rFonts w:ascii="Times New Roman" w:hAnsi="Times New Roman"/>
              </w:rPr>
              <w:t xml:space="preserve">2023 год – </w:t>
            </w:r>
            <w:r w:rsidR="0085466A">
              <w:rPr>
                <w:rFonts w:ascii="Times New Roman" w:hAnsi="Times New Roman"/>
              </w:rPr>
              <w:t>1546,0</w:t>
            </w:r>
            <w:r w:rsidR="00D26452" w:rsidRPr="00501879">
              <w:rPr>
                <w:rFonts w:ascii="Times New Roman" w:hAnsi="Times New Roman"/>
              </w:rPr>
              <w:t xml:space="preserve"> тыс. рублей;</w:t>
            </w:r>
          </w:p>
          <w:p w:rsidR="00D26452" w:rsidRDefault="0085466A" w:rsidP="00872A63">
            <w:pPr>
              <w:autoSpaceDE w:val="0"/>
              <w:autoSpaceDN w:val="0"/>
              <w:adjustRightInd w:val="0"/>
              <w:spacing w:after="0" w:line="240" w:lineRule="auto"/>
              <w:ind w:left="176" w:hanging="142"/>
              <w:jc w:val="both"/>
              <w:rPr>
                <w:rFonts w:ascii="Times New Roman" w:hAnsi="Times New Roman"/>
              </w:rPr>
            </w:pPr>
            <w:r>
              <w:rPr>
                <w:rFonts w:ascii="Times New Roman" w:hAnsi="Times New Roman"/>
              </w:rPr>
              <w:t>2024 год – 1463,0</w:t>
            </w:r>
            <w:r w:rsidR="00285A01">
              <w:rPr>
                <w:rFonts w:ascii="Times New Roman" w:hAnsi="Times New Roman"/>
              </w:rPr>
              <w:t xml:space="preserve"> тыс. рублей;</w:t>
            </w:r>
          </w:p>
          <w:p w:rsidR="00285A01" w:rsidRPr="00501879" w:rsidRDefault="0085466A" w:rsidP="00872A63">
            <w:pPr>
              <w:autoSpaceDE w:val="0"/>
              <w:autoSpaceDN w:val="0"/>
              <w:adjustRightInd w:val="0"/>
              <w:spacing w:after="0" w:line="240" w:lineRule="auto"/>
              <w:ind w:left="176" w:hanging="142"/>
              <w:jc w:val="both"/>
              <w:rPr>
                <w:rFonts w:ascii="Times New Roman" w:hAnsi="Times New Roman"/>
              </w:rPr>
            </w:pPr>
            <w:r>
              <w:rPr>
                <w:rFonts w:ascii="Times New Roman" w:hAnsi="Times New Roman"/>
              </w:rPr>
              <w:t xml:space="preserve">2025 год – 1414,0 </w:t>
            </w:r>
            <w:r w:rsidR="00285A01" w:rsidRPr="00501879">
              <w:rPr>
                <w:rFonts w:ascii="Times New Roman" w:hAnsi="Times New Roman"/>
              </w:rPr>
              <w:t>тыс. рублей</w:t>
            </w:r>
            <w:r w:rsidR="00285A01">
              <w:rPr>
                <w:rFonts w:ascii="Times New Roman" w:hAnsi="Times New Roman"/>
              </w:rPr>
              <w:t>.</w:t>
            </w:r>
          </w:p>
          <w:p w:rsidR="00D26452" w:rsidRPr="008F4DEE" w:rsidRDefault="00D26452" w:rsidP="000F7D9C">
            <w:pPr>
              <w:spacing w:after="0" w:line="240" w:lineRule="auto"/>
              <w:jc w:val="both"/>
              <w:rPr>
                <w:rFonts w:ascii="Times New Roman" w:hAnsi="Times New Roman"/>
                <w:color w:val="FF0000"/>
                <w:highlight w:val="yellow"/>
              </w:rPr>
            </w:pPr>
            <w:r w:rsidRPr="00501879">
              <w:rPr>
                <w:rFonts w:ascii="Times New Roman" w:hAnsi="Times New Roman"/>
              </w:rPr>
              <w:t xml:space="preserve">Ресурсное обеспечение подпрограммы за счет средств бюджета </w:t>
            </w:r>
            <w:r w:rsidRPr="00501879">
              <w:rPr>
                <w:rFonts w:ascii="Times New Roman" w:hAnsi="Times New Roman"/>
              </w:rPr>
              <w:lastRenderedPageBreak/>
              <w:t xml:space="preserve">муниципального </w:t>
            </w:r>
            <w:r w:rsidRPr="0007635C">
              <w:rPr>
                <w:rFonts w:ascii="Times New Roman" w:hAnsi="Times New Roman"/>
              </w:rPr>
              <w:t>образования «</w:t>
            </w:r>
            <w:r w:rsidR="0007635C">
              <w:rPr>
                <w:rFonts w:ascii="Times New Roman" w:hAnsi="Times New Roman"/>
              </w:rPr>
              <w:t xml:space="preserve">Муниципальный округ </w:t>
            </w:r>
            <w:r w:rsidRPr="0007635C">
              <w:rPr>
                <w:rFonts w:ascii="Times New Roman" w:hAnsi="Times New Roman"/>
              </w:rPr>
              <w:t>Сюмсинский</w:t>
            </w:r>
            <w:r w:rsidRPr="00501879">
              <w:rPr>
                <w:rFonts w:ascii="Times New Roman" w:hAnsi="Times New Roman"/>
              </w:rPr>
              <w:t xml:space="preserve">  район</w:t>
            </w:r>
            <w:r w:rsidR="0007635C">
              <w:rPr>
                <w:rFonts w:ascii="Times New Roman" w:hAnsi="Times New Roman"/>
              </w:rPr>
              <w:t xml:space="preserve"> Удмуртской Республики</w:t>
            </w:r>
            <w:r w:rsidRPr="00501879">
              <w:rPr>
                <w:rFonts w:ascii="Times New Roman" w:hAnsi="Times New Roman"/>
              </w:rPr>
              <w:t>» подлежит уточнению в рамках бюджетного цикла.</w:t>
            </w:r>
          </w:p>
        </w:tc>
      </w:tr>
      <w:tr w:rsidR="00D26452" w:rsidRPr="008F4DEE" w:rsidTr="000F7D9C">
        <w:tc>
          <w:tcPr>
            <w:tcW w:w="1951" w:type="dxa"/>
          </w:tcPr>
          <w:p w:rsidR="00D26452" w:rsidRPr="008F4DEE" w:rsidRDefault="00D26452" w:rsidP="000F7D9C">
            <w:pPr>
              <w:spacing w:line="240" w:lineRule="auto"/>
              <w:jc w:val="both"/>
              <w:rPr>
                <w:rFonts w:ascii="Times New Roman" w:hAnsi="Times New Roman"/>
              </w:rPr>
            </w:pPr>
            <w:r w:rsidRPr="008F4DEE">
              <w:rPr>
                <w:rFonts w:ascii="Times New Roman" w:hAnsi="Times New Roman"/>
              </w:rPr>
              <w:lastRenderedPageBreak/>
              <w:t>Ожидаемые конечные результаты, оценка планируемой эффективности</w:t>
            </w:r>
          </w:p>
        </w:tc>
        <w:tc>
          <w:tcPr>
            <w:tcW w:w="7619" w:type="dxa"/>
          </w:tcPr>
          <w:p w:rsidR="00D26452" w:rsidRPr="008F4DEE" w:rsidRDefault="00D26452" w:rsidP="000F7D9C">
            <w:pPr>
              <w:tabs>
                <w:tab w:val="left" w:pos="359"/>
                <w:tab w:val="left" w:pos="1134"/>
              </w:tabs>
              <w:spacing w:before="40" w:after="0" w:line="240" w:lineRule="auto"/>
              <w:jc w:val="both"/>
              <w:rPr>
                <w:rFonts w:ascii="Times New Roman" w:hAnsi="Times New Roman"/>
              </w:rPr>
            </w:pPr>
            <w:r w:rsidRPr="008F4DEE">
              <w:rPr>
                <w:rFonts w:ascii="Times New Roman" w:hAnsi="Times New Roman"/>
              </w:rPr>
              <w:t>Ожидаемым конечным результатом реализации подпрограммы является:</w:t>
            </w:r>
          </w:p>
          <w:p w:rsidR="00D26452" w:rsidRPr="008F4DEE" w:rsidRDefault="00D26452" w:rsidP="000F7D9C">
            <w:pPr>
              <w:tabs>
                <w:tab w:val="left" w:pos="359"/>
                <w:tab w:val="left" w:pos="1134"/>
              </w:tabs>
              <w:spacing w:before="40" w:after="0" w:line="240" w:lineRule="auto"/>
              <w:jc w:val="both"/>
              <w:rPr>
                <w:rFonts w:ascii="Times New Roman" w:hAnsi="Times New Roman"/>
              </w:rPr>
            </w:pPr>
            <w:r w:rsidRPr="008F4DEE">
              <w:rPr>
                <w:rFonts w:ascii="Times New Roman" w:hAnsi="Times New Roman"/>
              </w:rPr>
              <w:t>1) достижение установленных значений всех целевых показателей (индикаторов) муниципальной программы (в том числе ее подпрограмм);</w:t>
            </w:r>
          </w:p>
          <w:p w:rsidR="00D26452" w:rsidRPr="008F4DEE" w:rsidRDefault="00D26452" w:rsidP="000F7D9C">
            <w:pPr>
              <w:tabs>
                <w:tab w:val="left" w:pos="359"/>
                <w:tab w:val="left" w:pos="1134"/>
              </w:tabs>
              <w:spacing w:before="40" w:after="0" w:line="240" w:lineRule="auto"/>
              <w:jc w:val="both"/>
              <w:rPr>
                <w:rFonts w:ascii="Times New Roman" w:hAnsi="Times New Roman"/>
              </w:rPr>
            </w:pPr>
            <w:r w:rsidRPr="008F4DEE">
              <w:rPr>
                <w:rFonts w:ascii="Times New Roman" w:hAnsi="Times New Roman"/>
              </w:rPr>
              <w:t>2) ежегодно  переподготовку и повышение квалификации будет проходить 9,6  процентов от общего количества специалистов отрасли;</w:t>
            </w:r>
          </w:p>
          <w:p w:rsidR="00D26452" w:rsidRPr="008F4DEE" w:rsidRDefault="00D26452" w:rsidP="000F7D9C">
            <w:pPr>
              <w:spacing w:after="0" w:line="240" w:lineRule="auto"/>
              <w:jc w:val="both"/>
              <w:rPr>
                <w:rFonts w:ascii="Times New Roman" w:hAnsi="Times New Roman"/>
              </w:rPr>
            </w:pPr>
            <w:r w:rsidRPr="008F4DEE">
              <w:rPr>
                <w:rFonts w:ascii="Times New Roman" w:hAnsi="Times New Roman"/>
                <w:color w:val="000000"/>
              </w:rPr>
              <w:t>3) соотношение числа специалистов отрасли в возрасте до 35 лет, руководителей учреждений и резерва руководящих кадров в возрасте до 45 лет и общего числа специалистов отрасли</w:t>
            </w:r>
            <w:r w:rsidRPr="008F4DEE">
              <w:rPr>
                <w:rFonts w:ascii="Times New Roman" w:hAnsi="Times New Roman"/>
              </w:rPr>
              <w:t xml:space="preserve"> составит  20,4процентов</w:t>
            </w:r>
          </w:p>
        </w:tc>
      </w:tr>
    </w:tbl>
    <w:p w:rsidR="00872A63" w:rsidRDefault="00D26452" w:rsidP="00872A63">
      <w:pPr>
        <w:pStyle w:val="2"/>
        <w:keepLines w:val="0"/>
        <w:spacing w:before="0"/>
        <w:ind w:right="709"/>
        <w:rPr>
          <w:rFonts w:ascii="Times New Roman" w:hAnsi="Times New Roman"/>
          <w:b/>
          <w:bCs/>
          <w:color w:val="auto"/>
          <w:sz w:val="22"/>
          <w:szCs w:val="22"/>
        </w:rPr>
      </w:pPr>
      <w:bookmarkStart w:id="1" w:name="_Toc361131985"/>
      <w:r w:rsidRPr="008F4DEE">
        <w:rPr>
          <w:rFonts w:ascii="Times New Roman" w:hAnsi="Times New Roman"/>
          <w:b/>
          <w:bCs/>
          <w:color w:val="auto"/>
          <w:sz w:val="22"/>
          <w:szCs w:val="22"/>
        </w:rPr>
        <w:t xml:space="preserve">                                   </w:t>
      </w:r>
    </w:p>
    <w:p w:rsidR="00D26452" w:rsidRPr="008F4DEE" w:rsidRDefault="00D26452" w:rsidP="00872A63">
      <w:pPr>
        <w:pStyle w:val="2"/>
        <w:keepLines w:val="0"/>
        <w:spacing w:before="0"/>
        <w:ind w:right="709"/>
        <w:jc w:val="center"/>
        <w:rPr>
          <w:rFonts w:ascii="Times New Roman" w:hAnsi="Times New Roman"/>
          <w:b/>
          <w:bCs/>
          <w:color w:val="auto"/>
          <w:sz w:val="22"/>
          <w:szCs w:val="22"/>
        </w:rPr>
      </w:pPr>
      <w:r w:rsidRPr="008F4DEE">
        <w:rPr>
          <w:rFonts w:ascii="Times New Roman" w:hAnsi="Times New Roman"/>
          <w:b/>
          <w:bCs/>
          <w:color w:val="auto"/>
          <w:sz w:val="22"/>
          <w:szCs w:val="22"/>
        </w:rPr>
        <w:t xml:space="preserve">1.  Характеристика сферы </w:t>
      </w:r>
      <w:bookmarkEnd w:id="1"/>
      <w:r w:rsidRPr="008F4DEE">
        <w:rPr>
          <w:rFonts w:ascii="Times New Roman" w:hAnsi="Times New Roman"/>
          <w:b/>
          <w:bCs/>
          <w:color w:val="auto"/>
          <w:sz w:val="22"/>
          <w:szCs w:val="22"/>
        </w:rPr>
        <w:t>деятельности.</w:t>
      </w:r>
    </w:p>
    <w:p w:rsidR="00D26452" w:rsidRPr="008F4DEE" w:rsidRDefault="00D26452" w:rsidP="00872A63">
      <w:pPr>
        <w:autoSpaceDE w:val="0"/>
        <w:autoSpaceDN w:val="0"/>
        <w:adjustRightInd w:val="0"/>
        <w:spacing w:after="0" w:line="240" w:lineRule="auto"/>
        <w:jc w:val="both"/>
        <w:rPr>
          <w:rFonts w:ascii="Times New Roman" w:hAnsi="Times New Roman"/>
          <w:bCs/>
        </w:rPr>
      </w:pPr>
      <w:r w:rsidRPr="008F4DEE">
        <w:rPr>
          <w:rFonts w:ascii="Times New Roman" w:hAnsi="Times New Roman"/>
          <w:bCs/>
        </w:rPr>
        <w:tab/>
      </w:r>
      <w:r w:rsidR="000F7D9C">
        <w:rPr>
          <w:rFonts w:ascii="Times New Roman" w:hAnsi="Times New Roman"/>
          <w:bCs/>
        </w:rPr>
        <w:t xml:space="preserve">Администрация муниципального образования «Муниципальный округ Сюмсинский район Удмуртской Республики </w:t>
      </w:r>
      <w:r w:rsidRPr="008F4DEE">
        <w:rPr>
          <w:rFonts w:ascii="Times New Roman" w:hAnsi="Times New Roman"/>
          <w:bCs/>
        </w:rPr>
        <w:t>является главным распорядителем бюджетных средств выделяемых на развитие культуры. Выполняет функции и полномочия учредителя муниципальных бюджетных учреждений культуры.</w:t>
      </w:r>
    </w:p>
    <w:p w:rsidR="00D26452" w:rsidRPr="008F4DEE" w:rsidRDefault="00D26452" w:rsidP="00D26452">
      <w:pPr>
        <w:tabs>
          <w:tab w:val="left" w:pos="1134"/>
        </w:tabs>
        <w:autoSpaceDE w:val="0"/>
        <w:autoSpaceDN w:val="0"/>
        <w:adjustRightInd w:val="0"/>
        <w:spacing w:line="240" w:lineRule="auto"/>
        <w:ind w:firstLine="709"/>
        <w:contextualSpacing/>
        <w:jc w:val="both"/>
        <w:rPr>
          <w:rFonts w:ascii="Times New Roman" w:hAnsi="Times New Roman"/>
        </w:rPr>
      </w:pPr>
      <w:r w:rsidRPr="008F4DEE">
        <w:rPr>
          <w:rFonts w:ascii="Times New Roman" w:hAnsi="Times New Roman"/>
          <w:color w:val="000000"/>
        </w:rPr>
        <w:t xml:space="preserve">В целях оказания муниципальных услуг в сфере культуры созданы муниципальные бюджетные учреждения культуры: </w:t>
      </w:r>
      <w:r w:rsidRPr="008F4DEE">
        <w:rPr>
          <w:rFonts w:ascii="Times New Roman" w:hAnsi="Times New Roman"/>
        </w:rPr>
        <w:t>муниципальное бюджетное учреждение культуры Сюмсинского района «Централизованная  библиотечная система» (МБУК Сюмсинского района «ЦБС») и</w:t>
      </w:r>
      <w:r w:rsidRPr="008F4DEE">
        <w:rPr>
          <w:rFonts w:ascii="Times New Roman" w:hAnsi="Times New Roman"/>
          <w:color w:val="000000"/>
        </w:rPr>
        <w:t xml:space="preserve"> м</w:t>
      </w:r>
      <w:r w:rsidRPr="008F4DEE">
        <w:rPr>
          <w:rFonts w:ascii="Times New Roman" w:hAnsi="Times New Roman"/>
        </w:rPr>
        <w:t xml:space="preserve">униципальное бюджетное учреждение культуры Сюмсинского района «Районный Дом культуры» (МБУК Сюмсинского района «РДК»). </w:t>
      </w:r>
    </w:p>
    <w:p w:rsidR="00D26452" w:rsidRPr="008F4DEE" w:rsidRDefault="00D26452" w:rsidP="00D32D50">
      <w:pPr>
        <w:tabs>
          <w:tab w:val="left" w:pos="1134"/>
        </w:tabs>
        <w:autoSpaceDE w:val="0"/>
        <w:autoSpaceDN w:val="0"/>
        <w:adjustRightInd w:val="0"/>
        <w:spacing w:after="0" w:line="240" w:lineRule="auto"/>
        <w:ind w:firstLine="709"/>
        <w:contextualSpacing/>
        <w:jc w:val="both"/>
        <w:rPr>
          <w:rFonts w:ascii="Times New Roman" w:hAnsi="Times New Roman"/>
        </w:rPr>
      </w:pPr>
      <w:r w:rsidRPr="008F4DEE">
        <w:rPr>
          <w:rFonts w:ascii="Times New Roman" w:hAnsi="Times New Roman"/>
        </w:rPr>
        <w:t>В соответствии с Федеральным законом от 06.10.2003 года № 131-ФЗ «Об общих принципах организации местного самоуправления в Российской Федерации» органы местного самоуправления ежегодно по соглашениям передают для исполнения Администрации муниципального образования «</w:t>
      </w:r>
      <w:r w:rsidR="000F7D9C">
        <w:rPr>
          <w:rFonts w:ascii="Times New Roman" w:hAnsi="Times New Roman"/>
        </w:rPr>
        <w:t xml:space="preserve">Муниципальный округ </w:t>
      </w:r>
      <w:r w:rsidRPr="008F4DEE">
        <w:rPr>
          <w:rFonts w:ascii="Times New Roman" w:hAnsi="Times New Roman"/>
        </w:rPr>
        <w:t>Сюмсинский район</w:t>
      </w:r>
      <w:r w:rsidR="000F7D9C">
        <w:rPr>
          <w:rFonts w:ascii="Times New Roman" w:hAnsi="Times New Roman"/>
        </w:rPr>
        <w:t xml:space="preserve"> Удмуртской Республики</w:t>
      </w:r>
      <w:r w:rsidRPr="008F4DEE">
        <w:rPr>
          <w:rFonts w:ascii="Times New Roman" w:hAnsi="Times New Roman"/>
        </w:rPr>
        <w:t xml:space="preserve">» полномочия: </w:t>
      </w:r>
    </w:p>
    <w:p w:rsidR="00D26452" w:rsidRPr="008F4DEE" w:rsidRDefault="00D26452" w:rsidP="00D32D50">
      <w:pPr>
        <w:pStyle w:val="a8"/>
        <w:numPr>
          <w:ilvl w:val="0"/>
          <w:numId w:val="8"/>
        </w:numPr>
        <w:tabs>
          <w:tab w:val="left" w:pos="1134"/>
        </w:tabs>
        <w:autoSpaceDE w:val="0"/>
        <w:autoSpaceDN w:val="0"/>
        <w:adjustRightInd w:val="0"/>
        <w:spacing w:before="0"/>
        <w:ind w:left="0" w:firstLine="709"/>
        <w:jc w:val="both"/>
        <w:rPr>
          <w:rFonts w:ascii="Times New Roman" w:hAnsi="Times New Roman"/>
          <w:bCs w:val="0"/>
          <w:sz w:val="22"/>
          <w:szCs w:val="22"/>
        </w:rPr>
      </w:pPr>
      <w:r w:rsidRPr="008F4DEE">
        <w:rPr>
          <w:rFonts w:ascii="Times New Roman" w:hAnsi="Times New Roman"/>
          <w:sz w:val="22"/>
          <w:szCs w:val="22"/>
        </w:rPr>
        <w:t xml:space="preserve">по </w:t>
      </w:r>
      <w:r w:rsidRPr="008F4DEE">
        <w:rPr>
          <w:rFonts w:ascii="Times New Roman" w:hAnsi="Times New Roman"/>
          <w:bCs w:val="0"/>
          <w:sz w:val="22"/>
          <w:szCs w:val="22"/>
        </w:rPr>
        <w:t>организации библиотечного обслуживания населения поселений, комплектованию библиотечных фондов;</w:t>
      </w:r>
    </w:p>
    <w:p w:rsidR="00D26452" w:rsidRPr="008F4DEE" w:rsidRDefault="00D26452" w:rsidP="00D32D50">
      <w:pPr>
        <w:pStyle w:val="a8"/>
        <w:numPr>
          <w:ilvl w:val="0"/>
          <w:numId w:val="8"/>
        </w:numPr>
        <w:tabs>
          <w:tab w:val="left" w:pos="1134"/>
        </w:tabs>
        <w:autoSpaceDE w:val="0"/>
        <w:autoSpaceDN w:val="0"/>
        <w:adjustRightInd w:val="0"/>
        <w:spacing w:before="0"/>
        <w:ind w:left="0" w:firstLine="709"/>
        <w:jc w:val="both"/>
        <w:rPr>
          <w:rFonts w:ascii="Times New Roman" w:hAnsi="Times New Roman"/>
          <w:sz w:val="22"/>
          <w:szCs w:val="22"/>
        </w:rPr>
      </w:pPr>
      <w:r w:rsidRPr="008F4DEE">
        <w:rPr>
          <w:rFonts w:ascii="Times New Roman" w:hAnsi="Times New Roman"/>
          <w:bCs w:val="0"/>
          <w:sz w:val="22"/>
          <w:szCs w:val="22"/>
        </w:rPr>
        <w:t>по  организации досуга и обеспечению жителей поселений услугами организаций культуры.</w:t>
      </w:r>
    </w:p>
    <w:p w:rsidR="00D26452" w:rsidRPr="008F4DEE" w:rsidRDefault="00D26452" w:rsidP="00D26452">
      <w:pPr>
        <w:autoSpaceDE w:val="0"/>
        <w:autoSpaceDN w:val="0"/>
        <w:adjustRightInd w:val="0"/>
        <w:spacing w:after="0" w:line="240" w:lineRule="auto"/>
        <w:ind w:firstLine="709"/>
        <w:jc w:val="both"/>
        <w:rPr>
          <w:rFonts w:ascii="Times New Roman" w:hAnsi="Times New Roman"/>
          <w:color w:val="000000"/>
        </w:rPr>
      </w:pPr>
      <w:r w:rsidRPr="008F4DEE">
        <w:rPr>
          <w:rFonts w:ascii="Times New Roman" w:hAnsi="Times New Roman"/>
          <w:color w:val="000000"/>
        </w:rPr>
        <w:t xml:space="preserve">В </w:t>
      </w:r>
      <w:r w:rsidRPr="008F4DEE">
        <w:rPr>
          <w:rFonts w:ascii="Times New Roman" w:hAnsi="Times New Roman"/>
        </w:rPr>
        <w:t>МБУК Сюмсинского района «ЦБС»</w:t>
      </w:r>
      <w:r w:rsidRPr="008F4DEE">
        <w:rPr>
          <w:rFonts w:ascii="Times New Roman" w:hAnsi="Times New Roman"/>
          <w:color w:val="000000"/>
        </w:rPr>
        <w:t xml:space="preserve"> и </w:t>
      </w:r>
      <w:r w:rsidRPr="008F4DEE">
        <w:rPr>
          <w:rFonts w:ascii="Times New Roman" w:hAnsi="Times New Roman"/>
        </w:rPr>
        <w:t xml:space="preserve">МБУК Сюмсинского района «РДК» </w:t>
      </w:r>
      <w:r w:rsidRPr="008F4DEE">
        <w:rPr>
          <w:rFonts w:ascii="Times New Roman" w:hAnsi="Times New Roman"/>
          <w:color w:val="000000"/>
        </w:rPr>
        <w:t xml:space="preserve"> образованы филиалы, осуществляющие деятельность в сельских поселениях Сюмсинского района.</w:t>
      </w:r>
    </w:p>
    <w:p w:rsidR="00D26452" w:rsidRPr="008F4DEE" w:rsidRDefault="00D26452" w:rsidP="00D26452">
      <w:pPr>
        <w:shd w:val="clear" w:color="auto" w:fill="FFFFFF"/>
        <w:tabs>
          <w:tab w:val="left" w:pos="1276"/>
        </w:tabs>
        <w:spacing w:before="120" w:after="0" w:line="240" w:lineRule="auto"/>
        <w:ind w:left="709" w:right="709"/>
        <w:jc w:val="center"/>
        <w:rPr>
          <w:rFonts w:ascii="Times New Roman" w:hAnsi="Times New Roman"/>
          <w:b/>
        </w:rPr>
      </w:pPr>
      <w:r w:rsidRPr="008F4DEE">
        <w:rPr>
          <w:rFonts w:ascii="Times New Roman" w:hAnsi="Times New Roman"/>
          <w:b/>
        </w:rPr>
        <w:t>2. Приоритеты, цели и задачи в сфере деятельности.</w:t>
      </w:r>
    </w:p>
    <w:p w:rsidR="00D26452" w:rsidRPr="008F4DEE" w:rsidRDefault="00D26452" w:rsidP="00D26452">
      <w:pPr>
        <w:autoSpaceDE w:val="0"/>
        <w:autoSpaceDN w:val="0"/>
        <w:adjustRightInd w:val="0"/>
        <w:spacing w:after="0" w:line="240" w:lineRule="auto"/>
        <w:ind w:firstLine="709"/>
        <w:jc w:val="both"/>
        <w:rPr>
          <w:rFonts w:ascii="Times New Roman" w:hAnsi="Times New Roman"/>
        </w:rPr>
      </w:pPr>
      <w:r w:rsidRPr="008F4DEE">
        <w:rPr>
          <w:rFonts w:ascii="Times New Roman" w:hAnsi="Times New Roman"/>
          <w:bCs/>
        </w:rPr>
        <w:t xml:space="preserve">Бюджетным посланием Президента Российской Федерации «О бюджетной политике в 2014 - 2016 годах» поставлена задача повышения эффективности деятельности всех участников экономических отношений, достижения измеримых, общественно значимых результатов. </w:t>
      </w:r>
      <w:r w:rsidRPr="008F4DEE">
        <w:rPr>
          <w:rFonts w:ascii="Times New Roman" w:hAnsi="Times New Roman"/>
        </w:rPr>
        <w:t>Серьёзный резерв для увеличения отдачи от бюджетных расходов кроется в работе муниципальных учреждений.</w:t>
      </w:r>
    </w:p>
    <w:p w:rsidR="00D26452" w:rsidRPr="008F4DEE" w:rsidRDefault="00D26452" w:rsidP="00D26452">
      <w:pPr>
        <w:autoSpaceDE w:val="0"/>
        <w:autoSpaceDN w:val="0"/>
        <w:adjustRightInd w:val="0"/>
        <w:spacing w:after="0" w:line="240" w:lineRule="auto"/>
        <w:ind w:firstLine="709"/>
        <w:jc w:val="both"/>
        <w:rPr>
          <w:rFonts w:ascii="Times New Roman" w:hAnsi="Times New Roman"/>
          <w:bCs/>
        </w:rPr>
      </w:pPr>
      <w:r w:rsidRPr="008F4DEE">
        <w:rPr>
          <w:rFonts w:ascii="Times New Roman" w:hAnsi="Times New Roman"/>
          <w:bCs/>
        </w:rPr>
        <w:t xml:space="preserve">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w:t>
      </w:r>
      <w:proofErr w:type="gramStart"/>
      <w:r w:rsidRPr="008F4DEE">
        <w:rPr>
          <w:rFonts w:ascii="Times New Roman" w:hAnsi="Times New Roman"/>
          <w:bCs/>
        </w:rPr>
        <w:t>обеспечить</w:t>
      </w:r>
      <w:proofErr w:type="gramEnd"/>
      <w:r w:rsidRPr="008F4DEE">
        <w:rPr>
          <w:rFonts w:ascii="Times New Roman" w:hAnsi="Times New Roman"/>
          <w:bCs/>
        </w:rPr>
        <w:t xml:space="preserve">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что имеет непосредственное отношение к муниципальным услугам, предоставляемым в сфере культуры. </w:t>
      </w:r>
    </w:p>
    <w:p w:rsidR="00D26452" w:rsidRPr="008F4DEE" w:rsidRDefault="00D26452" w:rsidP="00872A63">
      <w:pPr>
        <w:autoSpaceDE w:val="0"/>
        <w:autoSpaceDN w:val="0"/>
        <w:adjustRightInd w:val="0"/>
        <w:spacing w:after="0" w:line="240" w:lineRule="auto"/>
        <w:ind w:firstLine="709"/>
        <w:jc w:val="both"/>
        <w:rPr>
          <w:rFonts w:ascii="Times New Roman" w:hAnsi="Times New Roman"/>
          <w:bCs/>
        </w:rPr>
      </w:pPr>
      <w:r w:rsidRPr="008F4DEE">
        <w:rPr>
          <w:rFonts w:ascii="Times New Roman" w:hAnsi="Times New Roman"/>
          <w:bCs/>
        </w:rPr>
        <w:t>В соответствии с распоряжением Президента Удмуртской Республики от 27 августа 2012 года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предусмотрены следующие мероприятия:</w:t>
      </w:r>
    </w:p>
    <w:p w:rsidR="00D26452" w:rsidRPr="008F4DEE" w:rsidRDefault="00D26452" w:rsidP="00D26452">
      <w:pPr>
        <w:pStyle w:val="a8"/>
        <w:numPr>
          <w:ilvl w:val="0"/>
          <w:numId w:val="9"/>
        </w:numPr>
        <w:tabs>
          <w:tab w:val="left" w:pos="1134"/>
        </w:tabs>
        <w:autoSpaceDE w:val="0"/>
        <w:autoSpaceDN w:val="0"/>
        <w:adjustRightInd w:val="0"/>
        <w:spacing w:before="0"/>
        <w:ind w:left="0" w:firstLine="709"/>
        <w:jc w:val="both"/>
        <w:rPr>
          <w:rFonts w:ascii="Times New Roman" w:hAnsi="Times New Roman"/>
          <w:bCs w:val="0"/>
          <w:sz w:val="22"/>
          <w:szCs w:val="22"/>
        </w:rPr>
      </w:pPr>
      <w:r w:rsidRPr="008F4DEE">
        <w:rPr>
          <w:rFonts w:ascii="Times New Roman" w:hAnsi="Times New Roman"/>
          <w:bCs w:val="0"/>
          <w:sz w:val="22"/>
          <w:szCs w:val="22"/>
        </w:rPr>
        <w:t xml:space="preserve">совершенствование </w:t>
      </w:r>
      <w:proofErr w:type="gramStart"/>
      <w:r w:rsidRPr="008F4DEE">
        <w:rPr>
          <w:rFonts w:ascii="Times New Roman" w:hAnsi="Times New Roman"/>
          <w:bCs w:val="0"/>
          <w:sz w:val="22"/>
          <w:szCs w:val="22"/>
        </w:rPr>
        <w:t>систем оплаты труда работников бюджетного сектора</w:t>
      </w:r>
      <w:proofErr w:type="gramEnd"/>
      <w:r w:rsidRPr="008F4DEE">
        <w:rPr>
          <w:rFonts w:ascii="Times New Roman" w:hAnsi="Times New Roman"/>
          <w:bCs w:val="0"/>
          <w:sz w:val="22"/>
          <w:szCs w:val="22"/>
        </w:rPr>
        <w:t xml:space="preserve"> экономики, оптимизация расходов и реорганизация неэффективных организаций;</w:t>
      </w:r>
    </w:p>
    <w:p w:rsidR="00D26452" w:rsidRPr="008F4DEE" w:rsidRDefault="00D26452" w:rsidP="00D26452">
      <w:pPr>
        <w:pStyle w:val="a8"/>
        <w:numPr>
          <w:ilvl w:val="0"/>
          <w:numId w:val="9"/>
        </w:numPr>
        <w:tabs>
          <w:tab w:val="left" w:pos="1134"/>
        </w:tabs>
        <w:autoSpaceDE w:val="0"/>
        <w:autoSpaceDN w:val="0"/>
        <w:adjustRightInd w:val="0"/>
        <w:spacing w:before="0"/>
        <w:ind w:left="0" w:firstLine="709"/>
        <w:jc w:val="both"/>
        <w:rPr>
          <w:rFonts w:ascii="Times New Roman" w:hAnsi="Times New Roman"/>
          <w:bCs w:val="0"/>
          <w:sz w:val="22"/>
          <w:szCs w:val="22"/>
        </w:rPr>
      </w:pPr>
      <w:r w:rsidRPr="008F4DEE">
        <w:rPr>
          <w:rFonts w:ascii="Times New Roman" w:hAnsi="Times New Roman"/>
          <w:bCs w:val="0"/>
          <w:sz w:val="22"/>
          <w:szCs w:val="22"/>
        </w:rPr>
        <w:t>определение подходов по поэтапному повышению заработной платы работников культуры.</w:t>
      </w:r>
    </w:p>
    <w:p w:rsidR="00D26452" w:rsidRPr="008F4DEE" w:rsidRDefault="00D26452" w:rsidP="00D32D50">
      <w:pPr>
        <w:autoSpaceDE w:val="0"/>
        <w:autoSpaceDN w:val="0"/>
        <w:adjustRightInd w:val="0"/>
        <w:spacing w:after="0" w:line="240" w:lineRule="auto"/>
        <w:ind w:firstLine="709"/>
        <w:jc w:val="both"/>
        <w:rPr>
          <w:rFonts w:ascii="Times New Roman" w:hAnsi="Times New Roman"/>
          <w:bCs/>
        </w:rPr>
      </w:pPr>
      <w:proofErr w:type="gramStart"/>
      <w:r w:rsidRPr="008F4DEE">
        <w:rPr>
          <w:rFonts w:ascii="Times New Roman" w:hAnsi="Times New Roman"/>
          <w:bCs/>
        </w:rPr>
        <w:t xml:space="preserve">Планом мероприятий («дорожной картой») «Изменения, направленные на повышение эффективности сферы культуры в Удмуртской Республике», утвержденным распоряжением Правительства Удмуртской Республики от 25 марта 2013 года № 191-р, планом мероприятий </w:t>
      </w:r>
      <w:r w:rsidRPr="008F4DEE">
        <w:rPr>
          <w:rFonts w:ascii="Times New Roman" w:hAnsi="Times New Roman"/>
          <w:bCs/>
        </w:rPr>
        <w:lastRenderedPageBreak/>
        <w:t xml:space="preserve">(«дорожная карта») «Изменения, направленные на повышение эффективности сферы культуры в </w:t>
      </w:r>
      <w:proofErr w:type="spellStart"/>
      <w:r w:rsidRPr="008F4DEE">
        <w:rPr>
          <w:rFonts w:ascii="Times New Roman" w:hAnsi="Times New Roman"/>
          <w:bCs/>
        </w:rPr>
        <w:t>Сюмсинском</w:t>
      </w:r>
      <w:proofErr w:type="spellEnd"/>
      <w:r w:rsidRPr="008F4DEE">
        <w:rPr>
          <w:rFonts w:ascii="Times New Roman" w:hAnsi="Times New Roman"/>
          <w:bCs/>
        </w:rPr>
        <w:t xml:space="preserve"> районе» утвержденным постановлением Администрации МО «Сюмсинский район» от 16 декабря 2013 года № 1033, определены следующие меры, обеспечивающие достижение целевых показателей (индикаторов) развития</w:t>
      </w:r>
      <w:proofErr w:type="gramEnd"/>
      <w:r w:rsidRPr="008F4DEE">
        <w:rPr>
          <w:rFonts w:ascii="Times New Roman" w:hAnsi="Times New Roman"/>
          <w:bCs/>
        </w:rPr>
        <w:t xml:space="preserve"> сферы культуры:</w:t>
      </w:r>
    </w:p>
    <w:p w:rsidR="00D26452" w:rsidRPr="008F4DEE" w:rsidRDefault="00D26452" w:rsidP="00D32D50">
      <w:pPr>
        <w:pStyle w:val="a8"/>
        <w:numPr>
          <w:ilvl w:val="0"/>
          <w:numId w:val="10"/>
        </w:numPr>
        <w:tabs>
          <w:tab w:val="left" w:pos="1134"/>
        </w:tabs>
        <w:autoSpaceDE w:val="0"/>
        <w:autoSpaceDN w:val="0"/>
        <w:adjustRightInd w:val="0"/>
        <w:spacing w:before="0"/>
        <w:ind w:left="0" w:firstLine="709"/>
        <w:jc w:val="both"/>
        <w:rPr>
          <w:rFonts w:ascii="Times New Roman" w:hAnsi="Times New Roman"/>
          <w:bCs w:val="0"/>
          <w:sz w:val="22"/>
          <w:szCs w:val="22"/>
        </w:rPr>
      </w:pPr>
      <w:r w:rsidRPr="008F4DEE">
        <w:rPr>
          <w:rFonts w:ascii="Times New Roman" w:hAnsi="Times New Roman"/>
          <w:bCs w:val="0"/>
          <w:sz w:val="22"/>
          <w:szCs w:val="22"/>
        </w:rPr>
        <w:t>создание механизма стимулирования работников учреждений культуры, оказывающих государственные (муниципальные) услуги (выполняющих работы) различной сложности, включающего установление более высокого уровня заработной платы, обеспечение выполнения требований к качеству оказания государственных (муниципальных) услуг, прозрачное формирование оплаты труда, внедрение современных норм труда, направленных на повышение качества оказания государственных (муниципальных) услуг;</w:t>
      </w:r>
    </w:p>
    <w:p w:rsidR="00D26452" w:rsidRPr="008F4DEE" w:rsidRDefault="00D26452" w:rsidP="00D32D50">
      <w:pPr>
        <w:pStyle w:val="a8"/>
        <w:numPr>
          <w:ilvl w:val="0"/>
          <w:numId w:val="10"/>
        </w:numPr>
        <w:tabs>
          <w:tab w:val="left" w:pos="1134"/>
        </w:tabs>
        <w:autoSpaceDE w:val="0"/>
        <w:autoSpaceDN w:val="0"/>
        <w:adjustRightInd w:val="0"/>
        <w:spacing w:before="0"/>
        <w:ind w:left="0" w:firstLine="709"/>
        <w:contextualSpacing w:val="0"/>
        <w:jc w:val="both"/>
        <w:rPr>
          <w:rFonts w:ascii="Times New Roman" w:hAnsi="Times New Roman"/>
          <w:bCs w:val="0"/>
          <w:sz w:val="22"/>
          <w:szCs w:val="22"/>
        </w:rPr>
      </w:pPr>
      <w:r w:rsidRPr="008F4DEE">
        <w:rPr>
          <w:rFonts w:ascii="Times New Roman" w:hAnsi="Times New Roman"/>
          <w:bCs w:val="0"/>
          <w:sz w:val="22"/>
          <w:szCs w:val="22"/>
        </w:rPr>
        <w:t xml:space="preserve">поэтапный рост оплаты труда работников учреждений культуры, достижение целевых показателей по доведению уровня оплаты труда (средней заработной платы) работников учреждений культуры до средней заработной платы в Удмуртской Республике в соответствии с </w:t>
      </w:r>
      <w:hyperlink r:id="rId12" w:history="1">
        <w:r w:rsidRPr="008F4DEE">
          <w:rPr>
            <w:rFonts w:ascii="Times New Roman" w:hAnsi="Times New Roman"/>
            <w:bCs w:val="0"/>
            <w:sz w:val="22"/>
            <w:szCs w:val="22"/>
          </w:rPr>
          <w:t>Указом</w:t>
        </w:r>
      </w:hyperlink>
      <w:r w:rsidRPr="008F4DEE">
        <w:rPr>
          <w:rFonts w:ascii="Times New Roman" w:hAnsi="Times New Roman"/>
          <w:bCs w:val="0"/>
          <w:sz w:val="22"/>
          <w:szCs w:val="22"/>
        </w:rPr>
        <w:t xml:space="preserve"> Президента Российской Федерации от 7 мая 2012 года № 597 «О мероприятиях по реализации государственной социальной политики»;</w:t>
      </w:r>
    </w:p>
    <w:p w:rsidR="00D26452" w:rsidRPr="008F4DEE" w:rsidRDefault="00D26452" w:rsidP="00D26452">
      <w:pPr>
        <w:pStyle w:val="a8"/>
        <w:numPr>
          <w:ilvl w:val="0"/>
          <w:numId w:val="10"/>
        </w:numPr>
        <w:tabs>
          <w:tab w:val="left" w:pos="1134"/>
        </w:tabs>
        <w:autoSpaceDE w:val="0"/>
        <w:autoSpaceDN w:val="0"/>
        <w:adjustRightInd w:val="0"/>
        <w:spacing w:before="0"/>
        <w:ind w:left="0" w:firstLine="709"/>
        <w:contextualSpacing w:val="0"/>
        <w:jc w:val="both"/>
        <w:rPr>
          <w:rFonts w:ascii="Times New Roman" w:hAnsi="Times New Roman"/>
          <w:bCs w:val="0"/>
          <w:sz w:val="22"/>
          <w:szCs w:val="22"/>
        </w:rPr>
      </w:pPr>
      <w:r w:rsidRPr="008F4DEE">
        <w:rPr>
          <w:rFonts w:ascii="Times New Roman" w:hAnsi="Times New Roman"/>
          <w:bCs w:val="0"/>
          <w:sz w:val="22"/>
          <w:szCs w:val="22"/>
        </w:rPr>
        <w:t>обновление квалификационных требований к работникам, переобучение, повышение квалификации, приток квалифицированных кадров, создание предпосылок для появления в бюджетном секторе конкурентоспособных специалистов и менеджеров, сохранение и развитие кадрового потенциала работников сферы культуры;</w:t>
      </w:r>
    </w:p>
    <w:p w:rsidR="00D26452" w:rsidRPr="008F4DEE" w:rsidRDefault="00D26452" w:rsidP="00D26452">
      <w:pPr>
        <w:pStyle w:val="a8"/>
        <w:numPr>
          <w:ilvl w:val="0"/>
          <w:numId w:val="10"/>
        </w:numPr>
        <w:tabs>
          <w:tab w:val="left" w:pos="1134"/>
        </w:tabs>
        <w:autoSpaceDE w:val="0"/>
        <w:autoSpaceDN w:val="0"/>
        <w:adjustRightInd w:val="0"/>
        <w:spacing w:before="0"/>
        <w:ind w:left="0" w:firstLine="709"/>
        <w:contextualSpacing w:val="0"/>
        <w:jc w:val="both"/>
        <w:rPr>
          <w:rFonts w:ascii="Times New Roman" w:hAnsi="Times New Roman"/>
          <w:bCs w:val="0"/>
          <w:sz w:val="22"/>
          <w:szCs w:val="22"/>
        </w:rPr>
      </w:pPr>
      <w:r w:rsidRPr="008F4DEE">
        <w:rPr>
          <w:rFonts w:ascii="Times New Roman" w:hAnsi="Times New Roman"/>
          <w:bCs w:val="0"/>
          <w:sz w:val="22"/>
          <w:szCs w:val="22"/>
        </w:rPr>
        <w:t>реорганизация неэффективных учреждений культуры.</w:t>
      </w:r>
    </w:p>
    <w:p w:rsidR="00D26452" w:rsidRPr="008F4DEE" w:rsidRDefault="00D26452" w:rsidP="00D26452">
      <w:pPr>
        <w:autoSpaceDE w:val="0"/>
        <w:autoSpaceDN w:val="0"/>
        <w:adjustRightInd w:val="0"/>
        <w:spacing w:after="0" w:line="240" w:lineRule="auto"/>
        <w:ind w:firstLine="709"/>
        <w:jc w:val="both"/>
        <w:rPr>
          <w:rFonts w:ascii="Times New Roman" w:hAnsi="Times New Roman"/>
          <w:color w:val="000000"/>
        </w:rPr>
      </w:pPr>
      <w:r w:rsidRPr="008F4DEE">
        <w:rPr>
          <w:rFonts w:ascii="Times New Roman" w:hAnsi="Times New Roman"/>
          <w:color w:val="000000"/>
        </w:rPr>
        <w:t>С учетом приоритетов государственной политики определены цели и задачи подпрограммы.</w:t>
      </w:r>
    </w:p>
    <w:p w:rsidR="00D26452" w:rsidRPr="008F4DEE" w:rsidRDefault="00D26452" w:rsidP="00D26452">
      <w:pPr>
        <w:autoSpaceDE w:val="0"/>
        <w:autoSpaceDN w:val="0"/>
        <w:adjustRightInd w:val="0"/>
        <w:spacing w:after="0" w:line="240" w:lineRule="auto"/>
        <w:ind w:firstLine="709"/>
        <w:jc w:val="both"/>
        <w:rPr>
          <w:rFonts w:ascii="Times New Roman" w:hAnsi="Times New Roman"/>
          <w:color w:val="000000"/>
        </w:rPr>
      </w:pPr>
      <w:r w:rsidRPr="008F4DEE">
        <w:rPr>
          <w:rFonts w:ascii="Times New Roman" w:hAnsi="Times New Roman"/>
          <w:color w:val="000000"/>
        </w:rPr>
        <w:t>Целями подпрограммы является;</w:t>
      </w:r>
    </w:p>
    <w:p w:rsidR="00D26452" w:rsidRPr="008F4DEE" w:rsidRDefault="00D26452" w:rsidP="00E00BA5">
      <w:pPr>
        <w:numPr>
          <w:ilvl w:val="0"/>
          <w:numId w:val="13"/>
        </w:numPr>
        <w:autoSpaceDE w:val="0"/>
        <w:autoSpaceDN w:val="0"/>
        <w:adjustRightInd w:val="0"/>
        <w:spacing w:after="0" w:line="240" w:lineRule="auto"/>
        <w:jc w:val="both"/>
        <w:rPr>
          <w:rFonts w:ascii="Times New Roman" w:hAnsi="Times New Roman"/>
          <w:bCs/>
        </w:rPr>
      </w:pPr>
      <w:r w:rsidRPr="008F4DEE">
        <w:rPr>
          <w:rFonts w:ascii="Times New Roman" w:hAnsi="Times New Roman"/>
          <w:color w:val="000000"/>
        </w:rPr>
        <w:t>выполнение полномочий в сфере культуры, отнесенных к вопросам местного значения муниципального района, а также переданных органами местного самоуправления поселений;</w:t>
      </w:r>
    </w:p>
    <w:p w:rsidR="00D26452" w:rsidRPr="008F4DEE" w:rsidRDefault="00D26452" w:rsidP="00E00BA5">
      <w:pPr>
        <w:numPr>
          <w:ilvl w:val="0"/>
          <w:numId w:val="13"/>
        </w:numPr>
        <w:autoSpaceDE w:val="0"/>
        <w:autoSpaceDN w:val="0"/>
        <w:adjustRightInd w:val="0"/>
        <w:spacing w:after="0" w:line="240" w:lineRule="auto"/>
        <w:jc w:val="both"/>
        <w:rPr>
          <w:rFonts w:ascii="Times New Roman" w:hAnsi="Times New Roman"/>
          <w:bCs/>
        </w:rPr>
      </w:pPr>
      <w:r w:rsidRPr="008F4DEE">
        <w:rPr>
          <w:rFonts w:ascii="Times New Roman" w:hAnsi="Times New Roman"/>
        </w:rPr>
        <w:t xml:space="preserve">повышение эффективности и результативности деятельности сферы культуры в </w:t>
      </w:r>
      <w:proofErr w:type="spellStart"/>
      <w:r w:rsidRPr="008F4DEE">
        <w:rPr>
          <w:rFonts w:ascii="Times New Roman" w:hAnsi="Times New Roman"/>
        </w:rPr>
        <w:t>Сюмсинском</w:t>
      </w:r>
      <w:proofErr w:type="spellEnd"/>
      <w:r w:rsidRPr="008F4DEE">
        <w:rPr>
          <w:rFonts w:ascii="Times New Roman" w:hAnsi="Times New Roman"/>
        </w:rPr>
        <w:t xml:space="preserve"> районе.</w:t>
      </w:r>
    </w:p>
    <w:p w:rsidR="00D26452" w:rsidRPr="008F4DEE" w:rsidRDefault="00D26452" w:rsidP="00E00BA5">
      <w:pPr>
        <w:autoSpaceDE w:val="0"/>
        <w:autoSpaceDN w:val="0"/>
        <w:adjustRightInd w:val="0"/>
        <w:spacing w:after="0" w:line="240" w:lineRule="auto"/>
        <w:ind w:firstLine="709"/>
        <w:jc w:val="both"/>
        <w:rPr>
          <w:rFonts w:ascii="Times New Roman" w:hAnsi="Times New Roman"/>
          <w:bCs/>
        </w:rPr>
      </w:pPr>
      <w:r w:rsidRPr="008F4DEE">
        <w:rPr>
          <w:rFonts w:ascii="Times New Roman" w:hAnsi="Times New Roman"/>
          <w:bCs/>
        </w:rPr>
        <w:t>Для достижения поставленных целей в рамках подпрограммы определены следующие задачи:</w:t>
      </w:r>
    </w:p>
    <w:p w:rsidR="00D26452" w:rsidRPr="008F4DEE" w:rsidRDefault="00D26452" w:rsidP="00E00BA5">
      <w:pPr>
        <w:pStyle w:val="ad"/>
        <w:spacing w:before="0" w:beforeAutospacing="0" w:after="0" w:afterAutospacing="0"/>
        <w:jc w:val="both"/>
        <w:rPr>
          <w:sz w:val="22"/>
          <w:szCs w:val="22"/>
        </w:rPr>
      </w:pPr>
      <w:r w:rsidRPr="008F4DEE">
        <w:rPr>
          <w:sz w:val="22"/>
          <w:szCs w:val="22"/>
        </w:rPr>
        <w:tab/>
        <w:t>1) реализация установленных полномочий (функций)</w:t>
      </w:r>
      <w:r w:rsidR="00E00BA5">
        <w:rPr>
          <w:sz w:val="22"/>
          <w:szCs w:val="22"/>
        </w:rPr>
        <w:t xml:space="preserve"> сектора </w:t>
      </w:r>
      <w:proofErr w:type="spellStart"/>
      <w:r w:rsidR="00E00BA5">
        <w:rPr>
          <w:sz w:val="22"/>
          <w:szCs w:val="22"/>
        </w:rPr>
        <w:t>культуры</w:t>
      </w:r>
      <w:r w:rsidR="00E00BA5" w:rsidRPr="004F223E">
        <w:t>по</w:t>
      </w:r>
      <w:proofErr w:type="spellEnd"/>
      <w:r w:rsidR="00E00BA5" w:rsidRPr="004F223E">
        <w:t xml:space="preserve"> проектной деятельности Администрации Муниципального образования «Муниципальный округ Сюмсинский район Удмуртской Республики»</w:t>
      </w:r>
      <w:r w:rsidRPr="008F4DEE">
        <w:rPr>
          <w:sz w:val="22"/>
          <w:szCs w:val="22"/>
        </w:rPr>
        <w:t>;</w:t>
      </w:r>
    </w:p>
    <w:p w:rsidR="00D26452" w:rsidRPr="008F4DEE" w:rsidRDefault="00D26452" w:rsidP="00E00BA5">
      <w:pPr>
        <w:pStyle w:val="ad"/>
        <w:spacing w:before="0" w:beforeAutospacing="0" w:after="0" w:afterAutospacing="0"/>
        <w:jc w:val="both"/>
        <w:rPr>
          <w:sz w:val="22"/>
          <w:szCs w:val="22"/>
        </w:rPr>
      </w:pPr>
      <w:r w:rsidRPr="008F4DEE">
        <w:rPr>
          <w:sz w:val="22"/>
          <w:szCs w:val="22"/>
        </w:rPr>
        <w:t xml:space="preserve">           2)    повышение квалификации кадров в отрасли культура;</w:t>
      </w:r>
    </w:p>
    <w:p w:rsidR="00D26452" w:rsidRPr="008F4DEE" w:rsidRDefault="00D26452" w:rsidP="00E00BA5">
      <w:pPr>
        <w:pStyle w:val="ad"/>
        <w:spacing w:before="0" w:beforeAutospacing="0" w:after="0" w:afterAutospacing="0"/>
        <w:jc w:val="both"/>
        <w:rPr>
          <w:sz w:val="22"/>
          <w:szCs w:val="22"/>
        </w:rPr>
      </w:pPr>
      <w:r w:rsidRPr="008F4DEE">
        <w:rPr>
          <w:sz w:val="22"/>
          <w:szCs w:val="22"/>
        </w:rPr>
        <w:t xml:space="preserve">           3)    организация управления муниципальной программой;</w:t>
      </w:r>
    </w:p>
    <w:p w:rsidR="00D26452" w:rsidRDefault="00D26452" w:rsidP="00E00BA5">
      <w:pPr>
        <w:pStyle w:val="ad"/>
        <w:spacing w:before="0" w:beforeAutospacing="0" w:after="0" w:afterAutospacing="0"/>
        <w:jc w:val="both"/>
        <w:rPr>
          <w:sz w:val="22"/>
          <w:szCs w:val="22"/>
        </w:rPr>
      </w:pPr>
      <w:r w:rsidRPr="008F4DEE">
        <w:rPr>
          <w:sz w:val="22"/>
          <w:szCs w:val="22"/>
        </w:rPr>
        <w:t xml:space="preserve">           4)  реализация структурных преобразований в сфере культуры,  направленных на повышение эффективности деятельности в</w:t>
      </w:r>
      <w:r w:rsidR="00872A63">
        <w:rPr>
          <w:sz w:val="22"/>
          <w:szCs w:val="22"/>
        </w:rPr>
        <w:t xml:space="preserve"> </w:t>
      </w:r>
      <w:r w:rsidRPr="008F4DEE">
        <w:rPr>
          <w:sz w:val="22"/>
          <w:szCs w:val="22"/>
        </w:rPr>
        <w:t>данной сфере.</w:t>
      </w:r>
    </w:p>
    <w:p w:rsidR="00E00BA5" w:rsidRPr="008F4DEE" w:rsidRDefault="00E00BA5" w:rsidP="00E00BA5">
      <w:pPr>
        <w:pStyle w:val="ad"/>
        <w:spacing w:before="0" w:beforeAutospacing="0" w:after="0" w:afterAutospacing="0"/>
        <w:jc w:val="both"/>
        <w:rPr>
          <w:b/>
          <w:sz w:val="22"/>
          <w:szCs w:val="22"/>
        </w:rPr>
      </w:pPr>
    </w:p>
    <w:p w:rsidR="00D26452" w:rsidRPr="008F4DEE" w:rsidRDefault="00D26452" w:rsidP="00E00BA5">
      <w:pPr>
        <w:keepNext/>
        <w:shd w:val="clear" w:color="auto" w:fill="FFFFFF"/>
        <w:tabs>
          <w:tab w:val="left" w:pos="1276"/>
        </w:tabs>
        <w:spacing w:after="0" w:line="240" w:lineRule="auto"/>
        <w:ind w:left="709" w:right="709"/>
        <w:jc w:val="center"/>
        <w:rPr>
          <w:rFonts w:ascii="Times New Roman" w:hAnsi="Times New Roman"/>
          <w:b/>
        </w:rPr>
      </w:pPr>
      <w:r w:rsidRPr="008F4DEE">
        <w:rPr>
          <w:rFonts w:ascii="Times New Roman" w:hAnsi="Times New Roman"/>
          <w:b/>
        </w:rPr>
        <w:t>3. Целевые показатели (индикаторы).</w:t>
      </w:r>
    </w:p>
    <w:p w:rsidR="00D26452" w:rsidRPr="008F4DEE" w:rsidRDefault="00D26452" w:rsidP="00E00BA5">
      <w:pPr>
        <w:keepNext/>
        <w:autoSpaceDE w:val="0"/>
        <w:autoSpaceDN w:val="0"/>
        <w:adjustRightInd w:val="0"/>
        <w:spacing w:after="0" w:line="240" w:lineRule="auto"/>
        <w:ind w:firstLine="709"/>
        <w:jc w:val="both"/>
        <w:rPr>
          <w:rFonts w:ascii="Times New Roman" w:hAnsi="Times New Roman"/>
          <w:bCs/>
        </w:rPr>
      </w:pPr>
      <w:r w:rsidRPr="008F4DEE">
        <w:rPr>
          <w:rFonts w:ascii="Times New Roman" w:hAnsi="Times New Roman"/>
          <w:bCs/>
        </w:rPr>
        <w:t>В качестве целевых показателей (индикаторов) подпрограммы определены:</w:t>
      </w:r>
    </w:p>
    <w:p w:rsidR="00D26452" w:rsidRPr="008F4DEE" w:rsidRDefault="00D26452" w:rsidP="00E00BA5">
      <w:pPr>
        <w:spacing w:after="0" w:line="240" w:lineRule="auto"/>
        <w:ind w:firstLine="720"/>
        <w:jc w:val="both"/>
        <w:rPr>
          <w:rFonts w:ascii="Times New Roman" w:hAnsi="Times New Roman"/>
        </w:rPr>
      </w:pPr>
      <w:r w:rsidRPr="008F4DEE">
        <w:rPr>
          <w:rFonts w:ascii="Times New Roman" w:hAnsi="Times New Roman"/>
        </w:rPr>
        <w:t>1) уровень удовлетворенности населения качеством и доступностью муниципальных услуг в сфере культуры, процентов.</w:t>
      </w:r>
    </w:p>
    <w:p w:rsidR="00D26452" w:rsidRPr="008F4DEE" w:rsidRDefault="00D26452" w:rsidP="00E00BA5">
      <w:pPr>
        <w:spacing w:after="0" w:line="240" w:lineRule="auto"/>
        <w:ind w:firstLine="708"/>
        <w:jc w:val="both"/>
        <w:rPr>
          <w:rFonts w:ascii="Times New Roman" w:hAnsi="Times New Roman"/>
        </w:rPr>
      </w:pPr>
      <w:r w:rsidRPr="008F4DEE">
        <w:rPr>
          <w:rFonts w:ascii="Times New Roman" w:hAnsi="Times New Roman"/>
        </w:rPr>
        <w:t>Показатель характеризует оценку населением качества и доступности муниципальных услуг в сфере культуры.</w:t>
      </w:r>
    </w:p>
    <w:p w:rsidR="00D26452" w:rsidRPr="008F4DEE" w:rsidRDefault="00D26452" w:rsidP="00E00BA5">
      <w:pPr>
        <w:autoSpaceDE w:val="0"/>
        <w:autoSpaceDN w:val="0"/>
        <w:adjustRightInd w:val="0"/>
        <w:spacing w:after="0" w:line="240" w:lineRule="auto"/>
        <w:ind w:firstLine="709"/>
        <w:jc w:val="both"/>
        <w:rPr>
          <w:rFonts w:ascii="Times New Roman" w:hAnsi="Times New Roman"/>
        </w:rPr>
      </w:pPr>
      <w:r w:rsidRPr="008F4DEE">
        <w:rPr>
          <w:rFonts w:ascii="Times New Roman" w:hAnsi="Times New Roman"/>
        </w:rPr>
        <w:t>2) Соотношение числа специалистов отрасли, прошедших аттестацию, переподготовку и повышение квалификации, и общего числа специалистов отрасли, процентов.</w:t>
      </w:r>
    </w:p>
    <w:p w:rsidR="00D26452" w:rsidRPr="008F4DEE" w:rsidRDefault="00D26452" w:rsidP="00E00BA5">
      <w:pPr>
        <w:autoSpaceDE w:val="0"/>
        <w:autoSpaceDN w:val="0"/>
        <w:adjustRightInd w:val="0"/>
        <w:spacing w:after="0" w:line="240" w:lineRule="auto"/>
        <w:ind w:firstLine="709"/>
        <w:jc w:val="both"/>
        <w:rPr>
          <w:rFonts w:ascii="Times New Roman" w:hAnsi="Times New Roman"/>
          <w:color w:val="FF0000"/>
        </w:rPr>
      </w:pPr>
      <w:r w:rsidRPr="008F4DEE">
        <w:rPr>
          <w:rFonts w:ascii="Times New Roman" w:hAnsi="Times New Roman"/>
          <w:color w:val="000000"/>
        </w:rPr>
        <w:t>3) Соотношение числа специалистов отрасли в возрасте до 35 лет, руководителей учреждений и резерва руководящих кадров в возрасте до 45 лет к общему числу специалистов отрасли, процентов.</w:t>
      </w:r>
    </w:p>
    <w:p w:rsidR="00D26452" w:rsidRPr="008F4DEE" w:rsidRDefault="00D26452" w:rsidP="00E00BA5">
      <w:pPr>
        <w:autoSpaceDE w:val="0"/>
        <w:autoSpaceDN w:val="0"/>
        <w:adjustRightInd w:val="0"/>
        <w:spacing w:after="0" w:line="240" w:lineRule="auto"/>
        <w:ind w:firstLine="709"/>
        <w:jc w:val="both"/>
        <w:rPr>
          <w:rFonts w:ascii="Times New Roman" w:hAnsi="Times New Roman"/>
        </w:rPr>
      </w:pPr>
      <w:r w:rsidRPr="008F4DEE">
        <w:rPr>
          <w:rFonts w:ascii="Times New Roman" w:hAnsi="Times New Roman"/>
        </w:rPr>
        <w:t>Ожидаемым конечным результатом реализации подпрограммы является достижение установленных значений всех целевых показателей (индикаторов) муниципальной программы (в том числе ее подпрограмм).</w:t>
      </w:r>
    </w:p>
    <w:p w:rsidR="00D26452" w:rsidRDefault="00D26452" w:rsidP="00E00BA5">
      <w:pPr>
        <w:tabs>
          <w:tab w:val="left" w:pos="1134"/>
        </w:tabs>
        <w:autoSpaceDE w:val="0"/>
        <w:autoSpaceDN w:val="0"/>
        <w:adjustRightInd w:val="0"/>
        <w:spacing w:after="0" w:line="240" w:lineRule="auto"/>
        <w:ind w:firstLine="709"/>
        <w:jc w:val="both"/>
        <w:rPr>
          <w:rFonts w:ascii="Times New Roman" w:hAnsi="Times New Roman"/>
          <w:bCs/>
        </w:rPr>
      </w:pPr>
      <w:r w:rsidRPr="008F4DEE">
        <w:rPr>
          <w:rFonts w:ascii="Times New Roman" w:hAnsi="Times New Roman"/>
          <w:bCs/>
        </w:rPr>
        <w:t>Сведения о целевых показателях и их значениях по годам реализации муниципальной программы представлены в Приложении 1 к муниципальной программе.</w:t>
      </w:r>
    </w:p>
    <w:p w:rsidR="00E00BA5" w:rsidRDefault="00E00BA5" w:rsidP="00E00BA5">
      <w:pPr>
        <w:tabs>
          <w:tab w:val="left" w:pos="1134"/>
        </w:tabs>
        <w:autoSpaceDE w:val="0"/>
        <w:autoSpaceDN w:val="0"/>
        <w:adjustRightInd w:val="0"/>
        <w:spacing w:after="0" w:line="240" w:lineRule="auto"/>
        <w:ind w:firstLine="709"/>
        <w:jc w:val="both"/>
        <w:rPr>
          <w:rFonts w:ascii="Times New Roman" w:hAnsi="Times New Roman"/>
          <w:bCs/>
        </w:rPr>
      </w:pPr>
    </w:p>
    <w:p w:rsidR="00D26452" w:rsidRPr="008F4DEE" w:rsidRDefault="00D26452" w:rsidP="00E00BA5">
      <w:pPr>
        <w:shd w:val="clear" w:color="auto" w:fill="FFFFFF"/>
        <w:tabs>
          <w:tab w:val="left" w:pos="1276"/>
        </w:tabs>
        <w:spacing w:after="0" w:line="240" w:lineRule="auto"/>
        <w:ind w:left="709" w:right="709"/>
        <w:jc w:val="center"/>
        <w:rPr>
          <w:rFonts w:ascii="Times New Roman" w:hAnsi="Times New Roman"/>
          <w:b/>
        </w:rPr>
      </w:pPr>
      <w:r w:rsidRPr="008F4DEE">
        <w:rPr>
          <w:rFonts w:ascii="Times New Roman" w:hAnsi="Times New Roman"/>
          <w:b/>
        </w:rPr>
        <w:t>4. Сроки и этапы реализации.</w:t>
      </w:r>
    </w:p>
    <w:p w:rsidR="00D26452" w:rsidRPr="008F4DEE" w:rsidRDefault="00D26452" w:rsidP="00E00BA5">
      <w:pPr>
        <w:shd w:val="clear" w:color="auto" w:fill="FFFFFF"/>
        <w:tabs>
          <w:tab w:val="left" w:pos="1276"/>
        </w:tabs>
        <w:spacing w:after="0" w:line="240" w:lineRule="auto"/>
        <w:ind w:left="709"/>
        <w:jc w:val="both"/>
        <w:rPr>
          <w:rFonts w:ascii="Times New Roman" w:hAnsi="Times New Roman"/>
        </w:rPr>
      </w:pPr>
      <w:r w:rsidRPr="008F4DEE">
        <w:rPr>
          <w:rFonts w:ascii="Times New Roman" w:hAnsi="Times New Roman"/>
        </w:rPr>
        <w:t>Подп</w:t>
      </w:r>
      <w:r w:rsidR="00E00BA5">
        <w:rPr>
          <w:rFonts w:ascii="Times New Roman" w:hAnsi="Times New Roman"/>
        </w:rPr>
        <w:t>рограмма реализуется в 2015-2025</w:t>
      </w:r>
      <w:r w:rsidRPr="008F4DEE">
        <w:rPr>
          <w:rFonts w:ascii="Times New Roman" w:hAnsi="Times New Roman"/>
        </w:rPr>
        <w:t xml:space="preserve"> годах. </w:t>
      </w:r>
    </w:p>
    <w:p w:rsidR="00D26452" w:rsidRPr="008F4DEE" w:rsidRDefault="00D26452" w:rsidP="00E00BA5">
      <w:pPr>
        <w:shd w:val="clear" w:color="auto" w:fill="FFFFFF"/>
        <w:tabs>
          <w:tab w:val="left" w:pos="1276"/>
        </w:tabs>
        <w:spacing w:after="0" w:line="240" w:lineRule="auto"/>
        <w:ind w:left="709"/>
        <w:jc w:val="both"/>
        <w:rPr>
          <w:rFonts w:ascii="Times New Roman" w:hAnsi="Times New Roman"/>
        </w:rPr>
      </w:pPr>
      <w:r w:rsidRPr="008F4DEE">
        <w:rPr>
          <w:rFonts w:ascii="Times New Roman" w:hAnsi="Times New Roman"/>
        </w:rPr>
        <w:lastRenderedPageBreak/>
        <w:t>Этапы:</w:t>
      </w:r>
    </w:p>
    <w:p w:rsidR="00D26452" w:rsidRPr="008F4DEE" w:rsidRDefault="00D26452" w:rsidP="00E00BA5">
      <w:pPr>
        <w:shd w:val="clear" w:color="auto" w:fill="FFFFFF"/>
        <w:tabs>
          <w:tab w:val="left" w:pos="1276"/>
        </w:tabs>
        <w:spacing w:after="0" w:line="240" w:lineRule="auto"/>
        <w:ind w:left="709"/>
        <w:jc w:val="both"/>
        <w:rPr>
          <w:rFonts w:ascii="Times New Roman" w:hAnsi="Times New Roman"/>
        </w:rPr>
      </w:pPr>
      <w:r>
        <w:rPr>
          <w:rFonts w:ascii="Times New Roman" w:hAnsi="Times New Roman"/>
        </w:rPr>
        <w:t>1 этап – 2015-2018 годы</w:t>
      </w:r>
    </w:p>
    <w:p w:rsidR="00D26452" w:rsidRPr="008F4DEE" w:rsidRDefault="00E00BA5" w:rsidP="00E00BA5">
      <w:pPr>
        <w:shd w:val="clear" w:color="auto" w:fill="FFFFFF"/>
        <w:tabs>
          <w:tab w:val="left" w:pos="1276"/>
        </w:tabs>
        <w:spacing w:after="0" w:line="240" w:lineRule="auto"/>
        <w:ind w:left="709"/>
        <w:jc w:val="both"/>
        <w:rPr>
          <w:rFonts w:ascii="Times New Roman" w:hAnsi="Times New Roman"/>
        </w:rPr>
      </w:pPr>
      <w:r>
        <w:rPr>
          <w:rFonts w:ascii="Times New Roman" w:hAnsi="Times New Roman"/>
        </w:rPr>
        <w:t>2 этап – 2015-2025</w:t>
      </w:r>
      <w:r w:rsidR="00D26452">
        <w:rPr>
          <w:rFonts w:ascii="Times New Roman" w:hAnsi="Times New Roman"/>
        </w:rPr>
        <w:t xml:space="preserve"> годы</w:t>
      </w:r>
    </w:p>
    <w:p w:rsidR="00D26452" w:rsidRPr="008F4DEE" w:rsidRDefault="00D26452" w:rsidP="00E00BA5">
      <w:pPr>
        <w:shd w:val="clear" w:color="auto" w:fill="FFFFFF"/>
        <w:tabs>
          <w:tab w:val="left" w:pos="1276"/>
        </w:tabs>
        <w:spacing w:after="0" w:line="240" w:lineRule="auto"/>
        <w:ind w:left="709"/>
        <w:jc w:val="both"/>
        <w:rPr>
          <w:rFonts w:ascii="Times New Roman" w:hAnsi="Times New Roman"/>
          <w:color w:val="FF0000"/>
        </w:rPr>
      </w:pPr>
    </w:p>
    <w:p w:rsidR="00D26452" w:rsidRPr="008F4DEE" w:rsidRDefault="00D26452" w:rsidP="00E00BA5">
      <w:pPr>
        <w:shd w:val="clear" w:color="auto" w:fill="FFFFFF"/>
        <w:tabs>
          <w:tab w:val="left" w:pos="1276"/>
        </w:tabs>
        <w:spacing w:after="0" w:line="240" w:lineRule="auto"/>
        <w:ind w:left="709" w:right="709"/>
        <w:jc w:val="center"/>
        <w:rPr>
          <w:rFonts w:ascii="Times New Roman" w:hAnsi="Times New Roman"/>
          <w:b/>
        </w:rPr>
      </w:pPr>
      <w:r w:rsidRPr="008F4DEE">
        <w:rPr>
          <w:rFonts w:ascii="Times New Roman" w:hAnsi="Times New Roman"/>
          <w:b/>
        </w:rPr>
        <w:t>5. Основные мероприятия.</w:t>
      </w:r>
    </w:p>
    <w:p w:rsidR="00D26452" w:rsidRPr="008F4DEE" w:rsidRDefault="00D26452" w:rsidP="00E00BA5">
      <w:pPr>
        <w:shd w:val="clear" w:color="auto" w:fill="FFFFFF"/>
        <w:tabs>
          <w:tab w:val="left" w:pos="1276"/>
        </w:tabs>
        <w:spacing w:after="0" w:line="240" w:lineRule="auto"/>
        <w:ind w:left="709" w:right="709"/>
        <w:jc w:val="center"/>
        <w:rPr>
          <w:rFonts w:ascii="Times New Roman" w:hAnsi="Times New Roman"/>
        </w:rPr>
      </w:pPr>
      <w:r w:rsidRPr="008F4DEE">
        <w:rPr>
          <w:rFonts w:ascii="Times New Roman" w:hAnsi="Times New Roman"/>
        </w:rPr>
        <w:t>Основные мероприятия в сфере реализации подпрограммы:</w:t>
      </w:r>
    </w:p>
    <w:p w:rsidR="00E00BA5" w:rsidRDefault="00E00BA5" w:rsidP="004307A6">
      <w:pPr>
        <w:shd w:val="clear" w:color="auto" w:fill="FFFFFF"/>
        <w:spacing w:after="0" w:line="240" w:lineRule="auto"/>
        <w:ind w:firstLine="709"/>
        <w:jc w:val="both"/>
        <w:rPr>
          <w:rFonts w:ascii="Times New Roman" w:hAnsi="Times New Roman"/>
        </w:rPr>
      </w:pPr>
    </w:p>
    <w:p w:rsidR="00D26452" w:rsidRPr="00B6489C" w:rsidRDefault="00D26452" w:rsidP="004307A6">
      <w:pPr>
        <w:pStyle w:val="a8"/>
        <w:numPr>
          <w:ilvl w:val="0"/>
          <w:numId w:val="30"/>
        </w:numPr>
        <w:shd w:val="clear" w:color="auto" w:fill="FFFFFF"/>
        <w:spacing w:before="0"/>
        <w:ind w:left="0" w:firstLine="709"/>
        <w:jc w:val="both"/>
        <w:rPr>
          <w:rFonts w:ascii="Times New Roman" w:hAnsi="Times New Roman"/>
        </w:rPr>
      </w:pPr>
      <w:r w:rsidRPr="00B6489C">
        <w:rPr>
          <w:rFonts w:ascii="Times New Roman" w:hAnsi="Times New Roman"/>
        </w:rPr>
        <w:t>Создание условий для оказания муници</w:t>
      </w:r>
      <w:r w:rsidR="00E00BA5" w:rsidRPr="00B6489C">
        <w:rPr>
          <w:rFonts w:ascii="Times New Roman" w:hAnsi="Times New Roman"/>
        </w:rPr>
        <w:t>пальных услуг, выполнения работ</w:t>
      </w:r>
      <w:r w:rsidR="00B6489C">
        <w:rPr>
          <w:rFonts w:ascii="Times New Roman" w:hAnsi="Times New Roman"/>
        </w:rPr>
        <w:t xml:space="preserve"> </w:t>
      </w:r>
      <w:r w:rsidRPr="00B6489C">
        <w:rPr>
          <w:rFonts w:ascii="Times New Roman" w:hAnsi="Times New Roman"/>
        </w:rPr>
        <w:t xml:space="preserve">организациями культуры; </w:t>
      </w:r>
    </w:p>
    <w:p w:rsidR="00D26452" w:rsidRPr="00E00BA5" w:rsidRDefault="00B6489C" w:rsidP="004307A6">
      <w:pPr>
        <w:shd w:val="clear" w:color="auto" w:fill="FFFFFF"/>
        <w:spacing w:after="0" w:line="240" w:lineRule="auto"/>
        <w:ind w:firstLine="709"/>
        <w:jc w:val="both"/>
        <w:rPr>
          <w:rFonts w:ascii="Times New Roman" w:hAnsi="Times New Roman" w:cs="Times New Roman"/>
        </w:rPr>
      </w:pPr>
      <w:r>
        <w:rPr>
          <w:rFonts w:ascii="Times New Roman" w:hAnsi="Times New Roman"/>
        </w:rPr>
        <w:t xml:space="preserve">2) </w:t>
      </w:r>
      <w:r w:rsidR="00D26452" w:rsidRPr="008F4DEE">
        <w:rPr>
          <w:rFonts w:ascii="Times New Roman" w:hAnsi="Times New Roman"/>
        </w:rPr>
        <w:t xml:space="preserve">В рамках основного мероприятия осуществляется организация бухгалтерского учета в муниципальных бюджетных учреждениях культуры Сюмсинского района </w:t>
      </w:r>
      <w:r w:rsidR="00D26452" w:rsidRPr="00E00BA5">
        <w:rPr>
          <w:rFonts w:ascii="Times New Roman" w:hAnsi="Times New Roman" w:cs="Times New Roman"/>
        </w:rPr>
        <w:t>централизованной бухгалтерией и финансирование расходов:</w:t>
      </w:r>
    </w:p>
    <w:p w:rsidR="00D26452" w:rsidRPr="00E00BA5" w:rsidRDefault="00D26452" w:rsidP="004307A6">
      <w:pPr>
        <w:pStyle w:val="a8"/>
        <w:numPr>
          <w:ilvl w:val="0"/>
          <w:numId w:val="11"/>
        </w:numPr>
        <w:tabs>
          <w:tab w:val="left" w:pos="1134"/>
        </w:tabs>
        <w:autoSpaceDE w:val="0"/>
        <w:autoSpaceDN w:val="0"/>
        <w:adjustRightInd w:val="0"/>
        <w:spacing w:before="0"/>
        <w:ind w:left="0" w:firstLine="709"/>
        <w:jc w:val="both"/>
        <w:rPr>
          <w:rFonts w:ascii="Times New Roman" w:hAnsi="Times New Roman"/>
          <w:sz w:val="22"/>
          <w:szCs w:val="22"/>
        </w:rPr>
      </w:pPr>
      <w:r w:rsidRPr="00E00BA5">
        <w:rPr>
          <w:rFonts w:ascii="Times New Roman" w:hAnsi="Times New Roman"/>
          <w:sz w:val="22"/>
          <w:szCs w:val="22"/>
        </w:rPr>
        <w:t>на содержание</w:t>
      </w:r>
      <w:r w:rsidR="00E00BA5" w:rsidRPr="00E00BA5">
        <w:rPr>
          <w:rFonts w:ascii="Times New Roman" w:hAnsi="Times New Roman"/>
          <w:sz w:val="22"/>
          <w:szCs w:val="22"/>
        </w:rPr>
        <w:t xml:space="preserve"> сектора культуры</w:t>
      </w:r>
      <w:r w:rsidR="00E00BA5" w:rsidRPr="00E00BA5">
        <w:rPr>
          <w:rFonts w:ascii="Times New Roman" w:hAnsi="Times New Roman"/>
        </w:rPr>
        <w:t xml:space="preserve"> по проектной деятельности Администрации Муниципального образования «Муниципальный округ Сюмсинский район Удмуртской Республики»</w:t>
      </w:r>
      <w:r w:rsidRPr="00E00BA5">
        <w:rPr>
          <w:rFonts w:ascii="Times New Roman" w:hAnsi="Times New Roman"/>
          <w:sz w:val="22"/>
          <w:szCs w:val="22"/>
        </w:rPr>
        <w:t>;</w:t>
      </w:r>
    </w:p>
    <w:p w:rsidR="00D26452" w:rsidRPr="00E00BA5" w:rsidRDefault="00D26452" w:rsidP="004307A6">
      <w:pPr>
        <w:pStyle w:val="a8"/>
        <w:numPr>
          <w:ilvl w:val="0"/>
          <w:numId w:val="11"/>
        </w:numPr>
        <w:tabs>
          <w:tab w:val="left" w:pos="1134"/>
        </w:tabs>
        <w:autoSpaceDE w:val="0"/>
        <w:autoSpaceDN w:val="0"/>
        <w:adjustRightInd w:val="0"/>
        <w:spacing w:before="0"/>
        <w:ind w:left="0" w:firstLine="709"/>
        <w:jc w:val="both"/>
        <w:rPr>
          <w:rFonts w:ascii="Times New Roman" w:hAnsi="Times New Roman"/>
          <w:sz w:val="22"/>
          <w:szCs w:val="22"/>
        </w:rPr>
      </w:pPr>
      <w:r w:rsidRPr="00E00BA5">
        <w:rPr>
          <w:rFonts w:ascii="Times New Roman" w:hAnsi="Times New Roman"/>
          <w:sz w:val="22"/>
          <w:szCs w:val="22"/>
        </w:rPr>
        <w:t>на уплату налога на имущество организаций Администрации муниципального образования «Сюмсинский район».</w:t>
      </w:r>
    </w:p>
    <w:p w:rsidR="00D26452" w:rsidRPr="00E00BA5" w:rsidRDefault="00B6489C" w:rsidP="00B6489C">
      <w:pPr>
        <w:shd w:val="clear" w:color="auto" w:fill="FFFFFF"/>
        <w:spacing w:after="0" w:line="240" w:lineRule="auto"/>
        <w:ind w:left="709"/>
        <w:jc w:val="both"/>
        <w:rPr>
          <w:rFonts w:ascii="Times New Roman" w:hAnsi="Times New Roman" w:cs="Times New Roman"/>
        </w:rPr>
      </w:pPr>
      <w:r>
        <w:rPr>
          <w:rFonts w:ascii="Times New Roman" w:hAnsi="Times New Roman" w:cs="Times New Roman"/>
        </w:rPr>
        <w:t xml:space="preserve">3) </w:t>
      </w:r>
      <w:r w:rsidR="00D26452" w:rsidRPr="00E00BA5">
        <w:rPr>
          <w:rFonts w:ascii="Times New Roman" w:hAnsi="Times New Roman" w:cs="Times New Roman"/>
        </w:rPr>
        <w:t xml:space="preserve">Безопасность учреждений </w:t>
      </w:r>
    </w:p>
    <w:p w:rsidR="00E00BA5" w:rsidRPr="00B6489C" w:rsidRDefault="00B6489C" w:rsidP="00B6489C">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 xml:space="preserve">4) </w:t>
      </w:r>
      <w:r w:rsidR="00D26452" w:rsidRPr="00E00BA5">
        <w:rPr>
          <w:rFonts w:ascii="Times New Roman" w:hAnsi="Times New Roman" w:cs="Times New Roman"/>
        </w:rPr>
        <w:t xml:space="preserve">Реализация установленных полномочий (функций) </w:t>
      </w:r>
      <w:r w:rsidR="00E00BA5" w:rsidRPr="00E00BA5">
        <w:rPr>
          <w:rFonts w:ascii="Times New Roman" w:hAnsi="Times New Roman" w:cs="Times New Roman"/>
        </w:rPr>
        <w:t>сектора культуры по</w:t>
      </w:r>
      <w:r>
        <w:rPr>
          <w:rFonts w:ascii="Times New Roman" w:hAnsi="Times New Roman" w:cs="Times New Roman"/>
        </w:rPr>
        <w:t xml:space="preserve"> </w:t>
      </w:r>
      <w:r w:rsidR="00E00BA5" w:rsidRPr="00B6489C">
        <w:rPr>
          <w:rFonts w:ascii="Times New Roman" w:hAnsi="Times New Roman" w:cs="Times New Roman"/>
        </w:rPr>
        <w:t>проектной деятельности Администрации Муниципального образования «Муниципальный округ Сюмсинский район Удмуртской Республики»;</w:t>
      </w:r>
    </w:p>
    <w:p w:rsidR="00D26452" w:rsidRPr="00E00BA5" w:rsidRDefault="00B6489C" w:rsidP="00B6489C">
      <w:pPr>
        <w:pStyle w:val="a8"/>
        <w:shd w:val="clear" w:color="auto" w:fill="FFFFFF"/>
        <w:spacing w:before="0"/>
        <w:ind w:left="0" w:firstLine="709"/>
        <w:jc w:val="both"/>
        <w:rPr>
          <w:rFonts w:ascii="Times New Roman" w:hAnsi="Times New Roman"/>
        </w:rPr>
      </w:pPr>
      <w:r>
        <w:rPr>
          <w:rFonts w:ascii="Times New Roman" w:hAnsi="Times New Roman"/>
        </w:rPr>
        <w:t>5)</w:t>
      </w:r>
      <w:r w:rsidR="00D26452" w:rsidRPr="00E00BA5">
        <w:rPr>
          <w:rFonts w:ascii="Times New Roman" w:hAnsi="Times New Roman"/>
        </w:rPr>
        <w:t xml:space="preserve">  Сохранение и развитие традиционной народной культуры в </w:t>
      </w:r>
      <w:proofErr w:type="spellStart"/>
      <w:r w:rsidR="00D26452" w:rsidRPr="00E00BA5">
        <w:rPr>
          <w:rFonts w:ascii="Times New Roman" w:hAnsi="Times New Roman"/>
        </w:rPr>
        <w:t>Сюмсинском</w:t>
      </w:r>
      <w:proofErr w:type="spellEnd"/>
      <w:r>
        <w:rPr>
          <w:rFonts w:ascii="Times New Roman" w:hAnsi="Times New Roman"/>
        </w:rPr>
        <w:t xml:space="preserve"> </w:t>
      </w:r>
      <w:r w:rsidR="00E00BA5">
        <w:rPr>
          <w:rFonts w:ascii="Times New Roman" w:hAnsi="Times New Roman"/>
        </w:rPr>
        <w:t>р</w:t>
      </w:r>
      <w:r w:rsidR="00D26452" w:rsidRPr="00E00BA5">
        <w:rPr>
          <w:rFonts w:ascii="Times New Roman" w:hAnsi="Times New Roman"/>
        </w:rPr>
        <w:t>айоне</w:t>
      </w:r>
      <w:r w:rsidR="00E00BA5">
        <w:rPr>
          <w:rFonts w:ascii="Times New Roman" w:hAnsi="Times New Roman"/>
        </w:rPr>
        <w:t>;</w:t>
      </w:r>
    </w:p>
    <w:p w:rsidR="00D26452" w:rsidRPr="00E00BA5" w:rsidRDefault="00B6489C" w:rsidP="00B6489C">
      <w:pPr>
        <w:shd w:val="clear" w:color="auto" w:fill="FFFFFF"/>
        <w:spacing w:after="0" w:line="240" w:lineRule="auto"/>
        <w:ind w:left="709"/>
        <w:jc w:val="both"/>
        <w:rPr>
          <w:rFonts w:ascii="Times New Roman" w:hAnsi="Times New Roman" w:cs="Times New Roman"/>
        </w:rPr>
      </w:pPr>
      <w:r>
        <w:rPr>
          <w:rFonts w:ascii="Times New Roman" w:hAnsi="Times New Roman" w:cs="Times New Roman"/>
        </w:rPr>
        <w:t xml:space="preserve">6) </w:t>
      </w:r>
      <w:r w:rsidR="00D26452" w:rsidRPr="00E00BA5">
        <w:rPr>
          <w:rFonts w:ascii="Times New Roman" w:hAnsi="Times New Roman" w:cs="Times New Roman"/>
        </w:rPr>
        <w:t>Социальная поддержка работников культуры</w:t>
      </w:r>
      <w:r>
        <w:rPr>
          <w:rFonts w:ascii="Times New Roman" w:hAnsi="Times New Roman" w:cs="Times New Roman"/>
        </w:rPr>
        <w:t>.</w:t>
      </w:r>
    </w:p>
    <w:p w:rsidR="00D26452" w:rsidRPr="008F4DEE" w:rsidRDefault="00D26452" w:rsidP="00B6489C">
      <w:pPr>
        <w:pStyle w:val="a8"/>
        <w:autoSpaceDE w:val="0"/>
        <w:autoSpaceDN w:val="0"/>
        <w:adjustRightInd w:val="0"/>
        <w:spacing w:before="0"/>
        <w:ind w:left="0" w:firstLine="709"/>
        <w:jc w:val="both"/>
        <w:rPr>
          <w:rFonts w:ascii="Times New Roman" w:hAnsi="Times New Roman"/>
          <w:sz w:val="22"/>
          <w:szCs w:val="22"/>
        </w:rPr>
      </w:pPr>
      <w:r w:rsidRPr="00E00BA5">
        <w:rPr>
          <w:rFonts w:ascii="Times New Roman" w:hAnsi="Times New Roman"/>
          <w:sz w:val="22"/>
          <w:szCs w:val="22"/>
        </w:rPr>
        <w:t>В рамках</w:t>
      </w:r>
      <w:r w:rsidRPr="008F4DEE">
        <w:rPr>
          <w:rFonts w:ascii="Times New Roman" w:hAnsi="Times New Roman"/>
          <w:sz w:val="22"/>
          <w:szCs w:val="22"/>
        </w:rPr>
        <w:t xml:space="preserve"> основного мероприятия осуществляется предоставление мер социальной поддержки работникам муниципальных бюджетных учреждений кул</w:t>
      </w:r>
      <w:r w:rsidR="00E00BA5">
        <w:rPr>
          <w:rFonts w:ascii="Times New Roman" w:hAnsi="Times New Roman"/>
          <w:sz w:val="22"/>
          <w:szCs w:val="22"/>
        </w:rPr>
        <w:t xml:space="preserve">ьтуры Сюмсинского района </w:t>
      </w:r>
      <w:r w:rsidRPr="008F4DEE">
        <w:rPr>
          <w:rFonts w:ascii="Times New Roman" w:hAnsi="Times New Roman"/>
          <w:sz w:val="22"/>
          <w:szCs w:val="22"/>
        </w:rPr>
        <w:t>в виде денежной компенсации расходов по оплате жилых помещений и коммунальных услуг  (отопление, освещение) согласно</w:t>
      </w:r>
      <w:r w:rsidR="00B6489C">
        <w:rPr>
          <w:rFonts w:ascii="Times New Roman" w:hAnsi="Times New Roman"/>
          <w:sz w:val="22"/>
          <w:szCs w:val="22"/>
        </w:rPr>
        <w:t xml:space="preserve"> </w:t>
      </w:r>
      <w:r w:rsidRPr="008F4DEE">
        <w:rPr>
          <w:rFonts w:ascii="Times New Roman" w:hAnsi="Times New Roman"/>
          <w:sz w:val="22"/>
          <w:szCs w:val="22"/>
        </w:rPr>
        <w:t>порядку, утвержденному постановлением Главы администрации  Сюмсинского района Удмуртской Республики от 25 ноября 2005 года № 555.</w:t>
      </w:r>
    </w:p>
    <w:p w:rsidR="00D26452" w:rsidRPr="00B6489C" w:rsidRDefault="00B6489C" w:rsidP="00B6489C">
      <w:pPr>
        <w:tabs>
          <w:tab w:val="left" w:pos="1134"/>
        </w:tabs>
        <w:autoSpaceDE w:val="0"/>
        <w:autoSpaceDN w:val="0"/>
        <w:adjustRightInd w:val="0"/>
        <w:spacing w:after="0" w:line="240" w:lineRule="auto"/>
        <w:ind w:left="709"/>
        <w:jc w:val="both"/>
        <w:rPr>
          <w:rFonts w:ascii="Times New Roman" w:hAnsi="Times New Roman"/>
        </w:rPr>
      </w:pPr>
      <w:r>
        <w:rPr>
          <w:rFonts w:ascii="Times New Roman" w:hAnsi="Times New Roman"/>
        </w:rPr>
        <w:t>7)</w:t>
      </w:r>
      <w:r w:rsidR="00D26452" w:rsidRPr="00B6489C">
        <w:rPr>
          <w:rFonts w:ascii="Times New Roman" w:hAnsi="Times New Roman"/>
        </w:rPr>
        <w:t>Укрепление материально-технической базы</w:t>
      </w:r>
    </w:p>
    <w:p w:rsidR="00A120D9" w:rsidRDefault="00A120D9" w:rsidP="00A120D9">
      <w:pPr>
        <w:pStyle w:val="a8"/>
        <w:tabs>
          <w:tab w:val="left" w:pos="1134"/>
        </w:tabs>
        <w:autoSpaceDE w:val="0"/>
        <w:autoSpaceDN w:val="0"/>
        <w:adjustRightInd w:val="0"/>
        <w:spacing w:before="0"/>
        <w:ind w:left="0" w:firstLine="709"/>
        <w:jc w:val="both"/>
        <w:rPr>
          <w:rFonts w:ascii="Times New Roman" w:hAnsi="Times New Roman"/>
          <w:sz w:val="22"/>
          <w:szCs w:val="22"/>
        </w:rPr>
      </w:pPr>
      <w:r>
        <w:rPr>
          <w:rFonts w:ascii="Times New Roman" w:hAnsi="Times New Roman"/>
          <w:sz w:val="22"/>
          <w:szCs w:val="22"/>
        </w:rPr>
        <w:t>8</w:t>
      </w:r>
      <w:r w:rsidRPr="004307A6">
        <w:rPr>
          <w:rFonts w:ascii="Times New Roman" w:hAnsi="Times New Roman"/>
          <w:sz w:val="22"/>
          <w:szCs w:val="22"/>
        </w:rPr>
        <w:t>) Модернизация муниципальных детских школ искусств по видам искусств путем их реконструкции и (или) капитального ремонта.</w:t>
      </w:r>
    </w:p>
    <w:p w:rsidR="00A120D9" w:rsidRDefault="00A120D9" w:rsidP="00A120D9">
      <w:pPr>
        <w:pStyle w:val="a8"/>
        <w:tabs>
          <w:tab w:val="left" w:pos="1134"/>
        </w:tabs>
        <w:autoSpaceDE w:val="0"/>
        <w:autoSpaceDN w:val="0"/>
        <w:adjustRightInd w:val="0"/>
        <w:spacing w:before="0"/>
        <w:ind w:left="0" w:firstLine="709"/>
        <w:jc w:val="both"/>
        <w:rPr>
          <w:rFonts w:ascii="Times New Roman" w:hAnsi="Times New Roman"/>
          <w:sz w:val="22"/>
          <w:szCs w:val="22"/>
        </w:rPr>
      </w:pPr>
      <w:r>
        <w:rPr>
          <w:rFonts w:ascii="Times New Roman" w:hAnsi="Times New Roman"/>
          <w:sz w:val="22"/>
          <w:szCs w:val="22"/>
        </w:rPr>
        <w:t xml:space="preserve">9) Поддержка добровольческих (волонтерских) и некоммерческих организаций, </w:t>
      </w:r>
      <w:proofErr w:type="gramStart"/>
      <w:r>
        <w:rPr>
          <w:rFonts w:ascii="Times New Roman" w:hAnsi="Times New Roman"/>
          <w:sz w:val="22"/>
          <w:szCs w:val="22"/>
        </w:rPr>
        <w:t>в целя</w:t>
      </w:r>
      <w:proofErr w:type="gramEnd"/>
      <w:r>
        <w:rPr>
          <w:rFonts w:ascii="Times New Roman" w:hAnsi="Times New Roman"/>
          <w:sz w:val="22"/>
          <w:szCs w:val="22"/>
        </w:rPr>
        <w:t xml:space="preserve"> стимулирования их работы, в том числе по реализации социокультурных проектов сельской местности;</w:t>
      </w:r>
    </w:p>
    <w:p w:rsidR="00A120D9" w:rsidRPr="004307A6" w:rsidRDefault="00A120D9" w:rsidP="00A120D9">
      <w:pPr>
        <w:pStyle w:val="a8"/>
        <w:tabs>
          <w:tab w:val="left" w:pos="1134"/>
        </w:tabs>
        <w:autoSpaceDE w:val="0"/>
        <w:autoSpaceDN w:val="0"/>
        <w:adjustRightInd w:val="0"/>
        <w:spacing w:before="0"/>
        <w:ind w:left="0" w:firstLine="709"/>
        <w:jc w:val="both"/>
        <w:rPr>
          <w:rFonts w:ascii="Times New Roman" w:hAnsi="Times New Roman"/>
          <w:sz w:val="22"/>
          <w:szCs w:val="22"/>
        </w:rPr>
      </w:pPr>
      <w:r>
        <w:rPr>
          <w:rFonts w:ascii="Times New Roman" w:hAnsi="Times New Roman"/>
          <w:sz w:val="22"/>
          <w:szCs w:val="22"/>
        </w:rPr>
        <w:t xml:space="preserve">10) Федеральный проект «Творческие люди». </w:t>
      </w:r>
    </w:p>
    <w:p w:rsidR="00D26452" w:rsidRDefault="00D26452" w:rsidP="00B6489C">
      <w:pPr>
        <w:pStyle w:val="a8"/>
        <w:tabs>
          <w:tab w:val="left" w:pos="1134"/>
        </w:tabs>
        <w:autoSpaceDE w:val="0"/>
        <w:autoSpaceDN w:val="0"/>
        <w:adjustRightInd w:val="0"/>
        <w:spacing w:before="0"/>
        <w:ind w:left="0" w:firstLine="709"/>
        <w:jc w:val="both"/>
        <w:rPr>
          <w:rFonts w:ascii="Times New Roman" w:hAnsi="Times New Roman"/>
          <w:sz w:val="22"/>
          <w:szCs w:val="22"/>
        </w:rPr>
      </w:pPr>
      <w:r w:rsidRPr="008F4DEE">
        <w:rPr>
          <w:rFonts w:ascii="Times New Roman" w:hAnsi="Times New Roman"/>
          <w:sz w:val="22"/>
          <w:szCs w:val="22"/>
        </w:rPr>
        <w:t>В рамках основного мероприятия планируется Приведение учреждений культуры в соответствие с требованиями безопасности. Улучшение качества обслуживания посетителей, увеличения количества получателей муниципальных услуг</w:t>
      </w:r>
      <w:r w:rsidR="004307A6">
        <w:rPr>
          <w:rFonts w:ascii="Times New Roman" w:hAnsi="Times New Roman"/>
          <w:sz w:val="22"/>
          <w:szCs w:val="22"/>
        </w:rPr>
        <w:t>.</w:t>
      </w:r>
    </w:p>
    <w:p w:rsidR="00D26452" w:rsidRPr="004307A6" w:rsidRDefault="00D26452" w:rsidP="00B6489C">
      <w:pPr>
        <w:pStyle w:val="a8"/>
        <w:tabs>
          <w:tab w:val="left" w:pos="1134"/>
        </w:tabs>
        <w:autoSpaceDE w:val="0"/>
        <w:autoSpaceDN w:val="0"/>
        <w:adjustRightInd w:val="0"/>
        <w:spacing w:before="0"/>
        <w:ind w:left="709"/>
        <w:jc w:val="both"/>
        <w:rPr>
          <w:rFonts w:ascii="Times New Roman" w:hAnsi="Times New Roman"/>
          <w:bCs w:val="0"/>
          <w:sz w:val="22"/>
          <w:szCs w:val="22"/>
        </w:rPr>
      </w:pPr>
    </w:p>
    <w:p w:rsidR="00E00BA5" w:rsidRPr="00E00BA5" w:rsidRDefault="00D26452" w:rsidP="0007635C">
      <w:pPr>
        <w:pStyle w:val="a8"/>
        <w:tabs>
          <w:tab w:val="left" w:pos="1134"/>
        </w:tabs>
        <w:autoSpaceDE w:val="0"/>
        <w:autoSpaceDN w:val="0"/>
        <w:adjustRightInd w:val="0"/>
        <w:spacing w:before="0"/>
        <w:ind w:left="0"/>
        <w:jc w:val="center"/>
        <w:rPr>
          <w:rFonts w:ascii="Times New Roman" w:hAnsi="Times New Roman"/>
          <w:b/>
          <w:sz w:val="22"/>
          <w:szCs w:val="22"/>
        </w:rPr>
      </w:pPr>
      <w:r w:rsidRPr="008F4DEE">
        <w:rPr>
          <w:rFonts w:ascii="Times New Roman" w:hAnsi="Times New Roman"/>
          <w:b/>
          <w:sz w:val="22"/>
          <w:szCs w:val="22"/>
        </w:rPr>
        <w:t>6. Меры муниципального регулирования.</w:t>
      </w:r>
    </w:p>
    <w:p w:rsidR="00D26452" w:rsidRPr="008F4DEE" w:rsidRDefault="00D26452" w:rsidP="00D26452">
      <w:pPr>
        <w:pStyle w:val="a8"/>
        <w:autoSpaceDE w:val="0"/>
        <w:autoSpaceDN w:val="0"/>
        <w:adjustRightInd w:val="0"/>
        <w:ind w:left="0" w:firstLine="709"/>
        <w:jc w:val="both"/>
        <w:rPr>
          <w:rFonts w:ascii="Times New Roman" w:hAnsi="Times New Roman"/>
          <w:sz w:val="22"/>
          <w:szCs w:val="22"/>
        </w:rPr>
      </w:pPr>
      <w:r w:rsidRPr="008F4DEE">
        <w:rPr>
          <w:rFonts w:ascii="Times New Roman" w:hAnsi="Times New Roman"/>
          <w:bCs w:val="0"/>
          <w:sz w:val="22"/>
          <w:szCs w:val="22"/>
        </w:rPr>
        <w:t>Положение о порядке предоставления мер социальной поддержки работникам муниципальных учреждений муниципального образования «Сюмсинский район» утверждено постановлением Главы</w:t>
      </w:r>
      <w:r w:rsidR="00B6489C">
        <w:rPr>
          <w:rFonts w:ascii="Times New Roman" w:hAnsi="Times New Roman"/>
          <w:bCs w:val="0"/>
          <w:sz w:val="22"/>
          <w:szCs w:val="22"/>
        </w:rPr>
        <w:t xml:space="preserve"> </w:t>
      </w:r>
      <w:r w:rsidRPr="008F4DEE">
        <w:rPr>
          <w:rFonts w:ascii="Times New Roman" w:hAnsi="Times New Roman"/>
          <w:sz w:val="22"/>
          <w:szCs w:val="22"/>
        </w:rPr>
        <w:t>администрации  Сюмсинского района Удмуртской Республики от 25 ноября 2005 года № 555.</w:t>
      </w:r>
    </w:p>
    <w:p w:rsidR="00D26452" w:rsidRPr="008F4DEE" w:rsidRDefault="00D26452" w:rsidP="00D26452">
      <w:pPr>
        <w:shd w:val="clear" w:color="auto" w:fill="FFFFFF"/>
        <w:tabs>
          <w:tab w:val="left" w:pos="1134"/>
        </w:tabs>
        <w:spacing w:line="240" w:lineRule="auto"/>
        <w:ind w:firstLine="709"/>
        <w:jc w:val="both"/>
        <w:rPr>
          <w:rFonts w:ascii="Times New Roman" w:hAnsi="Times New Roman"/>
        </w:rPr>
      </w:pPr>
      <w:r w:rsidRPr="008F4DEE">
        <w:rPr>
          <w:rFonts w:ascii="Times New Roman" w:hAnsi="Times New Roman"/>
        </w:rPr>
        <w:t xml:space="preserve">Решениями органов местного самоуправления поселений о земельном налоге все муниципальные бюджетные учреждения Сюмсинского района освобождены от уплаты земельного налога, </w:t>
      </w:r>
      <w:r w:rsidR="00E00BA5">
        <w:rPr>
          <w:rFonts w:ascii="Times New Roman" w:hAnsi="Times New Roman"/>
        </w:rPr>
        <w:t>в том числе Сектор культуры.</w:t>
      </w:r>
    </w:p>
    <w:p w:rsidR="00D26452" w:rsidRPr="008F4DEE" w:rsidRDefault="00D26452" w:rsidP="00D26452">
      <w:pPr>
        <w:shd w:val="clear" w:color="auto" w:fill="FFFFFF"/>
        <w:tabs>
          <w:tab w:val="left" w:pos="1134"/>
        </w:tabs>
        <w:spacing w:line="240" w:lineRule="auto"/>
        <w:ind w:firstLine="709"/>
        <w:jc w:val="both"/>
        <w:rPr>
          <w:rFonts w:ascii="Times New Roman" w:hAnsi="Times New Roman"/>
        </w:rPr>
      </w:pPr>
      <w:r w:rsidRPr="008F4DEE">
        <w:rPr>
          <w:rFonts w:ascii="Times New Roman" w:hAnsi="Times New Roman"/>
        </w:rPr>
        <w:t>Сведения о финансовой оценке мер муниципального регулирования представлены в Приложении 3 к муниципальной программе.</w:t>
      </w:r>
    </w:p>
    <w:p w:rsidR="00D26452" w:rsidRPr="008F4DEE" w:rsidRDefault="00D26452" w:rsidP="00D26452">
      <w:pPr>
        <w:keepNext/>
        <w:shd w:val="clear" w:color="auto" w:fill="FFFFFF"/>
        <w:tabs>
          <w:tab w:val="left" w:pos="1276"/>
        </w:tabs>
        <w:spacing w:after="0" w:line="240" w:lineRule="auto"/>
        <w:ind w:left="709" w:right="709"/>
        <w:jc w:val="center"/>
        <w:rPr>
          <w:rFonts w:ascii="Times New Roman" w:hAnsi="Times New Roman"/>
          <w:b/>
        </w:rPr>
      </w:pPr>
      <w:r w:rsidRPr="008F4DEE">
        <w:rPr>
          <w:rFonts w:ascii="Times New Roman" w:hAnsi="Times New Roman"/>
          <w:b/>
        </w:rPr>
        <w:t>7. Прогноз сводных показателей муниципальных заданий.</w:t>
      </w:r>
    </w:p>
    <w:p w:rsidR="00D26452" w:rsidRPr="008F4DEE" w:rsidRDefault="00D26452" w:rsidP="0007635C">
      <w:pPr>
        <w:tabs>
          <w:tab w:val="left" w:pos="1134"/>
        </w:tabs>
        <w:autoSpaceDE w:val="0"/>
        <w:autoSpaceDN w:val="0"/>
        <w:adjustRightInd w:val="0"/>
        <w:spacing w:line="240" w:lineRule="auto"/>
        <w:contextualSpacing/>
        <w:jc w:val="both"/>
        <w:rPr>
          <w:rFonts w:ascii="Times New Roman" w:hAnsi="Times New Roman"/>
        </w:rPr>
      </w:pPr>
      <w:r w:rsidRPr="008F4DEE">
        <w:rPr>
          <w:rFonts w:ascii="Times New Roman" w:hAnsi="Times New Roman"/>
        </w:rPr>
        <w:t xml:space="preserve">В рамках данной подпрограммы муниципальные услуги не оказываются. </w:t>
      </w:r>
    </w:p>
    <w:p w:rsidR="00D26452" w:rsidRPr="008F4DEE" w:rsidRDefault="00D26452" w:rsidP="00D26452">
      <w:pPr>
        <w:tabs>
          <w:tab w:val="left" w:pos="1134"/>
        </w:tabs>
        <w:autoSpaceDE w:val="0"/>
        <w:autoSpaceDN w:val="0"/>
        <w:adjustRightInd w:val="0"/>
        <w:spacing w:line="240" w:lineRule="auto"/>
        <w:ind w:firstLine="709"/>
        <w:contextualSpacing/>
        <w:jc w:val="both"/>
        <w:rPr>
          <w:rFonts w:ascii="Times New Roman" w:hAnsi="Times New Roman"/>
        </w:rPr>
      </w:pPr>
    </w:p>
    <w:p w:rsidR="00D26452" w:rsidRPr="008F4DEE" w:rsidRDefault="00D26452" w:rsidP="00D26452">
      <w:pPr>
        <w:keepNext/>
        <w:shd w:val="clear" w:color="auto" w:fill="FFFFFF"/>
        <w:tabs>
          <w:tab w:val="left" w:pos="1276"/>
        </w:tabs>
        <w:spacing w:after="0" w:line="240" w:lineRule="auto"/>
        <w:ind w:left="709" w:right="709"/>
        <w:jc w:val="center"/>
        <w:rPr>
          <w:rFonts w:ascii="Times New Roman" w:hAnsi="Times New Roman"/>
          <w:b/>
        </w:rPr>
      </w:pPr>
      <w:r w:rsidRPr="008F4DEE">
        <w:rPr>
          <w:rFonts w:ascii="Times New Roman" w:hAnsi="Times New Roman"/>
          <w:b/>
        </w:rPr>
        <w:lastRenderedPageBreak/>
        <w:t>8. Взаимодействие с органами государственной власти  и местного самоуправления, организациями и гражданами.</w:t>
      </w:r>
    </w:p>
    <w:p w:rsidR="00D26452" w:rsidRPr="008F4DEE" w:rsidRDefault="00D26452" w:rsidP="00E00BA5">
      <w:pPr>
        <w:tabs>
          <w:tab w:val="left" w:pos="1134"/>
        </w:tabs>
        <w:autoSpaceDE w:val="0"/>
        <w:autoSpaceDN w:val="0"/>
        <w:adjustRightInd w:val="0"/>
        <w:spacing w:after="0" w:line="240" w:lineRule="auto"/>
        <w:ind w:firstLine="709"/>
        <w:jc w:val="both"/>
        <w:rPr>
          <w:rFonts w:ascii="Times New Roman" w:hAnsi="Times New Roman"/>
        </w:rPr>
      </w:pPr>
      <w:r w:rsidRPr="008F4DEE">
        <w:rPr>
          <w:rFonts w:ascii="Times New Roman" w:hAnsi="Times New Roman"/>
        </w:rPr>
        <w:t xml:space="preserve">Во взаимодействии с органами государственной власти Удмуртской Республики решаются вопросы подготовки и переподготовки кадров для муниципальных бюджетных учреждений культуры Сюмсинского района в </w:t>
      </w:r>
      <w:r w:rsidRPr="008F4DEE">
        <w:rPr>
          <w:rFonts w:ascii="Times New Roman" w:hAnsi="Times New Roman"/>
          <w:color w:val="000000"/>
        </w:rPr>
        <w:t xml:space="preserve">АОУ ДПО УР «Центр </w:t>
      </w:r>
      <w:proofErr w:type="gramStart"/>
      <w:r w:rsidRPr="008F4DEE">
        <w:rPr>
          <w:rFonts w:ascii="Times New Roman" w:hAnsi="Times New Roman"/>
          <w:color w:val="000000"/>
        </w:rPr>
        <w:t>повышения квалификации работников культуры Удмуртской Республики</w:t>
      </w:r>
      <w:proofErr w:type="gramEnd"/>
      <w:r w:rsidRPr="008F4DEE">
        <w:rPr>
          <w:rFonts w:ascii="Times New Roman" w:hAnsi="Times New Roman"/>
          <w:color w:val="000000"/>
        </w:rPr>
        <w:t>»</w:t>
      </w:r>
      <w:r w:rsidRPr="008F4DEE">
        <w:rPr>
          <w:rFonts w:ascii="Times New Roman" w:hAnsi="Times New Roman"/>
        </w:rPr>
        <w:t>.</w:t>
      </w:r>
    </w:p>
    <w:p w:rsidR="00D26452" w:rsidRPr="008F4DEE" w:rsidRDefault="00D26452" w:rsidP="00E00BA5">
      <w:pPr>
        <w:tabs>
          <w:tab w:val="left" w:pos="1134"/>
        </w:tabs>
        <w:autoSpaceDE w:val="0"/>
        <w:autoSpaceDN w:val="0"/>
        <w:adjustRightInd w:val="0"/>
        <w:spacing w:after="0" w:line="240" w:lineRule="auto"/>
        <w:ind w:firstLine="709"/>
        <w:jc w:val="both"/>
        <w:rPr>
          <w:rFonts w:ascii="Times New Roman" w:hAnsi="Times New Roman"/>
        </w:rPr>
      </w:pPr>
      <w:proofErr w:type="gramStart"/>
      <w:r w:rsidRPr="008F4DEE">
        <w:rPr>
          <w:rFonts w:ascii="Times New Roman" w:hAnsi="Times New Roman"/>
        </w:rPr>
        <w:t>Министерст</w:t>
      </w:r>
      <w:r w:rsidR="00E00BA5">
        <w:rPr>
          <w:rFonts w:ascii="Times New Roman" w:hAnsi="Times New Roman"/>
        </w:rPr>
        <w:t>во культуры</w:t>
      </w:r>
      <w:r w:rsidRPr="008F4DEE">
        <w:rPr>
          <w:rFonts w:ascii="Times New Roman" w:hAnsi="Times New Roman"/>
        </w:rPr>
        <w:t xml:space="preserve"> Удмуртской Республики осуществляет методическое сопровождение работы органов местного самоуправления в Удмуртской Республике по совершенствованию оплаты труда работников муниципальных бюджетных учреждений культуры, в том числе по разработке целевых показателей эффективности деятельности, по оформлению трудовых отношений с работниками при переходе на эффективных контракт (в соответствии с </w:t>
      </w:r>
      <w:r w:rsidRPr="008F4DEE">
        <w:rPr>
          <w:rFonts w:ascii="Times New Roman" w:hAnsi="Times New Roman"/>
          <w:bCs/>
        </w:rPr>
        <w:t>Планом мероприятий («дорожной картой») «Изменения, направленные на повышение эффективности сферы культуры в Удмуртской Республике</w:t>
      </w:r>
      <w:proofErr w:type="gramEnd"/>
      <w:r w:rsidRPr="008F4DEE">
        <w:rPr>
          <w:rFonts w:ascii="Times New Roman" w:hAnsi="Times New Roman"/>
          <w:bCs/>
        </w:rPr>
        <w:t>», утвержденным распоряжением Правительства Удмуртской Республики от 25 марта 2013 года № 191-р)</w:t>
      </w:r>
      <w:r w:rsidRPr="008F4DEE">
        <w:rPr>
          <w:rFonts w:ascii="Times New Roman" w:hAnsi="Times New Roman"/>
        </w:rPr>
        <w:t>.</w:t>
      </w:r>
    </w:p>
    <w:p w:rsidR="00D26452" w:rsidRPr="008F4DEE" w:rsidRDefault="00D26452" w:rsidP="00E00BA5">
      <w:pPr>
        <w:tabs>
          <w:tab w:val="left" w:pos="1134"/>
        </w:tabs>
        <w:autoSpaceDE w:val="0"/>
        <w:autoSpaceDN w:val="0"/>
        <w:adjustRightInd w:val="0"/>
        <w:spacing w:after="0" w:line="240" w:lineRule="auto"/>
        <w:ind w:firstLine="709"/>
        <w:jc w:val="both"/>
        <w:rPr>
          <w:rFonts w:ascii="Times New Roman" w:hAnsi="Times New Roman"/>
        </w:rPr>
      </w:pPr>
      <w:r w:rsidRPr="008F4DEE">
        <w:rPr>
          <w:rFonts w:ascii="Times New Roman" w:hAnsi="Times New Roman"/>
        </w:rPr>
        <w:t xml:space="preserve">В целях реализации комплекса мер, направленных на обеспечение квалифицированными и творческими кадрами муниципальных учреждений культуры Сюмсинского района, осуществляется взаимодействие с образовательными организациями: школами, учреждениями высшего и среднего профессионального образования.  </w:t>
      </w:r>
    </w:p>
    <w:p w:rsidR="00D26452" w:rsidRPr="008F4DEE" w:rsidRDefault="00D26452" w:rsidP="00E00BA5">
      <w:pPr>
        <w:tabs>
          <w:tab w:val="left" w:pos="1134"/>
        </w:tabs>
        <w:autoSpaceDE w:val="0"/>
        <w:autoSpaceDN w:val="0"/>
        <w:adjustRightInd w:val="0"/>
        <w:spacing w:after="0" w:line="240" w:lineRule="auto"/>
        <w:ind w:firstLine="709"/>
        <w:jc w:val="both"/>
        <w:rPr>
          <w:rFonts w:ascii="Times New Roman" w:hAnsi="Times New Roman"/>
        </w:rPr>
      </w:pPr>
      <w:r w:rsidRPr="008F4DEE">
        <w:rPr>
          <w:rFonts w:ascii="Times New Roman" w:hAnsi="Times New Roman"/>
        </w:rPr>
        <w:t xml:space="preserve">В реализации мероприятий подпрограммы участвуют руководители и работники муниципальных учреждений культуры. </w:t>
      </w:r>
    </w:p>
    <w:p w:rsidR="00D26452" w:rsidRPr="008F4DEE" w:rsidRDefault="00D26452" w:rsidP="00E00BA5">
      <w:pPr>
        <w:tabs>
          <w:tab w:val="left" w:pos="1134"/>
        </w:tabs>
        <w:autoSpaceDE w:val="0"/>
        <w:autoSpaceDN w:val="0"/>
        <w:adjustRightInd w:val="0"/>
        <w:spacing w:after="0" w:line="240" w:lineRule="auto"/>
        <w:ind w:firstLine="709"/>
        <w:jc w:val="both"/>
        <w:rPr>
          <w:rFonts w:ascii="Times New Roman" w:hAnsi="Times New Roman"/>
        </w:rPr>
      </w:pPr>
      <w:r w:rsidRPr="008F4DEE">
        <w:rPr>
          <w:rFonts w:ascii="Times New Roman" w:hAnsi="Times New Roman"/>
        </w:rPr>
        <w:t>Сюмсинская районная организация Российского профессионального союза работников культуры участвует в решении вопросов касающихся профессиональной деятельности и защите прав работников культуры.</w:t>
      </w:r>
    </w:p>
    <w:p w:rsidR="00D26452" w:rsidRDefault="00D26452" w:rsidP="00D26452">
      <w:pPr>
        <w:shd w:val="clear" w:color="auto" w:fill="FFFFFF"/>
        <w:tabs>
          <w:tab w:val="left" w:pos="1276"/>
        </w:tabs>
        <w:spacing w:after="0" w:line="240" w:lineRule="auto"/>
        <w:ind w:left="709" w:right="709"/>
        <w:jc w:val="center"/>
        <w:rPr>
          <w:rFonts w:ascii="Times New Roman" w:hAnsi="Times New Roman"/>
          <w:b/>
        </w:rPr>
      </w:pPr>
      <w:r w:rsidRPr="008F4DEE">
        <w:rPr>
          <w:rFonts w:ascii="Times New Roman" w:hAnsi="Times New Roman"/>
          <w:b/>
        </w:rPr>
        <w:t>9. Ресурсное обеспечение.</w:t>
      </w:r>
    </w:p>
    <w:p w:rsidR="00D26452" w:rsidRPr="00325D86" w:rsidRDefault="00D26452" w:rsidP="00D26452">
      <w:pPr>
        <w:shd w:val="clear" w:color="auto" w:fill="FFFFFF"/>
        <w:spacing w:after="0" w:line="240" w:lineRule="auto"/>
        <w:ind w:firstLine="709"/>
        <w:jc w:val="both"/>
        <w:rPr>
          <w:rFonts w:ascii="Times New Roman" w:eastAsia="Calibri" w:hAnsi="Times New Roman" w:cs="Times New Roman"/>
          <w:lang w:eastAsia="en-US"/>
        </w:rPr>
      </w:pPr>
      <w:r w:rsidRPr="00325D86">
        <w:rPr>
          <w:rFonts w:ascii="Times New Roman" w:eastAsia="Calibri" w:hAnsi="Times New Roman" w:cs="Times New Roman"/>
          <w:lang w:eastAsia="en-US"/>
        </w:rPr>
        <w:t xml:space="preserve">Источниками ресурсного обеспечения подпрограммы являются средства бюджета муниципального </w:t>
      </w:r>
      <w:r w:rsidRPr="0007635C">
        <w:rPr>
          <w:rFonts w:ascii="Times New Roman" w:eastAsia="Calibri" w:hAnsi="Times New Roman" w:cs="Times New Roman"/>
          <w:lang w:eastAsia="en-US"/>
        </w:rPr>
        <w:t>образования «</w:t>
      </w:r>
      <w:r w:rsidR="0007635C">
        <w:rPr>
          <w:rFonts w:ascii="Times New Roman" w:eastAsia="Calibri" w:hAnsi="Times New Roman" w:cs="Times New Roman"/>
          <w:lang w:eastAsia="en-US"/>
        </w:rPr>
        <w:t xml:space="preserve">Муниципальный округ </w:t>
      </w:r>
      <w:r w:rsidRPr="0007635C">
        <w:rPr>
          <w:rFonts w:ascii="Times New Roman" w:eastAsia="Calibri" w:hAnsi="Times New Roman" w:cs="Times New Roman"/>
          <w:lang w:eastAsia="en-US"/>
        </w:rPr>
        <w:t>Сюмсинский</w:t>
      </w:r>
      <w:r w:rsidRPr="00325D86">
        <w:rPr>
          <w:rFonts w:ascii="Times New Roman" w:eastAsia="Calibri" w:hAnsi="Times New Roman" w:cs="Times New Roman"/>
          <w:lang w:eastAsia="en-US"/>
        </w:rPr>
        <w:t xml:space="preserve"> район</w:t>
      </w:r>
      <w:r w:rsidR="0007635C">
        <w:rPr>
          <w:rFonts w:ascii="Times New Roman" w:eastAsia="Calibri" w:hAnsi="Times New Roman" w:cs="Times New Roman"/>
          <w:lang w:eastAsia="en-US"/>
        </w:rPr>
        <w:t xml:space="preserve"> Удмуртской Республики</w:t>
      </w:r>
      <w:r w:rsidRPr="00325D86">
        <w:rPr>
          <w:rFonts w:ascii="Times New Roman" w:eastAsia="Calibri" w:hAnsi="Times New Roman" w:cs="Times New Roman"/>
          <w:lang w:eastAsia="en-US"/>
        </w:rPr>
        <w:t>».</w:t>
      </w:r>
    </w:p>
    <w:p w:rsidR="00426247" w:rsidRDefault="00D26452" w:rsidP="00426247">
      <w:pPr>
        <w:shd w:val="clear" w:color="auto" w:fill="FFFFFF"/>
        <w:spacing w:after="0" w:line="240" w:lineRule="auto"/>
        <w:ind w:firstLine="709"/>
        <w:jc w:val="both"/>
        <w:rPr>
          <w:rFonts w:ascii="Times New Roman" w:eastAsia="Calibri" w:hAnsi="Times New Roman" w:cs="Times New Roman"/>
          <w:lang w:eastAsia="en-US"/>
        </w:rPr>
      </w:pPr>
      <w:r w:rsidRPr="00325D86">
        <w:rPr>
          <w:rFonts w:ascii="Times New Roman" w:eastAsia="Calibri" w:hAnsi="Times New Roman" w:cs="Times New Roman"/>
          <w:lang w:eastAsia="en-US"/>
        </w:rPr>
        <w:t>На повышение квалификации кадров могут направляться доходы от оказания платных услуг, полученные муниципальными бюджетными учреждениями культуры Сюмсинского района, а также личные средства работников.</w:t>
      </w:r>
    </w:p>
    <w:p w:rsidR="00D26452" w:rsidRPr="00325D86" w:rsidRDefault="00D26452" w:rsidP="00426247">
      <w:pPr>
        <w:shd w:val="clear" w:color="auto" w:fill="FFFFFF"/>
        <w:spacing w:after="0" w:line="240" w:lineRule="auto"/>
        <w:ind w:firstLine="709"/>
        <w:jc w:val="both"/>
        <w:rPr>
          <w:rFonts w:ascii="Times New Roman" w:eastAsia="Calibri" w:hAnsi="Times New Roman" w:cs="Times New Roman"/>
          <w:lang w:eastAsia="en-US"/>
        </w:rPr>
      </w:pPr>
      <w:r w:rsidRPr="00325D86">
        <w:rPr>
          <w:rFonts w:ascii="Times New Roman" w:eastAsia="Calibri" w:hAnsi="Times New Roman" w:cs="Times New Roman"/>
          <w:lang w:eastAsia="en-US"/>
        </w:rPr>
        <w:t xml:space="preserve">Объем финансирования мероприятий подпрограммы за счет средств бюджета муниципального </w:t>
      </w:r>
      <w:r w:rsidRPr="0007635C">
        <w:rPr>
          <w:rFonts w:ascii="Times New Roman" w:eastAsia="Calibri" w:hAnsi="Times New Roman" w:cs="Times New Roman"/>
          <w:lang w:eastAsia="en-US"/>
        </w:rPr>
        <w:t>образования «</w:t>
      </w:r>
      <w:r w:rsidR="0007635C">
        <w:rPr>
          <w:rFonts w:ascii="Times New Roman" w:eastAsia="Calibri" w:hAnsi="Times New Roman" w:cs="Times New Roman"/>
          <w:lang w:eastAsia="en-US"/>
        </w:rPr>
        <w:t xml:space="preserve">Муниципальный округ </w:t>
      </w:r>
      <w:r w:rsidRPr="0007635C">
        <w:rPr>
          <w:rFonts w:ascii="Times New Roman" w:eastAsia="Calibri" w:hAnsi="Times New Roman" w:cs="Times New Roman"/>
          <w:lang w:eastAsia="en-US"/>
        </w:rPr>
        <w:t>Сюмс</w:t>
      </w:r>
      <w:r w:rsidR="002514DD" w:rsidRPr="0007635C">
        <w:rPr>
          <w:rFonts w:ascii="Times New Roman" w:eastAsia="Calibri" w:hAnsi="Times New Roman" w:cs="Times New Roman"/>
          <w:lang w:eastAsia="en-US"/>
        </w:rPr>
        <w:t>инский район</w:t>
      </w:r>
      <w:r w:rsidR="0007635C">
        <w:rPr>
          <w:rFonts w:ascii="Times New Roman" w:eastAsia="Calibri" w:hAnsi="Times New Roman" w:cs="Times New Roman"/>
          <w:lang w:eastAsia="en-US"/>
        </w:rPr>
        <w:t xml:space="preserve"> Удмуртской Республики</w:t>
      </w:r>
      <w:r w:rsidR="002514DD" w:rsidRPr="0007635C">
        <w:rPr>
          <w:rFonts w:ascii="Times New Roman" w:eastAsia="Calibri" w:hAnsi="Times New Roman" w:cs="Times New Roman"/>
          <w:lang w:eastAsia="en-US"/>
        </w:rPr>
        <w:t>» составляет</w:t>
      </w:r>
      <w:r w:rsidR="00A41A6C">
        <w:rPr>
          <w:rFonts w:ascii="Times New Roman" w:eastAsia="Calibri" w:hAnsi="Times New Roman" w:cs="Times New Roman"/>
          <w:lang w:eastAsia="en-US"/>
        </w:rPr>
        <w:t xml:space="preserve"> </w:t>
      </w:r>
      <w:r w:rsidR="0085466A">
        <w:rPr>
          <w:rFonts w:ascii="Times New Roman" w:eastAsia="Calibri" w:hAnsi="Times New Roman" w:cs="Times New Roman"/>
          <w:lang w:eastAsia="en-US"/>
        </w:rPr>
        <w:t>52897,6</w:t>
      </w:r>
      <w:r w:rsidR="002514DD">
        <w:rPr>
          <w:rFonts w:ascii="Times New Roman" w:eastAsia="Calibri" w:hAnsi="Times New Roman" w:cs="Times New Roman"/>
          <w:lang w:eastAsia="en-US"/>
        </w:rPr>
        <w:t xml:space="preserve"> тыс.</w:t>
      </w:r>
      <w:r w:rsidRPr="00325D86">
        <w:rPr>
          <w:rFonts w:ascii="Times New Roman" w:eastAsia="Calibri" w:hAnsi="Times New Roman" w:cs="Times New Roman"/>
          <w:lang w:eastAsia="en-US"/>
        </w:rPr>
        <w:t xml:space="preserve"> рублей, в том числе:</w:t>
      </w:r>
    </w:p>
    <w:p w:rsidR="00D26452" w:rsidRPr="00325D86" w:rsidRDefault="00D26452" w:rsidP="00D26452">
      <w:pPr>
        <w:spacing w:after="0" w:line="240" w:lineRule="auto"/>
        <w:ind w:left="176" w:firstLine="533"/>
        <w:jc w:val="both"/>
        <w:rPr>
          <w:rFonts w:ascii="Times New Roman" w:eastAsia="Calibri" w:hAnsi="Times New Roman" w:cs="Times New Roman"/>
          <w:lang w:eastAsia="en-US"/>
        </w:rPr>
      </w:pPr>
      <w:r w:rsidRPr="00325D86">
        <w:rPr>
          <w:rFonts w:ascii="Times New Roman" w:eastAsia="Calibri" w:hAnsi="Times New Roman" w:cs="Times New Roman"/>
          <w:lang w:eastAsia="en-US"/>
        </w:rPr>
        <w:t>в 2015 году –  3720,1 тыс. рублей;</w:t>
      </w:r>
    </w:p>
    <w:p w:rsidR="00D26452" w:rsidRPr="00325D86" w:rsidRDefault="00420812" w:rsidP="00D26452">
      <w:pPr>
        <w:spacing w:after="0" w:line="240" w:lineRule="auto"/>
        <w:ind w:left="176" w:firstLine="533"/>
        <w:jc w:val="both"/>
        <w:rPr>
          <w:rFonts w:ascii="Times New Roman" w:eastAsia="Calibri" w:hAnsi="Times New Roman" w:cs="Times New Roman"/>
          <w:lang w:eastAsia="en-US"/>
        </w:rPr>
      </w:pPr>
      <w:r>
        <w:rPr>
          <w:rFonts w:ascii="Times New Roman" w:eastAsia="Calibri" w:hAnsi="Times New Roman" w:cs="Times New Roman"/>
          <w:lang w:eastAsia="en-US"/>
        </w:rPr>
        <w:t>в 2016 году – 3994,3</w:t>
      </w:r>
      <w:r w:rsidR="00D26452" w:rsidRPr="00325D86">
        <w:rPr>
          <w:rFonts w:ascii="Times New Roman" w:eastAsia="Calibri" w:hAnsi="Times New Roman" w:cs="Times New Roman"/>
          <w:lang w:eastAsia="en-US"/>
        </w:rPr>
        <w:t xml:space="preserve"> тыс. рублей;</w:t>
      </w:r>
    </w:p>
    <w:p w:rsidR="00D26452" w:rsidRPr="00325D86" w:rsidRDefault="002514DD" w:rsidP="00D26452">
      <w:pPr>
        <w:spacing w:after="0" w:line="240" w:lineRule="auto"/>
        <w:ind w:left="176" w:firstLine="533"/>
        <w:jc w:val="both"/>
        <w:rPr>
          <w:rFonts w:ascii="Times New Roman" w:eastAsia="Calibri" w:hAnsi="Times New Roman" w:cs="Times New Roman"/>
          <w:lang w:eastAsia="en-US"/>
        </w:rPr>
      </w:pPr>
      <w:r>
        <w:rPr>
          <w:rFonts w:ascii="Times New Roman" w:eastAsia="Calibri" w:hAnsi="Times New Roman" w:cs="Times New Roman"/>
          <w:lang w:eastAsia="en-US"/>
        </w:rPr>
        <w:t>в 2017 году – 165</w:t>
      </w:r>
      <w:r w:rsidR="00D26452" w:rsidRPr="00325D86">
        <w:rPr>
          <w:rFonts w:ascii="Times New Roman" w:eastAsia="Calibri" w:hAnsi="Times New Roman" w:cs="Times New Roman"/>
          <w:lang w:eastAsia="en-US"/>
        </w:rPr>
        <w:t>52,6 тыс. рублей;</w:t>
      </w:r>
    </w:p>
    <w:p w:rsidR="00D26452" w:rsidRPr="00325D86" w:rsidRDefault="00D26452" w:rsidP="00D26452">
      <w:pPr>
        <w:spacing w:after="0" w:line="240" w:lineRule="auto"/>
        <w:ind w:left="176" w:firstLine="533"/>
        <w:jc w:val="both"/>
        <w:rPr>
          <w:rFonts w:ascii="Times New Roman" w:eastAsia="Calibri" w:hAnsi="Times New Roman" w:cs="Times New Roman"/>
          <w:lang w:eastAsia="en-US"/>
        </w:rPr>
      </w:pPr>
      <w:r w:rsidRPr="00325D86">
        <w:rPr>
          <w:rFonts w:ascii="Times New Roman" w:eastAsia="Calibri" w:hAnsi="Times New Roman" w:cs="Times New Roman"/>
          <w:lang w:eastAsia="en-US"/>
        </w:rPr>
        <w:t>в 2018 году – 11423,2 тыс. рублей;</w:t>
      </w:r>
    </w:p>
    <w:p w:rsidR="00D26452" w:rsidRPr="00325D86" w:rsidRDefault="00D26452" w:rsidP="00D26452">
      <w:pPr>
        <w:spacing w:after="0" w:line="240" w:lineRule="auto"/>
        <w:ind w:left="176" w:firstLine="533"/>
        <w:jc w:val="both"/>
        <w:rPr>
          <w:rFonts w:ascii="Times New Roman" w:eastAsia="Calibri" w:hAnsi="Times New Roman" w:cs="Times New Roman"/>
          <w:lang w:eastAsia="en-US"/>
        </w:rPr>
      </w:pPr>
      <w:r w:rsidRPr="00325D86">
        <w:rPr>
          <w:rFonts w:ascii="Times New Roman" w:eastAsia="Calibri" w:hAnsi="Times New Roman" w:cs="Times New Roman"/>
          <w:lang w:eastAsia="en-US"/>
        </w:rPr>
        <w:t>в 2019 году – 4806,0 тыс. рублей;</w:t>
      </w:r>
    </w:p>
    <w:p w:rsidR="00D26452" w:rsidRPr="00325D86" w:rsidRDefault="002514DD" w:rsidP="00D26452">
      <w:pPr>
        <w:spacing w:after="0" w:line="240" w:lineRule="auto"/>
        <w:ind w:left="176" w:firstLine="533"/>
        <w:jc w:val="both"/>
        <w:rPr>
          <w:rFonts w:ascii="Times New Roman" w:eastAsia="Calibri" w:hAnsi="Times New Roman" w:cs="Times New Roman"/>
          <w:lang w:eastAsia="en-US"/>
        </w:rPr>
      </w:pPr>
      <w:r>
        <w:rPr>
          <w:rFonts w:ascii="Times New Roman" w:eastAsia="Calibri" w:hAnsi="Times New Roman" w:cs="Times New Roman"/>
          <w:lang w:eastAsia="en-US"/>
        </w:rPr>
        <w:t>в 2020 году – 2829,0</w:t>
      </w:r>
      <w:r w:rsidR="00D26452" w:rsidRPr="00325D86">
        <w:rPr>
          <w:rFonts w:ascii="Times New Roman" w:eastAsia="Calibri" w:hAnsi="Times New Roman" w:cs="Times New Roman"/>
          <w:lang w:eastAsia="en-US"/>
        </w:rPr>
        <w:t xml:space="preserve">  тыс. рублей;</w:t>
      </w:r>
    </w:p>
    <w:p w:rsidR="00D26452" w:rsidRPr="00325D86" w:rsidRDefault="002514DD" w:rsidP="00D26452">
      <w:pPr>
        <w:autoSpaceDE w:val="0"/>
        <w:autoSpaceDN w:val="0"/>
        <w:adjustRightInd w:val="0"/>
        <w:spacing w:after="0" w:line="240" w:lineRule="auto"/>
        <w:ind w:left="176" w:firstLine="533"/>
        <w:jc w:val="both"/>
        <w:rPr>
          <w:rFonts w:ascii="Times New Roman" w:eastAsia="Calibri" w:hAnsi="Times New Roman" w:cs="Times New Roman"/>
          <w:lang w:eastAsia="en-US"/>
        </w:rPr>
      </w:pPr>
      <w:r>
        <w:rPr>
          <w:rFonts w:ascii="Times New Roman" w:eastAsia="Calibri" w:hAnsi="Times New Roman" w:cs="Times New Roman"/>
          <w:lang w:eastAsia="en-US"/>
        </w:rPr>
        <w:t>в 2021 году – 3</w:t>
      </w:r>
      <w:r w:rsidR="00E16628">
        <w:rPr>
          <w:rFonts w:ascii="Times New Roman" w:eastAsia="Calibri" w:hAnsi="Times New Roman" w:cs="Times New Roman"/>
          <w:lang w:eastAsia="en-US"/>
        </w:rPr>
        <w:t>126,8</w:t>
      </w:r>
      <w:r w:rsidR="00D26452" w:rsidRPr="00325D86">
        <w:rPr>
          <w:rFonts w:ascii="Times New Roman" w:eastAsia="Calibri" w:hAnsi="Times New Roman" w:cs="Times New Roman"/>
          <w:lang w:eastAsia="en-US"/>
        </w:rPr>
        <w:t xml:space="preserve"> тыс. рублей;</w:t>
      </w:r>
    </w:p>
    <w:p w:rsidR="00D26452" w:rsidRPr="00325D86" w:rsidRDefault="00E16628" w:rsidP="00D26452">
      <w:pPr>
        <w:autoSpaceDE w:val="0"/>
        <w:autoSpaceDN w:val="0"/>
        <w:adjustRightInd w:val="0"/>
        <w:spacing w:after="0" w:line="240" w:lineRule="auto"/>
        <w:ind w:left="176" w:firstLine="533"/>
        <w:jc w:val="both"/>
        <w:rPr>
          <w:rFonts w:ascii="Times New Roman" w:eastAsia="Calibri" w:hAnsi="Times New Roman" w:cs="Times New Roman"/>
          <w:lang w:eastAsia="en-US"/>
        </w:rPr>
      </w:pPr>
      <w:r>
        <w:rPr>
          <w:rFonts w:ascii="Times New Roman" w:eastAsia="Calibri" w:hAnsi="Times New Roman" w:cs="Times New Roman"/>
          <w:lang w:eastAsia="en-US"/>
        </w:rPr>
        <w:t xml:space="preserve">в 2022 году – </w:t>
      </w:r>
      <w:r w:rsidR="0085466A">
        <w:rPr>
          <w:rFonts w:ascii="Times New Roman" w:eastAsia="Calibri" w:hAnsi="Times New Roman" w:cs="Times New Roman"/>
          <w:lang w:eastAsia="en-US"/>
        </w:rPr>
        <w:t>2022,6</w:t>
      </w:r>
      <w:r w:rsidR="00D26452" w:rsidRPr="00325D86">
        <w:rPr>
          <w:rFonts w:ascii="Times New Roman" w:eastAsia="Calibri" w:hAnsi="Times New Roman" w:cs="Times New Roman"/>
          <w:lang w:eastAsia="en-US"/>
        </w:rPr>
        <w:t xml:space="preserve"> тыс. рублей;</w:t>
      </w:r>
    </w:p>
    <w:p w:rsidR="00D26452" w:rsidRPr="00325D86" w:rsidRDefault="00A41A6C" w:rsidP="00D26452">
      <w:pPr>
        <w:autoSpaceDE w:val="0"/>
        <w:autoSpaceDN w:val="0"/>
        <w:adjustRightInd w:val="0"/>
        <w:spacing w:after="0" w:line="240" w:lineRule="auto"/>
        <w:ind w:left="176" w:firstLine="533"/>
        <w:jc w:val="both"/>
        <w:rPr>
          <w:rFonts w:ascii="Times New Roman" w:eastAsia="Calibri" w:hAnsi="Times New Roman" w:cs="Times New Roman"/>
          <w:lang w:eastAsia="en-US"/>
        </w:rPr>
      </w:pPr>
      <w:r>
        <w:rPr>
          <w:rFonts w:ascii="Times New Roman" w:eastAsia="Calibri" w:hAnsi="Times New Roman" w:cs="Times New Roman"/>
          <w:lang w:eastAsia="en-US"/>
        </w:rPr>
        <w:t xml:space="preserve">в 2023 году – </w:t>
      </w:r>
      <w:r w:rsidR="0085466A">
        <w:rPr>
          <w:rFonts w:ascii="Times New Roman" w:eastAsia="Calibri" w:hAnsi="Times New Roman" w:cs="Times New Roman"/>
          <w:lang w:eastAsia="en-US"/>
        </w:rPr>
        <w:t>1546,0</w:t>
      </w:r>
      <w:r w:rsidR="001E4FEF">
        <w:rPr>
          <w:rFonts w:ascii="Times New Roman" w:eastAsia="Calibri" w:hAnsi="Times New Roman" w:cs="Times New Roman"/>
          <w:lang w:eastAsia="en-US"/>
        </w:rPr>
        <w:t xml:space="preserve"> </w:t>
      </w:r>
      <w:r w:rsidR="00D26452" w:rsidRPr="00325D86">
        <w:rPr>
          <w:rFonts w:ascii="Times New Roman" w:eastAsia="Calibri" w:hAnsi="Times New Roman" w:cs="Times New Roman"/>
          <w:lang w:eastAsia="en-US"/>
        </w:rPr>
        <w:t>тыс. рублей;</w:t>
      </w:r>
    </w:p>
    <w:p w:rsidR="00D26452" w:rsidRDefault="0085466A" w:rsidP="00D26452">
      <w:pPr>
        <w:autoSpaceDE w:val="0"/>
        <w:autoSpaceDN w:val="0"/>
        <w:adjustRightInd w:val="0"/>
        <w:spacing w:after="0" w:line="240" w:lineRule="auto"/>
        <w:ind w:left="176" w:firstLine="533"/>
        <w:jc w:val="both"/>
        <w:rPr>
          <w:rFonts w:ascii="Times New Roman" w:eastAsia="Calibri" w:hAnsi="Times New Roman" w:cs="Times New Roman"/>
          <w:lang w:eastAsia="en-US"/>
        </w:rPr>
      </w:pPr>
      <w:r>
        <w:rPr>
          <w:rFonts w:ascii="Times New Roman" w:eastAsia="Calibri" w:hAnsi="Times New Roman" w:cs="Times New Roman"/>
          <w:lang w:eastAsia="en-US"/>
        </w:rPr>
        <w:t>в 2024 году – 1463,0</w:t>
      </w:r>
      <w:r w:rsidR="002514DD">
        <w:rPr>
          <w:rFonts w:ascii="Times New Roman" w:eastAsia="Calibri" w:hAnsi="Times New Roman" w:cs="Times New Roman"/>
          <w:lang w:eastAsia="en-US"/>
        </w:rPr>
        <w:t xml:space="preserve"> тыс. рублей;</w:t>
      </w:r>
    </w:p>
    <w:p w:rsidR="002514DD" w:rsidRPr="00325D86" w:rsidRDefault="0085466A" w:rsidP="00D26452">
      <w:pPr>
        <w:autoSpaceDE w:val="0"/>
        <w:autoSpaceDN w:val="0"/>
        <w:adjustRightInd w:val="0"/>
        <w:spacing w:after="0" w:line="240" w:lineRule="auto"/>
        <w:ind w:left="176" w:firstLine="533"/>
        <w:jc w:val="both"/>
        <w:rPr>
          <w:rFonts w:ascii="Times New Roman" w:eastAsia="Calibri" w:hAnsi="Times New Roman" w:cs="Times New Roman"/>
          <w:lang w:eastAsia="en-US"/>
        </w:rPr>
      </w:pPr>
      <w:r>
        <w:rPr>
          <w:rFonts w:ascii="Times New Roman" w:eastAsia="Calibri" w:hAnsi="Times New Roman" w:cs="Times New Roman"/>
          <w:lang w:eastAsia="en-US"/>
        </w:rPr>
        <w:t xml:space="preserve">В 2025 году – 1414,0 </w:t>
      </w:r>
      <w:r w:rsidR="002514DD">
        <w:rPr>
          <w:rFonts w:ascii="Times New Roman" w:eastAsia="Calibri" w:hAnsi="Times New Roman" w:cs="Times New Roman"/>
          <w:lang w:eastAsia="en-US"/>
        </w:rPr>
        <w:t>тыс. рублей.</w:t>
      </w:r>
    </w:p>
    <w:p w:rsidR="00D26452" w:rsidRPr="00325D86" w:rsidRDefault="00D26452" w:rsidP="00D26452">
      <w:pPr>
        <w:pStyle w:val="ac"/>
        <w:rPr>
          <w:sz w:val="22"/>
          <w:szCs w:val="22"/>
        </w:rPr>
      </w:pPr>
      <w:r w:rsidRPr="00325D86">
        <w:rPr>
          <w:sz w:val="22"/>
          <w:szCs w:val="22"/>
        </w:rPr>
        <w:t>Ресурсное обеспечение подпрограммы за счет средств бюджета муниципального образования сформировано:</w:t>
      </w:r>
    </w:p>
    <w:p w:rsidR="00D26452" w:rsidRPr="00325D86" w:rsidRDefault="00D26452" w:rsidP="00D26452">
      <w:pPr>
        <w:pStyle w:val="ac"/>
        <w:rPr>
          <w:sz w:val="22"/>
          <w:szCs w:val="22"/>
        </w:rPr>
      </w:pPr>
      <w:r w:rsidRPr="00325D86">
        <w:rPr>
          <w:sz w:val="22"/>
          <w:szCs w:val="22"/>
        </w:rPr>
        <w:t>- на 2015 год – в соответствии с решением Совета депутатов Сюмсинского района  от 25 декабря 2014 года № 43 «О бюджете муниципального образования «Сюмсинский район» на 2015 год и на плановый период 2016 и 2017 годов»;</w:t>
      </w:r>
    </w:p>
    <w:p w:rsidR="00D26452" w:rsidRPr="00325D86" w:rsidRDefault="00D26452" w:rsidP="00D26452">
      <w:pPr>
        <w:pStyle w:val="ac"/>
        <w:rPr>
          <w:sz w:val="22"/>
          <w:szCs w:val="22"/>
        </w:rPr>
      </w:pPr>
      <w:r w:rsidRPr="00325D86">
        <w:rPr>
          <w:sz w:val="22"/>
          <w:szCs w:val="22"/>
        </w:rPr>
        <w:t>- на 2016 год – в соответствии с решением Совета депутатов Сюмсинского района  от 24 декабря 2015 года № 50 «О бюджете муниципального образования «Сюмсинский район» на 2016 год и на плановый период 2017 и 2018 годов»;</w:t>
      </w:r>
    </w:p>
    <w:p w:rsidR="00D26452" w:rsidRPr="00325D86" w:rsidRDefault="00D26452" w:rsidP="00D26452">
      <w:pPr>
        <w:pStyle w:val="ac"/>
        <w:ind w:firstLine="426"/>
        <w:rPr>
          <w:sz w:val="22"/>
          <w:szCs w:val="22"/>
        </w:rPr>
      </w:pPr>
      <w:r w:rsidRPr="00325D86">
        <w:rPr>
          <w:sz w:val="22"/>
          <w:szCs w:val="22"/>
        </w:rPr>
        <w:t>- на 2017 год – в соответствии с решением Совета депутатов Сюмсинского района  от 22 декабря 2016 года № 22 «О бюджете муниципального образования «Сюмсинский район» на 2017 год и на плановый период 2018 и 2019 годов»;</w:t>
      </w:r>
    </w:p>
    <w:p w:rsidR="00D26452" w:rsidRPr="00325D86" w:rsidRDefault="00D26452" w:rsidP="00D26452">
      <w:pPr>
        <w:pStyle w:val="ac"/>
        <w:ind w:firstLine="426"/>
        <w:rPr>
          <w:sz w:val="22"/>
          <w:szCs w:val="22"/>
        </w:rPr>
      </w:pPr>
      <w:r w:rsidRPr="00325D86">
        <w:rPr>
          <w:sz w:val="22"/>
          <w:szCs w:val="22"/>
        </w:rPr>
        <w:t>- на 2018 – в соответствии с решением Совета депутатов Сюмсинского района от 21 декабря 2017 года № 81 «О бюджете муниципального образования «Сюмсинский район» на 2018 год и на плановый период 2019-2020 годов;</w:t>
      </w:r>
    </w:p>
    <w:p w:rsidR="00846F0D" w:rsidRPr="00970D6C" w:rsidRDefault="00846F0D" w:rsidP="00846F0D">
      <w:pPr>
        <w:pStyle w:val="ac"/>
        <w:ind w:firstLine="426"/>
        <w:rPr>
          <w:szCs w:val="28"/>
        </w:rPr>
      </w:pPr>
      <w:r w:rsidRPr="00970D6C">
        <w:rPr>
          <w:szCs w:val="28"/>
        </w:rPr>
        <w:lastRenderedPageBreak/>
        <w:t>- на 2019 год - в соответствии с решением Совета депутатов Сюмсинского района от 20 декабря 2018 года № 46 «О бюджете муниципального образования «Сюмсинский район» на 2019 год и на плановый период 2020 и 2021 годов»;</w:t>
      </w:r>
    </w:p>
    <w:p w:rsidR="00846F0D" w:rsidRPr="00970D6C" w:rsidRDefault="00846F0D" w:rsidP="00846F0D">
      <w:pPr>
        <w:pStyle w:val="ac"/>
        <w:ind w:firstLine="426"/>
        <w:rPr>
          <w:szCs w:val="28"/>
        </w:rPr>
      </w:pPr>
      <w:r w:rsidRPr="00970D6C">
        <w:rPr>
          <w:szCs w:val="28"/>
        </w:rPr>
        <w:t>- на 2020 год - в соответствии с решением Совета депутатов Сюмсинского района от 19 декабря 2019 года № 60 «О бюджете муниципального образования «Сюмсинский район» на 2020 год и на плановый период 2021 и 2022 годов»;</w:t>
      </w:r>
    </w:p>
    <w:p w:rsidR="00846F0D" w:rsidRDefault="00846F0D" w:rsidP="00846F0D">
      <w:pPr>
        <w:pStyle w:val="ac"/>
        <w:ind w:firstLine="426"/>
        <w:rPr>
          <w:szCs w:val="28"/>
        </w:rPr>
      </w:pPr>
      <w:r w:rsidRPr="00970D6C">
        <w:rPr>
          <w:szCs w:val="28"/>
        </w:rPr>
        <w:t>- на 2021</w:t>
      </w:r>
      <w:r w:rsidR="00963F4C">
        <w:rPr>
          <w:szCs w:val="28"/>
        </w:rPr>
        <w:t xml:space="preserve"> год</w:t>
      </w:r>
      <w:r w:rsidRPr="00970D6C">
        <w:rPr>
          <w:szCs w:val="28"/>
        </w:rPr>
        <w:t xml:space="preserve"> в соответствии с решением Совета депутатов Сюмсинского района от 21 декабря 2020 года № 42 «О бюджете муниципального образования «Сюмсинский район» на 2021 год и на плановый период 2022 и 2023 годов»;</w:t>
      </w:r>
    </w:p>
    <w:p w:rsidR="00846F0D" w:rsidRPr="00B23F00" w:rsidRDefault="00846F0D" w:rsidP="00846F0D">
      <w:pPr>
        <w:pStyle w:val="ac"/>
        <w:ind w:firstLine="426"/>
        <w:rPr>
          <w:szCs w:val="28"/>
        </w:rPr>
      </w:pPr>
      <w:r w:rsidRPr="00B23F00">
        <w:rPr>
          <w:szCs w:val="28"/>
        </w:rPr>
        <w:t>- на 2022-2024 годы -  соответствии с решением Совета депутатов муниципального образования «Муниципальный округ Сюмсинский район Удмуртской Республики» от 16 декабря 2021 года № 71 «О бюджете муниципального образования «Сюмсинский район» на 2022 год и на плановый период 2023 и 2024 годов»;</w:t>
      </w:r>
    </w:p>
    <w:p w:rsidR="00846F0D" w:rsidRDefault="00846F0D" w:rsidP="00846F0D">
      <w:pPr>
        <w:pStyle w:val="ac"/>
        <w:ind w:firstLine="426"/>
        <w:rPr>
          <w:szCs w:val="28"/>
        </w:rPr>
      </w:pPr>
      <w:r w:rsidRPr="00B23F00">
        <w:rPr>
          <w:szCs w:val="28"/>
        </w:rPr>
        <w:t xml:space="preserve"> - на 2025 год по планируемому бюджету 2024 года. </w:t>
      </w:r>
    </w:p>
    <w:p w:rsidR="00846F0D" w:rsidRPr="00B23F00" w:rsidRDefault="00846F0D" w:rsidP="00846F0D">
      <w:pPr>
        <w:pStyle w:val="ac"/>
        <w:ind w:firstLine="426"/>
        <w:rPr>
          <w:szCs w:val="28"/>
        </w:rPr>
      </w:pPr>
      <w:r w:rsidRPr="00B23F00">
        <w:rPr>
          <w:szCs w:val="28"/>
        </w:rPr>
        <w:t>Ресурсное обеспечение подпрограммы за счет средств бюджета муниципального образования «Муниципальный округ Сюмсинский район Удмуртской Республики» подлежит уточнению в рамках бюджетного цикла.</w:t>
      </w:r>
    </w:p>
    <w:p w:rsidR="00D26452" w:rsidRPr="00325D86" w:rsidRDefault="00D26452" w:rsidP="00D26452">
      <w:pPr>
        <w:pStyle w:val="ac"/>
        <w:ind w:firstLine="426"/>
        <w:rPr>
          <w:sz w:val="22"/>
          <w:szCs w:val="22"/>
        </w:rPr>
      </w:pPr>
      <w:r w:rsidRPr="00325D86">
        <w:rPr>
          <w:sz w:val="22"/>
          <w:szCs w:val="22"/>
        </w:rPr>
        <w:t>Средства на капитальное строительство и реконструкцию  объектов культуры Сюмсинского района будут учтены в подпрограмме по мере решения вопросов о включении соответствующих объектов в адресную инвестиционную программу Удмуртской Республики.</w:t>
      </w:r>
    </w:p>
    <w:p w:rsidR="00D26452" w:rsidRPr="00325D86" w:rsidRDefault="00D26452" w:rsidP="00D26452">
      <w:pPr>
        <w:pStyle w:val="ac"/>
        <w:ind w:firstLine="426"/>
        <w:rPr>
          <w:sz w:val="22"/>
          <w:szCs w:val="22"/>
        </w:rPr>
      </w:pPr>
      <w:r w:rsidRPr="00325D86">
        <w:rPr>
          <w:sz w:val="22"/>
          <w:szCs w:val="22"/>
        </w:rPr>
        <w:t>Ресурсное обеспечение подпрограммы за счет средств бюджета муниципального образования «</w:t>
      </w:r>
      <w:r w:rsidR="00846F0D">
        <w:rPr>
          <w:sz w:val="22"/>
          <w:szCs w:val="22"/>
        </w:rPr>
        <w:t xml:space="preserve">Муниципальный округ </w:t>
      </w:r>
      <w:r w:rsidRPr="00325D86">
        <w:rPr>
          <w:sz w:val="22"/>
          <w:szCs w:val="22"/>
        </w:rPr>
        <w:t>Сюмсинский район</w:t>
      </w:r>
      <w:r w:rsidR="00846F0D">
        <w:rPr>
          <w:sz w:val="22"/>
          <w:szCs w:val="22"/>
        </w:rPr>
        <w:t xml:space="preserve"> Удмуртской Республики</w:t>
      </w:r>
      <w:r w:rsidRPr="00325D86">
        <w:rPr>
          <w:sz w:val="22"/>
          <w:szCs w:val="22"/>
        </w:rPr>
        <w:t>» подлежит уточнению в рамках бюджетного цикла.</w:t>
      </w:r>
    </w:p>
    <w:p w:rsidR="00D26452" w:rsidRPr="00325D86" w:rsidRDefault="00D26452" w:rsidP="00D26452">
      <w:pPr>
        <w:pStyle w:val="ac"/>
        <w:rPr>
          <w:sz w:val="22"/>
          <w:szCs w:val="22"/>
        </w:rPr>
      </w:pPr>
      <w:r w:rsidRPr="00325D86">
        <w:rPr>
          <w:sz w:val="22"/>
          <w:szCs w:val="22"/>
        </w:rPr>
        <w:t>Ресурсное обеспечение реализации подпрограммы за счет средств бюджета муниципального образования «</w:t>
      </w:r>
      <w:r w:rsidR="00846F0D">
        <w:rPr>
          <w:sz w:val="22"/>
          <w:szCs w:val="22"/>
        </w:rPr>
        <w:t>Муниципальный округ Сюмсинский район Удмуртской Республики</w:t>
      </w:r>
      <w:r w:rsidRPr="00325D86">
        <w:rPr>
          <w:sz w:val="22"/>
          <w:szCs w:val="22"/>
        </w:rPr>
        <w:t>» представлено в Приложении № 5 к муниципальной программе «Развитие культуры».</w:t>
      </w:r>
    </w:p>
    <w:p w:rsidR="00D26452" w:rsidRPr="00325D86" w:rsidRDefault="00D26452" w:rsidP="00D26452">
      <w:pPr>
        <w:pStyle w:val="ac"/>
        <w:rPr>
          <w:sz w:val="22"/>
          <w:szCs w:val="22"/>
        </w:rPr>
      </w:pPr>
      <w:r w:rsidRPr="00325D86">
        <w:rPr>
          <w:sz w:val="22"/>
          <w:szCs w:val="22"/>
        </w:rPr>
        <w:t>Прогнозная (справочная) оценка ресурсного обеспечения реализации подпрограммы за счет всех источников финансирования представлена в Приложении № 6 к муниципальной программе «Развитие культуры»</w:t>
      </w:r>
      <w:proofErr w:type="gramStart"/>
      <w:r w:rsidRPr="00325D86">
        <w:rPr>
          <w:sz w:val="22"/>
          <w:szCs w:val="22"/>
        </w:rPr>
        <w:t>.»</w:t>
      </w:r>
      <w:proofErr w:type="gramEnd"/>
    </w:p>
    <w:p w:rsidR="00D26452" w:rsidRPr="008F4DEE" w:rsidRDefault="00D26452" w:rsidP="00D26452">
      <w:pPr>
        <w:shd w:val="clear" w:color="auto" w:fill="FFFFFF"/>
        <w:tabs>
          <w:tab w:val="left" w:pos="1276"/>
        </w:tabs>
        <w:spacing w:after="0" w:line="240" w:lineRule="auto"/>
        <w:ind w:left="709" w:right="709"/>
        <w:rPr>
          <w:rFonts w:ascii="Times New Roman" w:hAnsi="Times New Roman"/>
          <w:b/>
        </w:rPr>
      </w:pPr>
    </w:p>
    <w:p w:rsidR="00D26452" w:rsidRPr="000C2F90" w:rsidRDefault="00D26452" w:rsidP="00D26452">
      <w:pPr>
        <w:spacing w:after="0" w:line="240" w:lineRule="auto"/>
        <w:ind w:firstLine="709"/>
        <w:jc w:val="center"/>
        <w:rPr>
          <w:rFonts w:ascii="Times New Roman" w:eastAsia="Calibri" w:hAnsi="Times New Roman" w:cs="Times New Roman"/>
          <w:lang w:eastAsia="en-US"/>
        </w:rPr>
      </w:pPr>
      <w:r w:rsidRPr="008F4DEE">
        <w:rPr>
          <w:rFonts w:ascii="Times New Roman" w:hAnsi="Times New Roman"/>
          <w:b/>
        </w:rPr>
        <w:t>10. Риски и меры по управлению рисками.</w:t>
      </w:r>
    </w:p>
    <w:p w:rsidR="00D26452" w:rsidRPr="008F4DEE" w:rsidRDefault="00D26452" w:rsidP="00D26452">
      <w:pPr>
        <w:autoSpaceDE w:val="0"/>
        <w:autoSpaceDN w:val="0"/>
        <w:adjustRightInd w:val="0"/>
        <w:spacing w:after="0" w:line="240" w:lineRule="auto"/>
        <w:ind w:firstLine="709"/>
        <w:jc w:val="both"/>
        <w:rPr>
          <w:rFonts w:ascii="Times New Roman" w:hAnsi="Times New Roman"/>
        </w:rPr>
      </w:pPr>
      <w:r w:rsidRPr="008F4DEE">
        <w:rPr>
          <w:rFonts w:ascii="Times New Roman" w:hAnsi="Times New Roman"/>
        </w:rPr>
        <w:t xml:space="preserve">Организационные риски возможны, поскольку на данном этапе отсутствует практика управления  подпрограммой. Для достижения целей и задач подпрограммы необходимо организовать многих соисполнителей и участников муниципальной программы. Также требуется взаимодействие с федеральными органами государственной власти. Для управления рисками будет осуществляться мониторинг реализации  подпрограммы, закрепление персональной ответственности за выполнение мероприятий и достижение целевых показателей (индикаторов) за руководителями и специалистами соисполнителей подпрограммы. </w:t>
      </w:r>
    </w:p>
    <w:p w:rsidR="00D26452" w:rsidRPr="008F4DEE" w:rsidRDefault="00D26452" w:rsidP="00D26452">
      <w:pPr>
        <w:autoSpaceDE w:val="0"/>
        <w:autoSpaceDN w:val="0"/>
        <w:adjustRightInd w:val="0"/>
        <w:spacing w:after="0" w:line="240" w:lineRule="auto"/>
        <w:ind w:firstLine="709"/>
        <w:jc w:val="both"/>
        <w:rPr>
          <w:rFonts w:ascii="Times New Roman" w:hAnsi="Times New Roman"/>
          <w:bCs/>
        </w:rPr>
      </w:pPr>
      <w:r w:rsidRPr="008F4DEE">
        <w:rPr>
          <w:rFonts w:ascii="Times New Roman" w:hAnsi="Times New Roman"/>
          <w:bCs/>
        </w:rPr>
        <w:t>Социально-психологические риски связаны с необходимостью внедрения эффективных  трудовых контрактов в сфере культуры. Для управления риском будут проводиться семинары, совещания с руководителями муниципальных бюджетных учреждений культуры, разъяснительная работа в трудовых коллективах.</w:t>
      </w:r>
    </w:p>
    <w:p w:rsidR="00D26452" w:rsidRPr="008F4DEE" w:rsidRDefault="00D26452" w:rsidP="00D26452">
      <w:pPr>
        <w:spacing w:after="0" w:line="240" w:lineRule="auto"/>
        <w:ind w:firstLine="709"/>
        <w:jc w:val="both"/>
        <w:rPr>
          <w:rFonts w:ascii="Times New Roman" w:hAnsi="Times New Roman"/>
        </w:rPr>
      </w:pPr>
      <w:r w:rsidRPr="008F4DEE">
        <w:rPr>
          <w:rFonts w:ascii="Times New Roman" w:hAnsi="Times New Roman"/>
        </w:rPr>
        <w:t>Финансовые риски возможны при сокращении бюджетного финансирования на реализацию подпрограммы, что приведет к невозможности выполнения поставленных задач в установленные сроки. В случае сокращения объема финансирования будет уточняться система мероприятий и целевых показателей (индикаторов) подпрограммы. Для минимизации риска нецелевого и (или) неэффективного использования бюджетных средств будет осуществляться финансовый контроль.</w:t>
      </w:r>
    </w:p>
    <w:p w:rsidR="00D26452" w:rsidRPr="008F4DEE" w:rsidRDefault="00D26452" w:rsidP="00D26452">
      <w:pPr>
        <w:spacing w:after="0" w:line="240" w:lineRule="auto"/>
        <w:ind w:firstLine="709"/>
        <w:jc w:val="both"/>
        <w:rPr>
          <w:rFonts w:ascii="Times New Roman" w:hAnsi="Times New Roman"/>
        </w:rPr>
      </w:pPr>
      <w:r w:rsidRPr="008F4DEE">
        <w:rPr>
          <w:rFonts w:ascii="Times New Roman" w:hAnsi="Times New Roman"/>
        </w:rPr>
        <w:t xml:space="preserve">Правовые риски связаны с возможным принятием правовых актов органами государственной власти Российской Федерации, Удмуртской Республики в части совершенствования </w:t>
      </w:r>
      <w:proofErr w:type="gramStart"/>
      <w:r w:rsidRPr="008F4DEE">
        <w:rPr>
          <w:rFonts w:ascii="Times New Roman" w:hAnsi="Times New Roman"/>
        </w:rPr>
        <w:t>системы оплаты труда работников муниципальных учреждений культуры</w:t>
      </w:r>
      <w:proofErr w:type="gramEnd"/>
      <w:r w:rsidRPr="008F4DEE">
        <w:rPr>
          <w:rFonts w:ascii="Times New Roman" w:hAnsi="Times New Roman"/>
        </w:rPr>
        <w:t xml:space="preserve">.  </w:t>
      </w:r>
    </w:p>
    <w:p w:rsidR="00846F0D" w:rsidRDefault="00846F0D" w:rsidP="00D26452">
      <w:pPr>
        <w:spacing w:after="0" w:line="240" w:lineRule="auto"/>
        <w:ind w:firstLine="709"/>
        <w:jc w:val="both"/>
        <w:rPr>
          <w:rFonts w:ascii="Times New Roman" w:hAnsi="Times New Roman"/>
          <w:b/>
        </w:rPr>
      </w:pPr>
    </w:p>
    <w:p w:rsidR="00D26452" w:rsidRPr="008F4DEE" w:rsidRDefault="00D26452" w:rsidP="00D26452">
      <w:pPr>
        <w:spacing w:after="0" w:line="240" w:lineRule="auto"/>
        <w:ind w:firstLine="709"/>
        <w:jc w:val="both"/>
        <w:rPr>
          <w:rFonts w:ascii="Times New Roman" w:hAnsi="Times New Roman"/>
          <w:b/>
        </w:rPr>
      </w:pPr>
      <w:r w:rsidRPr="008F4DEE">
        <w:rPr>
          <w:rFonts w:ascii="Times New Roman" w:hAnsi="Times New Roman"/>
          <w:b/>
        </w:rPr>
        <w:t>11. Конечные результаты и оценка эффективности.</w:t>
      </w:r>
    </w:p>
    <w:p w:rsidR="00D26452" w:rsidRPr="008F4DEE" w:rsidRDefault="00D26452" w:rsidP="00D26452">
      <w:pPr>
        <w:spacing w:after="0" w:line="240" w:lineRule="auto"/>
        <w:ind w:firstLine="709"/>
        <w:jc w:val="both"/>
        <w:rPr>
          <w:rFonts w:ascii="Times New Roman" w:hAnsi="Times New Roman"/>
          <w:b/>
        </w:rPr>
      </w:pPr>
    </w:p>
    <w:p w:rsidR="00D26452" w:rsidRPr="008F4DEE" w:rsidRDefault="00D26452" w:rsidP="00D26452">
      <w:pPr>
        <w:autoSpaceDE w:val="0"/>
        <w:autoSpaceDN w:val="0"/>
        <w:adjustRightInd w:val="0"/>
        <w:spacing w:after="0" w:line="240" w:lineRule="auto"/>
        <w:ind w:firstLine="709"/>
        <w:jc w:val="both"/>
        <w:rPr>
          <w:rFonts w:ascii="Times New Roman" w:hAnsi="Times New Roman"/>
        </w:rPr>
      </w:pPr>
      <w:r w:rsidRPr="008F4DEE">
        <w:rPr>
          <w:rFonts w:ascii="Times New Roman" w:hAnsi="Times New Roman"/>
        </w:rPr>
        <w:t>Конечными результатами реализации подпрограммы является:</w:t>
      </w:r>
    </w:p>
    <w:p w:rsidR="00D26452" w:rsidRPr="008F4DEE" w:rsidRDefault="00D26452" w:rsidP="00D26452">
      <w:pPr>
        <w:tabs>
          <w:tab w:val="left" w:pos="359"/>
          <w:tab w:val="left" w:pos="1134"/>
        </w:tabs>
        <w:spacing w:before="40" w:after="40" w:line="240" w:lineRule="auto"/>
        <w:jc w:val="both"/>
        <w:rPr>
          <w:rFonts w:ascii="Times New Roman" w:hAnsi="Times New Roman"/>
        </w:rPr>
      </w:pPr>
      <w:r w:rsidRPr="008F4DEE">
        <w:rPr>
          <w:rFonts w:ascii="Times New Roman" w:hAnsi="Times New Roman"/>
        </w:rPr>
        <w:lastRenderedPageBreak/>
        <w:t>1) достижение установленных значений всех целевых показателей (индикаторов) муниципальной программы (в том числе ее подпрограмм);</w:t>
      </w:r>
    </w:p>
    <w:p w:rsidR="00D26452" w:rsidRPr="008F4DEE" w:rsidRDefault="00D26452" w:rsidP="00D26452">
      <w:pPr>
        <w:tabs>
          <w:tab w:val="left" w:pos="359"/>
          <w:tab w:val="left" w:pos="1134"/>
        </w:tabs>
        <w:spacing w:before="40" w:after="40" w:line="240" w:lineRule="auto"/>
        <w:jc w:val="both"/>
        <w:rPr>
          <w:rFonts w:ascii="Times New Roman" w:hAnsi="Times New Roman"/>
        </w:rPr>
      </w:pPr>
      <w:r w:rsidRPr="008F4DEE">
        <w:rPr>
          <w:rFonts w:ascii="Times New Roman" w:hAnsi="Times New Roman"/>
        </w:rPr>
        <w:t>2) ежегодно  переподготовку и повышение квалификации будет проходить  9,6  процентов от общего количества специалистов отрасли;</w:t>
      </w:r>
    </w:p>
    <w:p w:rsidR="00D26452" w:rsidRPr="008F4DEE" w:rsidRDefault="00D26452" w:rsidP="00D26452">
      <w:pPr>
        <w:autoSpaceDE w:val="0"/>
        <w:autoSpaceDN w:val="0"/>
        <w:adjustRightInd w:val="0"/>
        <w:spacing w:after="0" w:line="240" w:lineRule="auto"/>
        <w:jc w:val="both"/>
        <w:rPr>
          <w:rFonts w:ascii="Times New Roman" w:hAnsi="Times New Roman"/>
        </w:rPr>
      </w:pPr>
      <w:r w:rsidRPr="008F4DEE">
        <w:rPr>
          <w:rFonts w:ascii="Times New Roman" w:hAnsi="Times New Roman"/>
          <w:color w:val="000000"/>
        </w:rPr>
        <w:t>3) соотношение числа специалистов отрасли в возрасте до 35 лет, руководителей учреждений и резерва руководящих кадров в возрасте до 45 лет и общего числа специалистов отрасли</w:t>
      </w:r>
      <w:r w:rsidRPr="008F4DEE">
        <w:rPr>
          <w:rFonts w:ascii="Times New Roman" w:hAnsi="Times New Roman"/>
        </w:rPr>
        <w:t xml:space="preserve"> составит  20,4процентов </w:t>
      </w:r>
    </w:p>
    <w:p w:rsidR="00D26452" w:rsidRPr="008F4DEE" w:rsidRDefault="00D26452" w:rsidP="00D26452">
      <w:pPr>
        <w:autoSpaceDE w:val="0"/>
        <w:autoSpaceDN w:val="0"/>
        <w:adjustRightInd w:val="0"/>
        <w:spacing w:after="0" w:line="240" w:lineRule="auto"/>
        <w:ind w:firstLine="709"/>
        <w:jc w:val="both"/>
        <w:rPr>
          <w:rFonts w:ascii="Times New Roman" w:hAnsi="Times New Roman"/>
        </w:rPr>
      </w:pPr>
      <w:r w:rsidRPr="008F4DEE">
        <w:rPr>
          <w:rFonts w:ascii="Times New Roman" w:hAnsi="Times New Roman"/>
        </w:rPr>
        <w:t>Для достижения целевых показателей (индикаторов) программы будут внедрены механизмы, обеспечивающие взаимосвязь полученных результатов деятельности с  финансированием:</w:t>
      </w:r>
    </w:p>
    <w:p w:rsidR="00D26452" w:rsidRPr="008F4DEE" w:rsidRDefault="00D26452" w:rsidP="00D26452">
      <w:pPr>
        <w:pStyle w:val="a8"/>
        <w:numPr>
          <w:ilvl w:val="0"/>
          <w:numId w:val="12"/>
        </w:numPr>
        <w:tabs>
          <w:tab w:val="left" w:pos="1134"/>
        </w:tabs>
        <w:autoSpaceDE w:val="0"/>
        <w:autoSpaceDN w:val="0"/>
        <w:adjustRightInd w:val="0"/>
        <w:spacing w:before="0"/>
        <w:ind w:left="142" w:firstLine="567"/>
        <w:jc w:val="both"/>
        <w:rPr>
          <w:rFonts w:ascii="Times New Roman" w:hAnsi="Times New Roman"/>
          <w:sz w:val="22"/>
          <w:szCs w:val="22"/>
        </w:rPr>
      </w:pPr>
      <w:r w:rsidRPr="008F4DEE">
        <w:rPr>
          <w:rFonts w:ascii="Times New Roman" w:hAnsi="Times New Roman"/>
          <w:sz w:val="22"/>
          <w:szCs w:val="22"/>
        </w:rPr>
        <w:t>на уровне муниципального учреждения - с использованием механизма муниципального задания и субсидии на его выполнение;</w:t>
      </w:r>
    </w:p>
    <w:p w:rsidR="00D26452" w:rsidRPr="008F4DEE" w:rsidRDefault="00D26452" w:rsidP="00D26452">
      <w:pPr>
        <w:pStyle w:val="a8"/>
        <w:numPr>
          <w:ilvl w:val="0"/>
          <w:numId w:val="12"/>
        </w:numPr>
        <w:tabs>
          <w:tab w:val="left" w:pos="1134"/>
        </w:tabs>
        <w:autoSpaceDE w:val="0"/>
        <w:autoSpaceDN w:val="0"/>
        <w:adjustRightInd w:val="0"/>
        <w:spacing w:before="0"/>
        <w:ind w:left="142" w:firstLine="567"/>
        <w:jc w:val="both"/>
        <w:rPr>
          <w:rFonts w:ascii="Times New Roman" w:hAnsi="Times New Roman"/>
          <w:sz w:val="22"/>
          <w:szCs w:val="22"/>
        </w:rPr>
      </w:pPr>
      <w:r w:rsidRPr="008F4DEE">
        <w:rPr>
          <w:rFonts w:ascii="Times New Roman" w:hAnsi="Times New Roman"/>
          <w:sz w:val="22"/>
          <w:szCs w:val="22"/>
        </w:rPr>
        <w:t>на уровне руководителей и специалистов  муниципальных учреждений культуры - с использованием механизма эффективного трудового контракта.</w:t>
      </w:r>
    </w:p>
    <w:p w:rsidR="00D26452" w:rsidRPr="008F4DEE" w:rsidRDefault="00D26452" w:rsidP="00D26452">
      <w:pPr>
        <w:autoSpaceDE w:val="0"/>
        <w:autoSpaceDN w:val="0"/>
        <w:adjustRightInd w:val="0"/>
        <w:spacing w:line="240" w:lineRule="auto"/>
        <w:ind w:firstLine="709"/>
        <w:jc w:val="both"/>
        <w:rPr>
          <w:rFonts w:ascii="Times New Roman" w:hAnsi="Times New Roman"/>
        </w:rPr>
      </w:pPr>
      <w:r w:rsidRPr="008F4DEE">
        <w:rPr>
          <w:rFonts w:ascii="Times New Roman" w:hAnsi="Times New Roman"/>
        </w:rPr>
        <w:t xml:space="preserve">Повышение престижа профессии за счет роста заработной платы в отрасли, создание механизмов стимулирования в зависимости от результатов профессиональной деятельности  позволит привлечь в отрасль квалифицированных и творческих работников. </w:t>
      </w:r>
    </w:p>
    <w:p w:rsidR="00701B6F" w:rsidRPr="00317D3F" w:rsidRDefault="00701B6F" w:rsidP="00946A77">
      <w:pPr>
        <w:pStyle w:val="ac"/>
        <w:jc w:val="right"/>
        <w:rPr>
          <w:b/>
        </w:rPr>
      </w:pPr>
    </w:p>
    <w:p w:rsidR="00546252" w:rsidRPr="00317D3F" w:rsidRDefault="00546252" w:rsidP="00546252">
      <w:pPr>
        <w:spacing w:after="0" w:line="240" w:lineRule="auto"/>
        <w:jc w:val="both"/>
        <w:rPr>
          <w:sz w:val="24"/>
          <w:szCs w:val="24"/>
        </w:rPr>
        <w:sectPr w:rsidR="00546252" w:rsidRPr="00317D3F" w:rsidSect="00A800C0">
          <w:headerReference w:type="default" r:id="rId13"/>
          <w:headerReference w:type="first" r:id="rId14"/>
          <w:pgSz w:w="11906" w:h="16838"/>
          <w:pgMar w:top="851" w:right="851" w:bottom="851" w:left="1701" w:header="709" w:footer="709" w:gutter="0"/>
          <w:cols w:space="708"/>
          <w:docGrid w:linePitch="360"/>
        </w:sectPr>
      </w:pPr>
    </w:p>
    <w:p w:rsidR="009C260F" w:rsidRPr="00082438" w:rsidRDefault="009C260F" w:rsidP="009C260F">
      <w:pPr>
        <w:spacing w:after="0" w:line="0" w:lineRule="atLeast"/>
        <w:jc w:val="right"/>
        <w:rPr>
          <w:rFonts w:ascii="Times New Roman" w:eastAsia="Times New Roman" w:hAnsi="Times New Roman"/>
          <w:sz w:val="24"/>
          <w:szCs w:val="24"/>
        </w:rPr>
      </w:pPr>
      <w:r w:rsidRPr="00082438">
        <w:rPr>
          <w:rFonts w:ascii="Times New Roman" w:eastAsia="Times New Roman" w:hAnsi="Times New Roman"/>
          <w:sz w:val="24"/>
          <w:szCs w:val="24"/>
        </w:rPr>
        <w:lastRenderedPageBreak/>
        <w:t>Приложение №1</w:t>
      </w:r>
    </w:p>
    <w:p w:rsidR="009C260F" w:rsidRPr="00082438" w:rsidRDefault="009C260F" w:rsidP="009C260F">
      <w:pPr>
        <w:spacing w:after="0" w:line="0" w:lineRule="atLeast"/>
        <w:jc w:val="right"/>
        <w:rPr>
          <w:rFonts w:ascii="Times New Roman" w:eastAsia="Times New Roman" w:hAnsi="Times New Roman"/>
          <w:sz w:val="24"/>
          <w:szCs w:val="24"/>
        </w:rPr>
      </w:pPr>
      <w:r w:rsidRPr="00082438">
        <w:rPr>
          <w:rFonts w:ascii="Times New Roman" w:eastAsia="Times New Roman" w:hAnsi="Times New Roman"/>
          <w:sz w:val="24"/>
          <w:szCs w:val="24"/>
        </w:rPr>
        <w:t>к муниципальной программе</w:t>
      </w:r>
    </w:p>
    <w:p w:rsidR="009C260F" w:rsidRPr="00082438" w:rsidRDefault="009C260F" w:rsidP="009C260F">
      <w:pPr>
        <w:spacing w:after="0"/>
        <w:jc w:val="right"/>
        <w:rPr>
          <w:rFonts w:ascii="Times New Roman" w:hAnsi="Times New Roman" w:cs="Times New Roman"/>
          <w:sz w:val="24"/>
          <w:szCs w:val="24"/>
        </w:rPr>
      </w:pPr>
      <w:r w:rsidRPr="00082438">
        <w:rPr>
          <w:rFonts w:ascii="Times New Roman" w:eastAsia="Times New Roman" w:hAnsi="Times New Roman"/>
          <w:sz w:val="24"/>
          <w:szCs w:val="24"/>
        </w:rPr>
        <w:t>«Развитие культуры»</w:t>
      </w:r>
    </w:p>
    <w:tbl>
      <w:tblPr>
        <w:tblW w:w="15876" w:type="dxa"/>
        <w:tblInd w:w="-1026" w:type="dxa"/>
        <w:tblLayout w:type="fixed"/>
        <w:tblLook w:val="04A0" w:firstRow="1" w:lastRow="0" w:firstColumn="1" w:lastColumn="0" w:noHBand="0" w:noVBand="1"/>
      </w:tblPr>
      <w:tblGrid>
        <w:gridCol w:w="283"/>
        <w:gridCol w:w="638"/>
        <w:gridCol w:w="6"/>
        <w:gridCol w:w="460"/>
        <w:gridCol w:w="70"/>
        <w:gridCol w:w="466"/>
        <w:gridCol w:w="98"/>
        <w:gridCol w:w="342"/>
        <w:gridCol w:w="2523"/>
        <w:gridCol w:w="13"/>
        <w:gridCol w:w="981"/>
        <w:gridCol w:w="13"/>
        <w:gridCol w:w="33"/>
        <w:gridCol w:w="566"/>
        <w:gridCol w:w="123"/>
        <w:gridCol w:w="15"/>
        <w:gridCol w:w="19"/>
        <w:gridCol w:w="695"/>
        <w:gridCol w:w="14"/>
        <w:gridCol w:w="644"/>
        <w:gridCol w:w="55"/>
        <w:gridCol w:w="9"/>
        <w:gridCol w:w="703"/>
        <w:gridCol w:w="6"/>
        <w:gridCol w:w="380"/>
        <w:gridCol w:w="323"/>
        <w:gridCol w:w="6"/>
        <w:gridCol w:w="709"/>
        <w:gridCol w:w="711"/>
        <w:gridCol w:w="712"/>
        <w:gridCol w:w="142"/>
        <w:gridCol w:w="709"/>
        <w:gridCol w:w="850"/>
        <w:gridCol w:w="851"/>
        <w:gridCol w:w="850"/>
        <w:gridCol w:w="575"/>
        <w:gridCol w:w="276"/>
        <w:gridCol w:w="7"/>
      </w:tblGrid>
      <w:tr w:rsidR="00AB0C32" w:rsidRPr="008F4DEE" w:rsidTr="00C05EA3">
        <w:trPr>
          <w:gridBefore w:val="1"/>
          <w:wBefore w:w="283" w:type="dxa"/>
          <w:trHeight w:val="288"/>
        </w:trPr>
        <w:tc>
          <w:tcPr>
            <w:tcW w:w="15593" w:type="dxa"/>
            <w:gridSpan w:val="37"/>
            <w:tcBorders>
              <w:top w:val="nil"/>
              <w:left w:val="nil"/>
              <w:bottom w:val="nil"/>
              <w:right w:val="nil"/>
            </w:tcBorders>
            <w:shd w:val="clear" w:color="auto" w:fill="auto"/>
            <w:noWrap/>
            <w:vAlign w:val="bottom"/>
            <w:hideMark/>
          </w:tcPr>
          <w:p w:rsidR="00AB0C32" w:rsidRPr="008F4DEE" w:rsidRDefault="00AB0C32" w:rsidP="00963F4C">
            <w:pPr>
              <w:jc w:val="center"/>
              <w:rPr>
                <w:rFonts w:ascii="Times New Roman" w:hAnsi="Times New Roman"/>
                <w:color w:val="000000"/>
              </w:rPr>
            </w:pPr>
            <w:r w:rsidRPr="008F4DEE">
              <w:rPr>
                <w:rFonts w:ascii="Times New Roman" w:hAnsi="Times New Roman"/>
                <w:color w:val="000000"/>
              </w:rPr>
              <w:t>Сведения о составе и значениях целевых показателей (индикаторов) муниципальной программы     «Развитие культуры»</w:t>
            </w:r>
          </w:p>
        </w:tc>
      </w:tr>
      <w:tr w:rsidR="00AB0C32" w:rsidRPr="008F4DEE" w:rsidTr="00C05EA3">
        <w:trPr>
          <w:gridBefore w:val="1"/>
          <w:gridAfter w:val="1"/>
          <w:wBefore w:w="283" w:type="dxa"/>
          <w:wAfter w:w="7" w:type="dxa"/>
          <w:trHeight w:val="1049"/>
        </w:trPr>
        <w:tc>
          <w:tcPr>
            <w:tcW w:w="117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Код аналитической программной классификации</w:t>
            </w:r>
          </w:p>
        </w:tc>
        <w:tc>
          <w:tcPr>
            <w:tcW w:w="56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 xml:space="preserve">№ </w:t>
            </w:r>
            <w:proofErr w:type="gramStart"/>
            <w:r w:rsidRPr="008F4DEE">
              <w:rPr>
                <w:rFonts w:ascii="Times New Roman" w:hAnsi="Times New Roman"/>
                <w:color w:val="000000"/>
                <w:sz w:val="20"/>
                <w:szCs w:val="20"/>
              </w:rPr>
              <w:t>п</w:t>
            </w:r>
            <w:proofErr w:type="gramEnd"/>
            <w:r w:rsidRPr="008F4DEE">
              <w:rPr>
                <w:rFonts w:ascii="Times New Roman" w:hAnsi="Times New Roman"/>
                <w:color w:val="000000"/>
                <w:sz w:val="20"/>
                <w:szCs w:val="20"/>
              </w:rPr>
              <w:t>/п</w:t>
            </w:r>
          </w:p>
        </w:tc>
        <w:tc>
          <w:tcPr>
            <w:tcW w:w="2865"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Наименование целевого показателя</w:t>
            </w:r>
          </w:p>
        </w:tc>
        <w:tc>
          <w:tcPr>
            <w:tcW w:w="99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Единица измерения</w:t>
            </w:r>
          </w:p>
        </w:tc>
        <w:tc>
          <w:tcPr>
            <w:tcW w:w="9989" w:type="dxa"/>
            <w:gridSpan w:val="26"/>
            <w:tcBorders>
              <w:top w:val="single" w:sz="4" w:space="0" w:color="auto"/>
              <w:left w:val="nil"/>
              <w:bottom w:val="single" w:sz="4" w:space="0" w:color="auto"/>
              <w:right w:val="single" w:sz="4" w:space="0" w:color="000000"/>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Значения целевых показателей (индикаторов)</w:t>
            </w:r>
          </w:p>
        </w:tc>
      </w:tr>
      <w:tr w:rsidR="00AB0C32" w:rsidRPr="008F4DEE" w:rsidTr="00C05EA3">
        <w:trPr>
          <w:gridBefore w:val="1"/>
          <w:gridAfter w:val="1"/>
          <w:wBefore w:w="283" w:type="dxa"/>
          <w:wAfter w:w="7" w:type="dxa"/>
          <w:trHeight w:val="468"/>
        </w:trPr>
        <w:tc>
          <w:tcPr>
            <w:tcW w:w="638" w:type="dxa"/>
            <w:vMerge w:val="restart"/>
            <w:tcBorders>
              <w:top w:val="nil"/>
              <w:left w:val="single" w:sz="4" w:space="0" w:color="auto"/>
              <w:bottom w:val="single" w:sz="4" w:space="0" w:color="000000"/>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МП</w:t>
            </w:r>
          </w:p>
        </w:tc>
        <w:tc>
          <w:tcPr>
            <w:tcW w:w="536"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proofErr w:type="spellStart"/>
            <w:r w:rsidRPr="008F4DEE">
              <w:rPr>
                <w:rFonts w:ascii="Times New Roman" w:hAnsi="Times New Roman"/>
                <w:color w:val="000000"/>
                <w:sz w:val="20"/>
                <w:szCs w:val="20"/>
              </w:rPr>
              <w:t>Пп</w:t>
            </w:r>
            <w:proofErr w:type="spellEnd"/>
          </w:p>
        </w:tc>
        <w:tc>
          <w:tcPr>
            <w:tcW w:w="564" w:type="dxa"/>
            <w:gridSpan w:val="2"/>
            <w:vMerge/>
            <w:tcBorders>
              <w:top w:val="single" w:sz="4" w:space="0" w:color="auto"/>
              <w:left w:val="single" w:sz="4" w:space="0" w:color="auto"/>
              <w:bottom w:val="single" w:sz="4" w:space="0" w:color="000000"/>
              <w:right w:val="single" w:sz="4" w:space="0" w:color="auto"/>
            </w:tcBorders>
            <w:hideMark/>
          </w:tcPr>
          <w:p w:rsidR="00AB0C32" w:rsidRPr="008F4DEE" w:rsidRDefault="00AB0C32" w:rsidP="00AB0C32">
            <w:pPr>
              <w:rPr>
                <w:rFonts w:ascii="Times New Roman" w:hAnsi="Times New Roman"/>
                <w:color w:val="000000"/>
                <w:sz w:val="20"/>
                <w:szCs w:val="20"/>
              </w:rPr>
            </w:pPr>
          </w:p>
        </w:tc>
        <w:tc>
          <w:tcPr>
            <w:tcW w:w="2865" w:type="dxa"/>
            <w:gridSpan w:val="2"/>
            <w:vMerge/>
            <w:tcBorders>
              <w:top w:val="single" w:sz="4" w:space="0" w:color="auto"/>
              <w:left w:val="single" w:sz="4" w:space="0" w:color="auto"/>
              <w:bottom w:val="single" w:sz="4" w:space="0" w:color="000000"/>
              <w:right w:val="single" w:sz="4" w:space="0" w:color="auto"/>
            </w:tcBorders>
            <w:hideMark/>
          </w:tcPr>
          <w:p w:rsidR="00AB0C32" w:rsidRPr="008F4DEE" w:rsidRDefault="00AB0C32" w:rsidP="00AB0C32">
            <w:pPr>
              <w:rPr>
                <w:rFonts w:ascii="Times New Roman" w:hAnsi="Times New Roman"/>
                <w:color w:val="000000"/>
                <w:sz w:val="20"/>
                <w:szCs w:val="20"/>
              </w:rPr>
            </w:pPr>
          </w:p>
        </w:tc>
        <w:tc>
          <w:tcPr>
            <w:tcW w:w="994" w:type="dxa"/>
            <w:gridSpan w:val="2"/>
            <w:vMerge/>
            <w:tcBorders>
              <w:top w:val="single" w:sz="4" w:space="0" w:color="auto"/>
              <w:left w:val="single" w:sz="4" w:space="0" w:color="auto"/>
              <w:bottom w:val="single" w:sz="4" w:space="0" w:color="000000"/>
              <w:right w:val="single" w:sz="4" w:space="0" w:color="auto"/>
            </w:tcBorders>
            <w:hideMark/>
          </w:tcPr>
          <w:p w:rsidR="00AB0C32" w:rsidRPr="008F4DEE" w:rsidRDefault="00AB0C32" w:rsidP="00AB0C32">
            <w:pPr>
              <w:rPr>
                <w:rFonts w:ascii="Times New Roman" w:hAnsi="Times New Roman"/>
                <w:color w:val="000000"/>
                <w:sz w:val="20"/>
                <w:szCs w:val="20"/>
              </w:rPr>
            </w:pPr>
          </w:p>
        </w:tc>
        <w:tc>
          <w:tcPr>
            <w:tcW w:w="735" w:type="dxa"/>
            <w:gridSpan w:val="4"/>
            <w:tcBorders>
              <w:top w:val="nil"/>
              <w:left w:val="nil"/>
              <w:bottom w:val="single" w:sz="4" w:space="0" w:color="auto"/>
              <w:right w:val="single" w:sz="4" w:space="0" w:color="auto"/>
            </w:tcBorders>
            <w:shd w:val="clear" w:color="auto" w:fill="auto"/>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2013 год</w:t>
            </w:r>
          </w:p>
        </w:tc>
        <w:tc>
          <w:tcPr>
            <w:tcW w:w="729" w:type="dxa"/>
            <w:gridSpan w:val="3"/>
            <w:tcBorders>
              <w:top w:val="nil"/>
              <w:left w:val="nil"/>
              <w:bottom w:val="single" w:sz="4" w:space="0" w:color="auto"/>
              <w:right w:val="single" w:sz="4" w:space="0" w:color="auto"/>
            </w:tcBorders>
            <w:shd w:val="clear" w:color="auto" w:fill="auto"/>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2014 год</w:t>
            </w:r>
          </w:p>
        </w:tc>
        <w:tc>
          <w:tcPr>
            <w:tcW w:w="713" w:type="dxa"/>
            <w:gridSpan w:val="3"/>
            <w:tcBorders>
              <w:top w:val="nil"/>
              <w:left w:val="nil"/>
              <w:bottom w:val="single" w:sz="4" w:space="0" w:color="auto"/>
              <w:right w:val="single" w:sz="4" w:space="0" w:color="auto"/>
            </w:tcBorders>
            <w:shd w:val="clear" w:color="auto" w:fill="auto"/>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2015 год</w:t>
            </w:r>
          </w:p>
        </w:tc>
        <w:tc>
          <w:tcPr>
            <w:tcW w:w="712" w:type="dxa"/>
            <w:gridSpan w:val="2"/>
            <w:tcBorders>
              <w:top w:val="nil"/>
              <w:left w:val="nil"/>
              <w:bottom w:val="single" w:sz="4" w:space="0" w:color="auto"/>
              <w:right w:val="single" w:sz="4" w:space="0" w:color="auto"/>
            </w:tcBorders>
            <w:shd w:val="clear" w:color="auto" w:fill="auto"/>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2016 год</w:t>
            </w:r>
          </w:p>
        </w:tc>
        <w:tc>
          <w:tcPr>
            <w:tcW w:w="709" w:type="dxa"/>
            <w:gridSpan w:val="3"/>
            <w:tcBorders>
              <w:top w:val="nil"/>
              <w:left w:val="nil"/>
              <w:bottom w:val="single" w:sz="4" w:space="0" w:color="auto"/>
              <w:right w:val="single" w:sz="4" w:space="0" w:color="auto"/>
            </w:tcBorders>
            <w:shd w:val="clear" w:color="auto" w:fill="auto"/>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2017 год</w:t>
            </w:r>
          </w:p>
        </w:tc>
        <w:tc>
          <w:tcPr>
            <w:tcW w:w="715" w:type="dxa"/>
            <w:gridSpan w:val="2"/>
            <w:tcBorders>
              <w:top w:val="nil"/>
              <w:left w:val="nil"/>
              <w:bottom w:val="single" w:sz="4" w:space="0" w:color="auto"/>
              <w:right w:val="single" w:sz="4" w:space="0" w:color="auto"/>
            </w:tcBorders>
            <w:shd w:val="clear" w:color="auto" w:fill="auto"/>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2018 год</w:t>
            </w:r>
          </w:p>
        </w:tc>
        <w:tc>
          <w:tcPr>
            <w:tcW w:w="711" w:type="dxa"/>
            <w:tcBorders>
              <w:top w:val="nil"/>
              <w:left w:val="nil"/>
              <w:bottom w:val="single" w:sz="4" w:space="0" w:color="auto"/>
              <w:right w:val="single" w:sz="4" w:space="0" w:color="auto"/>
            </w:tcBorders>
            <w:shd w:val="clear" w:color="auto" w:fill="auto"/>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2019 год</w:t>
            </w:r>
          </w:p>
        </w:tc>
        <w:tc>
          <w:tcPr>
            <w:tcW w:w="712" w:type="dxa"/>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2020 год</w:t>
            </w:r>
          </w:p>
        </w:tc>
        <w:tc>
          <w:tcPr>
            <w:tcW w:w="851" w:type="dxa"/>
            <w:gridSpan w:val="2"/>
            <w:tcBorders>
              <w:top w:val="nil"/>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2021 год</w:t>
            </w:r>
          </w:p>
        </w:tc>
        <w:tc>
          <w:tcPr>
            <w:tcW w:w="850" w:type="dxa"/>
            <w:tcBorders>
              <w:top w:val="nil"/>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2022 год</w:t>
            </w:r>
          </w:p>
        </w:tc>
        <w:tc>
          <w:tcPr>
            <w:tcW w:w="851" w:type="dxa"/>
            <w:tcBorders>
              <w:top w:val="nil"/>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2023 год</w:t>
            </w:r>
          </w:p>
        </w:tc>
        <w:tc>
          <w:tcPr>
            <w:tcW w:w="850" w:type="dxa"/>
            <w:tcBorders>
              <w:top w:val="nil"/>
              <w:left w:val="nil"/>
              <w:bottom w:val="single" w:sz="4" w:space="0" w:color="auto"/>
              <w:right w:val="single" w:sz="4" w:space="0" w:color="auto"/>
            </w:tcBorders>
          </w:tcPr>
          <w:p w:rsidR="00AB0C32" w:rsidRPr="008F4DEE" w:rsidRDefault="00AB0C32" w:rsidP="00AB0C32">
            <w:pPr>
              <w:jc w:val="center"/>
              <w:rPr>
                <w:rFonts w:ascii="Times New Roman" w:hAnsi="Times New Roman"/>
                <w:color w:val="000000"/>
                <w:sz w:val="20"/>
                <w:szCs w:val="20"/>
              </w:rPr>
            </w:pPr>
            <w:r w:rsidRPr="008F4DEE">
              <w:rPr>
                <w:rFonts w:ascii="Times New Roman" w:hAnsi="Times New Roman"/>
                <w:color w:val="000000"/>
                <w:sz w:val="20"/>
                <w:szCs w:val="20"/>
              </w:rPr>
              <w:t>2024год</w:t>
            </w:r>
          </w:p>
        </w:tc>
        <w:tc>
          <w:tcPr>
            <w:tcW w:w="851" w:type="dxa"/>
            <w:gridSpan w:val="2"/>
            <w:tcBorders>
              <w:top w:val="nil"/>
              <w:left w:val="nil"/>
              <w:bottom w:val="single" w:sz="4" w:space="0" w:color="auto"/>
              <w:right w:val="single" w:sz="4" w:space="0" w:color="auto"/>
            </w:tcBorders>
          </w:tcPr>
          <w:p w:rsidR="00963F4C" w:rsidRDefault="00AB0C32" w:rsidP="00AB0C32">
            <w:pPr>
              <w:rPr>
                <w:rFonts w:ascii="Times New Roman" w:hAnsi="Times New Roman"/>
                <w:color w:val="000000"/>
                <w:sz w:val="20"/>
                <w:szCs w:val="20"/>
              </w:rPr>
            </w:pPr>
            <w:r w:rsidRPr="008F4DEE">
              <w:rPr>
                <w:rFonts w:ascii="Times New Roman" w:hAnsi="Times New Roman"/>
                <w:color w:val="000000"/>
                <w:sz w:val="20"/>
                <w:szCs w:val="20"/>
              </w:rPr>
              <w:t>202</w:t>
            </w:r>
            <w:r>
              <w:rPr>
                <w:rFonts w:ascii="Times New Roman" w:hAnsi="Times New Roman"/>
                <w:color w:val="000000"/>
                <w:sz w:val="20"/>
                <w:szCs w:val="20"/>
              </w:rPr>
              <w:t>5</w:t>
            </w:r>
          </w:p>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год</w:t>
            </w:r>
          </w:p>
        </w:tc>
      </w:tr>
      <w:tr w:rsidR="00AB0C32" w:rsidRPr="008F4DEE" w:rsidTr="00C05EA3">
        <w:trPr>
          <w:gridBefore w:val="1"/>
          <w:gridAfter w:val="1"/>
          <w:wBefore w:w="283" w:type="dxa"/>
          <w:wAfter w:w="7" w:type="dxa"/>
          <w:trHeight w:val="229"/>
        </w:trPr>
        <w:tc>
          <w:tcPr>
            <w:tcW w:w="638" w:type="dxa"/>
            <w:vMerge/>
            <w:tcBorders>
              <w:top w:val="nil"/>
              <w:left w:val="single" w:sz="4" w:space="0" w:color="auto"/>
              <w:bottom w:val="single" w:sz="4" w:space="0" w:color="000000"/>
              <w:right w:val="single" w:sz="4" w:space="0" w:color="auto"/>
            </w:tcBorders>
            <w:hideMark/>
          </w:tcPr>
          <w:p w:rsidR="00AB0C32" w:rsidRPr="008F4DEE" w:rsidRDefault="00AB0C32" w:rsidP="00AB0C32">
            <w:pPr>
              <w:rPr>
                <w:rFonts w:ascii="Times New Roman" w:hAnsi="Times New Roman"/>
                <w:color w:val="000000"/>
                <w:sz w:val="20"/>
                <w:szCs w:val="20"/>
              </w:rPr>
            </w:pPr>
          </w:p>
        </w:tc>
        <w:tc>
          <w:tcPr>
            <w:tcW w:w="536" w:type="dxa"/>
            <w:gridSpan w:val="3"/>
            <w:vMerge/>
            <w:tcBorders>
              <w:top w:val="nil"/>
              <w:left w:val="single" w:sz="4" w:space="0" w:color="auto"/>
              <w:bottom w:val="single" w:sz="4" w:space="0" w:color="000000"/>
              <w:right w:val="single" w:sz="4" w:space="0" w:color="auto"/>
            </w:tcBorders>
            <w:hideMark/>
          </w:tcPr>
          <w:p w:rsidR="00AB0C32" w:rsidRPr="008F4DEE" w:rsidRDefault="00AB0C32" w:rsidP="00AB0C32">
            <w:pPr>
              <w:rPr>
                <w:rFonts w:ascii="Times New Roman" w:hAnsi="Times New Roman"/>
                <w:color w:val="000000"/>
                <w:sz w:val="20"/>
                <w:szCs w:val="20"/>
              </w:rPr>
            </w:pPr>
          </w:p>
        </w:tc>
        <w:tc>
          <w:tcPr>
            <w:tcW w:w="564" w:type="dxa"/>
            <w:gridSpan w:val="2"/>
            <w:vMerge/>
            <w:tcBorders>
              <w:top w:val="single" w:sz="4" w:space="0" w:color="auto"/>
              <w:left w:val="single" w:sz="4" w:space="0" w:color="auto"/>
              <w:bottom w:val="single" w:sz="4" w:space="0" w:color="000000"/>
              <w:right w:val="single" w:sz="4" w:space="0" w:color="auto"/>
            </w:tcBorders>
            <w:hideMark/>
          </w:tcPr>
          <w:p w:rsidR="00AB0C32" w:rsidRPr="008F4DEE" w:rsidRDefault="00AB0C32" w:rsidP="00AB0C32">
            <w:pPr>
              <w:rPr>
                <w:rFonts w:ascii="Times New Roman" w:hAnsi="Times New Roman"/>
                <w:color w:val="000000"/>
                <w:sz w:val="20"/>
                <w:szCs w:val="20"/>
              </w:rPr>
            </w:pPr>
          </w:p>
        </w:tc>
        <w:tc>
          <w:tcPr>
            <w:tcW w:w="2865" w:type="dxa"/>
            <w:gridSpan w:val="2"/>
            <w:vMerge/>
            <w:tcBorders>
              <w:top w:val="single" w:sz="4" w:space="0" w:color="auto"/>
              <w:left w:val="single" w:sz="4" w:space="0" w:color="auto"/>
              <w:bottom w:val="single" w:sz="4" w:space="0" w:color="000000"/>
              <w:right w:val="single" w:sz="4" w:space="0" w:color="auto"/>
            </w:tcBorders>
            <w:hideMark/>
          </w:tcPr>
          <w:p w:rsidR="00AB0C32" w:rsidRPr="008F4DEE" w:rsidRDefault="00AB0C32" w:rsidP="00AB0C32">
            <w:pPr>
              <w:rPr>
                <w:rFonts w:ascii="Times New Roman" w:hAnsi="Times New Roman"/>
                <w:color w:val="000000"/>
                <w:sz w:val="20"/>
                <w:szCs w:val="20"/>
              </w:rPr>
            </w:pPr>
          </w:p>
        </w:tc>
        <w:tc>
          <w:tcPr>
            <w:tcW w:w="994" w:type="dxa"/>
            <w:gridSpan w:val="2"/>
            <w:vMerge/>
            <w:tcBorders>
              <w:top w:val="single" w:sz="4" w:space="0" w:color="auto"/>
              <w:left w:val="single" w:sz="4" w:space="0" w:color="auto"/>
              <w:bottom w:val="single" w:sz="4" w:space="0" w:color="000000"/>
              <w:right w:val="single" w:sz="4" w:space="0" w:color="auto"/>
            </w:tcBorders>
            <w:hideMark/>
          </w:tcPr>
          <w:p w:rsidR="00AB0C32" w:rsidRPr="008F4DEE" w:rsidRDefault="00AB0C32" w:rsidP="00AB0C32">
            <w:pPr>
              <w:rPr>
                <w:rFonts w:ascii="Times New Roman" w:hAnsi="Times New Roman"/>
                <w:color w:val="000000"/>
                <w:sz w:val="20"/>
                <w:szCs w:val="20"/>
              </w:rPr>
            </w:pPr>
          </w:p>
        </w:tc>
        <w:tc>
          <w:tcPr>
            <w:tcW w:w="735" w:type="dxa"/>
            <w:gridSpan w:val="4"/>
            <w:tcBorders>
              <w:top w:val="nil"/>
              <w:left w:val="nil"/>
              <w:bottom w:val="single" w:sz="4" w:space="0" w:color="auto"/>
              <w:right w:val="single" w:sz="4" w:space="0" w:color="auto"/>
            </w:tcBorders>
            <w:shd w:val="clear" w:color="auto" w:fill="auto"/>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 xml:space="preserve">отчет </w:t>
            </w:r>
          </w:p>
        </w:tc>
        <w:tc>
          <w:tcPr>
            <w:tcW w:w="729" w:type="dxa"/>
            <w:gridSpan w:val="3"/>
            <w:tcBorders>
              <w:top w:val="nil"/>
              <w:left w:val="nil"/>
              <w:bottom w:val="single" w:sz="4" w:space="0" w:color="auto"/>
              <w:right w:val="single" w:sz="4" w:space="0" w:color="auto"/>
            </w:tcBorders>
            <w:shd w:val="clear" w:color="auto" w:fill="auto"/>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 xml:space="preserve">отчет </w:t>
            </w:r>
          </w:p>
        </w:tc>
        <w:tc>
          <w:tcPr>
            <w:tcW w:w="713" w:type="dxa"/>
            <w:gridSpan w:val="3"/>
            <w:tcBorders>
              <w:top w:val="nil"/>
              <w:left w:val="nil"/>
              <w:bottom w:val="single" w:sz="4" w:space="0" w:color="auto"/>
              <w:right w:val="single" w:sz="4" w:space="0" w:color="auto"/>
            </w:tcBorders>
            <w:shd w:val="clear" w:color="auto" w:fill="auto"/>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 xml:space="preserve">отчет </w:t>
            </w:r>
          </w:p>
        </w:tc>
        <w:tc>
          <w:tcPr>
            <w:tcW w:w="712" w:type="dxa"/>
            <w:gridSpan w:val="2"/>
            <w:tcBorders>
              <w:top w:val="nil"/>
              <w:left w:val="nil"/>
              <w:bottom w:val="single" w:sz="4" w:space="0" w:color="auto"/>
              <w:right w:val="single" w:sz="4" w:space="0" w:color="auto"/>
            </w:tcBorders>
            <w:shd w:val="clear" w:color="auto" w:fill="auto"/>
            <w:hideMark/>
          </w:tcPr>
          <w:p w:rsidR="00AB0C32" w:rsidRPr="0007635C" w:rsidRDefault="00AB0C32" w:rsidP="00AB0C32">
            <w:pPr>
              <w:rPr>
                <w:rFonts w:ascii="Times New Roman" w:hAnsi="Times New Roman"/>
                <w:sz w:val="20"/>
                <w:szCs w:val="20"/>
              </w:rPr>
            </w:pPr>
            <w:r w:rsidRPr="0007635C">
              <w:rPr>
                <w:rFonts w:ascii="Times New Roman" w:hAnsi="Times New Roman"/>
                <w:sz w:val="20"/>
                <w:szCs w:val="20"/>
              </w:rPr>
              <w:t>отчёт</w:t>
            </w:r>
          </w:p>
        </w:tc>
        <w:tc>
          <w:tcPr>
            <w:tcW w:w="709" w:type="dxa"/>
            <w:gridSpan w:val="3"/>
            <w:tcBorders>
              <w:top w:val="nil"/>
              <w:left w:val="nil"/>
              <w:bottom w:val="single" w:sz="4" w:space="0" w:color="auto"/>
              <w:right w:val="single" w:sz="4" w:space="0" w:color="auto"/>
            </w:tcBorders>
            <w:shd w:val="clear" w:color="auto" w:fill="auto"/>
          </w:tcPr>
          <w:p w:rsidR="00AB0C32" w:rsidRPr="0007635C" w:rsidRDefault="00963F4C" w:rsidP="00AB0C32">
            <w:pPr>
              <w:rPr>
                <w:rFonts w:ascii="Times New Roman" w:hAnsi="Times New Roman"/>
                <w:sz w:val="20"/>
                <w:szCs w:val="20"/>
              </w:rPr>
            </w:pPr>
            <w:r w:rsidRPr="0007635C">
              <w:rPr>
                <w:rFonts w:ascii="Times New Roman" w:hAnsi="Times New Roman"/>
                <w:sz w:val="20"/>
                <w:szCs w:val="20"/>
              </w:rPr>
              <w:t>отчет</w:t>
            </w:r>
          </w:p>
        </w:tc>
        <w:tc>
          <w:tcPr>
            <w:tcW w:w="715" w:type="dxa"/>
            <w:gridSpan w:val="2"/>
            <w:tcBorders>
              <w:top w:val="nil"/>
              <w:left w:val="nil"/>
              <w:bottom w:val="single" w:sz="4" w:space="0" w:color="auto"/>
              <w:right w:val="single" w:sz="4" w:space="0" w:color="auto"/>
            </w:tcBorders>
            <w:shd w:val="clear" w:color="auto" w:fill="auto"/>
          </w:tcPr>
          <w:p w:rsidR="00AB0C32" w:rsidRPr="0007635C" w:rsidRDefault="00963F4C" w:rsidP="00AB0C32">
            <w:pPr>
              <w:rPr>
                <w:rFonts w:ascii="Times New Roman" w:hAnsi="Times New Roman"/>
                <w:sz w:val="20"/>
                <w:szCs w:val="20"/>
              </w:rPr>
            </w:pPr>
            <w:r w:rsidRPr="0007635C">
              <w:rPr>
                <w:rFonts w:ascii="Times New Roman" w:hAnsi="Times New Roman"/>
                <w:sz w:val="20"/>
                <w:szCs w:val="20"/>
              </w:rPr>
              <w:t>отчет</w:t>
            </w:r>
          </w:p>
        </w:tc>
        <w:tc>
          <w:tcPr>
            <w:tcW w:w="711" w:type="dxa"/>
            <w:tcBorders>
              <w:top w:val="nil"/>
              <w:left w:val="nil"/>
              <w:bottom w:val="single" w:sz="4" w:space="0" w:color="auto"/>
              <w:right w:val="single" w:sz="4" w:space="0" w:color="auto"/>
            </w:tcBorders>
            <w:shd w:val="clear" w:color="auto" w:fill="auto"/>
          </w:tcPr>
          <w:p w:rsidR="00AB0C32" w:rsidRPr="0007635C" w:rsidRDefault="00963F4C" w:rsidP="00AB0C32">
            <w:pPr>
              <w:rPr>
                <w:rFonts w:ascii="Times New Roman" w:hAnsi="Times New Roman"/>
                <w:sz w:val="20"/>
                <w:szCs w:val="20"/>
              </w:rPr>
            </w:pPr>
            <w:r w:rsidRPr="0007635C">
              <w:rPr>
                <w:rFonts w:ascii="Times New Roman" w:hAnsi="Times New Roman"/>
                <w:sz w:val="20"/>
                <w:szCs w:val="20"/>
              </w:rPr>
              <w:t>отчет</w:t>
            </w:r>
          </w:p>
        </w:tc>
        <w:tc>
          <w:tcPr>
            <w:tcW w:w="712" w:type="dxa"/>
            <w:tcBorders>
              <w:top w:val="nil"/>
              <w:left w:val="nil"/>
              <w:bottom w:val="single" w:sz="4" w:space="0" w:color="auto"/>
              <w:right w:val="single" w:sz="4" w:space="0" w:color="auto"/>
            </w:tcBorders>
            <w:shd w:val="clear" w:color="auto" w:fill="auto"/>
          </w:tcPr>
          <w:p w:rsidR="00AB0C32" w:rsidRPr="0007635C" w:rsidRDefault="00963F4C" w:rsidP="00AB0C32">
            <w:pPr>
              <w:rPr>
                <w:rFonts w:ascii="Times New Roman" w:hAnsi="Times New Roman"/>
                <w:sz w:val="20"/>
                <w:szCs w:val="20"/>
              </w:rPr>
            </w:pPr>
            <w:r w:rsidRPr="0007635C">
              <w:rPr>
                <w:rFonts w:ascii="Times New Roman" w:hAnsi="Times New Roman"/>
                <w:sz w:val="20"/>
                <w:szCs w:val="20"/>
              </w:rPr>
              <w:t>отчет</w:t>
            </w:r>
          </w:p>
        </w:tc>
        <w:tc>
          <w:tcPr>
            <w:tcW w:w="851" w:type="dxa"/>
            <w:gridSpan w:val="2"/>
            <w:tcBorders>
              <w:top w:val="nil"/>
              <w:left w:val="nil"/>
              <w:bottom w:val="single" w:sz="4" w:space="0" w:color="auto"/>
              <w:right w:val="single" w:sz="4" w:space="0" w:color="auto"/>
            </w:tcBorders>
          </w:tcPr>
          <w:p w:rsidR="00AB0C32" w:rsidRPr="008F4DEE" w:rsidRDefault="00581BCE" w:rsidP="00AB0C32">
            <w:pPr>
              <w:rPr>
                <w:rFonts w:ascii="Times New Roman" w:hAnsi="Times New Roman"/>
                <w:color w:val="000000"/>
                <w:sz w:val="20"/>
                <w:szCs w:val="20"/>
              </w:rPr>
            </w:pPr>
            <w:r>
              <w:rPr>
                <w:rFonts w:ascii="Times New Roman" w:hAnsi="Times New Roman"/>
                <w:color w:val="000000"/>
                <w:sz w:val="20"/>
                <w:szCs w:val="20"/>
              </w:rPr>
              <w:t>отчет</w:t>
            </w:r>
          </w:p>
        </w:tc>
        <w:tc>
          <w:tcPr>
            <w:tcW w:w="850" w:type="dxa"/>
            <w:tcBorders>
              <w:top w:val="nil"/>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прогноз</w:t>
            </w:r>
          </w:p>
        </w:tc>
        <w:tc>
          <w:tcPr>
            <w:tcW w:w="851" w:type="dxa"/>
            <w:tcBorders>
              <w:top w:val="nil"/>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прогноз</w:t>
            </w:r>
          </w:p>
        </w:tc>
        <w:tc>
          <w:tcPr>
            <w:tcW w:w="850" w:type="dxa"/>
            <w:tcBorders>
              <w:top w:val="nil"/>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прогноз</w:t>
            </w:r>
          </w:p>
        </w:tc>
        <w:tc>
          <w:tcPr>
            <w:tcW w:w="851" w:type="dxa"/>
            <w:gridSpan w:val="2"/>
            <w:tcBorders>
              <w:top w:val="nil"/>
              <w:left w:val="nil"/>
              <w:bottom w:val="single" w:sz="4" w:space="0" w:color="auto"/>
              <w:right w:val="single" w:sz="4" w:space="0" w:color="auto"/>
            </w:tcBorders>
          </w:tcPr>
          <w:p w:rsidR="00AB0C32" w:rsidRDefault="00AB0C32" w:rsidP="00AB0C32">
            <w:pPr>
              <w:rPr>
                <w:rFonts w:ascii="Times New Roman" w:hAnsi="Times New Roman"/>
                <w:color w:val="000000"/>
                <w:sz w:val="20"/>
                <w:szCs w:val="20"/>
              </w:rPr>
            </w:pPr>
            <w:r>
              <w:rPr>
                <w:rFonts w:ascii="Times New Roman" w:hAnsi="Times New Roman"/>
                <w:color w:val="000000"/>
                <w:sz w:val="20"/>
                <w:szCs w:val="20"/>
              </w:rPr>
              <w:t>прогноз</w:t>
            </w:r>
          </w:p>
          <w:p w:rsidR="00AB0C32" w:rsidRPr="008F4DEE" w:rsidRDefault="00AB0C32" w:rsidP="00AB0C32">
            <w:pPr>
              <w:rPr>
                <w:rFonts w:ascii="Times New Roman" w:hAnsi="Times New Roman"/>
                <w:color w:val="000000"/>
                <w:sz w:val="20"/>
                <w:szCs w:val="20"/>
              </w:rPr>
            </w:pPr>
          </w:p>
        </w:tc>
      </w:tr>
      <w:tr w:rsidR="00AB0C32" w:rsidRPr="008F4DEE" w:rsidTr="00C05EA3">
        <w:trPr>
          <w:gridBefore w:val="1"/>
          <w:gridAfter w:val="1"/>
          <w:wBefore w:w="283" w:type="dxa"/>
          <w:wAfter w:w="7" w:type="dxa"/>
          <w:trHeight w:val="250"/>
        </w:trPr>
        <w:tc>
          <w:tcPr>
            <w:tcW w:w="638" w:type="dxa"/>
            <w:tcBorders>
              <w:top w:val="nil"/>
              <w:left w:val="single" w:sz="4" w:space="0" w:color="auto"/>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b/>
                <w:bCs/>
                <w:color w:val="000000"/>
                <w:sz w:val="20"/>
                <w:szCs w:val="20"/>
              </w:rPr>
            </w:pPr>
            <w:r w:rsidRPr="008F4DEE">
              <w:rPr>
                <w:rFonts w:ascii="Times New Roman" w:hAnsi="Times New Roman"/>
                <w:b/>
                <w:bCs/>
                <w:color w:val="000000"/>
                <w:sz w:val="20"/>
                <w:szCs w:val="20"/>
              </w:rPr>
              <w:t>03</w:t>
            </w:r>
          </w:p>
        </w:tc>
        <w:tc>
          <w:tcPr>
            <w:tcW w:w="536" w:type="dxa"/>
            <w:gridSpan w:val="3"/>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b/>
                <w:bCs/>
                <w:color w:val="000000"/>
                <w:sz w:val="20"/>
                <w:szCs w:val="20"/>
              </w:rPr>
            </w:pPr>
            <w:r w:rsidRPr="008F4DEE">
              <w:rPr>
                <w:rFonts w:ascii="Times New Roman" w:hAnsi="Times New Roman"/>
                <w:b/>
                <w:bCs/>
                <w:color w:val="000000"/>
                <w:sz w:val="20"/>
                <w:szCs w:val="20"/>
              </w:rPr>
              <w:t>1</w:t>
            </w:r>
          </w:p>
        </w:tc>
        <w:tc>
          <w:tcPr>
            <w:tcW w:w="564" w:type="dxa"/>
            <w:gridSpan w:val="2"/>
            <w:tcBorders>
              <w:top w:val="nil"/>
              <w:left w:val="nil"/>
              <w:bottom w:val="nil"/>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 </w:t>
            </w:r>
          </w:p>
        </w:tc>
        <w:tc>
          <w:tcPr>
            <w:tcW w:w="9595" w:type="dxa"/>
            <w:gridSpan w:val="23"/>
            <w:tcBorders>
              <w:top w:val="single" w:sz="4" w:space="0" w:color="auto"/>
              <w:left w:val="nil"/>
              <w:bottom w:val="nil"/>
              <w:right w:val="single" w:sz="4" w:space="0" w:color="000000"/>
            </w:tcBorders>
            <w:shd w:val="clear" w:color="auto" w:fill="auto"/>
            <w:hideMark/>
          </w:tcPr>
          <w:p w:rsidR="00AB0C32" w:rsidRPr="008F4DEE" w:rsidRDefault="00AB0C32" w:rsidP="00AB0C32">
            <w:pPr>
              <w:rPr>
                <w:rFonts w:ascii="Times New Roman" w:hAnsi="Times New Roman"/>
                <w:b/>
                <w:bCs/>
                <w:color w:val="000000"/>
                <w:sz w:val="20"/>
                <w:szCs w:val="20"/>
              </w:rPr>
            </w:pPr>
            <w:r w:rsidRPr="008F4DEE">
              <w:rPr>
                <w:rFonts w:ascii="Times New Roman" w:hAnsi="Times New Roman"/>
                <w:b/>
                <w:bCs/>
                <w:color w:val="000000"/>
                <w:sz w:val="20"/>
                <w:szCs w:val="20"/>
              </w:rPr>
              <w:t>Организация библиотечного обслуживания населения</w:t>
            </w:r>
          </w:p>
        </w:tc>
        <w:tc>
          <w:tcPr>
            <w:tcW w:w="851" w:type="dxa"/>
            <w:gridSpan w:val="2"/>
            <w:tcBorders>
              <w:top w:val="single" w:sz="4" w:space="0" w:color="auto"/>
              <w:left w:val="nil"/>
              <w:bottom w:val="nil"/>
              <w:right w:val="single" w:sz="4" w:space="0" w:color="000000"/>
            </w:tcBorders>
          </w:tcPr>
          <w:p w:rsidR="00AB0C32" w:rsidRPr="008F4DEE" w:rsidRDefault="00AB0C32" w:rsidP="00AB0C32">
            <w:pPr>
              <w:rPr>
                <w:rFonts w:ascii="Times New Roman" w:hAnsi="Times New Roman"/>
                <w:b/>
                <w:bCs/>
                <w:color w:val="000000"/>
                <w:sz w:val="20"/>
                <w:szCs w:val="20"/>
              </w:rPr>
            </w:pPr>
          </w:p>
        </w:tc>
        <w:tc>
          <w:tcPr>
            <w:tcW w:w="850" w:type="dxa"/>
            <w:tcBorders>
              <w:top w:val="single" w:sz="4" w:space="0" w:color="auto"/>
              <w:left w:val="nil"/>
              <w:bottom w:val="nil"/>
              <w:right w:val="single" w:sz="4" w:space="0" w:color="000000"/>
            </w:tcBorders>
          </w:tcPr>
          <w:p w:rsidR="00AB0C32" w:rsidRPr="008F4DEE" w:rsidRDefault="00AB0C32" w:rsidP="00AB0C32">
            <w:pPr>
              <w:rPr>
                <w:rFonts w:ascii="Times New Roman" w:hAnsi="Times New Roman"/>
                <w:b/>
                <w:bCs/>
                <w:color w:val="000000"/>
                <w:sz w:val="20"/>
                <w:szCs w:val="20"/>
              </w:rPr>
            </w:pPr>
          </w:p>
        </w:tc>
        <w:tc>
          <w:tcPr>
            <w:tcW w:w="851" w:type="dxa"/>
            <w:tcBorders>
              <w:top w:val="single" w:sz="4" w:space="0" w:color="auto"/>
              <w:left w:val="nil"/>
              <w:bottom w:val="nil"/>
              <w:right w:val="single" w:sz="4" w:space="0" w:color="000000"/>
            </w:tcBorders>
          </w:tcPr>
          <w:p w:rsidR="00AB0C32" w:rsidRPr="008F4DEE" w:rsidRDefault="00AB0C32" w:rsidP="00AB0C32">
            <w:pPr>
              <w:rPr>
                <w:rFonts w:ascii="Times New Roman" w:hAnsi="Times New Roman"/>
                <w:b/>
                <w:bCs/>
                <w:color w:val="000000"/>
                <w:sz w:val="20"/>
                <w:szCs w:val="20"/>
              </w:rPr>
            </w:pPr>
          </w:p>
        </w:tc>
        <w:tc>
          <w:tcPr>
            <w:tcW w:w="850" w:type="dxa"/>
            <w:tcBorders>
              <w:top w:val="single" w:sz="4" w:space="0" w:color="auto"/>
              <w:left w:val="nil"/>
              <w:bottom w:val="nil"/>
              <w:right w:val="single" w:sz="4" w:space="0" w:color="auto"/>
            </w:tcBorders>
          </w:tcPr>
          <w:p w:rsidR="00AB0C32" w:rsidRPr="008F4DEE" w:rsidRDefault="00AB0C32" w:rsidP="00AB0C32">
            <w:pPr>
              <w:rPr>
                <w:rFonts w:ascii="Times New Roman" w:hAnsi="Times New Roman"/>
                <w:b/>
                <w:bCs/>
                <w:color w:val="000000"/>
                <w:sz w:val="20"/>
                <w:szCs w:val="20"/>
              </w:rPr>
            </w:pPr>
          </w:p>
        </w:tc>
        <w:tc>
          <w:tcPr>
            <w:tcW w:w="851" w:type="dxa"/>
            <w:gridSpan w:val="2"/>
            <w:tcBorders>
              <w:top w:val="single" w:sz="4" w:space="0" w:color="auto"/>
              <w:left w:val="single" w:sz="4" w:space="0" w:color="auto"/>
              <w:bottom w:val="nil"/>
              <w:right w:val="single" w:sz="4" w:space="0" w:color="000000"/>
            </w:tcBorders>
          </w:tcPr>
          <w:p w:rsidR="00AB0C32" w:rsidRPr="008F4DEE" w:rsidRDefault="00AB0C32" w:rsidP="00AB0C32">
            <w:pPr>
              <w:rPr>
                <w:rFonts w:ascii="Times New Roman" w:hAnsi="Times New Roman"/>
                <w:b/>
                <w:bCs/>
                <w:color w:val="000000"/>
                <w:sz w:val="20"/>
                <w:szCs w:val="20"/>
              </w:rPr>
            </w:pPr>
          </w:p>
        </w:tc>
      </w:tr>
      <w:tr w:rsidR="00AB0C32" w:rsidRPr="008F4DEE" w:rsidTr="00C05EA3">
        <w:trPr>
          <w:gridBefore w:val="1"/>
          <w:gridAfter w:val="1"/>
          <w:wBefore w:w="283" w:type="dxa"/>
          <w:wAfter w:w="7" w:type="dxa"/>
          <w:trHeight w:val="423"/>
        </w:trPr>
        <w:tc>
          <w:tcPr>
            <w:tcW w:w="638" w:type="dxa"/>
            <w:tcBorders>
              <w:top w:val="nil"/>
              <w:left w:val="single" w:sz="8" w:space="0" w:color="auto"/>
              <w:bottom w:val="single" w:sz="4" w:space="0" w:color="auto"/>
              <w:right w:val="single" w:sz="8" w:space="0" w:color="auto"/>
            </w:tcBorders>
            <w:shd w:val="clear" w:color="auto" w:fill="auto"/>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03</w:t>
            </w:r>
          </w:p>
        </w:tc>
        <w:tc>
          <w:tcPr>
            <w:tcW w:w="536" w:type="dxa"/>
            <w:gridSpan w:val="3"/>
            <w:tcBorders>
              <w:top w:val="nil"/>
              <w:left w:val="nil"/>
              <w:bottom w:val="single" w:sz="4" w:space="0" w:color="auto"/>
              <w:right w:val="nil"/>
            </w:tcBorders>
            <w:shd w:val="clear" w:color="auto" w:fill="auto"/>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1</w:t>
            </w:r>
          </w:p>
        </w:tc>
        <w:tc>
          <w:tcPr>
            <w:tcW w:w="2865" w:type="dxa"/>
            <w:gridSpan w:val="2"/>
            <w:tcBorders>
              <w:top w:val="single" w:sz="4" w:space="0" w:color="auto"/>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 xml:space="preserve"> Количество посещений </w:t>
            </w:r>
            <w:r>
              <w:rPr>
                <w:rFonts w:ascii="Times New Roman" w:hAnsi="Times New Roman"/>
                <w:color w:val="000000"/>
                <w:sz w:val="20"/>
                <w:szCs w:val="20"/>
              </w:rPr>
              <w:t xml:space="preserve">общедоступных библиотек (в стационаре) </w:t>
            </w:r>
          </w:p>
        </w:tc>
        <w:tc>
          <w:tcPr>
            <w:tcW w:w="994" w:type="dxa"/>
            <w:gridSpan w:val="2"/>
            <w:tcBorders>
              <w:top w:val="single" w:sz="4" w:space="0" w:color="auto"/>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человек</w:t>
            </w:r>
          </w:p>
        </w:tc>
        <w:tc>
          <w:tcPr>
            <w:tcW w:w="735" w:type="dxa"/>
            <w:gridSpan w:val="4"/>
            <w:tcBorders>
              <w:top w:val="single" w:sz="4" w:space="0" w:color="auto"/>
              <w:left w:val="nil"/>
              <w:bottom w:val="single" w:sz="4" w:space="0" w:color="auto"/>
              <w:right w:val="single" w:sz="4" w:space="0" w:color="auto"/>
            </w:tcBorders>
            <w:shd w:val="clear" w:color="auto" w:fill="auto"/>
            <w:noWrap/>
            <w:hideMark/>
          </w:tcPr>
          <w:p w:rsidR="00AB0C32" w:rsidRPr="008F4DEE" w:rsidRDefault="00AB0C32" w:rsidP="00AB0C32">
            <w:pPr>
              <w:pStyle w:val="p3"/>
              <w:spacing w:before="0" w:beforeAutospacing="0" w:after="0" w:afterAutospacing="0"/>
              <w:rPr>
                <w:color w:val="000000"/>
                <w:sz w:val="20"/>
                <w:szCs w:val="20"/>
              </w:rPr>
            </w:pPr>
          </w:p>
        </w:tc>
        <w:tc>
          <w:tcPr>
            <w:tcW w:w="729" w:type="dxa"/>
            <w:gridSpan w:val="3"/>
            <w:tcBorders>
              <w:top w:val="single" w:sz="4" w:space="0" w:color="auto"/>
              <w:left w:val="nil"/>
              <w:bottom w:val="single" w:sz="4" w:space="0" w:color="auto"/>
              <w:right w:val="single" w:sz="4" w:space="0" w:color="auto"/>
            </w:tcBorders>
            <w:shd w:val="clear" w:color="auto" w:fill="auto"/>
            <w:noWrap/>
            <w:hideMark/>
          </w:tcPr>
          <w:p w:rsidR="00AB0C32" w:rsidRPr="008F4DEE" w:rsidRDefault="00AB0C32" w:rsidP="00AB0C32">
            <w:pPr>
              <w:pStyle w:val="p3"/>
              <w:spacing w:before="0" w:beforeAutospacing="0" w:after="0" w:afterAutospacing="0"/>
              <w:rPr>
                <w:color w:val="000000"/>
                <w:sz w:val="20"/>
                <w:szCs w:val="20"/>
              </w:rPr>
            </w:pPr>
          </w:p>
        </w:tc>
        <w:tc>
          <w:tcPr>
            <w:tcW w:w="713" w:type="dxa"/>
            <w:gridSpan w:val="3"/>
            <w:tcBorders>
              <w:top w:val="single" w:sz="4" w:space="0" w:color="auto"/>
              <w:left w:val="nil"/>
              <w:bottom w:val="single" w:sz="4" w:space="0" w:color="auto"/>
              <w:right w:val="single" w:sz="4" w:space="0" w:color="auto"/>
            </w:tcBorders>
            <w:shd w:val="clear" w:color="auto" w:fill="auto"/>
            <w:noWrap/>
            <w:hideMark/>
          </w:tcPr>
          <w:p w:rsidR="00AB0C32" w:rsidRPr="008F4DEE" w:rsidRDefault="00AB0C32" w:rsidP="00AB0C32">
            <w:pPr>
              <w:pStyle w:val="p3"/>
              <w:spacing w:before="0" w:beforeAutospacing="0" w:after="0" w:afterAutospacing="0"/>
              <w:rPr>
                <w:color w:val="000000"/>
                <w:sz w:val="20"/>
                <w:szCs w:val="20"/>
              </w:rPr>
            </w:pPr>
          </w:p>
        </w:tc>
        <w:tc>
          <w:tcPr>
            <w:tcW w:w="712" w:type="dxa"/>
            <w:gridSpan w:val="2"/>
            <w:tcBorders>
              <w:top w:val="single" w:sz="4" w:space="0" w:color="auto"/>
              <w:left w:val="nil"/>
              <w:bottom w:val="single" w:sz="4" w:space="0" w:color="auto"/>
              <w:right w:val="single" w:sz="4" w:space="0" w:color="auto"/>
            </w:tcBorders>
            <w:shd w:val="clear" w:color="auto" w:fill="auto"/>
            <w:noWrap/>
            <w:hideMark/>
          </w:tcPr>
          <w:p w:rsidR="00AB0C32" w:rsidRPr="00FE47FD" w:rsidRDefault="00AB0C32" w:rsidP="00AB0C32">
            <w:pPr>
              <w:pStyle w:val="p3"/>
              <w:spacing w:before="0" w:beforeAutospacing="0" w:after="0" w:afterAutospacing="0"/>
              <w:rPr>
                <w:color w:val="000000"/>
                <w:sz w:val="18"/>
                <w:szCs w:val="18"/>
              </w:rPr>
            </w:pPr>
          </w:p>
        </w:tc>
        <w:tc>
          <w:tcPr>
            <w:tcW w:w="709" w:type="dxa"/>
            <w:gridSpan w:val="3"/>
            <w:tcBorders>
              <w:top w:val="single" w:sz="4" w:space="0" w:color="auto"/>
              <w:left w:val="nil"/>
              <w:bottom w:val="single" w:sz="4" w:space="0" w:color="auto"/>
              <w:right w:val="single" w:sz="4" w:space="0" w:color="auto"/>
            </w:tcBorders>
            <w:shd w:val="clear" w:color="auto" w:fill="auto"/>
            <w:noWrap/>
            <w:hideMark/>
          </w:tcPr>
          <w:p w:rsidR="00AB0C32" w:rsidRPr="00FE47FD" w:rsidRDefault="00AB0C32" w:rsidP="00AB0C32">
            <w:pPr>
              <w:pStyle w:val="p3"/>
              <w:spacing w:before="0" w:beforeAutospacing="0" w:after="0" w:afterAutospacing="0"/>
              <w:rPr>
                <w:color w:val="000000"/>
                <w:sz w:val="18"/>
                <w:szCs w:val="18"/>
              </w:rPr>
            </w:pPr>
            <w:r w:rsidRPr="00FE47FD">
              <w:rPr>
                <w:color w:val="000000"/>
                <w:sz w:val="18"/>
                <w:szCs w:val="18"/>
              </w:rPr>
              <w:t>63526</w:t>
            </w:r>
          </w:p>
        </w:tc>
        <w:tc>
          <w:tcPr>
            <w:tcW w:w="715" w:type="dxa"/>
            <w:gridSpan w:val="2"/>
            <w:tcBorders>
              <w:top w:val="single" w:sz="4" w:space="0" w:color="auto"/>
              <w:left w:val="nil"/>
              <w:bottom w:val="single" w:sz="4" w:space="0" w:color="auto"/>
              <w:right w:val="single" w:sz="4" w:space="0" w:color="auto"/>
            </w:tcBorders>
            <w:shd w:val="clear" w:color="auto" w:fill="auto"/>
            <w:noWrap/>
            <w:hideMark/>
          </w:tcPr>
          <w:p w:rsidR="00AB0C32" w:rsidRPr="00FE47FD" w:rsidRDefault="00AB0C32" w:rsidP="00AB0C32">
            <w:pPr>
              <w:jc w:val="center"/>
              <w:rPr>
                <w:rFonts w:ascii="Times New Roman" w:hAnsi="Times New Roman"/>
                <w:bCs/>
                <w:color w:val="000000"/>
                <w:sz w:val="18"/>
                <w:szCs w:val="18"/>
              </w:rPr>
            </w:pPr>
            <w:r w:rsidRPr="00FE47FD">
              <w:rPr>
                <w:rFonts w:ascii="Times New Roman" w:hAnsi="Times New Roman"/>
                <w:bCs/>
                <w:color w:val="000000"/>
                <w:sz w:val="18"/>
                <w:szCs w:val="18"/>
              </w:rPr>
              <w:t>66239</w:t>
            </w:r>
          </w:p>
        </w:tc>
        <w:tc>
          <w:tcPr>
            <w:tcW w:w="711" w:type="dxa"/>
            <w:tcBorders>
              <w:top w:val="single" w:sz="4" w:space="0" w:color="auto"/>
              <w:left w:val="nil"/>
              <w:bottom w:val="single" w:sz="4" w:space="0" w:color="auto"/>
              <w:right w:val="single" w:sz="4" w:space="0" w:color="auto"/>
            </w:tcBorders>
            <w:shd w:val="clear" w:color="auto" w:fill="auto"/>
            <w:noWrap/>
            <w:hideMark/>
          </w:tcPr>
          <w:p w:rsidR="00AB0C32" w:rsidRPr="00FE47FD" w:rsidRDefault="00AB0C32" w:rsidP="00AB0C32">
            <w:pPr>
              <w:pStyle w:val="p3"/>
              <w:spacing w:before="0" w:beforeAutospacing="0" w:after="0" w:afterAutospacing="0"/>
              <w:jc w:val="center"/>
              <w:rPr>
                <w:color w:val="000000"/>
                <w:sz w:val="18"/>
                <w:szCs w:val="18"/>
              </w:rPr>
            </w:pPr>
            <w:r w:rsidRPr="00FE47FD">
              <w:rPr>
                <w:color w:val="000000"/>
                <w:sz w:val="18"/>
                <w:szCs w:val="18"/>
              </w:rPr>
              <w:t>66575</w:t>
            </w:r>
          </w:p>
        </w:tc>
        <w:tc>
          <w:tcPr>
            <w:tcW w:w="712" w:type="dxa"/>
            <w:tcBorders>
              <w:top w:val="single" w:sz="4" w:space="0" w:color="auto"/>
              <w:left w:val="nil"/>
              <w:bottom w:val="single" w:sz="4" w:space="0" w:color="auto"/>
              <w:right w:val="single" w:sz="4" w:space="0" w:color="auto"/>
            </w:tcBorders>
            <w:shd w:val="clear" w:color="auto" w:fill="auto"/>
            <w:hideMark/>
          </w:tcPr>
          <w:p w:rsidR="00AB0C32" w:rsidRPr="00FE47FD" w:rsidRDefault="00AB0C32" w:rsidP="00AB0C32">
            <w:pPr>
              <w:pStyle w:val="p3"/>
              <w:spacing w:before="0" w:beforeAutospacing="0" w:after="0" w:afterAutospacing="0"/>
              <w:jc w:val="center"/>
              <w:rPr>
                <w:color w:val="000000"/>
                <w:sz w:val="18"/>
                <w:szCs w:val="18"/>
              </w:rPr>
            </w:pPr>
            <w:r w:rsidRPr="00FE47FD">
              <w:rPr>
                <w:color w:val="000000"/>
                <w:sz w:val="18"/>
                <w:szCs w:val="18"/>
              </w:rPr>
              <w:t>67083</w:t>
            </w:r>
          </w:p>
        </w:tc>
        <w:tc>
          <w:tcPr>
            <w:tcW w:w="851" w:type="dxa"/>
            <w:gridSpan w:val="2"/>
            <w:tcBorders>
              <w:top w:val="single" w:sz="4" w:space="0" w:color="auto"/>
              <w:left w:val="nil"/>
              <w:bottom w:val="single" w:sz="4" w:space="0" w:color="auto"/>
              <w:right w:val="single" w:sz="4" w:space="0" w:color="auto"/>
            </w:tcBorders>
          </w:tcPr>
          <w:p w:rsidR="00AB0C32" w:rsidRPr="00FE47FD" w:rsidRDefault="0007635C" w:rsidP="0007635C">
            <w:pPr>
              <w:pStyle w:val="p3"/>
              <w:spacing w:before="0" w:beforeAutospacing="0" w:after="0" w:afterAutospacing="0"/>
              <w:jc w:val="center"/>
              <w:rPr>
                <w:color w:val="000000"/>
                <w:sz w:val="18"/>
                <w:szCs w:val="18"/>
              </w:rPr>
            </w:pPr>
            <w:r>
              <w:rPr>
                <w:color w:val="000000"/>
                <w:sz w:val="18"/>
                <w:szCs w:val="18"/>
              </w:rPr>
              <w:t>-</w:t>
            </w:r>
          </w:p>
        </w:tc>
        <w:tc>
          <w:tcPr>
            <w:tcW w:w="850" w:type="dxa"/>
            <w:tcBorders>
              <w:top w:val="single" w:sz="4" w:space="0" w:color="auto"/>
              <w:left w:val="nil"/>
              <w:bottom w:val="single" w:sz="4" w:space="0" w:color="auto"/>
              <w:right w:val="single" w:sz="4" w:space="0" w:color="auto"/>
            </w:tcBorders>
          </w:tcPr>
          <w:p w:rsidR="00AB0C32" w:rsidRPr="00FE47FD" w:rsidRDefault="0007635C" w:rsidP="00AB0C32">
            <w:pPr>
              <w:pStyle w:val="p3"/>
              <w:spacing w:before="0" w:beforeAutospacing="0" w:after="0" w:afterAutospacing="0"/>
              <w:jc w:val="center"/>
              <w:rPr>
                <w:color w:val="000000"/>
                <w:sz w:val="18"/>
                <w:szCs w:val="18"/>
              </w:rPr>
            </w:pPr>
            <w:r>
              <w:rPr>
                <w:color w:val="000000"/>
                <w:sz w:val="18"/>
                <w:szCs w:val="18"/>
              </w:rPr>
              <w:t>-</w:t>
            </w:r>
          </w:p>
        </w:tc>
        <w:tc>
          <w:tcPr>
            <w:tcW w:w="851" w:type="dxa"/>
            <w:tcBorders>
              <w:top w:val="single" w:sz="4" w:space="0" w:color="auto"/>
              <w:left w:val="nil"/>
              <w:bottom w:val="single" w:sz="4" w:space="0" w:color="auto"/>
              <w:right w:val="single" w:sz="4" w:space="0" w:color="auto"/>
            </w:tcBorders>
          </w:tcPr>
          <w:p w:rsidR="00AB0C32" w:rsidRPr="00FE47FD" w:rsidRDefault="0007635C" w:rsidP="00AB0C32">
            <w:pPr>
              <w:pStyle w:val="p3"/>
              <w:spacing w:before="0" w:beforeAutospacing="0" w:after="0" w:afterAutospacing="0"/>
              <w:jc w:val="center"/>
              <w:rPr>
                <w:color w:val="000000"/>
                <w:sz w:val="18"/>
                <w:szCs w:val="18"/>
              </w:rPr>
            </w:pPr>
            <w:r>
              <w:rPr>
                <w:color w:val="000000"/>
                <w:sz w:val="18"/>
                <w:szCs w:val="18"/>
              </w:rPr>
              <w:t>-</w:t>
            </w:r>
          </w:p>
        </w:tc>
        <w:tc>
          <w:tcPr>
            <w:tcW w:w="850" w:type="dxa"/>
            <w:tcBorders>
              <w:top w:val="single" w:sz="4" w:space="0" w:color="auto"/>
              <w:left w:val="nil"/>
              <w:bottom w:val="single" w:sz="4" w:space="0" w:color="auto"/>
              <w:right w:val="single" w:sz="4" w:space="0" w:color="auto"/>
            </w:tcBorders>
          </w:tcPr>
          <w:p w:rsidR="00AB0C32" w:rsidRPr="00FE47FD" w:rsidRDefault="0007635C" w:rsidP="00AB0C32">
            <w:pPr>
              <w:pStyle w:val="p3"/>
              <w:spacing w:before="0" w:beforeAutospacing="0" w:after="0" w:afterAutospacing="0"/>
              <w:jc w:val="center"/>
              <w:rPr>
                <w:color w:val="000000"/>
                <w:sz w:val="18"/>
                <w:szCs w:val="18"/>
              </w:rPr>
            </w:pPr>
            <w:r>
              <w:rPr>
                <w:color w:val="000000"/>
                <w:sz w:val="18"/>
                <w:szCs w:val="18"/>
              </w:rPr>
              <w:t>-</w:t>
            </w:r>
          </w:p>
        </w:tc>
        <w:tc>
          <w:tcPr>
            <w:tcW w:w="851" w:type="dxa"/>
            <w:gridSpan w:val="2"/>
            <w:tcBorders>
              <w:top w:val="single" w:sz="4" w:space="0" w:color="auto"/>
              <w:left w:val="nil"/>
              <w:bottom w:val="single" w:sz="4" w:space="0" w:color="auto"/>
              <w:right w:val="single" w:sz="4" w:space="0" w:color="auto"/>
            </w:tcBorders>
          </w:tcPr>
          <w:p w:rsidR="00AB0C32" w:rsidRPr="00FE47FD" w:rsidRDefault="0007635C" w:rsidP="00AB0C32">
            <w:pPr>
              <w:pStyle w:val="p3"/>
              <w:spacing w:before="0" w:beforeAutospacing="0" w:after="0" w:afterAutospacing="0"/>
              <w:jc w:val="center"/>
              <w:rPr>
                <w:color w:val="000000"/>
                <w:sz w:val="18"/>
                <w:szCs w:val="18"/>
              </w:rPr>
            </w:pPr>
            <w:r>
              <w:rPr>
                <w:color w:val="000000"/>
                <w:sz w:val="18"/>
                <w:szCs w:val="18"/>
              </w:rPr>
              <w:t>-</w:t>
            </w:r>
          </w:p>
        </w:tc>
      </w:tr>
      <w:tr w:rsidR="00AB0C32" w:rsidRPr="008F4DEE" w:rsidTr="00C05EA3">
        <w:trPr>
          <w:gridBefore w:val="1"/>
          <w:gridAfter w:val="1"/>
          <w:wBefore w:w="283" w:type="dxa"/>
          <w:wAfter w:w="7" w:type="dxa"/>
          <w:trHeight w:val="405"/>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03</w:t>
            </w:r>
          </w:p>
        </w:tc>
        <w:tc>
          <w:tcPr>
            <w:tcW w:w="536" w:type="dxa"/>
            <w:gridSpan w:val="3"/>
            <w:tcBorders>
              <w:top w:val="single" w:sz="4" w:space="0" w:color="auto"/>
              <w:left w:val="single" w:sz="4" w:space="0" w:color="auto"/>
              <w:bottom w:val="single" w:sz="4" w:space="0" w:color="auto"/>
              <w:right w:val="single" w:sz="4" w:space="0" w:color="auto"/>
            </w:tcBorders>
            <w:shd w:val="clear" w:color="auto" w:fill="auto"/>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2</w:t>
            </w:r>
          </w:p>
        </w:tc>
        <w:tc>
          <w:tcPr>
            <w:tcW w:w="2865" w:type="dxa"/>
            <w:gridSpan w:val="2"/>
            <w:tcBorders>
              <w:top w:val="single" w:sz="4" w:space="0" w:color="auto"/>
              <w:left w:val="single" w:sz="4" w:space="0" w:color="auto"/>
              <w:bottom w:val="single" w:sz="4" w:space="0" w:color="auto"/>
              <w:right w:val="single" w:sz="4" w:space="0" w:color="auto"/>
            </w:tcBorders>
            <w:shd w:val="clear" w:color="auto" w:fill="auto"/>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 xml:space="preserve">Увеличение количества библиографических записей в </w:t>
            </w:r>
            <w:r>
              <w:rPr>
                <w:rFonts w:ascii="Times New Roman" w:hAnsi="Times New Roman"/>
                <w:color w:val="000000"/>
                <w:sz w:val="20"/>
                <w:szCs w:val="20"/>
              </w:rPr>
              <w:t xml:space="preserve">сводном </w:t>
            </w:r>
            <w:r w:rsidRPr="008F4DEE">
              <w:rPr>
                <w:rFonts w:ascii="Times New Roman" w:hAnsi="Times New Roman"/>
                <w:color w:val="000000"/>
                <w:sz w:val="20"/>
                <w:szCs w:val="20"/>
              </w:rPr>
              <w:t>электронном каталоге</w:t>
            </w:r>
            <w:r>
              <w:rPr>
                <w:rFonts w:ascii="Times New Roman" w:hAnsi="Times New Roman"/>
                <w:color w:val="000000"/>
                <w:sz w:val="20"/>
                <w:szCs w:val="20"/>
              </w:rPr>
              <w:t xml:space="preserve"> библиотек России к 2021 году</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процент</w:t>
            </w:r>
          </w:p>
        </w:tc>
        <w:tc>
          <w:tcPr>
            <w:tcW w:w="735"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B0C32" w:rsidRPr="008F4DEE" w:rsidRDefault="00AB0C32" w:rsidP="00AB0C32">
            <w:pPr>
              <w:jc w:val="center"/>
              <w:rPr>
                <w:rFonts w:ascii="Times New Roman" w:hAnsi="Times New Roman"/>
                <w:color w:val="000000"/>
                <w:sz w:val="20"/>
                <w:szCs w:val="20"/>
              </w:rPr>
            </w:pPr>
            <w:r w:rsidRPr="008F4DEE">
              <w:rPr>
                <w:rFonts w:ascii="Times New Roman" w:hAnsi="Times New Roman"/>
                <w:color w:val="000000"/>
                <w:sz w:val="20"/>
                <w:szCs w:val="20"/>
              </w:rPr>
              <w:t>2,0</w:t>
            </w:r>
          </w:p>
        </w:tc>
        <w:tc>
          <w:tcPr>
            <w:tcW w:w="729"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2,1</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B0C32" w:rsidRPr="008F4DEE" w:rsidRDefault="00AB0C32" w:rsidP="00AB0C32">
            <w:pPr>
              <w:jc w:val="center"/>
              <w:rPr>
                <w:rFonts w:ascii="Times New Roman" w:hAnsi="Times New Roman"/>
                <w:color w:val="000000"/>
                <w:sz w:val="20"/>
                <w:szCs w:val="20"/>
              </w:rPr>
            </w:pPr>
            <w:r w:rsidRPr="008F4DEE">
              <w:rPr>
                <w:rFonts w:ascii="Times New Roman" w:hAnsi="Times New Roman"/>
                <w:color w:val="000000"/>
                <w:sz w:val="20"/>
                <w:szCs w:val="20"/>
              </w:rPr>
              <w:t>2,0</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B0C32" w:rsidRPr="008F4DEE" w:rsidRDefault="00AB0C32" w:rsidP="00AB0C32">
            <w:pPr>
              <w:jc w:val="center"/>
              <w:rPr>
                <w:rFonts w:ascii="Times New Roman" w:hAnsi="Times New Roman"/>
                <w:color w:val="000000"/>
                <w:sz w:val="20"/>
                <w:szCs w:val="20"/>
              </w:rPr>
            </w:pPr>
            <w:r w:rsidRPr="008F4DEE">
              <w:rPr>
                <w:rFonts w:ascii="Times New Roman" w:hAnsi="Times New Roman"/>
                <w:color w:val="000000"/>
                <w:sz w:val="20"/>
                <w:szCs w:val="20"/>
              </w:rPr>
              <w:t>2,1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B0C32" w:rsidRPr="008F4DEE" w:rsidRDefault="00AB0C32" w:rsidP="00AB0C32">
            <w:pPr>
              <w:jc w:val="center"/>
              <w:rPr>
                <w:rFonts w:ascii="Times New Roman" w:hAnsi="Times New Roman"/>
                <w:color w:val="000000"/>
                <w:sz w:val="20"/>
                <w:szCs w:val="20"/>
              </w:rPr>
            </w:pPr>
            <w:r w:rsidRPr="008F4DEE">
              <w:rPr>
                <w:rFonts w:ascii="Times New Roman" w:hAnsi="Times New Roman"/>
                <w:color w:val="000000"/>
                <w:sz w:val="20"/>
                <w:szCs w:val="20"/>
              </w:rPr>
              <w:t>2,2</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B0C32" w:rsidRPr="008F4DEE" w:rsidRDefault="00AB0C32" w:rsidP="00AB0C32">
            <w:pPr>
              <w:jc w:val="center"/>
              <w:rPr>
                <w:rFonts w:ascii="Times New Roman" w:hAnsi="Times New Roman"/>
                <w:color w:val="000000"/>
                <w:sz w:val="20"/>
                <w:szCs w:val="20"/>
              </w:rPr>
            </w:pPr>
            <w:r w:rsidRPr="008F4DEE">
              <w:rPr>
                <w:rFonts w:ascii="Times New Roman" w:hAnsi="Times New Roman"/>
                <w:color w:val="000000"/>
                <w:sz w:val="20"/>
                <w:szCs w:val="20"/>
              </w:rPr>
              <w:t>2,3</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AB0C32" w:rsidRPr="008F4DEE" w:rsidRDefault="00AB0C32" w:rsidP="00AB0C32">
            <w:pPr>
              <w:jc w:val="center"/>
              <w:rPr>
                <w:rFonts w:ascii="Times New Roman" w:hAnsi="Times New Roman"/>
                <w:color w:val="000000"/>
                <w:sz w:val="20"/>
                <w:szCs w:val="20"/>
              </w:rPr>
            </w:pPr>
            <w:r w:rsidRPr="008F4DEE">
              <w:rPr>
                <w:rFonts w:ascii="Times New Roman" w:hAnsi="Times New Roman"/>
                <w:color w:val="000000"/>
                <w:sz w:val="20"/>
                <w:szCs w:val="20"/>
              </w:rPr>
              <w:t>2, 4</w:t>
            </w:r>
          </w:p>
        </w:tc>
        <w:tc>
          <w:tcPr>
            <w:tcW w:w="712" w:type="dxa"/>
            <w:tcBorders>
              <w:top w:val="single" w:sz="4" w:space="0" w:color="auto"/>
              <w:left w:val="single" w:sz="4" w:space="0" w:color="auto"/>
              <w:bottom w:val="single" w:sz="4" w:space="0" w:color="auto"/>
              <w:right w:val="single" w:sz="4" w:space="0" w:color="auto"/>
            </w:tcBorders>
            <w:shd w:val="clear" w:color="auto" w:fill="auto"/>
            <w:hideMark/>
          </w:tcPr>
          <w:p w:rsidR="00AB0C32" w:rsidRPr="008F4DEE" w:rsidRDefault="00AB0C32" w:rsidP="00AB0C32">
            <w:pPr>
              <w:jc w:val="center"/>
              <w:rPr>
                <w:rFonts w:ascii="Times New Roman" w:hAnsi="Times New Roman"/>
                <w:bCs/>
                <w:color w:val="000000"/>
                <w:sz w:val="20"/>
                <w:szCs w:val="20"/>
              </w:rPr>
            </w:pPr>
            <w:r w:rsidRPr="008F4DEE">
              <w:rPr>
                <w:rFonts w:ascii="Times New Roman" w:hAnsi="Times New Roman"/>
                <w:bCs/>
                <w:color w:val="000000"/>
                <w:sz w:val="20"/>
                <w:szCs w:val="20"/>
              </w:rPr>
              <w:t>2,5</w:t>
            </w:r>
          </w:p>
        </w:tc>
        <w:tc>
          <w:tcPr>
            <w:tcW w:w="851" w:type="dxa"/>
            <w:gridSpan w:val="2"/>
            <w:tcBorders>
              <w:top w:val="single" w:sz="4" w:space="0" w:color="auto"/>
              <w:left w:val="single" w:sz="4" w:space="0" w:color="auto"/>
              <w:bottom w:val="single" w:sz="4" w:space="0" w:color="auto"/>
              <w:right w:val="single" w:sz="4" w:space="0" w:color="auto"/>
            </w:tcBorders>
          </w:tcPr>
          <w:p w:rsidR="00AB0C32" w:rsidRPr="008F4DEE" w:rsidRDefault="0074651B" w:rsidP="00AB0C32">
            <w:pPr>
              <w:jc w:val="center"/>
              <w:rPr>
                <w:rFonts w:ascii="Times New Roman" w:hAnsi="Times New Roman"/>
                <w:bCs/>
                <w:color w:val="000000"/>
                <w:sz w:val="20"/>
                <w:szCs w:val="20"/>
              </w:rPr>
            </w:pPr>
            <w:r>
              <w:rPr>
                <w:rFonts w:ascii="Times New Roman" w:hAnsi="Times New Roman"/>
                <w:bCs/>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AB0C32" w:rsidRPr="008F4DEE" w:rsidRDefault="00AB0C32" w:rsidP="00AB0C32">
            <w:pPr>
              <w:jc w:val="center"/>
              <w:rPr>
                <w:rFonts w:ascii="Times New Roman" w:hAnsi="Times New Roman"/>
                <w:bCs/>
                <w:color w:val="000000"/>
                <w:sz w:val="20"/>
                <w:szCs w:val="20"/>
              </w:rPr>
            </w:pPr>
            <w:r w:rsidRPr="008F4DEE">
              <w:rPr>
                <w:rFonts w:ascii="Times New Roman" w:hAnsi="Times New Roman"/>
                <w:bCs/>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AB0C32" w:rsidRPr="008F4DEE" w:rsidRDefault="00AB0C32" w:rsidP="00AB0C32">
            <w:pPr>
              <w:jc w:val="center"/>
              <w:rPr>
                <w:rFonts w:ascii="Times New Roman" w:hAnsi="Times New Roman"/>
                <w:bCs/>
                <w:color w:val="000000"/>
                <w:sz w:val="20"/>
                <w:szCs w:val="20"/>
              </w:rPr>
            </w:pPr>
            <w:r w:rsidRPr="008F4DEE">
              <w:rPr>
                <w:rFonts w:ascii="Times New Roman" w:hAnsi="Times New Roman"/>
                <w:bCs/>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AB0C32" w:rsidRPr="008F4DEE" w:rsidRDefault="00AB0C32" w:rsidP="00AB0C32">
            <w:pPr>
              <w:jc w:val="center"/>
              <w:rPr>
                <w:rFonts w:ascii="Times New Roman" w:hAnsi="Times New Roman"/>
                <w:bCs/>
                <w:color w:val="000000"/>
                <w:sz w:val="20"/>
                <w:szCs w:val="20"/>
              </w:rPr>
            </w:pPr>
            <w:r w:rsidRPr="008F4DEE">
              <w:rPr>
                <w:rFonts w:ascii="Times New Roman" w:hAnsi="Times New Roman"/>
                <w:bCs/>
                <w:color w:val="000000"/>
                <w:sz w:val="20"/>
                <w:szCs w:val="20"/>
              </w:rPr>
              <w:t>-</w:t>
            </w:r>
          </w:p>
        </w:tc>
        <w:tc>
          <w:tcPr>
            <w:tcW w:w="851" w:type="dxa"/>
            <w:gridSpan w:val="2"/>
            <w:tcBorders>
              <w:top w:val="single" w:sz="4" w:space="0" w:color="auto"/>
              <w:left w:val="single" w:sz="4" w:space="0" w:color="auto"/>
              <w:bottom w:val="single" w:sz="4" w:space="0" w:color="auto"/>
              <w:right w:val="single" w:sz="4" w:space="0" w:color="auto"/>
            </w:tcBorders>
          </w:tcPr>
          <w:p w:rsidR="00AB0C32" w:rsidRPr="008F4DEE" w:rsidRDefault="00AB0C32" w:rsidP="00AB0C32">
            <w:pPr>
              <w:jc w:val="center"/>
              <w:rPr>
                <w:rFonts w:ascii="Times New Roman" w:hAnsi="Times New Roman"/>
                <w:bCs/>
                <w:color w:val="000000"/>
                <w:sz w:val="20"/>
                <w:szCs w:val="20"/>
              </w:rPr>
            </w:pPr>
            <w:r>
              <w:rPr>
                <w:rFonts w:ascii="Times New Roman" w:hAnsi="Times New Roman"/>
                <w:bCs/>
                <w:color w:val="000000"/>
                <w:sz w:val="20"/>
                <w:szCs w:val="20"/>
              </w:rPr>
              <w:t>-</w:t>
            </w:r>
          </w:p>
        </w:tc>
      </w:tr>
      <w:tr w:rsidR="00AB0C32" w:rsidRPr="008F4DEE" w:rsidTr="00C05EA3">
        <w:trPr>
          <w:gridBefore w:val="1"/>
          <w:gridAfter w:val="1"/>
          <w:wBefore w:w="283" w:type="dxa"/>
          <w:wAfter w:w="7" w:type="dxa"/>
          <w:trHeight w:val="372"/>
        </w:trPr>
        <w:tc>
          <w:tcPr>
            <w:tcW w:w="638" w:type="dxa"/>
            <w:tcBorders>
              <w:top w:val="single" w:sz="4" w:space="0" w:color="auto"/>
              <w:left w:val="single" w:sz="8" w:space="0" w:color="auto"/>
              <w:bottom w:val="single" w:sz="8" w:space="0" w:color="auto"/>
              <w:right w:val="single" w:sz="8" w:space="0" w:color="auto"/>
            </w:tcBorders>
            <w:shd w:val="clear" w:color="auto" w:fill="auto"/>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03</w:t>
            </w:r>
          </w:p>
        </w:tc>
        <w:tc>
          <w:tcPr>
            <w:tcW w:w="536" w:type="dxa"/>
            <w:gridSpan w:val="3"/>
            <w:tcBorders>
              <w:top w:val="single" w:sz="4" w:space="0" w:color="auto"/>
              <w:left w:val="nil"/>
              <w:bottom w:val="single" w:sz="8" w:space="0" w:color="auto"/>
              <w:right w:val="nil"/>
            </w:tcBorders>
            <w:shd w:val="clear" w:color="auto" w:fill="auto"/>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3</w:t>
            </w:r>
          </w:p>
        </w:tc>
        <w:tc>
          <w:tcPr>
            <w:tcW w:w="2865" w:type="dxa"/>
            <w:gridSpan w:val="2"/>
            <w:tcBorders>
              <w:top w:val="single" w:sz="4" w:space="0" w:color="auto"/>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 xml:space="preserve">Увеличение </w:t>
            </w:r>
            <w:r>
              <w:rPr>
                <w:rFonts w:ascii="Times New Roman" w:hAnsi="Times New Roman"/>
                <w:color w:val="000000"/>
                <w:sz w:val="20"/>
                <w:szCs w:val="20"/>
              </w:rPr>
              <w:t>количества библиографических записей в электронном каталоге</w:t>
            </w:r>
          </w:p>
        </w:tc>
        <w:tc>
          <w:tcPr>
            <w:tcW w:w="994" w:type="dxa"/>
            <w:gridSpan w:val="2"/>
            <w:tcBorders>
              <w:top w:val="single" w:sz="4" w:space="0" w:color="auto"/>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штук</w:t>
            </w:r>
          </w:p>
        </w:tc>
        <w:tc>
          <w:tcPr>
            <w:tcW w:w="735" w:type="dxa"/>
            <w:gridSpan w:val="4"/>
            <w:tcBorders>
              <w:top w:val="single" w:sz="4" w:space="0" w:color="auto"/>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1022</w:t>
            </w:r>
          </w:p>
        </w:tc>
        <w:tc>
          <w:tcPr>
            <w:tcW w:w="729" w:type="dxa"/>
            <w:gridSpan w:val="3"/>
            <w:tcBorders>
              <w:top w:val="single" w:sz="4" w:space="0" w:color="auto"/>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1698</w:t>
            </w:r>
          </w:p>
        </w:tc>
        <w:tc>
          <w:tcPr>
            <w:tcW w:w="713" w:type="dxa"/>
            <w:gridSpan w:val="3"/>
            <w:tcBorders>
              <w:top w:val="single" w:sz="4" w:space="0" w:color="auto"/>
              <w:left w:val="nil"/>
              <w:bottom w:val="single" w:sz="4" w:space="0" w:color="auto"/>
              <w:right w:val="single" w:sz="4" w:space="0" w:color="auto"/>
            </w:tcBorders>
            <w:shd w:val="clear" w:color="auto" w:fill="auto"/>
            <w:noWrap/>
            <w:hideMark/>
          </w:tcPr>
          <w:p w:rsidR="00AB0C32" w:rsidRPr="008F4DEE" w:rsidRDefault="00AB0C32" w:rsidP="00AB0C32">
            <w:pPr>
              <w:pStyle w:val="p3"/>
              <w:spacing w:before="0" w:beforeAutospacing="0" w:after="0" w:afterAutospacing="0"/>
              <w:rPr>
                <w:color w:val="000000"/>
                <w:sz w:val="20"/>
                <w:szCs w:val="20"/>
              </w:rPr>
            </w:pPr>
            <w:r w:rsidRPr="008F4DEE">
              <w:rPr>
                <w:color w:val="000000"/>
                <w:sz w:val="20"/>
                <w:szCs w:val="20"/>
              </w:rPr>
              <w:t>1732</w:t>
            </w:r>
          </w:p>
        </w:tc>
        <w:tc>
          <w:tcPr>
            <w:tcW w:w="712" w:type="dxa"/>
            <w:gridSpan w:val="2"/>
            <w:tcBorders>
              <w:top w:val="single" w:sz="4" w:space="0" w:color="auto"/>
              <w:left w:val="nil"/>
              <w:bottom w:val="single" w:sz="4" w:space="0" w:color="auto"/>
              <w:right w:val="single" w:sz="4" w:space="0" w:color="auto"/>
            </w:tcBorders>
            <w:shd w:val="clear" w:color="auto" w:fill="auto"/>
            <w:noWrap/>
            <w:hideMark/>
          </w:tcPr>
          <w:p w:rsidR="00AB0C32" w:rsidRPr="008F4DEE" w:rsidRDefault="00AB0C32" w:rsidP="00AB0C32">
            <w:pPr>
              <w:pStyle w:val="p3"/>
              <w:spacing w:before="0" w:beforeAutospacing="0" w:after="0" w:afterAutospacing="0"/>
              <w:rPr>
                <w:color w:val="000000"/>
                <w:sz w:val="20"/>
                <w:szCs w:val="20"/>
              </w:rPr>
            </w:pPr>
            <w:r w:rsidRPr="008F4DEE">
              <w:rPr>
                <w:color w:val="000000"/>
                <w:sz w:val="20"/>
                <w:szCs w:val="20"/>
              </w:rPr>
              <w:t>1698</w:t>
            </w:r>
          </w:p>
        </w:tc>
        <w:tc>
          <w:tcPr>
            <w:tcW w:w="709" w:type="dxa"/>
            <w:gridSpan w:val="3"/>
            <w:tcBorders>
              <w:top w:val="single" w:sz="4" w:space="0" w:color="auto"/>
              <w:left w:val="nil"/>
              <w:bottom w:val="single" w:sz="4" w:space="0" w:color="auto"/>
              <w:right w:val="single" w:sz="4" w:space="0" w:color="auto"/>
            </w:tcBorders>
            <w:shd w:val="clear" w:color="auto" w:fill="auto"/>
            <w:noWrap/>
            <w:hideMark/>
          </w:tcPr>
          <w:p w:rsidR="00AB0C32" w:rsidRPr="008F4DEE" w:rsidRDefault="00AB0C32" w:rsidP="00AB0C32">
            <w:pPr>
              <w:pStyle w:val="p3"/>
              <w:spacing w:before="0" w:beforeAutospacing="0" w:after="0" w:afterAutospacing="0"/>
              <w:rPr>
                <w:color w:val="000000"/>
                <w:sz w:val="20"/>
                <w:szCs w:val="20"/>
              </w:rPr>
            </w:pPr>
            <w:r w:rsidRPr="008F4DEE">
              <w:rPr>
                <w:color w:val="000000"/>
                <w:sz w:val="20"/>
                <w:szCs w:val="20"/>
              </w:rPr>
              <w:t>1732</w:t>
            </w:r>
          </w:p>
        </w:tc>
        <w:tc>
          <w:tcPr>
            <w:tcW w:w="715" w:type="dxa"/>
            <w:gridSpan w:val="2"/>
            <w:tcBorders>
              <w:top w:val="single" w:sz="4" w:space="0" w:color="auto"/>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bCs/>
                <w:color w:val="000000"/>
                <w:sz w:val="20"/>
                <w:szCs w:val="20"/>
              </w:rPr>
            </w:pPr>
            <w:r w:rsidRPr="008F4DEE">
              <w:rPr>
                <w:rFonts w:ascii="Times New Roman" w:hAnsi="Times New Roman"/>
                <w:bCs/>
                <w:color w:val="000000"/>
                <w:sz w:val="20"/>
                <w:szCs w:val="20"/>
              </w:rPr>
              <w:t>1772</w:t>
            </w:r>
          </w:p>
        </w:tc>
        <w:tc>
          <w:tcPr>
            <w:tcW w:w="711" w:type="dxa"/>
            <w:tcBorders>
              <w:top w:val="single" w:sz="4" w:space="0" w:color="auto"/>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1814</w:t>
            </w:r>
          </w:p>
        </w:tc>
        <w:tc>
          <w:tcPr>
            <w:tcW w:w="712" w:type="dxa"/>
            <w:tcBorders>
              <w:top w:val="single" w:sz="4" w:space="0" w:color="auto"/>
              <w:left w:val="nil"/>
              <w:bottom w:val="single" w:sz="4" w:space="0" w:color="auto"/>
              <w:right w:val="single" w:sz="4" w:space="0" w:color="auto"/>
            </w:tcBorders>
            <w:shd w:val="clear" w:color="auto" w:fill="auto"/>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1860</w:t>
            </w:r>
          </w:p>
        </w:tc>
        <w:tc>
          <w:tcPr>
            <w:tcW w:w="851" w:type="dxa"/>
            <w:gridSpan w:val="2"/>
            <w:tcBorders>
              <w:top w:val="single" w:sz="4" w:space="0" w:color="auto"/>
              <w:left w:val="nil"/>
              <w:bottom w:val="single" w:sz="4" w:space="0" w:color="auto"/>
              <w:right w:val="single" w:sz="4" w:space="0" w:color="auto"/>
            </w:tcBorders>
          </w:tcPr>
          <w:p w:rsidR="00AB0C32" w:rsidRPr="008F4DEE" w:rsidRDefault="0074651B" w:rsidP="0074651B">
            <w:pPr>
              <w:jc w:val="center"/>
              <w:rPr>
                <w:rFonts w:ascii="Times New Roman" w:hAnsi="Times New Roman"/>
                <w:color w:val="000000"/>
                <w:sz w:val="20"/>
                <w:szCs w:val="20"/>
              </w:rPr>
            </w:pPr>
            <w:r>
              <w:rPr>
                <w:rFonts w:ascii="Times New Roman" w:hAnsi="Times New Roman"/>
                <w:color w:val="000000"/>
                <w:sz w:val="20"/>
                <w:szCs w:val="20"/>
              </w:rPr>
              <w:t>-</w:t>
            </w:r>
          </w:p>
        </w:tc>
        <w:tc>
          <w:tcPr>
            <w:tcW w:w="850" w:type="dxa"/>
            <w:tcBorders>
              <w:top w:val="single" w:sz="4" w:space="0" w:color="auto"/>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w:t>
            </w:r>
          </w:p>
        </w:tc>
        <w:tc>
          <w:tcPr>
            <w:tcW w:w="851" w:type="dxa"/>
            <w:tcBorders>
              <w:top w:val="single" w:sz="4" w:space="0" w:color="auto"/>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w:t>
            </w:r>
          </w:p>
        </w:tc>
        <w:tc>
          <w:tcPr>
            <w:tcW w:w="850" w:type="dxa"/>
            <w:tcBorders>
              <w:top w:val="single" w:sz="4" w:space="0" w:color="auto"/>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w:t>
            </w:r>
          </w:p>
        </w:tc>
        <w:tc>
          <w:tcPr>
            <w:tcW w:w="851" w:type="dxa"/>
            <w:gridSpan w:val="2"/>
            <w:tcBorders>
              <w:top w:val="single" w:sz="4" w:space="0" w:color="auto"/>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w:t>
            </w:r>
          </w:p>
        </w:tc>
      </w:tr>
      <w:tr w:rsidR="0074651B" w:rsidRPr="008F4DEE" w:rsidTr="00C05EA3">
        <w:trPr>
          <w:gridBefore w:val="1"/>
          <w:gridAfter w:val="1"/>
          <w:wBefore w:w="283" w:type="dxa"/>
          <w:wAfter w:w="7" w:type="dxa"/>
          <w:trHeight w:val="372"/>
        </w:trPr>
        <w:tc>
          <w:tcPr>
            <w:tcW w:w="638" w:type="dxa"/>
            <w:tcBorders>
              <w:top w:val="single" w:sz="4" w:space="0" w:color="auto"/>
              <w:left w:val="single" w:sz="8" w:space="0" w:color="auto"/>
              <w:bottom w:val="single" w:sz="8" w:space="0" w:color="auto"/>
              <w:right w:val="single" w:sz="8" w:space="0" w:color="auto"/>
            </w:tcBorders>
            <w:shd w:val="clear" w:color="auto" w:fill="auto"/>
            <w:hideMark/>
          </w:tcPr>
          <w:p w:rsidR="0074651B" w:rsidRPr="008F4DEE" w:rsidRDefault="0074651B" w:rsidP="00AB0C32">
            <w:pPr>
              <w:rPr>
                <w:rFonts w:ascii="Times New Roman" w:hAnsi="Times New Roman"/>
                <w:color w:val="000000"/>
                <w:sz w:val="20"/>
                <w:szCs w:val="20"/>
              </w:rPr>
            </w:pPr>
            <w:r>
              <w:rPr>
                <w:rFonts w:ascii="Times New Roman" w:hAnsi="Times New Roman"/>
                <w:color w:val="000000"/>
                <w:sz w:val="20"/>
                <w:szCs w:val="20"/>
              </w:rPr>
              <w:t>03</w:t>
            </w:r>
          </w:p>
        </w:tc>
        <w:tc>
          <w:tcPr>
            <w:tcW w:w="536" w:type="dxa"/>
            <w:gridSpan w:val="3"/>
            <w:tcBorders>
              <w:top w:val="single" w:sz="4" w:space="0" w:color="auto"/>
              <w:left w:val="nil"/>
              <w:bottom w:val="single" w:sz="8" w:space="0" w:color="auto"/>
              <w:right w:val="nil"/>
            </w:tcBorders>
            <w:shd w:val="clear" w:color="auto" w:fill="auto"/>
            <w:hideMark/>
          </w:tcPr>
          <w:p w:rsidR="0074651B" w:rsidRPr="008F4DEE" w:rsidRDefault="0074651B" w:rsidP="00AB0C32">
            <w:pPr>
              <w:rPr>
                <w:rFonts w:ascii="Times New Roman" w:hAnsi="Times New Roman"/>
                <w:color w:val="000000"/>
                <w:sz w:val="20"/>
                <w:szCs w:val="20"/>
              </w:rPr>
            </w:pPr>
            <w:r>
              <w:rPr>
                <w:rFonts w:ascii="Times New Roman" w:hAnsi="Times New Roman"/>
                <w:color w:val="000000"/>
                <w:sz w:val="20"/>
                <w:szCs w:val="20"/>
              </w:rPr>
              <w:t>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4651B" w:rsidRPr="008F4DEE" w:rsidRDefault="0074651B" w:rsidP="00AB0C32">
            <w:pPr>
              <w:rPr>
                <w:rFonts w:ascii="Times New Roman" w:hAnsi="Times New Roman"/>
                <w:color w:val="000000"/>
                <w:sz w:val="20"/>
                <w:szCs w:val="20"/>
              </w:rPr>
            </w:pPr>
            <w:r>
              <w:rPr>
                <w:rFonts w:ascii="Times New Roman" w:hAnsi="Times New Roman"/>
                <w:color w:val="000000"/>
                <w:sz w:val="20"/>
                <w:szCs w:val="20"/>
              </w:rPr>
              <w:t>4</w:t>
            </w:r>
          </w:p>
        </w:tc>
        <w:tc>
          <w:tcPr>
            <w:tcW w:w="2865" w:type="dxa"/>
            <w:gridSpan w:val="2"/>
            <w:tcBorders>
              <w:top w:val="single" w:sz="4" w:space="0" w:color="auto"/>
              <w:left w:val="nil"/>
              <w:bottom w:val="single" w:sz="4" w:space="0" w:color="auto"/>
              <w:right w:val="single" w:sz="4" w:space="0" w:color="auto"/>
            </w:tcBorders>
            <w:shd w:val="clear" w:color="auto" w:fill="auto"/>
            <w:noWrap/>
            <w:hideMark/>
          </w:tcPr>
          <w:p w:rsidR="0074651B" w:rsidRPr="008F4DEE" w:rsidRDefault="0074651B" w:rsidP="00AB0C32">
            <w:pPr>
              <w:rPr>
                <w:rFonts w:ascii="Times New Roman" w:hAnsi="Times New Roman"/>
                <w:color w:val="000000"/>
                <w:sz w:val="20"/>
                <w:szCs w:val="20"/>
              </w:rPr>
            </w:pPr>
            <w:r>
              <w:rPr>
                <w:rFonts w:ascii="Times New Roman" w:hAnsi="Times New Roman"/>
                <w:color w:val="000000"/>
                <w:sz w:val="20"/>
                <w:szCs w:val="20"/>
              </w:rPr>
              <w:t>Количество посещений общедоступных библиотек</w:t>
            </w:r>
          </w:p>
        </w:tc>
        <w:tc>
          <w:tcPr>
            <w:tcW w:w="994" w:type="dxa"/>
            <w:gridSpan w:val="2"/>
            <w:tcBorders>
              <w:top w:val="single" w:sz="4" w:space="0" w:color="auto"/>
              <w:left w:val="nil"/>
              <w:bottom w:val="single" w:sz="4" w:space="0" w:color="auto"/>
              <w:right w:val="single" w:sz="4" w:space="0" w:color="auto"/>
            </w:tcBorders>
            <w:shd w:val="clear" w:color="auto" w:fill="auto"/>
            <w:noWrap/>
            <w:hideMark/>
          </w:tcPr>
          <w:p w:rsidR="0074651B" w:rsidRDefault="0074651B" w:rsidP="00AB0C32">
            <w:pPr>
              <w:rPr>
                <w:rFonts w:ascii="Times New Roman" w:hAnsi="Times New Roman"/>
                <w:color w:val="000000"/>
                <w:sz w:val="20"/>
                <w:szCs w:val="20"/>
              </w:rPr>
            </w:pPr>
            <w:r>
              <w:rPr>
                <w:rFonts w:ascii="Times New Roman" w:hAnsi="Times New Roman"/>
                <w:color w:val="000000"/>
                <w:sz w:val="20"/>
                <w:szCs w:val="20"/>
              </w:rPr>
              <w:t>единиц</w:t>
            </w:r>
          </w:p>
        </w:tc>
        <w:tc>
          <w:tcPr>
            <w:tcW w:w="735" w:type="dxa"/>
            <w:gridSpan w:val="4"/>
            <w:tcBorders>
              <w:top w:val="single" w:sz="4" w:space="0" w:color="auto"/>
              <w:left w:val="nil"/>
              <w:bottom w:val="single" w:sz="4" w:space="0" w:color="auto"/>
              <w:right w:val="single" w:sz="4" w:space="0" w:color="auto"/>
            </w:tcBorders>
            <w:shd w:val="clear" w:color="auto" w:fill="auto"/>
            <w:noWrap/>
            <w:hideMark/>
          </w:tcPr>
          <w:p w:rsidR="0074651B" w:rsidRPr="008F4DEE" w:rsidRDefault="0074651B" w:rsidP="0074651B">
            <w:pPr>
              <w:jc w:val="center"/>
              <w:rPr>
                <w:rFonts w:ascii="Times New Roman" w:hAnsi="Times New Roman"/>
                <w:color w:val="000000"/>
                <w:sz w:val="20"/>
                <w:szCs w:val="20"/>
              </w:rPr>
            </w:pPr>
            <w:r>
              <w:rPr>
                <w:rFonts w:ascii="Times New Roman" w:hAnsi="Times New Roman"/>
                <w:color w:val="000000"/>
                <w:sz w:val="20"/>
                <w:szCs w:val="20"/>
              </w:rPr>
              <w:t>-</w:t>
            </w:r>
          </w:p>
        </w:tc>
        <w:tc>
          <w:tcPr>
            <w:tcW w:w="729" w:type="dxa"/>
            <w:gridSpan w:val="3"/>
            <w:tcBorders>
              <w:top w:val="single" w:sz="4" w:space="0" w:color="auto"/>
              <w:left w:val="nil"/>
              <w:bottom w:val="single" w:sz="4" w:space="0" w:color="auto"/>
              <w:right w:val="single" w:sz="4" w:space="0" w:color="auto"/>
            </w:tcBorders>
            <w:shd w:val="clear" w:color="auto" w:fill="auto"/>
            <w:noWrap/>
            <w:hideMark/>
          </w:tcPr>
          <w:p w:rsidR="0074651B" w:rsidRPr="008F4DEE" w:rsidRDefault="0074651B" w:rsidP="0074651B">
            <w:pPr>
              <w:jc w:val="center"/>
              <w:rPr>
                <w:rFonts w:ascii="Times New Roman" w:hAnsi="Times New Roman"/>
                <w:color w:val="000000"/>
                <w:sz w:val="20"/>
                <w:szCs w:val="20"/>
              </w:rPr>
            </w:pPr>
            <w:r>
              <w:rPr>
                <w:rFonts w:ascii="Times New Roman" w:hAnsi="Times New Roman"/>
                <w:color w:val="000000"/>
                <w:sz w:val="20"/>
                <w:szCs w:val="20"/>
              </w:rPr>
              <w:t>-</w:t>
            </w:r>
          </w:p>
        </w:tc>
        <w:tc>
          <w:tcPr>
            <w:tcW w:w="713" w:type="dxa"/>
            <w:gridSpan w:val="3"/>
            <w:tcBorders>
              <w:top w:val="single" w:sz="4" w:space="0" w:color="auto"/>
              <w:left w:val="nil"/>
              <w:bottom w:val="single" w:sz="4" w:space="0" w:color="auto"/>
              <w:right w:val="single" w:sz="4" w:space="0" w:color="auto"/>
            </w:tcBorders>
            <w:shd w:val="clear" w:color="auto" w:fill="auto"/>
            <w:noWrap/>
            <w:hideMark/>
          </w:tcPr>
          <w:p w:rsidR="0074651B" w:rsidRPr="008F4DEE" w:rsidRDefault="0074651B" w:rsidP="0074651B">
            <w:pPr>
              <w:pStyle w:val="p3"/>
              <w:spacing w:before="0" w:beforeAutospacing="0" w:after="0" w:afterAutospacing="0"/>
              <w:jc w:val="center"/>
              <w:rPr>
                <w:color w:val="000000"/>
                <w:sz w:val="20"/>
                <w:szCs w:val="20"/>
              </w:rPr>
            </w:pPr>
            <w:r>
              <w:rPr>
                <w:color w:val="000000"/>
                <w:sz w:val="20"/>
                <w:szCs w:val="20"/>
              </w:rPr>
              <w:t>-</w:t>
            </w:r>
          </w:p>
        </w:tc>
        <w:tc>
          <w:tcPr>
            <w:tcW w:w="712" w:type="dxa"/>
            <w:gridSpan w:val="2"/>
            <w:tcBorders>
              <w:top w:val="single" w:sz="4" w:space="0" w:color="auto"/>
              <w:left w:val="nil"/>
              <w:bottom w:val="single" w:sz="4" w:space="0" w:color="auto"/>
              <w:right w:val="single" w:sz="4" w:space="0" w:color="auto"/>
            </w:tcBorders>
            <w:shd w:val="clear" w:color="auto" w:fill="auto"/>
            <w:noWrap/>
            <w:hideMark/>
          </w:tcPr>
          <w:p w:rsidR="0074651B" w:rsidRPr="008F4DEE" w:rsidRDefault="0074651B" w:rsidP="0074651B">
            <w:pPr>
              <w:pStyle w:val="p3"/>
              <w:spacing w:before="0" w:beforeAutospacing="0" w:after="0" w:afterAutospacing="0"/>
              <w:jc w:val="center"/>
              <w:rPr>
                <w:color w:val="000000"/>
                <w:sz w:val="20"/>
                <w:szCs w:val="20"/>
              </w:rPr>
            </w:pPr>
            <w:r>
              <w:rPr>
                <w:color w:val="000000"/>
                <w:sz w:val="20"/>
                <w:szCs w:val="20"/>
              </w:rPr>
              <w:t>-</w:t>
            </w:r>
          </w:p>
        </w:tc>
        <w:tc>
          <w:tcPr>
            <w:tcW w:w="709" w:type="dxa"/>
            <w:gridSpan w:val="3"/>
            <w:tcBorders>
              <w:top w:val="single" w:sz="4" w:space="0" w:color="auto"/>
              <w:left w:val="nil"/>
              <w:bottom w:val="single" w:sz="4" w:space="0" w:color="auto"/>
              <w:right w:val="single" w:sz="4" w:space="0" w:color="auto"/>
            </w:tcBorders>
            <w:shd w:val="clear" w:color="auto" w:fill="auto"/>
            <w:noWrap/>
            <w:hideMark/>
          </w:tcPr>
          <w:p w:rsidR="0074651B" w:rsidRPr="008F4DEE" w:rsidRDefault="0074651B" w:rsidP="0074651B">
            <w:pPr>
              <w:pStyle w:val="p3"/>
              <w:spacing w:before="0" w:beforeAutospacing="0" w:after="0" w:afterAutospacing="0"/>
              <w:jc w:val="center"/>
              <w:rPr>
                <w:color w:val="000000"/>
                <w:sz w:val="20"/>
                <w:szCs w:val="20"/>
              </w:rPr>
            </w:pPr>
            <w:r>
              <w:rPr>
                <w:color w:val="000000"/>
                <w:sz w:val="20"/>
                <w:szCs w:val="20"/>
              </w:rPr>
              <w:t>-</w:t>
            </w:r>
          </w:p>
        </w:tc>
        <w:tc>
          <w:tcPr>
            <w:tcW w:w="715" w:type="dxa"/>
            <w:gridSpan w:val="2"/>
            <w:tcBorders>
              <w:top w:val="single" w:sz="4" w:space="0" w:color="auto"/>
              <w:left w:val="nil"/>
              <w:bottom w:val="single" w:sz="4" w:space="0" w:color="auto"/>
              <w:right w:val="single" w:sz="4" w:space="0" w:color="auto"/>
            </w:tcBorders>
            <w:shd w:val="clear" w:color="auto" w:fill="auto"/>
            <w:noWrap/>
            <w:hideMark/>
          </w:tcPr>
          <w:p w:rsidR="0074651B" w:rsidRPr="008F4DEE" w:rsidRDefault="0074651B" w:rsidP="0074651B">
            <w:pPr>
              <w:jc w:val="center"/>
              <w:rPr>
                <w:rFonts w:ascii="Times New Roman" w:hAnsi="Times New Roman"/>
                <w:bCs/>
                <w:color w:val="000000"/>
                <w:sz w:val="20"/>
                <w:szCs w:val="20"/>
              </w:rPr>
            </w:pPr>
            <w:r>
              <w:rPr>
                <w:rFonts w:ascii="Times New Roman" w:hAnsi="Times New Roman"/>
                <w:bCs/>
                <w:color w:val="000000"/>
                <w:sz w:val="20"/>
                <w:szCs w:val="20"/>
              </w:rPr>
              <w:t>-</w:t>
            </w:r>
          </w:p>
        </w:tc>
        <w:tc>
          <w:tcPr>
            <w:tcW w:w="711" w:type="dxa"/>
            <w:tcBorders>
              <w:top w:val="single" w:sz="4" w:space="0" w:color="auto"/>
              <w:left w:val="nil"/>
              <w:bottom w:val="single" w:sz="4" w:space="0" w:color="auto"/>
              <w:right w:val="single" w:sz="4" w:space="0" w:color="auto"/>
            </w:tcBorders>
            <w:shd w:val="clear" w:color="auto" w:fill="auto"/>
            <w:noWrap/>
            <w:hideMark/>
          </w:tcPr>
          <w:p w:rsidR="0074651B" w:rsidRPr="008F4DEE" w:rsidRDefault="0074651B" w:rsidP="0074651B">
            <w:pPr>
              <w:jc w:val="center"/>
              <w:rPr>
                <w:rFonts w:ascii="Times New Roman" w:hAnsi="Times New Roman"/>
                <w:color w:val="000000"/>
                <w:sz w:val="20"/>
                <w:szCs w:val="20"/>
              </w:rPr>
            </w:pPr>
            <w:r>
              <w:rPr>
                <w:rFonts w:ascii="Times New Roman" w:hAnsi="Times New Roman"/>
                <w:color w:val="000000"/>
                <w:sz w:val="20"/>
                <w:szCs w:val="20"/>
              </w:rPr>
              <w:t>-</w:t>
            </w:r>
          </w:p>
        </w:tc>
        <w:tc>
          <w:tcPr>
            <w:tcW w:w="712" w:type="dxa"/>
            <w:tcBorders>
              <w:top w:val="single" w:sz="4" w:space="0" w:color="auto"/>
              <w:left w:val="nil"/>
              <w:bottom w:val="single" w:sz="4" w:space="0" w:color="auto"/>
              <w:right w:val="single" w:sz="4" w:space="0" w:color="auto"/>
            </w:tcBorders>
            <w:shd w:val="clear" w:color="auto" w:fill="auto"/>
            <w:hideMark/>
          </w:tcPr>
          <w:p w:rsidR="0074651B" w:rsidRPr="008F4DEE" w:rsidRDefault="0074651B" w:rsidP="0074651B">
            <w:pPr>
              <w:jc w:val="center"/>
              <w:rPr>
                <w:rFonts w:ascii="Times New Roman" w:hAnsi="Times New Roman"/>
                <w:color w:val="000000"/>
                <w:sz w:val="20"/>
                <w:szCs w:val="20"/>
              </w:rPr>
            </w:pPr>
            <w:r>
              <w:rPr>
                <w:rFonts w:ascii="Times New Roman" w:hAnsi="Times New Roman"/>
                <w:color w:val="000000"/>
                <w:sz w:val="20"/>
                <w:szCs w:val="20"/>
              </w:rPr>
              <w:t>-</w:t>
            </w:r>
          </w:p>
        </w:tc>
        <w:tc>
          <w:tcPr>
            <w:tcW w:w="851" w:type="dxa"/>
            <w:gridSpan w:val="2"/>
            <w:tcBorders>
              <w:top w:val="single" w:sz="4" w:space="0" w:color="auto"/>
              <w:left w:val="nil"/>
              <w:bottom w:val="single" w:sz="4" w:space="0" w:color="auto"/>
              <w:right w:val="single" w:sz="4" w:space="0" w:color="auto"/>
            </w:tcBorders>
          </w:tcPr>
          <w:p w:rsidR="0074651B" w:rsidRDefault="0074651B" w:rsidP="0074651B">
            <w:pPr>
              <w:jc w:val="center"/>
              <w:rPr>
                <w:rFonts w:ascii="Times New Roman" w:hAnsi="Times New Roman"/>
                <w:color w:val="000000"/>
                <w:sz w:val="20"/>
                <w:szCs w:val="20"/>
              </w:rPr>
            </w:pPr>
            <w:r>
              <w:rPr>
                <w:rFonts w:ascii="Times New Roman" w:hAnsi="Times New Roman"/>
                <w:color w:val="000000"/>
                <w:sz w:val="20"/>
                <w:szCs w:val="20"/>
              </w:rPr>
              <w:t>104151</w:t>
            </w:r>
          </w:p>
        </w:tc>
        <w:tc>
          <w:tcPr>
            <w:tcW w:w="850" w:type="dxa"/>
            <w:tcBorders>
              <w:top w:val="single" w:sz="4" w:space="0" w:color="auto"/>
              <w:left w:val="nil"/>
              <w:bottom w:val="single" w:sz="4" w:space="0" w:color="auto"/>
              <w:right w:val="single" w:sz="4" w:space="0" w:color="auto"/>
            </w:tcBorders>
          </w:tcPr>
          <w:p w:rsidR="0074651B" w:rsidRPr="008F4DEE" w:rsidRDefault="0074651B" w:rsidP="0074651B">
            <w:pPr>
              <w:jc w:val="center"/>
              <w:rPr>
                <w:rFonts w:ascii="Times New Roman" w:hAnsi="Times New Roman"/>
                <w:color w:val="000000"/>
                <w:sz w:val="20"/>
                <w:szCs w:val="20"/>
              </w:rPr>
            </w:pPr>
            <w:r>
              <w:rPr>
                <w:rFonts w:ascii="Times New Roman" w:hAnsi="Times New Roman"/>
                <w:color w:val="000000"/>
                <w:sz w:val="20"/>
                <w:szCs w:val="20"/>
              </w:rPr>
              <w:t>114587</w:t>
            </w:r>
          </w:p>
        </w:tc>
        <w:tc>
          <w:tcPr>
            <w:tcW w:w="851" w:type="dxa"/>
            <w:tcBorders>
              <w:top w:val="single" w:sz="4" w:space="0" w:color="auto"/>
              <w:left w:val="nil"/>
              <w:bottom w:val="single" w:sz="4" w:space="0" w:color="auto"/>
              <w:right w:val="single" w:sz="4" w:space="0" w:color="auto"/>
            </w:tcBorders>
          </w:tcPr>
          <w:p w:rsidR="0074651B" w:rsidRPr="008F4DEE" w:rsidRDefault="0074651B" w:rsidP="0074651B">
            <w:pPr>
              <w:jc w:val="center"/>
              <w:rPr>
                <w:rFonts w:ascii="Times New Roman" w:hAnsi="Times New Roman"/>
                <w:color w:val="000000"/>
                <w:sz w:val="20"/>
                <w:szCs w:val="20"/>
              </w:rPr>
            </w:pPr>
            <w:r>
              <w:rPr>
                <w:rFonts w:ascii="Times New Roman" w:hAnsi="Times New Roman"/>
                <w:color w:val="000000"/>
                <w:sz w:val="20"/>
                <w:szCs w:val="20"/>
              </w:rPr>
              <w:t>125023</w:t>
            </w:r>
          </w:p>
        </w:tc>
        <w:tc>
          <w:tcPr>
            <w:tcW w:w="850" w:type="dxa"/>
            <w:tcBorders>
              <w:top w:val="single" w:sz="4" w:space="0" w:color="auto"/>
              <w:left w:val="nil"/>
              <w:bottom w:val="single" w:sz="4" w:space="0" w:color="auto"/>
              <w:right w:val="single" w:sz="4" w:space="0" w:color="auto"/>
            </w:tcBorders>
          </w:tcPr>
          <w:p w:rsidR="0074651B" w:rsidRPr="008F4DEE" w:rsidRDefault="0074651B" w:rsidP="0074651B">
            <w:pPr>
              <w:jc w:val="center"/>
              <w:rPr>
                <w:rFonts w:ascii="Times New Roman" w:hAnsi="Times New Roman"/>
                <w:color w:val="000000"/>
                <w:sz w:val="20"/>
                <w:szCs w:val="20"/>
              </w:rPr>
            </w:pPr>
            <w:r>
              <w:rPr>
                <w:rFonts w:ascii="Times New Roman" w:hAnsi="Times New Roman"/>
                <w:color w:val="000000"/>
                <w:sz w:val="20"/>
                <w:szCs w:val="20"/>
              </w:rPr>
              <w:t>145895</w:t>
            </w:r>
          </w:p>
        </w:tc>
        <w:tc>
          <w:tcPr>
            <w:tcW w:w="851" w:type="dxa"/>
            <w:gridSpan w:val="2"/>
            <w:tcBorders>
              <w:top w:val="single" w:sz="4" w:space="0" w:color="auto"/>
              <w:left w:val="nil"/>
              <w:bottom w:val="single" w:sz="4" w:space="0" w:color="auto"/>
              <w:right w:val="single" w:sz="4" w:space="0" w:color="auto"/>
            </w:tcBorders>
          </w:tcPr>
          <w:p w:rsidR="0074651B" w:rsidRDefault="0074651B" w:rsidP="0074651B">
            <w:pPr>
              <w:jc w:val="center"/>
              <w:rPr>
                <w:rFonts w:ascii="Times New Roman" w:hAnsi="Times New Roman"/>
                <w:color w:val="000000"/>
                <w:sz w:val="20"/>
                <w:szCs w:val="20"/>
              </w:rPr>
            </w:pPr>
            <w:r>
              <w:rPr>
                <w:rFonts w:ascii="Times New Roman" w:hAnsi="Times New Roman"/>
                <w:color w:val="000000"/>
                <w:sz w:val="20"/>
                <w:szCs w:val="20"/>
              </w:rPr>
              <w:t>187633</w:t>
            </w:r>
          </w:p>
        </w:tc>
      </w:tr>
      <w:tr w:rsidR="00AB0C32" w:rsidRPr="008F4DEE" w:rsidTr="00C05EA3">
        <w:trPr>
          <w:gridBefore w:val="1"/>
          <w:gridAfter w:val="1"/>
          <w:wBefore w:w="283" w:type="dxa"/>
          <w:wAfter w:w="7" w:type="dxa"/>
          <w:trHeight w:val="372"/>
        </w:trPr>
        <w:tc>
          <w:tcPr>
            <w:tcW w:w="638" w:type="dxa"/>
            <w:tcBorders>
              <w:top w:val="nil"/>
              <w:left w:val="single" w:sz="8" w:space="0" w:color="auto"/>
              <w:bottom w:val="single" w:sz="4" w:space="0" w:color="auto"/>
              <w:right w:val="single" w:sz="8" w:space="0" w:color="auto"/>
            </w:tcBorders>
            <w:shd w:val="clear" w:color="auto" w:fill="auto"/>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lastRenderedPageBreak/>
              <w:t>03</w:t>
            </w:r>
          </w:p>
        </w:tc>
        <w:tc>
          <w:tcPr>
            <w:tcW w:w="536" w:type="dxa"/>
            <w:gridSpan w:val="3"/>
            <w:tcBorders>
              <w:top w:val="nil"/>
              <w:left w:val="nil"/>
              <w:bottom w:val="single" w:sz="4" w:space="0" w:color="auto"/>
              <w:right w:val="nil"/>
            </w:tcBorders>
            <w:shd w:val="clear" w:color="auto" w:fill="auto"/>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1</w:t>
            </w:r>
          </w:p>
        </w:tc>
        <w:tc>
          <w:tcPr>
            <w:tcW w:w="564" w:type="dxa"/>
            <w:gridSpan w:val="2"/>
            <w:tcBorders>
              <w:top w:val="nil"/>
              <w:left w:val="single" w:sz="4" w:space="0" w:color="auto"/>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4</w:t>
            </w:r>
          </w:p>
        </w:tc>
        <w:tc>
          <w:tcPr>
            <w:tcW w:w="2865" w:type="dxa"/>
            <w:gridSpan w:val="2"/>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Увеличение доли публичных библиотек, подключенных к информационно-телекоммуникационной   сети «Интернет», в общем количестве библиотек Сюмсинского района, процентов;</w:t>
            </w:r>
          </w:p>
        </w:tc>
        <w:tc>
          <w:tcPr>
            <w:tcW w:w="994" w:type="dxa"/>
            <w:gridSpan w:val="2"/>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процент</w:t>
            </w:r>
          </w:p>
        </w:tc>
        <w:tc>
          <w:tcPr>
            <w:tcW w:w="735" w:type="dxa"/>
            <w:gridSpan w:val="4"/>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p>
        </w:tc>
        <w:tc>
          <w:tcPr>
            <w:tcW w:w="729" w:type="dxa"/>
            <w:gridSpan w:val="3"/>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43</w:t>
            </w:r>
          </w:p>
        </w:tc>
        <w:tc>
          <w:tcPr>
            <w:tcW w:w="713" w:type="dxa"/>
            <w:gridSpan w:val="3"/>
            <w:tcBorders>
              <w:top w:val="nil"/>
              <w:left w:val="nil"/>
              <w:bottom w:val="single" w:sz="4" w:space="0" w:color="auto"/>
              <w:right w:val="single" w:sz="4" w:space="0" w:color="auto"/>
            </w:tcBorders>
            <w:shd w:val="clear" w:color="auto" w:fill="auto"/>
            <w:noWrap/>
            <w:hideMark/>
          </w:tcPr>
          <w:p w:rsidR="00AB0C32" w:rsidRPr="008F4DEE" w:rsidRDefault="00AB0C32" w:rsidP="00AB0C32">
            <w:pPr>
              <w:pStyle w:val="p3"/>
              <w:spacing w:before="0" w:beforeAutospacing="0" w:after="0" w:afterAutospacing="0"/>
              <w:rPr>
                <w:color w:val="000000"/>
                <w:sz w:val="20"/>
                <w:szCs w:val="20"/>
              </w:rPr>
            </w:pPr>
            <w:r>
              <w:rPr>
                <w:color w:val="000000"/>
                <w:sz w:val="20"/>
                <w:szCs w:val="20"/>
              </w:rPr>
              <w:t>50</w:t>
            </w:r>
          </w:p>
        </w:tc>
        <w:tc>
          <w:tcPr>
            <w:tcW w:w="712" w:type="dxa"/>
            <w:gridSpan w:val="2"/>
            <w:tcBorders>
              <w:top w:val="nil"/>
              <w:left w:val="nil"/>
              <w:bottom w:val="single" w:sz="4" w:space="0" w:color="auto"/>
              <w:right w:val="single" w:sz="4" w:space="0" w:color="auto"/>
            </w:tcBorders>
            <w:shd w:val="clear" w:color="auto" w:fill="auto"/>
            <w:noWrap/>
            <w:hideMark/>
          </w:tcPr>
          <w:p w:rsidR="00AB0C32" w:rsidRPr="008F4DEE" w:rsidRDefault="00AB0C32" w:rsidP="00AB0C32">
            <w:pPr>
              <w:pStyle w:val="p3"/>
              <w:spacing w:before="0" w:beforeAutospacing="0" w:after="0" w:afterAutospacing="0"/>
              <w:rPr>
                <w:color w:val="000000"/>
                <w:sz w:val="20"/>
                <w:szCs w:val="20"/>
              </w:rPr>
            </w:pPr>
            <w:r>
              <w:rPr>
                <w:color w:val="000000"/>
                <w:sz w:val="20"/>
                <w:szCs w:val="20"/>
              </w:rPr>
              <w:t>57</w:t>
            </w:r>
          </w:p>
        </w:tc>
        <w:tc>
          <w:tcPr>
            <w:tcW w:w="709" w:type="dxa"/>
            <w:gridSpan w:val="3"/>
            <w:tcBorders>
              <w:top w:val="nil"/>
              <w:left w:val="nil"/>
              <w:bottom w:val="single" w:sz="4" w:space="0" w:color="auto"/>
              <w:right w:val="single" w:sz="4" w:space="0" w:color="auto"/>
            </w:tcBorders>
            <w:shd w:val="clear" w:color="auto" w:fill="auto"/>
            <w:noWrap/>
            <w:hideMark/>
          </w:tcPr>
          <w:p w:rsidR="00AB0C32" w:rsidRPr="008F4DEE" w:rsidRDefault="00AB0C32" w:rsidP="00AB0C32">
            <w:pPr>
              <w:pStyle w:val="p3"/>
              <w:spacing w:before="0" w:beforeAutospacing="0" w:after="0" w:afterAutospacing="0"/>
              <w:rPr>
                <w:color w:val="000000"/>
                <w:sz w:val="20"/>
                <w:szCs w:val="20"/>
              </w:rPr>
            </w:pPr>
            <w:r>
              <w:rPr>
                <w:color w:val="000000"/>
                <w:sz w:val="20"/>
                <w:szCs w:val="20"/>
              </w:rPr>
              <w:t>64</w:t>
            </w:r>
          </w:p>
        </w:tc>
        <w:tc>
          <w:tcPr>
            <w:tcW w:w="715" w:type="dxa"/>
            <w:gridSpan w:val="2"/>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bCs/>
                <w:color w:val="000000"/>
                <w:sz w:val="20"/>
                <w:szCs w:val="20"/>
              </w:rPr>
            </w:pPr>
            <w:r>
              <w:rPr>
                <w:rFonts w:ascii="Times New Roman" w:hAnsi="Times New Roman"/>
                <w:bCs/>
                <w:color w:val="000000"/>
                <w:sz w:val="20"/>
                <w:szCs w:val="20"/>
              </w:rPr>
              <w:t>71</w:t>
            </w:r>
          </w:p>
        </w:tc>
        <w:tc>
          <w:tcPr>
            <w:tcW w:w="711" w:type="dxa"/>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78</w:t>
            </w:r>
          </w:p>
        </w:tc>
        <w:tc>
          <w:tcPr>
            <w:tcW w:w="712" w:type="dxa"/>
            <w:tcBorders>
              <w:top w:val="nil"/>
              <w:left w:val="nil"/>
              <w:bottom w:val="single" w:sz="4" w:space="0" w:color="auto"/>
              <w:right w:val="single" w:sz="4" w:space="0" w:color="auto"/>
            </w:tcBorders>
            <w:shd w:val="clear" w:color="auto" w:fill="auto"/>
            <w:hideMark/>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78</w:t>
            </w:r>
          </w:p>
        </w:tc>
        <w:tc>
          <w:tcPr>
            <w:tcW w:w="851" w:type="dxa"/>
            <w:gridSpan w:val="2"/>
            <w:tcBorders>
              <w:top w:val="nil"/>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86</w:t>
            </w:r>
          </w:p>
        </w:tc>
        <w:tc>
          <w:tcPr>
            <w:tcW w:w="850" w:type="dxa"/>
            <w:tcBorders>
              <w:top w:val="nil"/>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86</w:t>
            </w:r>
          </w:p>
        </w:tc>
        <w:tc>
          <w:tcPr>
            <w:tcW w:w="851" w:type="dxa"/>
            <w:tcBorders>
              <w:top w:val="nil"/>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93</w:t>
            </w:r>
          </w:p>
        </w:tc>
        <w:tc>
          <w:tcPr>
            <w:tcW w:w="850" w:type="dxa"/>
            <w:tcBorders>
              <w:top w:val="nil"/>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100</w:t>
            </w:r>
          </w:p>
        </w:tc>
        <w:tc>
          <w:tcPr>
            <w:tcW w:w="851" w:type="dxa"/>
            <w:gridSpan w:val="2"/>
            <w:tcBorders>
              <w:top w:val="nil"/>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100</w:t>
            </w:r>
          </w:p>
        </w:tc>
      </w:tr>
      <w:tr w:rsidR="00AB0C32" w:rsidRPr="008F4DEE" w:rsidTr="00C05EA3">
        <w:trPr>
          <w:gridBefore w:val="1"/>
          <w:gridAfter w:val="1"/>
          <w:wBefore w:w="283" w:type="dxa"/>
          <w:wAfter w:w="7" w:type="dxa"/>
          <w:trHeight w:val="372"/>
        </w:trPr>
        <w:tc>
          <w:tcPr>
            <w:tcW w:w="638" w:type="dxa"/>
            <w:tcBorders>
              <w:top w:val="nil"/>
              <w:left w:val="single" w:sz="8" w:space="0" w:color="auto"/>
              <w:bottom w:val="single" w:sz="4" w:space="0" w:color="auto"/>
              <w:right w:val="single" w:sz="8" w:space="0" w:color="auto"/>
            </w:tcBorders>
            <w:shd w:val="clear" w:color="auto" w:fill="auto"/>
            <w:hideMark/>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03</w:t>
            </w:r>
          </w:p>
        </w:tc>
        <w:tc>
          <w:tcPr>
            <w:tcW w:w="536" w:type="dxa"/>
            <w:gridSpan w:val="3"/>
            <w:tcBorders>
              <w:top w:val="nil"/>
              <w:left w:val="nil"/>
              <w:bottom w:val="single" w:sz="4" w:space="0" w:color="auto"/>
              <w:right w:val="nil"/>
            </w:tcBorders>
            <w:shd w:val="clear" w:color="auto" w:fill="auto"/>
            <w:hideMark/>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1</w:t>
            </w:r>
          </w:p>
        </w:tc>
        <w:tc>
          <w:tcPr>
            <w:tcW w:w="564" w:type="dxa"/>
            <w:gridSpan w:val="2"/>
            <w:tcBorders>
              <w:top w:val="nil"/>
              <w:left w:val="single" w:sz="4" w:space="0" w:color="auto"/>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5</w:t>
            </w:r>
          </w:p>
        </w:tc>
        <w:tc>
          <w:tcPr>
            <w:tcW w:w="2865" w:type="dxa"/>
            <w:gridSpan w:val="2"/>
            <w:tcBorders>
              <w:top w:val="nil"/>
              <w:left w:val="nil"/>
              <w:bottom w:val="single" w:sz="4" w:space="0" w:color="auto"/>
              <w:right w:val="single" w:sz="4" w:space="0" w:color="auto"/>
            </w:tcBorders>
            <w:shd w:val="clear" w:color="auto" w:fill="auto"/>
            <w:noWrap/>
            <w:hideMark/>
          </w:tcPr>
          <w:p w:rsidR="00AB0C32" w:rsidRDefault="00AB0C32" w:rsidP="00AB0C32">
            <w:pPr>
              <w:rPr>
                <w:rFonts w:ascii="Times New Roman" w:hAnsi="Times New Roman"/>
                <w:color w:val="000000"/>
                <w:sz w:val="20"/>
                <w:szCs w:val="20"/>
              </w:rPr>
            </w:pPr>
            <w:r>
              <w:rPr>
                <w:rFonts w:ascii="Times New Roman" w:hAnsi="Times New Roman"/>
                <w:color w:val="000000"/>
                <w:sz w:val="20"/>
                <w:szCs w:val="20"/>
              </w:rPr>
              <w:t>Количество экземпляров новых поступлений в библиотечные фонды общедоступных библиотек Сюмсинского района на 1000 человек населения, единиц</w:t>
            </w:r>
          </w:p>
        </w:tc>
        <w:tc>
          <w:tcPr>
            <w:tcW w:w="994" w:type="dxa"/>
            <w:gridSpan w:val="2"/>
            <w:tcBorders>
              <w:top w:val="nil"/>
              <w:left w:val="nil"/>
              <w:bottom w:val="single" w:sz="4" w:space="0" w:color="auto"/>
              <w:right w:val="single" w:sz="4" w:space="0" w:color="auto"/>
            </w:tcBorders>
            <w:shd w:val="clear" w:color="auto" w:fill="auto"/>
            <w:noWrap/>
            <w:hideMark/>
          </w:tcPr>
          <w:p w:rsidR="00AB0C32" w:rsidRDefault="00AB0C32" w:rsidP="00AB0C32">
            <w:pPr>
              <w:rPr>
                <w:rFonts w:ascii="Times New Roman" w:hAnsi="Times New Roman"/>
                <w:color w:val="000000"/>
                <w:sz w:val="20"/>
                <w:szCs w:val="20"/>
              </w:rPr>
            </w:pPr>
            <w:r>
              <w:rPr>
                <w:rFonts w:ascii="Times New Roman" w:hAnsi="Times New Roman"/>
                <w:color w:val="000000"/>
                <w:sz w:val="20"/>
                <w:szCs w:val="20"/>
              </w:rPr>
              <w:t>единиц</w:t>
            </w:r>
          </w:p>
        </w:tc>
        <w:tc>
          <w:tcPr>
            <w:tcW w:w="735" w:type="dxa"/>
            <w:gridSpan w:val="4"/>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p>
        </w:tc>
        <w:tc>
          <w:tcPr>
            <w:tcW w:w="729" w:type="dxa"/>
            <w:gridSpan w:val="3"/>
            <w:tcBorders>
              <w:top w:val="nil"/>
              <w:left w:val="nil"/>
              <w:bottom w:val="single" w:sz="4" w:space="0" w:color="auto"/>
              <w:right w:val="single" w:sz="4" w:space="0" w:color="auto"/>
            </w:tcBorders>
            <w:shd w:val="clear" w:color="auto" w:fill="auto"/>
            <w:noWrap/>
            <w:hideMark/>
          </w:tcPr>
          <w:p w:rsidR="00AB0C32" w:rsidRDefault="00AB0C32" w:rsidP="00AB0C32">
            <w:pPr>
              <w:rPr>
                <w:rFonts w:ascii="Times New Roman" w:hAnsi="Times New Roman"/>
                <w:color w:val="000000"/>
                <w:sz w:val="20"/>
                <w:szCs w:val="20"/>
              </w:rPr>
            </w:pPr>
          </w:p>
        </w:tc>
        <w:tc>
          <w:tcPr>
            <w:tcW w:w="713" w:type="dxa"/>
            <w:gridSpan w:val="3"/>
            <w:tcBorders>
              <w:top w:val="nil"/>
              <w:left w:val="nil"/>
              <w:bottom w:val="single" w:sz="4" w:space="0" w:color="auto"/>
              <w:right w:val="single" w:sz="4" w:space="0" w:color="auto"/>
            </w:tcBorders>
            <w:shd w:val="clear" w:color="auto" w:fill="auto"/>
            <w:noWrap/>
            <w:hideMark/>
          </w:tcPr>
          <w:p w:rsidR="00AB0C32" w:rsidRDefault="00AB0C32" w:rsidP="00AB0C32">
            <w:pPr>
              <w:pStyle w:val="p3"/>
              <w:spacing w:before="0" w:beforeAutospacing="0" w:after="0" w:afterAutospacing="0"/>
              <w:rPr>
                <w:color w:val="000000"/>
                <w:sz w:val="20"/>
                <w:szCs w:val="20"/>
              </w:rPr>
            </w:pPr>
          </w:p>
        </w:tc>
        <w:tc>
          <w:tcPr>
            <w:tcW w:w="712" w:type="dxa"/>
            <w:gridSpan w:val="2"/>
            <w:tcBorders>
              <w:top w:val="nil"/>
              <w:left w:val="nil"/>
              <w:bottom w:val="single" w:sz="4" w:space="0" w:color="auto"/>
              <w:right w:val="single" w:sz="4" w:space="0" w:color="auto"/>
            </w:tcBorders>
            <w:shd w:val="clear" w:color="auto" w:fill="auto"/>
            <w:noWrap/>
            <w:hideMark/>
          </w:tcPr>
          <w:p w:rsidR="00AB0C32" w:rsidRDefault="00AB0C32" w:rsidP="00AB0C32">
            <w:pPr>
              <w:pStyle w:val="p3"/>
              <w:spacing w:before="0" w:beforeAutospacing="0" w:after="0" w:afterAutospacing="0"/>
              <w:rPr>
                <w:color w:val="000000"/>
                <w:sz w:val="20"/>
                <w:szCs w:val="20"/>
              </w:rPr>
            </w:pPr>
          </w:p>
        </w:tc>
        <w:tc>
          <w:tcPr>
            <w:tcW w:w="709" w:type="dxa"/>
            <w:gridSpan w:val="3"/>
            <w:tcBorders>
              <w:top w:val="nil"/>
              <w:left w:val="nil"/>
              <w:bottom w:val="single" w:sz="4" w:space="0" w:color="auto"/>
              <w:right w:val="single" w:sz="4" w:space="0" w:color="auto"/>
            </w:tcBorders>
            <w:shd w:val="clear" w:color="auto" w:fill="auto"/>
            <w:noWrap/>
            <w:hideMark/>
          </w:tcPr>
          <w:p w:rsidR="00AB0C32" w:rsidRDefault="00AB0C32" w:rsidP="00AB0C32">
            <w:pPr>
              <w:pStyle w:val="p3"/>
              <w:spacing w:before="0" w:beforeAutospacing="0" w:after="0" w:afterAutospacing="0"/>
              <w:rPr>
                <w:color w:val="000000"/>
                <w:sz w:val="20"/>
                <w:szCs w:val="20"/>
              </w:rPr>
            </w:pPr>
          </w:p>
        </w:tc>
        <w:tc>
          <w:tcPr>
            <w:tcW w:w="715" w:type="dxa"/>
            <w:gridSpan w:val="2"/>
            <w:tcBorders>
              <w:top w:val="nil"/>
              <w:left w:val="nil"/>
              <w:bottom w:val="single" w:sz="4" w:space="0" w:color="auto"/>
              <w:right w:val="single" w:sz="4" w:space="0" w:color="auto"/>
            </w:tcBorders>
            <w:shd w:val="clear" w:color="auto" w:fill="auto"/>
            <w:noWrap/>
            <w:hideMark/>
          </w:tcPr>
          <w:p w:rsidR="00AB0C32" w:rsidRDefault="00AB0C32" w:rsidP="00AB0C32">
            <w:pPr>
              <w:rPr>
                <w:rFonts w:ascii="Times New Roman" w:hAnsi="Times New Roman"/>
                <w:bCs/>
                <w:color w:val="000000"/>
                <w:sz w:val="20"/>
                <w:szCs w:val="20"/>
              </w:rPr>
            </w:pPr>
            <w:r>
              <w:rPr>
                <w:rFonts w:ascii="Times New Roman" w:hAnsi="Times New Roman"/>
                <w:bCs/>
                <w:color w:val="000000"/>
                <w:sz w:val="20"/>
                <w:szCs w:val="20"/>
              </w:rPr>
              <w:t>64</w:t>
            </w:r>
          </w:p>
        </w:tc>
        <w:tc>
          <w:tcPr>
            <w:tcW w:w="711" w:type="dxa"/>
            <w:tcBorders>
              <w:top w:val="nil"/>
              <w:left w:val="nil"/>
              <w:bottom w:val="single" w:sz="4" w:space="0" w:color="auto"/>
              <w:right w:val="single" w:sz="4" w:space="0" w:color="auto"/>
            </w:tcBorders>
            <w:shd w:val="clear" w:color="auto" w:fill="auto"/>
            <w:noWrap/>
            <w:hideMark/>
          </w:tcPr>
          <w:p w:rsidR="00AB0C32" w:rsidRDefault="00AB0C32" w:rsidP="00AB0C32">
            <w:pPr>
              <w:rPr>
                <w:rFonts w:ascii="Times New Roman" w:hAnsi="Times New Roman"/>
                <w:color w:val="000000"/>
                <w:sz w:val="20"/>
                <w:szCs w:val="20"/>
              </w:rPr>
            </w:pPr>
            <w:r>
              <w:rPr>
                <w:rFonts w:ascii="Times New Roman" w:hAnsi="Times New Roman"/>
                <w:color w:val="000000"/>
                <w:sz w:val="20"/>
                <w:szCs w:val="20"/>
              </w:rPr>
              <w:t>91</w:t>
            </w:r>
          </w:p>
        </w:tc>
        <w:tc>
          <w:tcPr>
            <w:tcW w:w="712" w:type="dxa"/>
            <w:tcBorders>
              <w:top w:val="nil"/>
              <w:left w:val="nil"/>
              <w:bottom w:val="single" w:sz="4" w:space="0" w:color="auto"/>
              <w:right w:val="single" w:sz="4" w:space="0" w:color="auto"/>
            </w:tcBorders>
            <w:shd w:val="clear" w:color="auto" w:fill="auto"/>
            <w:hideMark/>
          </w:tcPr>
          <w:p w:rsidR="00AB0C32" w:rsidRDefault="00AB0C32" w:rsidP="00AB0C32">
            <w:pPr>
              <w:rPr>
                <w:rFonts w:ascii="Times New Roman" w:hAnsi="Times New Roman"/>
                <w:color w:val="000000"/>
                <w:sz w:val="20"/>
                <w:szCs w:val="20"/>
              </w:rPr>
            </w:pPr>
            <w:r>
              <w:rPr>
                <w:rFonts w:ascii="Times New Roman" w:hAnsi="Times New Roman"/>
                <w:color w:val="000000"/>
                <w:sz w:val="20"/>
                <w:szCs w:val="20"/>
              </w:rPr>
              <w:t>91</w:t>
            </w:r>
          </w:p>
        </w:tc>
        <w:tc>
          <w:tcPr>
            <w:tcW w:w="851" w:type="dxa"/>
            <w:gridSpan w:val="2"/>
            <w:tcBorders>
              <w:top w:val="nil"/>
              <w:left w:val="nil"/>
              <w:bottom w:val="single" w:sz="4" w:space="0" w:color="auto"/>
              <w:right w:val="single" w:sz="4" w:space="0" w:color="auto"/>
            </w:tcBorders>
          </w:tcPr>
          <w:p w:rsidR="00AB0C32" w:rsidRDefault="00581BCE" w:rsidP="00581BCE">
            <w:pPr>
              <w:jc w:val="center"/>
              <w:rPr>
                <w:rFonts w:ascii="Times New Roman" w:hAnsi="Times New Roman"/>
                <w:color w:val="000000"/>
                <w:sz w:val="20"/>
                <w:szCs w:val="20"/>
              </w:rPr>
            </w:pPr>
            <w:r>
              <w:rPr>
                <w:rFonts w:ascii="Times New Roman" w:hAnsi="Times New Roman"/>
                <w:color w:val="000000"/>
                <w:sz w:val="20"/>
                <w:szCs w:val="20"/>
              </w:rPr>
              <w:t>198</w:t>
            </w:r>
          </w:p>
        </w:tc>
        <w:tc>
          <w:tcPr>
            <w:tcW w:w="850" w:type="dxa"/>
            <w:tcBorders>
              <w:top w:val="nil"/>
              <w:left w:val="nil"/>
              <w:bottom w:val="single" w:sz="4" w:space="0" w:color="auto"/>
              <w:right w:val="single" w:sz="4" w:space="0" w:color="auto"/>
            </w:tcBorders>
          </w:tcPr>
          <w:p w:rsidR="00AB0C32" w:rsidRDefault="00AB0C32" w:rsidP="00AB0C32">
            <w:pPr>
              <w:rPr>
                <w:rFonts w:ascii="Times New Roman" w:hAnsi="Times New Roman"/>
                <w:color w:val="000000"/>
                <w:sz w:val="20"/>
                <w:szCs w:val="20"/>
              </w:rPr>
            </w:pPr>
            <w:r>
              <w:rPr>
                <w:rFonts w:ascii="Times New Roman" w:hAnsi="Times New Roman"/>
                <w:color w:val="000000"/>
                <w:sz w:val="20"/>
                <w:szCs w:val="20"/>
              </w:rPr>
              <w:t>91</w:t>
            </w:r>
          </w:p>
        </w:tc>
        <w:tc>
          <w:tcPr>
            <w:tcW w:w="851" w:type="dxa"/>
            <w:tcBorders>
              <w:top w:val="nil"/>
              <w:left w:val="nil"/>
              <w:bottom w:val="single" w:sz="4" w:space="0" w:color="auto"/>
              <w:right w:val="single" w:sz="4" w:space="0" w:color="auto"/>
            </w:tcBorders>
          </w:tcPr>
          <w:p w:rsidR="00AB0C32" w:rsidRDefault="00AB0C32" w:rsidP="00AB0C32">
            <w:pPr>
              <w:rPr>
                <w:rFonts w:ascii="Times New Roman" w:hAnsi="Times New Roman"/>
                <w:color w:val="000000"/>
                <w:sz w:val="20"/>
                <w:szCs w:val="20"/>
              </w:rPr>
            </w:pPr>
            <w:r>
              <w:rPr>
                <w:rFonts w:ascii="Times New Roman" w:hAnsi="Times New Roman"/>
                <w:color w:val="000000"/>
                <w:sz w:val="20"/>
                <w:szCs w:val="20"/>
              </w:rPr>
              <w:t>91</w:t>
            </w:r>
          </w:p>
        </w:tc>
        <w:tc>
          <w:tcPr>
            <w:tcW w:w="850" w:type="dxa"/>
            <w:tcBorders>
              <w:top w:val="nil"/>
              <w:left w:val="nil"/>
              <w:bottom w:val="single" w:sz="4" w:space="0" w:color="auto"/>
              <w:right w:val="single" w:sz="4" w:space="0" w:color="auto"/>
            </w:tcBorders>
          </w:tcPr>
          <w:p w:rsidR="00AB0C32" w:rsidRDefault="00AB0C32" w:rsidP="00AB0C32">
            <w:pPr>
              <w:rPr>
                <w:rFonts w:ascii="Times New Roman" w:hAnsi="Times New Roman"/>
                <w:color w:val="000000"/>
                <w:sz w:val="20"/>
                <w:szCs w:val="20"/>
              </w:rPr>
            </w:pPr>
            <w:r>
              <w:rPr>
                <w:rFonts w:ascii="Times New Roman" w:hAnsi="Times New Roman"/>
                <w:color w:val="000000"/>
                <w:sz w:val="20"/>
                <w:szCs w:val="20"/>
              </w:rPr>
              <w:t>91</w:t>
            </w:r>
          </w:p>
        </w:tc>
        <w:tc>
          <w:tcPr>
            <w:tcW w:w="851" w:type="dxa"/>
            <w:gridSpan w:val="2"/>
            <w:tcBorders>
              <w:top w:val="nil"/>
              <w:left w:val="nil"/>
              <w:bottom w:val="single" w:sz="4" w:space="0" w:color="auto"/>
              <w:right w:val="single" w:sz="4" w:space="0" w:color="auto"/>
            </w:tcBorders>
          </w:tcPr>
          <w:p w:rsidR="00AB0C32" w:rsidRDefault="00AB0C32" w:rsidP="00AB0C32">
            <w:pPr>
              <w:rPr>
                <w:rFonts w:ascii="Times New Roman" w:hAnsi="Times New Roman"/>
                <w:color w:val="000000"/>
                <w:sz w:val="20"/>
                <w:szCs w:val="20"/>
              </w:rPr>
            </w:pPr>
            <w:r>
              <w:rPr>
                <w:rFonts w:ascii="Times New Roman" w:hAnsi="Times New Roman"/>
                <w:color w:val="000000"/>
                <w:sz w:val="20"/>
                <w:szCs w:val="20"/>
              </w:rPr>
              <w:t>91</w:t>
            </w:r>
          </w:p>
        </w:tc>
      </w:tr>
      <w:tr w:rsidR="00AB0C32" w:rsidRPr="008F4DEE" w:rsidTr="00C05EA3">
        <w:trPr>
          <w:gridBefore w:val="1"/>
          <w:gridAfter w:val="1"/>
          <w:wBefore w:w="283" w:type="dxa"/>
          <w:wAfter w:w="7" w:type="dxa"/>
          <w:trHeight w:val="416"/>
        </w:trPr>
        <w:tc>
          <w:tcPr>
            <w:tcW w:w="638" w:type="dxa"/>
            <w:tcBorders>
              <w:top w:val="single" w:sz="4" w:space="0" w:color="auto"/>
              <w:left w:val="single" w:sz="8" w:space="0" w:color="auto"/>
              <w:bottom w:val="single" w:sz="4" w:space="0" w:color="auto"/>
              <w:right w:val="single" w:sz="8" w:space="0" w:color="auto"/>
            </w:tcBorders>
            <w:shd w:val="clear" w:color="auto" w:fill="auto"/>
            <w:hideMark/>
          </w:tcPr>
          <w:p w:rsidR="00AB0C32" w:rsidRPr="008F4DEE" w:rsidRDefault="00AB0C32" w:rsidP="00AB0C32">
            <w:pPr>
              <w:rPr>
                <w:rFonts w:ascii="Times New Roman" w:hAnsi="Times New Roman"/>
                <w:b/>
                <w:color w:val="000000"/>
                <w:sz w:val="20"/>
                <w:szCs w:val="20"/>
              </w:rPr>
            </w:pPr>
            <w:r w:rsidRPr="008F4DEE">
              <w:rPr>
                <w:rFonts w:ascii="Times New Roman" w:hAnsi="Times New Roman"/>
                <w:b/>
                <w:color w:val="000000"/>
                <w:sz w:val="20"/>
                <w:szCs w:val="20"/>
              </w:rPr>
              <w:t>03</w:t>
            </w:r>
          </w:p>
        </w:tc>
        <w:tc>
          <w:tcPr>
            <w:tcW w:w="536" w:type="dxa"/>
            <w:gridSpan w:val="3"/>
            <w:tcBorders>
              <w:top w:val="single" w:sz="4" w:space="0" w:color="auto"/>
              <w:left w:val="nil"/>
              <w:bottom w:val="single" w:sz="4" w:space="0" w:color="auto"/>
              <w:right w:val="nil"/>
            </w:tcBorders>
            <w:shd w:val="clear" w:color="auto" w:fill="auto"/>
            <w:hideMark/>
          </w:tcPr>
          <w:p w:rsidR="00AB0C32" w:rsidRPr="008F4DEE" w:rsidRDefault="00AB0C32" w:rsidP="00AB0C32">
            <w:pPr>
              <w:rPr>
                <w:rFonts w:ascii="Times New Roman" w:hAnsi="Times New Roman"/>
                <w:b/>
                <w:color w:val="000000"/>
                <w:sz w:val="20"/>
                <w:szCs w:val="20"/>
              </w:rPr>
            </w:pPr>
            <w:r w:rsidRPr="008F4DEE">
              <w:rPr>
                <w:rFonts w:ascii="Times New Roman" w:hAnsi="Times New Roman"/>
                <w:b/>
                <w:color w:val="000000"/>
                <w:sz w:val="20"/>
                <w:szCs w:val="20"/>
              </w:rPr>
              <w:t>2</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b/>
                <w:color w:val="000000"/>
                <w:sz w:val="20"/>
                <w:szCs w:val="20"/>
              </w:rPr>
            </w:pPr>
          </w:p>
        </w:tc>
        <w:tc>
          <w:tcPr>
            <w:tcW w:w="13848" w:type="dxa"/>
            <w:gridSpan w:val="30"/>
            <w:tcBorders>
              <w:top w:val="single" w:sz="4" w:space="0" w:color="auto"/>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b/>
                <w:color w:val="000000"/>
                <w:sz w:val="20"/>
                <w:szCs w:val="20"/>
              </w:rPr>
            </w:pPr>
            <w:r w:rsidRPr="008F4DEE">
              <w:rPr>
                <w:rFonts w:ascii="Times New Roman" w:hAnsi="Times New Roman"/>
                <w:b/>
                <w:color w:val="000000"/>
                <w:sz w:val="20"/>
                <w:szCs w:val="20"/>
              </w:rPr>
              <w:t>Организация досуга и предоставление услуг организаций культуры</w:t>
            </w:r>
          </w:p>
        </w:tc>
      </w:tr>
      <w:tr w:rsidR="00AB0C32" w:rsidRPr="008F4DEE" w:rsidTr="00C05EA3">
        <w:trPr>
          <w:gridBefore w:val="1"/>
          <w:gridAfter w:val="1"/>
          <w:wBefore w:w="283" w:type="dxa"/>
          <w:wAfter w:w="7" w:type="dxa"/>
          <w:trHeight w:val="372"/>
        </w:trPr>
        <w:tc>
          <w:tcPr>
            <w:tcW w:w="638" w:type="dxa"/>
            <w:tcBorders>
              <w:top w:val="single" w:sz="4" w:space="0" w:color="auto"/>
              <w:left w:val="single" w:sz="8" w:space="0" w:color="auto"/>
              <w:bottom w:val="single" w:sz="8" w:space="0" w:color="auto"/>
              <w:right w:val="single" w:sz="8" w:space="0" w:color="auto"/>
            </w:tcBorders>
            <w:shd w:val="clear" w:color="auto" w:fill="auto"/>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03</w:t>
            </w:r>
          </w:p>
        </w:tc>
        <w:tc>
          <w:tcPr>
            <w:tcW w:w="536" w:type="dxa"/>
            <w:gridSpan w:val="3"/>
            <w:tcBorders>
              <w:top w:val="single" w:sz="4" w:space="0" w:color="auto"/>
              <w:left w:val="nil"/>
              <w:bottom w:val="single" w:sz="8" w:space="0" w:color="auto"/>
              <w:right w:val="nil"/>
            </w:tcBorders>
            <w:shd w:val="clear" w:color="auto" w:fill="auto"/>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2</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1</w:t>
            </w:r>
          </w:p>
        </w:tc>
        <w:tc>
          <w:tcPr>
            <w:tcW w:w="2878" w:type="dxa"/>
            <w:gridSpan w:val="3"/>
            <w:tcBorders>
              <w:top w:val="single" w:sz="4" w:space="0" w:color="auto"/>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Уровень фактической обеспеченности клубами и учреждениями клубного типа от нормативной потребности</w:t>
            </w:r>
          </w:p>
        </w:tc>
        <w:tc>
          <w:tcPr>
            <w:tcW w:w="994" w:type="dxa"/>
            <w:gridSpan w:val="2"/>
            <w:tcBorders>
              <w:top w:val="single" w:sz="4" w:space="0" w:color="auto"/>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про</w:t>
            </w:r>
            <w:r>
              <w:rPr>
                <w:rFonts w:ascii="Times New Roman" w:hAnsi="Times New Roman"/>
                <w:color w:val="000000"/>
                <w:sz w:val="20"/>
                <w:szCs w:val="20"/>
              </w:rPr>
              <w:t>центов</w:t>
            </w:r>
          </w:p>
          <w:p w:rsidR="00AB0C32" w:rsidRPr="008F4DEE" w:rsidRDefault="00AB0C32" w:rsidP="00AB0C32">
            <w:pPr>
              <w:rPr>
                <w:rFonts w:ascii="Times New Roman" w:hAnsi="Times New Roman"/>
                <w:color w:val="000000"/>
                <w:sz w:val="20"/>
                <w:szCs w:val="20"/>
              </w:rPr>
            </w:pPr>
          </w:p>
        </w:tc>
        <w:tc>
          <w:tcPr>
            <w:tcW w:w="737" w:type="dxa"/>
            <w:gridSpan w:val="4"/>
            <w:tcBorders>
              <w:top w:val="single" w:sz="4" w:space="0" w:color="auto"/>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100</w:t>
            </w:r>
          </w:p>
        </w:tc>
        <w:tc>
          <w:tcPr>
            <w:tcW w:w="714" w:type="dxa"/>
            <w:gridSpan w:val="2"/>
            <w:tcBorders>
              <w:top w:val="single" w:sz="4" w:space="0" w:color="auto"/>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100</w:t>
            </w:r>
          </w:p>
        </w:tc>
        <w:tc>
          <w:tcPr>
            <w:tcW w:w="713" w:type="dxa"/>
            <w:gridSpan w:val="3"/>
            <w:tcBorders>
              <w:top w:val="single" w:sz="4" w:space="0" w:color="auto"/>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100</w:t>
            </w:r>
          </w:p>
        </w:tc>
        <w:tc>
          <w:tcPr>
            <w:tcW w:w="712" w:type="dxa"/>
            <w:gridSpan w:val="2"/>
            <w:tcBorders>
              <w:top w:val="single" w:sz="4" w:space="0" w:color="auto"/>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100</w:t>
            </w:r>
          </w:p>
        </w:tc>
        <w:tc>
          <w:tcPr>
            <w:tcW w:w="709" w:type="dxa"/>
            <w:gridSpan w:val="3"/>
            <w:tcBorders>
              <w:top w:val="single" w:sz="4" w:space="0" w:color="auto"/>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100</w:t>
            </w:r>
          </w:p>
        </w:tc>
        <w:tc>
          <w:tcPr>
            <w:tcW w:w="715" w:type="dxa"/>
            <w:gridSpan w:val="2"/>
            <w:tcBorders>
              <w:top w:val="single" w:sz="4" w:space="0" w:color="auto"/>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100</w:t>
            </w:r>
          </w:p>
        </w:tc>
        <w:tc>
          <w:tcPr>
            <w:tcW w:w="711" w:type="dxa"/>
            <w:tcBorders>
              <w:top w:val="single" w:sz="4" w:space="0" w:color="auto"/>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w:t>
            </w:r>
          </w:p>
        </w:tc>
        <w:tc>
          <w:tcPr>
            <w:tcW w:w="854" w:type="dxa"/>
            <w:gridSpan w:val="2"/>
            <w:tcBorders>
              <w:top w:val="single" w:sz="4" w:space="0" w:color="auto"/>
              <w:left w:val="nil"/>
              <w:bottom w:val="single" w:sz="4" w:space="0" w:color="auto"/>
              <w:right w:val="single" w:sz="4" w:space="0" w:color="auto"/>
            </w:tcBorders>
            <w:shd w:val="clear" w:color="auto" w:fill="auto"/>
            <w:hideMark/>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w:t>
            </w:r>
          </w:p>
        </w:tc>
        <w:tc>
          <w:tcPr>
            <w:tcW w:w="709" w:type="dxa"/>
            <w:tcBorders>
              <w:top w:val="single" w:sz="4" w:space="0" w:color="auto"/>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w:t>
            </w:r>
          </w:p>
        </w:tc>
        <w:tc>
          <w:tcPr>
            <w:tcW w:w="850" w:type="dxa"/>
            <w:tcBorders>
              <w:top w:val="single" w:sz="4" w:space="0" w:color="auto"/>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w:t>
            </w:r>
          </w:p>
        </w:tc>
        <w:tc>
          <w:tcPr>
            <w:tcW w:w="851" w:type="dxa"/>
            <w:tcBorders>
              <w:top w:val="single" w:sz="4" w:space="0" w:color="auto"/>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w:t>
            </w:r>
          </w:p>
        </w:tc>
        <w:tc>
          <w:tcPr>
            <w:tcW w:w="850" w:type="dxa"/>
            <w:tcBorders>
              <w:top w:val="single" w:sz="4" w:space="0" w:color="auto"/>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w:t>
            </w:r>
          </w:p>
        </w:tc>
        <w:tc>
          <w:tcPr>
            <w:tcW w:w="851" w:type="dxa"/>
            <w:gridSpan w:val="2"/>
            <w:tcBorders>
              <w:top w:val="single" w:sz="4" w:space="0" w:color="auto"/>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w:t>
            </w:r>
          </w:p>
        </w:tc>
      </w:tr>
      <w:tr w:rsidR="00AB0C32" w:rsidRPr="008F4DEE" w:rsidTr="00C05EA3">
        <w:trPr>
          <w:gridBefore w:val="1"/>
          <w:gridAfter w:val="1"/>
          <w:wBefore w:w="283" w:type="dxa"/>
          <w:wAfter w:w="7" w:type="dxa"/>
          <w:trHeight w:val="372"/>
        </w:trPr>
        <w:tc>
          <w:tcPr>
            <w:tcW w:w="638" w:type="dxa"/>
            <w:tcBorders>
              <w:top w:val="nil"/>
              <w:left w:val="single" w:sz="8" w:space="0" w:color="auto"/>
              <w:bottom w:val="single" w:sz="8" w:space="0" w:color="auto"/>
              <w:right w:val="single" w:sz="8" w:space="0" w:color="auto"/>
            </w:tcBorders>
            <w:shd w:val="clear" w:color="auto" w:fill="auto"/>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03</w:t>
            </w:r>
          </w:p>
        </w:tc>
        <w:tc>
          <w:tcPr>
            <w:tcW w:w="536" w:type="dxa"/>
            <w:gridSpan w:val="3"/>
            <w:tcBorders>
              <w:top w:val="nil"/>
              <w:left w:val="nil"/>
              <w:bottom w:val="single" w:sz="8" w:space="0" w:color="auto"/>
              <w:right w:val="nil"/>
            </w:tcBorders>
            <w:shd w:val="clear" w:color="auto" w:fill="auto"/>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2</w:t>
            </w:r>
          </w:p>
        </w:tc>
        <w:tc>
          <w:tcPr>
            <w:tcW w:w="564" w:type="dxa"/>
            <w:gridSpan w:val="2"/>
            <w:tcBorders>
              <w:top w:val="nil"/>
              <w:left w:val="single" w:sz="4" w:space="0" w:color="auto"/>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2</w:t>
            </w:r>
          </w:p>
        </w:tc>
        <w:tc>
          <w:tcPr>
            <w:tcW w:w="2878" w:type="dxa"/>
            <w:gridSpan w:val="3"/>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Увеличение численности участников культурно - массовых мероприятий по сравнению с предыдущим годом</w:t>
            </w:r>
          </w:p>
        </w:tc>
        <w:tc>
          <w:tcPr>
            <w:tcW w:w="994" w:type="dxa"/>
            <w:gridSpan w:val="2"/>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процентов</w:t>
            </w:r>
          </w:p>
        </w:tc>
        <w:tc>
          <w:tcPr>
            <w:tcW w:w="737" w:type="dxa"/>
            <w:gridSpan w:val="4"/>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6,6</w:t>
            </w:r>
          </w:p>
        </w:tc>
        <w:tc>
          <w:tcPr>
            <w:tcW w:w="714" w:type="dxa"/>
            <w:gridSpan w:val="2"/>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6,7</w:t>
            </w:r>
          </w:p>
        </w:tc>
        <w:tc>
          <w:tcPr>
            <w:tcW w:w="713" w:type="dxa"/>
            <w:gridSpan w:val="3"/>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6,8</w:t>
            </w:r>
          </w:p>
        </w:tc>
        <w:tc>
          <w:tcPr>
            <w:tcW w:w="712" w:type="dxa"/>
            <w:gridSpan w:val="2"/>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7,0</w:t>
            </w:r>
          </w:p>
        </w:tc>
        <w:tc>
          <w:tcPr>
            <w:tcW w:w="709" w:type="dxa"/>
            <w:gridSpan w:val="3"/>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7,1</w:t>
            </w:r>
          </w:p>
        </w:tc>
        <w:tc>
          <w:tcPr>
            <w:tcW w:w="715" w:type="dxa"/>
            <w:gridSpan w:val="2"/>
            <w:tcBorders>
              <w:top w:val="nil"/>
              <w:left w:val="nil"/>
              <w:bottom w:val="single" w:sz="4" w:space="0" w:color="auto"/>
              <w:right w:val="single" w:sz="4" w:space="0" w:color="auto"/>
            </w:tcBorders>
            <w:shd w:val="clear" w:color="auto" w:fill="auto"/>
            <w:noWrap/>
            <w:hideMark/>
          </w:tcPr>
          <w:p w:rsidR="00AB0C32" w:rsidRPr="008F4DEE" w:rsidRDefault="00AB0C32" w:rsidP="00AB0C32">
            <w:pPr>
              <w:ind w:left="-107" w:firstLine="107"/>
              <w:rPr>
                <w:rFonts w:ascii="Times New Roman" w:hAnsi="Times New Roman"/>
                <w:color w:val="000000"/>
                <w:sz w:val="20"/>
                <w:szCs w:val="20"/>
              </w:rPr>
            </w:pPr>
            <w:r w:rsidRPr="008F4DEE">
              <w:rPr>
                <w:rFonts w:ascii="Times New Roman" w:hAnsi="Times New Roman"/>
                <w:color w:val="000000"/>
                <w:sz w:val="20"/>
                <w:szCs w:val="20"/>
              </w:rPr>
              <w:t>7,2</w:t>
            </w:r>
          </w:p>
        </w:tc>
        <w:tc>
          <w:tcPr>
            <w:tcW w:w="711" w:type="dxa"/>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w:t>
            </w:r>
          </w:p>
        </w:tc>
        <w:tc>
          <w:tcPr>
            <w:tcW w:w="854" w:type="dxa"/>
            <w:gridSpan w:val="2"/>
            <w:tcBorders>
              <w:top w:val="nil"/>
              <w:left w:val="nil"/>
              <w:bottom w:val="single" w:sz="4" w:space="0" w:color="auto"/>
              <w:right w:val="single" w:sz="4" w:space="0" w:color="auto"/>
            </w:tcBorders>
            <w:shd w:val="clear" w:color="auto" w:fill="auto"/>
            <w:hideMark/>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w:t>
            </w:r>
          </w:p>
        </w:tc>
        <w:tc>
          <w:tcPr>
            <w:tcW w:w="709" w:type="dxa"/>
            <w:tcBorders>
              <w:top w:val="nil"/>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w:t>
            </w:r>
          </w:p>
        </w:tc>
        <w:tc>
          <w:tcPr>
            <w:tcW w:w="850" w:type="dxa"/>
            <w:tcBorders>
              <w:top w:val="nil"/>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w:t>
            </w:r>
          </w:p>
        </w:tc>
        <w:tc>
          <w:tcPr>
            <w:tcW w:w="851" w:type="dxa"/>
            <w:tcBorders>
              <w:top w:val="nil"/>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w:t>
            </w:r>
          </w:p>
        </w:tc>
        <w:tc>
          <w:tcPr>
            <w:tcW w:w="850" w:type="dxa"/>
            <w:tcBorders>
              <w:top w:val="nil"/>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w:t>
            </w:r>
          </w:p>
        </w:tc>
        <w:tc>
          <w:tcPr>
            <w:tcW w:w="851" w:type="dxa"/>
            <w:gridSpan w:val="2"/>
            <w:tcBorders>
              <w:top w:val="nil"/>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w:t>
            </w:r>
          </w:p>
        </w:tc>
      </w:tr>
      <w:tr w:rsidR="00AB0C32" w:rsidRPr="008F4DEE" w:rsidTr="00C05EA3">
        <w:trPr>
          <w:gridBefore w:val="1"/>
          <w:gridAfter w:val="1"/>
          <w:wBefore w:w="283" w:type="dxa"/>
          <w:wAfter w:w="7" w:type="dxa"/>
          <w:trHeight w:val="372"/>
        </w:trPr>
        <w:tc>
          <w:tcPr>
            <w:tcW w:w="638" w:type="dxa"/>
            <w:tcBorders>
              <w:top w:val="nil"/>
              <w:left w:val="single" w:sz="8" w:space="0" w:color="auto"/>
              <w:bottom w:val="single" w:sz="8" w:space="0" w:color="auto"/>
              <w:right w:val="single" w:sz="8" w:space="0" w:color="auto"/>
            </w:tcBorders>
            <w:shd w:val="clear" w:color="auto" w:fill="auto"/>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03</w:t>
            </w:r>
          </w:p>
        </w:tc>
        <w:tc>
          <w:tcPr>
            <w:tcW w:w="536" w:type="dxa"/>
            <w:gridSpan w:val="3"/>
            <w:tcBorders>
              <w:top w:val="nil"/>
              <w:left w:val="nil"/>
              <w:bottom w:val="single" w:sz="8" w:space="0" w:color="auto"/>
              <w:right w:val="nil"/>
            </w:tcBorders>
            <w:shd w:val="clear" w:color="auto" w:fill="auto"/>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2</w:t>
            </w:r>
          </w:p>
        </w:tc>
        <w:tc>
          <w:tcPr>
            <w:tcW w:w="564" w:type="dxa"/>
            <w:gridSpan w:val="2"/>
            <w:tcBorders>
              <w:top w:val="nil"/>
              <w:left w:val="single" w:sz="4" w:space="0" w:color="auto"/>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3</w:t>
            </w:r>
          </w:p>
        </w:tc>
        <w:tc>
          <w:tcPr>
            <w:tcW w:w="2878" w:type="dxa"/>
            <w:gridSpan w:val="3"/>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Увеличение доли детей, привлекаемых к участию в творческих мероприятиях в общем числе детей</w:t>
            </w:r>
          </w:p>
        </w:tc>
        <w:tc>
          <w:tcPr>
            <w:tcW w:w="994" w:type="dxa"/>
            <w:gridSpan w:val="2"/>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процентов</w:t>
            </w:r>
          </w:p>
        </w:tc>
        <w:tc>
          <w:tcPr>
            <w:tcW w:w="737" w:type="dxa"/>
            <w:gridSpan w:val="4"/>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2,0</w:t>
            </w:r>
          </w:p>
        </w:tc>
        <w:tc>
          <w:tcPr>
            <w:tcW w:w="714" w:type="dxa"/>
            <w:gridSpan w:val="2"/>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3,0</w:t>
            </w:r>
          </w:p>
        </w:tc>
        <w:tc>
          <w:tcPr>
            <w:tcW w:w="713" w:type="dxa"/>
            <w:gridSpan w:val="3"/>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5,0</w:t>
            </w:r>
          </w:p>
        </w:tc>
        <w:tc>
          <w:tcPr>
            <w:tcW w:w="712" w:type="dxa"/>
            <w:gridSpan w:val="2"/>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6,0</w:t>
            </w:r>
          </w:p>
        </w:tc>
        <w:tc>
          <w:tcPr>
            <w:tcW w:w="709" w:type="dxa"/>
            <w:gridSpan w:val="3"/>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7,0</w:t>
            </w:r>
          </w:p>
        </w:tc>
        <w:tc>
          <w:tcPr>
            <w:tcW w:w="715" w:type="dxa"/>
            <w:gridSpan w:val="2"/>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8,0</w:t>
            </w:r>
          </w:p>
        </w:tc>
        <w:tc>
          <w:tcPr>
            <w:tcW w:w="711" w:type="dxa"/>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w:t>
            </w:r>
          </w:p>
        </w:tc>
        <w:tc>
          <w:tcPr>
            <w:tcW w:w="854" w:type="dxa"/>
            <w:gridSpan w:val="2"/>
            <w:tcBorders>
              <w:top w:val="nil"/>
              <w:left w:val="nil"/>
              <w:bottom w:val="single" w:sz="4" w:space="0" w:color="auto"/>
              <w:right w:val="single" w:sz="4" w:space="0" w:color="auto"/>
            </w:tcBorders>
            <w:shd w:val="clear" w:color="auto" w:fill="auto"/>
            <w:hideMark/>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w:t>
            </w:r>
          </w:p>
        </w:tc>
        <w:tc>
          <w:tcPr>
            <w:tcW w:w="709" w:type="dxa"/>
            <w:tcBorders>
              <w:top w:val="nil"/>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w:t>
            </w:r>
          </w:p>
        </w:tc>
        <w:tc>
          <w:tcPr>
            <w:tcW w:w="850" w:type="dxa"/>
            <w:tcBorders>
              <w:top w:val="nil"/>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w:t>
            </w:r>
          </w:p>
        </w:tc>
        <w:tc>
          <w:tcPr>
            <w:tcW w:w="851" w:type="dxa"/>
            <w:tcBorders>
              <w:top w:val="nil"/>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w:t>
            </w:r>
          </w:p>
        </w:tc>
        <w:tc>
          <w:tcPr>
            <w:tcW w:w="850" w:type="dxa"/>
            <w:tcBorders>
              <w:top w:val="nil"/>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w:t>
            </w:r>
          </w:p>
        </w:tc>
        <w:tc>
          <w:tcPr>
            <w:tcW w:w="851" w:type="dxa"/>
            <w:gridSpan w:val="2"/>
            <w:tcBorders>
              <w:top w:val="nil"/>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w:t>
            </w:r>
          </w:p>
        </w:tc>
      </w:tr>
      <w:tr w:rsidR="00AB0C32" w:rsidRPr="008F4DEE" w:rsidTr="00C05EA3">
        <w:trPr>
          <w:gridBefore w:val="1"/>
          <w:gridAfter w:val="1"/>
          <w:wBefore w:w="283" w:type="dxa"/>
          <w:wAfter w:w="7" w:type="dxa"/>
          <w:trHeight w:val="372"/>
        </w:trPr>
        <w:tc>
          <w:tcPr>
            <w:tcW w:w="638" w:type="dxa"/>
            <w:tcBorders>
              <w:top w:val="nil"/>
              <w:left w:val="single" w:sz="8" w:space="0" w:color="auto"/>
              <w:bottom w:val="single" w:sz="8" w:space="0" w:color="auto"/>
              <w:right w:val="single" w:sz="8" w:space="0" w:color="auto"/>
            </w:tcBorders>
            <w:shd w:val="clear" w:color="auto" w:fill="auto"/>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03</w:t>
            </w:r>
          </w:p>
        </w:tc>
        <w:tc>
          <w:tcPr>
            <w:tcW w:w="536" w:type="dxa"/>
            <w:gridSpan w:val="3"/>
            <w:tcBorders>
              <w:top w:val="nil"/>
              <w:left w:val="nil"/>
              <w:bottom w:val="single" w:sz="8" w:space="0" w:color="auto"/>
              <w:right w:val="nil"/>
            </w:tcBorders>
            <w:shd w:val="clear" w:color="auto" w:fill="auto"/>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2</w:t>
            </w:r>
          </w:p>
        </w:tc>
        <w:tc>
          <w:tcPr>
            <w:tcW w:w="564" w:type="dxa"/>
            <w:gridSpan w:val="2"/>
            <w:tcBorders>
              <w:top w:val="nil"/>
              <w:left w:val="single" w:sz="4" w:space="0" w:color="auto"/>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4</w:t>
            </w:r>
          </w:p>
        </w:tc>
        <w:tc>
          <w:tcPr>
            <w:tcW w:w="2878" w:type="dxa"/>
            <w:gridSpan w:val="3"/>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Удельный вес населения, участвующего в платных культурно-досуговых мероприятиях, проводимых муниципальными учреждениями культуры.</w:t>
            </w:r>
          </w:p>
        </w:tc>
        <w:tc>
          <w:tcPr>
            <w:tcW w:w="994" w:type="dxa"/>
            <w:gridSpan w:val="2"/>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процентов</w:t>
            </w:r>
          </w:p>
        </w:tc>
        <w:tc>
          <w:tcPr>
            <w:tcW w:w="737" w:type="dxa"/>
            <w:gridSpan w:val="4"/>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221,0</w:t>
            </w:r>
          </w:p>
        </w:tc>
        <w:tc>
          <w:tcPr>
            <w:tcW w:w="714" w:type="dxa"/>
            <w:gridSpan w:val="2"/>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191,0</w:t>
            </w:r>
          </w:p>
        </w:tc>
        <w:tc>
          <w:tcPr>
            <w:tcW w:w="713" w:type="dxa"/>
            <w:gridSpan w:val="3"/>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160,0</w:t>
            </w:r>
          </w:p>
        </w:tc>
        <w:tc>
          <w:tcPr>
            <w:tcW w:w="712" w:type="dxa"/>
            <w:gridSpan w:val="2"/>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130,0</w:t>
            </w:r>
          </w:p>
        </w:tc>
        <w:tc>
          <w:tcPr>
            <w:tcW w:w="709" w:type="dxa"/>
            <w:gridSpan w:val="3"/>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120,0</w:t>
            </w:r>
          </w:p>
        </w:tc>
        <w:tc>
          <w:tcPr>
            <w:tcW w:w="715" w:type="dxa"/>
            <w:gridSpan w:val="2"/>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139,4</w:t>
            </w:r>
          </w:p>
        </w:tc>
        <w:tc>
          <w:tcPr>
            <w:tcW w:w="711" w:type="dxa"/>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140,5</w:t>
            </w:r>
          </w:p>
        </w:tc>
        <w:tc>
          <w:tcPr>
            <w:tcW w:w="854" w:type="dxa"/>
            <w:gridSpan w:val="2"/>
            <w:tcBorders>
              <w:top w:val="nil"/>
              <w:left w:val="nil"/>
              <w:bottom w:val="single" w:sz="4" w:space="0" w:color="auto"/>
              <w:right w:val="single" w:sz="4" w:space="0" w:color="auto"/>
            </w:tcBorders>
            <w:shd w:val="clear" w:color="auto" w:fill="auto"/>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141,0</w:t>
            </w:r>
          </w:p>
        </w:tc>
        <w:tc>
          <w:tcPr>
            <w:tcW w:w="709" w:type="dxa"/>
            <w:tcBorders>
              <w:top w:val="nil"/>
              <w:left w:val="nil"/>
              <w:bottom w:val="single" w:sz="4" w:space="0" w:color="auto"/>
              <w:right w:val="single" w:sz="4" w:space="0" w:color="auto"/>
            </w:tcBorders>
          </w:tcPr>
          <w:p w:rsidR="00AB0C32" w:rsidRPr="008F4DEE" w:rsidRDefault="00581BCE" w:rsidP="00AB0C32">
            <w:pPr>
              <w:rPr>
                <w:rFonts w:ascii="Times New Roman" w:hAnsi="Times New Roman"/>
                <w:color w:val="000000"/>
                <w:sz w:val="20"/>
                <w:szCs w:val="20"/>
              </w:rPr>
            </w:pPr>
            <w:r>
              <w:rPr>
                <w:rFonts w:ascii="Times New Roman" w:hAnsi="Times New Roman"/>
                <w:color w:val="000000"/>
                <w:sz w:val="20"/>
                <w:szCs w:val="20"/>
              </w:rPr>
              <w:t>126,5</w:t>
            </w:r>
          </w:p>
        </w:tc>
        <w:tc>
          <w:tcPr>
            <w:tcW w:w="850" w:type="dxa"/>
            <w:tcBorders>
              <w:top w:val="nil"/>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142,0</w:t>
            </w:r>
          </w:p>
        </w:tc>
        <w:tc>
          <w:tcPr>
            <w:tcW w:w="851" w:type="dxa"/>
            <w:tcBorders>
              <w:top w:val="nil"/>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142,5</w:t>
            </w:r>
          </w:p>
        </w:tc>
        <w:tc>
          <w:tcPr>
            <w:tcW w:w="850" w:type="dxa"/>
            <w:tcBorders>
              <w:top w:val="nil"/>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143</w:t>
            </w:r>
          </w:p>
        </w:tc>
        <w:tc>
          <w:tcPr>
            <w:tcW w:w="851" w:type="dxa"/>
            <w:gridSpan w:val="2"/>
            <w:tcBorders>
              <w:top w:val="nil"/>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143</w:t>
            </w:r>
          </w:p>
        </w:tc>
      </w:tr>
      <w:tr w:rsidR="00AB0C32" w:rsidRPr="008F4DEE" w:rsidTr="00C05EA3">
        <w:trPr>
          <w:gridBefore w:val="1"/>
          <w:gridAfter w:val="1"/>
          <w:wBefore w:w="283" w:type="dxa"/>
          <w:wAfter w:w="7" w:type="dxa"/>
          <w:trHeight w:val="372"/>
        </w:trPr>
        <w:tc>
          <w:tcPr>
            <w:tcW w:w="638" w:type="dxa"/>
            <w:tcBorders>
              <w:top w:val="nil"/>
              <w:left w:val="single" w:sz="8" w:space="0" w:color="auto"/>
              <w:bottom w:val="single" w:sz="8" w:space="0" w:color="auto"/>
              <w:right w:val="single" w:sz="8" w:space="0" w:color="auto"/>
            </w:tcBorders>
            <w:shd w:val="clear" w:color="auto" w:fill="auto"/>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lastRenderedPageBreak/>
              <w:t>03</w:t>
            </w:r>
          </w:p>
        </w:tc>
        <w:tc>
          <w:tcPr>
            <w:tcW w:w="536" w:type="dxa"/>
            <w:gridSpan w:val="3"/>
            <w:tcBorders>
              <w:top w:val="nil"/>
              <w:left w:val="nil"/>
              <w:bottom w:val="single" w:sz="8" w:space="0" w:color="auto"/>
              <w:right w:val="nil"/>
            </w:tcBorders>
            <w:shd w:val="clear" w:color="auto" w:fill="auto"/>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2</w:t>
            </w:r>
          </w:p>
        </w:tc>
        <w:tc>
          <w:tcPr>
            <w:tcW w:w="564" w:type="dxa"/>
            <w:gridSpan w:val="2"/>
            <w:tcBorders>
              <w:top w:val="nil"/>
              <w:left w:val="single" w:sz="4" w:space="0" w:color="auto"/>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5</w:t>
            </w:r>
          </w:p>
        </w:tc>
        <w:tc>
          <w:tcPr>
            <w:tcW w:w="287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Среднее число участников клубных формирований в расчете на 1000  человек населения</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человек</w:t>
            </w:r>
          </w:p>
        </w:tc>
        <w:tc>
          <w:tcPr>
            <w:tcW w:w="737"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119</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120</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122</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119</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119</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118,8</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120</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121</w:t>
            </w:r>
          </w:p>
        </w:tc>
        <w:tc>
          <w:tcPr>
            <w:tcW w:w="709" w:type="dxa"/>
            <w:tcBorders>
              <w:top w:val="single" w:sz="4" w:space="0" w:color="auto"/>
              <w:left w:val="single" w:sz="4" w:space="0" w:color="auto"/>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122</w:t>
            </w:r>
          </w:p>
        </w:tc>
        <w:tc>
          <w:tcPr>
            <w:tcW w:w="850" w:type="dxa"/>
            <w:tcBorders>
              <w:top w:val="single" w:sz="4" w:space="0" w:color="auto"/>
              <w:left w:val="single" w:sz="4" w:space="0" w:color="auto"/>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123,5</w:t>
            </w:r>
          </w:p>
        </w:tc>
        <w:tc>
          <w:tcPr>
            <w:tcW w:w="851" w:type="dxa"/>
            <w:tcBorders>
              <w:top w:val="single" w:sz="4" w:space="0" w:color="auto"/>
              <w:left w:val="single" w:sz="4" w:space="0" w:color="auto"/>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125</w:t>
            </w:r>
          </w:p>
        </w:tc>
        <w:tc>
          <w:tcPr>
            <w:tcW w:w="850" w:type="dxa"/>
            <w:tcBorders>
              <w:top w:val="single" w:sz="4" w:space="0" w:color="auto"/>
              <w:left w:val="single" w:sz="4" w:space="0" w:color="auto"/>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126</w:t>
            </w:r>
          </w:p>
        </w:tc>
        <w:tc>
          <w:tcPr>
            <w:tcW w:w="851" w:type="dxa"/>
            <w:gridSpan w:val="2"/>
            <w:tcBorders>
              <w:top w:val="single" w:sz="4" w:space="0" w:color="auto"/>
              <w:left w:val="single" w:sz="4" w:space="0" w:color="auto"/>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126</w:t>
            </w:r>
          </w:p>
        </w:tc>
      </w:tr>
      <w:tr w:rsidR="00AB0C32" w:rsidRPr="008F4DEE" w:rsidTr="00C05EA3">
        <w:trPr>
          <w:gridBefore w:val="1"/>
          <w:gridAfter w:val="1"/>
          <w:wBefore w:w="283" w:type="dxa"/>
          <w:wAfter w:w="7" w:type="dxa"/>
          <w:trHeight w:val="372"/>
        </w:trPr>
        <w:tc>
          <w:tcPr>
            <w:tcW w:w="638" w:type="dxa"/>
            <w:tcBorders>
              <w:top w:val="nil"/>
              <w:left w:val="single" w:sz="8" w:space="0" w:color="auto"/>
              <w:bottom w:val="single" w:sz="8" w:space="0" w:color="auto"/>
              <w:right w:val="single" w:sz="8" w:space="0" w:color="auto"/>
            </w:tcBorders>
            <w:shd w:val="clear" w:color="auto" w:fill="auto"/>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03</w:t>
            </w:r>
          </w:p>
        </w:tc>
        <w:tc>
          <w:tcPr>
            <w:tcW w:w="536" w:type="dxa"/>
            <w:gridSpan w:val="3"/>
            <w:tcBorders>
              <w:top w:val="nil"/>
              <w:left w:val="nil"/>
              <w:bottom w:val="single" w:sz="8" w:space="0" w:color="auto"/>
              <w:right w:val="nil"/>
            </w:tcBorders>
            <w:shd w:val="clear" w:color="auto" w:fill="auto"/>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2</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6</w:t>
            </w:r>
          </w:p>
        </w:tc>
        <w:tc>
          <w:tcPr>
            <w:tcW w:w="287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 xml:space="preserve">Среднее число детей в возрасте до 14 лет - участников клубных формирований, в расчете на 1000 детей в возрасте до 14 лет </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человек</w:t>
            </w:r>
          </w:p>
        </w:tc>
        <w:tc>
          <w:tcPr>
            <w:tcW w:w="737"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203</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203</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203</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203</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203</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203</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hideMark/>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w:t>
            </w:r>
          </w:p>
        </w:tc>
        <w:tc>
          <w:tcPr>
            <w:tcW w:w="850" w:type="dxa"/>
            <w:tcBorders>
              <w:top w:val="nil"/>
              <w:left w:val="single" w:sz="4" w:space="0" w:color="auto"/>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w:t>
            </w:r>
          </w:p>
        </w:tc>
        <w:tc>
          <w:tcPr>
            <w:tcW w:w="851" w:type="dxa"/>
            <w:gridSpan w:val="2"/>
            <w:tcBorders>
              <w:top w:val="nil"/>
              <w:left w:val="single" w:sz="4" w:space="0" w:color="auto"/>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w:t>
            </w:r>
          </w:p>
        </w:tc>
      </w:tr>
      <w:tr w:rsidR="00AB0C32" w:rsidRPr="008F4DEE" w:rsidTr="00C05EA3">
        <w:trPr>
          <w:gridBefore w:val="1"/>
          <w:gridAfter w:val="1"/>
          <w:wBefore w:w="283" w:type="dxa"/>
          <w:wAfter w:w="7" w:type="dxa"/>
          <w:trHeight w:val="372"/>
        </w:trPr>
        <w:tc>
          <w:tcPr>
            <w:tcW w:w="638" w:type="dxa"/>
            <w:tcBorders>
              <w:top w:val="nil"/>
              <w:left w:val="single" w:sz="8" w:space="0" w:color="auto"/>
              <w:bottom w:val="single" w:sz="8" w:space="0" w:color="auto"/>
              <w:right w:val="single" w:sz="8" w:space="0" w:color="auto"/>
            </w:tcBorders>
            <w:shd w:val="clear" w:color="auto" w:fill="auto"/>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03</w:t>
            </w:r>
          </w:p>
        </w:tc>
        <w:tc>
          <w:tcPr>
            <w:tcW w:w="536" w:type="dxa"/>
            <w:gridSpan w:val="3"/>
            <w:tcBorders>
              <w:top w:val="nil"/>
              <w:left w:val="nil"/>
              <w:bottom w:val="single" w:sz="8" w:space="0" w:color="auto"/>
              <w:right w:val="nil"/>
            </w:tcBorders>
            <w:shd w:val="clear" w:color="auto" w:fill="auto"/>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2</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7</w:t>
            </w:r>
          </w:p>
        </w:tc>
        <w:tc>
          <w:tcPr>
            <w:tcW w:w="2878" w:type="dxa"/>
            <w:gridSpan w:val="3"/>
            <w:tcBorders>
              <w:top w:val="single" w:sz="4" w:space="0" w:color="auto"/>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Количество коллективов самодеятельного художественного творчества, имеющих звание «народный», («образцовый»)</w:t>
            </w:r>
          </w:p>
        </w:tc>
        <w:tc>
          <w:tcPr>
            <w:tcW w:w="994" w:type="dxa"/>
            <w:gridSpan w:val="2"/>
            <w:tcBorders>
              <w:top w:val="single" w:sz="4" w:space="0" w:color="auto"/>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единиц</w:t>
            </w:r>
          </w:p>
        </w:tc>
        <w:tc>
          <w:tcPr>
            <w:tcW w:w="737" w:type="dxa"/>
            <w:gridSpan w:val="4"/>
            <w:tcBorders>
              <w:top w:val="single" w:sz="4" w:space="0" w:color="auto"/>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6</w:t>
            </w:r>
          </w:p>
        </w:tc>
        <w:tc>
          <w:tcPr>
            <w:tcW w:w="714" w:type="dxa"/>
            <w:gridSpan w:val="2"/>
            <w:tcBorders>
              <w:top w:val="single" w:sz="4" w:space="0" w:color="auto"/>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6</w:t>
            </w:r>
          </w:p>
        </w:tc>
        <w:tc>
          <w:tcPr>
            <w:tcW w:w="713" w:type="dxa"/>
            <w:gridSpan w:val="3"/>
            <w:tcBorders>
              <w:top w:val="single" w:sz="4" w:space="0" w:color="auto"/>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6</w:t>
            </w:r>
          </w:p>
        </w:tc>
        <w:tc>
          <w:tcPr>
            <w:tcW w:w="712" w:type="dxa"/>
            <w:gridSpan w:val="2"/>
            <w:tcBorders>
              <w:top w:val="single" w:sz="4" w:space="0" w:color="auto"/>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6</w:t>
            </w:r>
          </w:p>
        </w:tc>
        <w:tc>
          <w:tcPr>
            <w:tcW w:w="709" w:type="dxa"/>
            <w:gridSpan w:val="3"/>
            <w:tcBorders>
              <w:top w:val="single" w:sz="4" w:space="0" w:color="auto"/>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6</w:t>
            </w:r>
          </w:p>
        </w:tc>
        <w:tc>
          <w:tcPr>
            <w:tcW w:w="715" w:type="dxa"/>
            <w:gridSpan w:val="2"/>
            <w:tcBorders>
              <w:top w:val="single" w:sz="4" w:space="0" w:color="auto"/>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6</w:t>
            </w:r>
          </w:p>
        </w:tc>
        <w:tc>
          <w:tcPr>
            <w:tcW w:w="711" w:type="dxa"/>
            <w:tcBorders>
              <w:top w:val="single" w:sz="4" w:space="0" w:color="auto"/>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w:t>
            </w:r>
          </w:p>
        </w:tc>
        <w:tc>
          <w:tcPr>
            <w:tcW w:w="854" w:type="dxa"/>
            <w:gridSpan w:val="2"/>
            <w:tcBorders>
              <w:top w:val="single" w:sz="4" w:space="0" w:color="auto"/>
              <w:left w:val="nil"/>
              <w:bottom w:val="single" w:sz="4" w:space="0" w:color="auto"/>
              <w:right w:val="single" w:sz="4" w:space="0" w:color="auto"/>
            </w:tcBorders>
            <w:shd w:val="clear" w:color="auto" w:fill="auto"/>
            <w:hideMark/>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w:t>
            </w:r>
          </w:p>
        </w:tc>
        <w:tc>
          <w:tcPr>
            <w:tcW w:w="709" w:type="dxa"/>
            <w:tcBorders>
              <w:top w:val="single" w:sz="4" w:space="0" w:color="auto"/>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w:t>
            </w:r>
          </w:p>
        </w:tc>
        <w:tc>
          <w:tcPr>
            <w:tcW w:w="850" w:type="dxa"/>
            <w:tcBorders>
              <w:top w:val="single" w:sz="4" w:space="0" w:color="auto"/>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w:t>
            </w:r>
          </w:p>
        </w:tc>
        <w:tc>
          <w:tcPr>
            <w:tcW w:w="851" w:type="dxa"/>
            <w:tcBorders>
              <w:top w:val="single" w:sz="4" w:space="0" w:color="auto"/>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w:t>
            </w:r>
          </w:p>
        </w:tc>
        <w:tc>
          <w:tcPr>
            <w:tcW w:w="850" w:type="dxa"/>
            <w:tcBorders>
              <w:top w:val="nil"/>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w:t>
            </w:r>
          </w:p>
        </w:tc>
        <w:tc>
          <w:tcPr>
            <w:tcW w:w="851" w:type="dxa"/>
            <w:gridSpan w:val="2"/>
            <w:tcBorders>
              <w:top w:val="nil"/>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w:t>
            </w:r>
          </w:p>
        </w:tc>
      </w:tr>
      <w:tr w:rsidR="00AB0C32" w:rsidRPr="008F4DEE" w:rsidTr="00C05EA3">
        <w:trPr>
          <w:gridBefore w:val="1"/>
          <w:gridAfter w:val="1"/>
          <w:wBefore w:w="283" w:type="dxa"/>
          <w:wAfter w:w="7" w:type="dxa"/>
          <w:trHeight w:val="372"/>
        </w:trPr>
        <w:tc>
          <w:tcPr>
            <w:tcW w:w="638" w:type="dxa"/>
            <w:tcBorders>
              <w:top w:val="nil"/>
              <w:left w:val="single" w:sz="8" w:space="0" w:color="auto"/>
              <w:bottom w:val="single" w:sz="8" w:space="0" w:color="auto"/>
              <w:right w:val="single" w:sz="8" w:space="0" w:color="auto"/>
            </w:tcBorders>
            <w:shd w:val="clear" w:color="auto" w:fill="auto"/>
            <w:hideMark/>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03</w:t>
            </w:r>
          </w:p>
        </w:tc>
        <w:tc>
          <w:tcPr>
            <w:tcW w:w="536" w:type="dxa"/>
            <w:gridSpan w:val="3"/>
            <w:tcBorders>
              <w:top w:val="nil"/>
              <w:left w:val="nil"/>
              <w:bottom w:val="single" w:sz="8" w:space="0" w:color="auto"/>
              <w:right w:val="nil"/>
            </w:tcBorders>
            <w:shd w:val="clear" w:color="auto" w:fill="auto"/>
            <w:hideMark/>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2</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8</w:t>
            </w:r>
          </w:p>
        </w:tc>
        <w:tc>
          <w:tcPr>
            <w:tcW w:w="2878" w:type="dxa"/>
            <w:gridSpan w:val="3"/>
            <w:tcBorders>
              <w:top w:val="single" w:sz="4" w:space="0" w:color="auto"/>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Прирост количества посещений культурно-массовых мероприятий клубов домов культуры по отношению к базовому значению на 1 января 2018 года</w:t>
            </w:r>
          </w:p>
        </w:tc>
        <w:tc>
          <w:tcPr>
            <w:tcW w:w="994" w:type="dxa"/>
            <w:gridSpan w:val="2"/>
            <w:tcBorders>
              <w:top w:val="single" w:sz="4" w:space="0" w:color="auto"/>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процентов</w:t>
            </w:r>
          </w:p>
        </w:tc>
        <w:tc>
          <w:tcPr>
            <w:tcW w:w="737" w:type="dxa"/>
            <w:gridSpan w:val="4"/>
            <w:tcBorders>
              <w:top w:val="single" w:sz="4" w:space="0" w:color="auto"/>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w:t>
            </w:r>
          </w:p>
        </w:tc>
        <w:tc>
          <w:tcPr>
            <w:tcW w:w="714" w:type="dxa"/>
            <w:gridSpan w:val="2"/>
            <w:tcBorders>
              <w:top w:val="single" w:sz="4" w:space="0" w:color="auto"/>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w:t>
            </w:r>
          </w:p>
        </w:tc>
        <w:tc>
          <w:tcPr>
            <w:tcW w:w="713" w:type="dxa"/>
            <w:gridSpan w:val="3"/>
            <w:tcBorders>
              <w:top w:val="single" w:sz="4" w:space="0" w:color="auto"/>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w:t>
            </w:r>
          </w:p>
        </w:tc>
        <w:tc>
          <w:tcPr>
            <w:tcW w:w="712" w:type="dxa"/>
            <w:gridSpan w:val="2"/>
            <w:tcBorders>
              <w:top w:val="single" w:sz="4" w:space="0" w:color="auto"/>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w:t>
            </w:r>
          </w:p>
        </w:tc>
        <w:tc>
          <w:tcPr>
            <w:tcW w:w="709" w:type="dxa"/>
            <w:gridSpan w:val="3"/>
            <w:tcBorders>
              <w:top w:val="single" w:sz="4" w:space="0" w:color="auto"/>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w:t>
            </w:r>
          </w:p>
        </w:tc>
        <w:tc>
          <w:tcPr>
            <w:tcW w:w="715" w:type="dxa"/>
            <w:gridSpan w:val="2"/>
            <w:tcBorders>
              <w:top w:val="single" w:sz="4" w:space="0" w:color="auto"/>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w:t>
            </w:r>
          </w:p>
        </w:tc>
        <w:tc>
          <w:tcPr>
            <w:tcW w:w="711" w:type="dxa"/>
            <w:tcBorders>
              <w:top w:val="single" w:sz="4" w:space="0" w:color="auto"/>
              <w:left w:val="nil"/>
              <w:bottom w:val="single" w:sz="4" w:space="0" w:color="auto"/>
              <w:right w:val="single" w:sz="4" w:space="0" w:color="auto"/>
            </w:tcBorders>
            <w:shd w:val="clear" w:color="auto" w:fill="auto"/>
            <w:noWrap/>
            <w:hideMark/>
          </w:tcPr>
          <w:p w:rsidR="00AB0C32" w:rsidRDefault="00AB0C32" w:rsidP="00AB0C32">
            <w:pPr>
              <w:rPr>
                <w:rFonts w:ascii="Times New Roman" w:hAnsi="Times New Roman"/>
                <w:color w:val="000000"/>
                <w:sz w:val="20"/>
                <w:szCs w:val="20"/>
              </w:rPr>
            </w:pPr>
            <w:r>
              <w:rPr>
                <w:rFonts w:ascii="Times New Roman" w:hAnsi="Times New Roman"/>
                <w:color w:val="000000"/>
                <w:sz w:val="20"/>
                <w:szCs w:val="20"/>
              </w:rPr>
              <w:t>105</w:t>
            </w:r>
          </w:p>
        </w:tc>
        <w:tc>
          <w:tcPr>
            <w:tcW w:w="854" w:type="dxa"/>
            <w:gridSpan w:val="2"/>
            <w:tcBorders>
              <w:top w:val="single" w:sz="4" w:space="0" w:color="auto"/>
              <w:left w:val="nil"/>
              <w:bottom w:val="single" w:sz="4" w:space="0" w:color="auto"/>
              <w:right w:val="single" w:sz="4" w:space="0" w:color="auto"/>
            </w:tcBorders>
            <w:shd w:val="clear" w:color="auto" w:fill="auto"/>
            <w:hideMark/>
          </w:tcPr>
          <w:p w:rsidR="00AB0C32" w:rsidRDefault="00AB0C32" w:rsidP="00AB0C32">
            <w:pPr>
              <w:rPr>
                <w:rFonts w:ascii="Times New Roman" w:hAnsi="Times New Roman"/>
                <w:color w:val="000000"/>
                <w:sz w:val="20"/>
                <w:szCs w:val="20"/>
              </w:rPr>
            </w:pPr>
            <w:r>
              <w:rPr>
                <w:rFonts w:ascii="Times New Roman" w:hAnsi="Times New Roman"/>
                <w:color w:val="000000"/>
                <w:sz w:val="20"/>
                <w:szCs w:val="20"/>
              </w:rPr>
              <w:t>110</w:t>
            </w:r>
          </w:p>
        </w:tc>
        <w:tc>
          <w:tcPr>
            <w:tcW w:w="709" w:type="dxa"/>
            <w:tcBorders>
              <w:top w:val="single" w:sz="4" w:space="0" w:color="auto"/>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w:t>
            </w:r>
          </w:p>
        </w:tc>
        <w:tc>
          <w:tcPr>
            <w:tcW w:w="850" w:type="dxa"/>
            <w:tcBorders>
              <w:top w:val="single" w:sz="4" w:space="0" w:color="auto"/>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w:t>
            </w:r>
          </w:p>
        </w:tc>
        <w:tc>
          <w:tcPr>
            <w:tcW w:w="851" w:type="dxa"/>
            <w:tcBorders>
              <w:top w:val="single" w:sz="4" w:space="0" w:color="auto"/>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w:t>
            </w:r>
          </w:p>
        </w:tc>
        <w:tc>
          <w:tcPr>
            <w:tcW w:w="850" w:type="dxa"/>
            <w:tcBorders>
              <w:top w:val="nil"/>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w:t>
            </w:r>
          </w:p>
        </w:tc>
        <w:tc>
          <w:tcPr>
            <w:tcW w:w="851" w:type="dxa"/>
            <w:gridSpan w:val="2"/>
            <w:tcBorders>
              <w:top w:val="nil"/>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w:t>
            </w:r>
          </w:p>
        </w:tc>
      </w:tr>
      <w:tr w:rsidR="00AB0C32" w:rsidRPr="008F4DEE" w:rsidTr="00C05EA3">
        <w:trPr>
          <w:gridBefore w:val="1"/>
          <w:gridAfter w:val="1"/>
          <w:wBefore w:w="283" w:type="dxa"/>
          <w:wAfter w:w="7" w:type="dxa"/>
          <w:trHeight w:val="1056"/>
        </w:trPr>
        <w:tc>
          <w:tcPr>
            <w:tcW w:w="638" w:type="dxa"/>
            <w:tcBorders>
              <w:top w:val="nil"/>
              <w:left w:val="single" w:sz="8" w:space="0" w:color="auto"/>
              <w:bottom w:val="single" w:sz="8" w:space="0" w:color="auto"/>
              <w:right w:val="single" w:sz="8" w:space="0" w:color="auto"/>
            </w:tcBorders>
            <w:shd w:val="clear" w:color="auto" w:fill="auto"/>
            <w:hideMark/>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03</w:t>
            </w:r>
          </w:p>
        </w:tc>
        <w:tc>
          <w:tcPr>
            <w:tcW w:w="536" w:type="dxa"/>
            <w:gridSpan w:val="3"/>
            <w:tcBorders>
              <w:top w:val="nil"/>
              <w:left w:val="nil"/>
              <w:bottom w:val="single" w:sz="8" w:space="0" w:color="auto"/>
              <w:right w:val="nil"/>
            </w:tcBorders>
            <w:shd w:val="clear" w:color="auto" w:fill="auto"/>
            <w:hideMark/>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2</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9</w:t>
            </w:r>
          </w:p>
        </w:tc>
        <w:tc>
          <w:tcPr>
            <w:tcW w:w="2878" w:type="dxa"/>
            <w:gridSpan w:val="3"/>
            <w:tcBorders>
              <w:top w:val="single" w:sz="4" w:space="0" w:color="auto"/>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Прирост участников клубных формирований по отношению к базовому значению на 1 января 2018 г</w:t>
            </w:r>
          </w:p>
        </w:tc>
        <w:tc>
          <w:tcPr>
            <w:tcW w:w="994" w:type="dxa"/>
            <w:gridSpan w:val="2"/>
            <w:tcBorders>
              <w:top w:val="single" w:sz="4" w:space="0" w:color="auto"/>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процентов</w:t>
            </w:r>
          </w:p>
        </w:tc>
        <w:tc>
          <w:tcPr>
            <w:tcW w:w="737" w:type="dxa"/>
            <w:gridSpan w:val="4"/>
            <w:tcBorders>
              <w:top w:val="single" w:sz="4" w:space="0" w:color="auto"/>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w:t>
            </w:r>
          </w:p>
        </w:tc>
        <w:tc>
          <w:tcPr>
            <w:tcW w:w="714" w:type="dxa"/>
            <w:gridSpan w:val="2"/>
            <w:tcBorders>
              <w:top w:val="single" w:sz="4" w:space="0" w:color="auto"/>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w:t>
            </w:r>
          </w:p>
        </w:tc>
        <w:tc>
          <w:tcPr>
            <w:tcW w:w="713" w:type="dxa"/>
            <w:gridSpan w:val="3"/>
            <w:tcBorders>
              <w:top w:val="single" w:sz="4" w:space="0" w:color="auto"/>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w:t>
            </w:r>
          </w:p>
        </w:tc>
        <w:tc>
          <w:tcPr>
            <w:tcW w:w="712" w:type="dxa"/>
            <w:gridSpan w:val="2"/>
            <w:tcBorders>
              <w:top w:val="single" w:sz="4" w:space="0" w:color="auto"/>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w:t>
            </w:r>
          </w:p>
        </w:tc>
        <w:tc>
          <w:tcPr>
            <w:tcW w:w="709" w:type="dxa"/>
            <w:gridSpan w:val="3"/>
            <w:tcBorders>
              <w:top w:val="single" w:sz="4" w:space="0" w:color="auto"/>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w:t>
            </w:r>
          </w:p>
        </w:tc>
        <w:tc>
          <w:tcPr>
            <w:tcW w:w="715" w:type="dxa"/>
            <w:gridSpan w:val="2"/>
            <w:tcBorders>
              <w:top w:val="single" w:sz="4" w:space="0" w:color="auto"/>
              <w:left w:val="nil"/>
              <w:bottom w:val="single" w:sz="4" w:space="0" w:color="auto"/>
              <w:right w:val="single" w:sz="4" w:space="0" w:color="auto"/>
            </w:tcBorders>
            <w:shd w:val="clear" w:color="auto" w:fill="auto"/>
            <w:noWrap/>
            <w:hideMark/>
          </w:tcPr>
          <w:p w:rsidR="00AB0C32" w:rsidRPr="001A064A" w:rsidRDefault="00AB0C32" w:rsidP="00AB0C32">
            <w:pPr>
              <w:rPr>
                <w:rFonts w:ascii="Times New Roman" w:hAnsi="Times New Roman"/>
                <w:color w:val="000000"/>
                <w:sz w:val="18"/>
                <w:szCs w:val="18"/>
              </w:rPr>
            </w:pPr>
            <w:r w:rsidRPr="001A064A">
              <w:rPr>
                <w:rFonts w:ascii="Times New Roman" w:hAnsi="Times New Roman"/>
                <w:color w:val="000000"/>
                <w:sz w:val="18"/>
                <w:szCs w:val="18"/>
              </w:rPr>
              <w:t>-</w:t>
            </w:r>
          </w:p>
        </w:tc>
        <w:tc>
          <w:tcPr>
            <w:tcW w:w="711" w:type="dxa"/>
            <w:tcBorders>
              <w:top w:val="single" w:sz="4" w:space="0" w:color="auto"/>
              <w:left w:val="nil"/>
              <w:bottom w:val="single" w:sz="4" w:space="0" w:color="auto"/>
              <w:right w:val="single" w:sz="4" w:space="0" w:color="auto"/>
            </w:tcBorders>
            <w:shd w:val="clear" w:color="auto" w:fill="auto"/>
            <w:noWrap/>
            <w:hideMark/>
          </w:tcPr>
          <w:p w:rsidR="00AB0C32" w:rsidRPr="001A064A" w:rsidRDefault="00AB0C32" w:rsidP="00AB0C32">
            <w:pPr>
              <w:rPr>
                <w:rFonts w:ascii="Times New Roman" w:hAnsi="Times New Roman"/>
                <w:color w:val="000000"/>
                <w:sz w:val="18"/>
                <w:szCs w:val="18"/>
              </w:rPr>
            </w:pPr>
            <w:r w:rsidRPr="001A064A">
              <w:rPr>
                <w:rFonts w:ascii="Times New Roman" w:hAnsi="Times New Roman"/>
                <w:color w:val="000000"/>
                <w:sz w:val="18"/>
                <w:szCs w:val="18"/>
              </w:rPr>
              <w:t>101</w:t>
            </w:r>
          </w:p>
        </w:tc>
        <w:tc>
          <w:tcPr>
            <w:tcW w:w="854" w:type="dxa"/>
            <w:gridSpan w:val="2"/>
            <w:tcBorders>
              <w:top w:val="single" w:sz="4" w:space="0" w:color="auto"/>
              <w:left w:val="nil"/>
              <w:bottom w:val="single" w:sz="4" w:space="0" w:color="auto"/>
              <w:right w:val="single" w:sz="4" w:space="0" w:color="auto"/>
            </w:tcBorders>
            <w:shd w:val="clear" w:color="auto" w:fill="auto"/>
            <w:hideMark/>
          </w:tcPr>
          <w:p w:rsidR="00AB0C32" w:rsidRPr="001A064A" w:rsidRDefault="00AB0C32" w:rsidP="00AB0C32">
            <w:pPr>
              <w:rPr>
                <w:rFonts w:ascii="Times New Roman" w:hAnsi="Times New Roman"/>
                <w:color w:val="000000"/>
                <w:sz w:val="18"/>
                <w:szCs w:val="18"/>
              </w:rPr>
            </w:pPr>
            <w:r w:rsidRPr="001A064A">
              <w:rPr>
                <w:rFonts w:ascii="Times New Roman" w:hAnsi="Times New Roman"/>
                <w:color w:val="000000"/>
                <w:sz w:val="18"/>
                <w:szCs w:val="18"/>
              </w:rPr>
              <w:t>102</w:t>
            </w:r>
          </w:p>
        </w:tc>
        <w:tc>
          <w:tcPr>
            <w:tcW w:w="709" w:type="dxa"/>
            <w:tcBorders>
              <w:top w:val="single" w:sz="4" w:space="0" w:color="auto"/>
              <w:left w:val="nil"/>
              <w:bottom w:val="single" w:sz="4" w:space="0" w:color="auto"/>
              <w:right w:val="single" w:sz="4" w:space="0" w:color="auto"/>
            </w:tcBorders>
          </w:tcPr>
          <w:p w:rsidR="00AB0C32" w:rsidRPr="001A064A" w:rsidRDefault="00AB0C32" w:rsidP="00AB0C32">
            <w:pPr>
              <w:rPr>
                <w:rFonts w:ascii="Times New Roman" w:hAnsi="Times New Roman"/>
                <w:color w:val="000000"/>
                <w:sz w:val="18"/>
                <w:szCs w:val="18"/>
              </w:rPr>
            </w:pPr>
            <w:r w:rsidRPr="001A064A">
              <w:rPr>
                <w:rFonts w:ascii="Times New Roman" w:hAnsi="Times New Roman"/>
                <w:color w:val="000000"/>
                <w:sz w:val="18"/>
                <w:szCs w:val="18"/>
              </w:rPr>
              <w:t>103</w:t>
            </w:r>
          </w:p>
        </w:tc>
        <w:tc>
          <w:tcPr>
            <w:tcW w:w="850" w:type="dxa"/>
            <w:tcBorders>
              <w:top w:val="single" w:sz="4" w:space="0" w:color="auto"/>
              <w:left w:val="nil"/>
              <w:bottom w:val="single" w:sz="4" w:space="0" w:color="auto"/>
              <w:right w:val="single" w:sz="4" w:space="0" w:color="auto"/>
            </w:tcBorders>
          </w:tcPr>
          <w:p w:rsidR="00AB0C32" w:rsidRPr="001A064A" w:rsidRDefault="003D5674" w:rsidP="003D5674">
            <w:pPr>
              <w:jc w:val="center"/>
              <w:rPr>
                <w:rFonts w:ascii="Times New Roman" w:hAnsi="Times New Roman"/>
                <w:color w:val="000000"/>
                <w:sz w:val="18"/>
                <w:szCs w:val="18"/>
              </w:rPr>
            </w:pPr>
            <w:r>
              <w:rPr>
                <w:rFonts w:ascii="Times New Roman" w:hAnsi="Times New Roman"/>
                <w:color w:val="000000"/>
                <w:sz w:val="18"/>
                <w:szCs w:val="18"/>
              </w:rPr>
              <w:t>-</w:t>
            </w:r>
          </w:p>
        </w:tc>
        <w:tc>
          <w:tcPr>
            <w:tcW w:w="851" w:type="dxa"/>
            <w:tcBorders>
              <w:top w:val="single" w:sz="4" w:space="0" w:color="auto"/>
              <w:left w:val="nil"/>
              <w:bottom w:val="single" w:sz="4" w:space="0" w:color="auto"/>
              <w:right w:val="single" w:sz="4" w:space="0" w:color="auto"/>
            </w:tcBorders>
          </w:tcPr>
          <w:p w:rsidR="00AB0C32" w:rsidRPr="001A064A" w:rsidRDefault="003D5674" w:rsidP="003D5674">
            <w:pPr>
              <w:jc w:val="center"/>
              <w:rPr>
                <w:rFonts w:ascii="Times New Roman" w:hAnsi="Times New Roman"/>
                <w:color w:val="000000"/>
                <w:sz w:val="18"/>
                <w:szCs w:val="18"/>
              </w:rPr>
            </w:pPr>
            <w:r>
              <w:rPr>
                <w:rFonts w:ascii="Times New Roman" w:hAnsi="Times New Roman"/>
                <w:color w:val="000000"/>
                <w:sz w:val="18"/>
                <w:szCs w:val="18"/>
              </w:rPr>
              <w:t>-</w:t>
            </w:r>
          </w:p>
        </w:tc>
        <w:tc>
          <w:tcPr>
            <w:tcW w:w="850" w:type="dxa"/>
            <w:tcBorders>
              <w:top w:val="nil"/>
              <w:left w:val="nil"/>
              <w:bottom w:val="single" w:sz="4" w:space="0" w:color="auto"/>
              <w:right w:val="single" w:sz="4" w:space="0" w:color="auto"/>
            </w:tcBorders>
          </w:tcPr>
          <w:p w:rsidR="00AB0C32" w:rsidRPr="001A064A" w:rsidRDefault="003D5674" w:rsidP="003D5674">
            <w:pPr>
              <w:jc w:val="center"/>
              <w:rPr>
                <w:rFonts w:ascii="Times New Roman" w:hAnsi="Times New Roman"/>
                <w:color w:val="000000"/>
                <w:sz w:val="16"/>
                <w:szCs w:val="16"/>
              </w:rPr>
            </w:pPr>
            <w:r>
              <w:rPr>
                <w:rFonts w:ascii="Times New Roman" w:hAnsi="Times New Roman"/>
                <w:color w:val="000000"/>
                <w:sz w:val="16"/>
                <w:szCs w:val="16"/>
              </w:rPr>
              <w:t>-</w:t>
            </w:r>
          </w:p>
        </w:tc>
        <w:tc>
          <w:tcPr>
            <w:tcW w:w="851" w:type="dxa"/>
            <w:gridSpan w:val="2"/>
            <w:tcBorders>
              <w:top w:val="nil"/>
              <w:left w:val="nil"/>
              <w:bottom w:val="single" w:sz="4" w:space="0" w:color="auto"/>
              <w:right w:val="single" w:sz="4" w:space="0" w:color="auto"/>
            </w:tcBorders>
          </w:tcPr>
          <w:p w:rsidR="00AB0C32" w:rsidRPr="001A064A" w:rsidRDefault="003D5674" w:rsidP="003D5674">
            <w:pPr>
              <w:jc w:val="center"/>
              <w:rPr>
                <w:rFonts w:ascii="Times New Roman" w:hAnsi="Times New Roman"/>
                <w:color w:val="000000"/>
                <w:sz w:val="16"/>
                <w:szCs w:val="16"/>
              </w:rPr>
            </w:pPr>
            <w:r>
              <w:rPr>
                <w:rFonts w:ascii="Times New Roman" w:hAnsi="Times New Roman"/>
                <w:color w:val="000000"/>
                <w:sz w:val="16"/>
                <w:szCs w:val="16"/>
              </w:rPr>
              <w:t>-</w:t>
            </w:r>
          </w:p>
        </w:tc>
      </w:tr>
      <w:tr w:rsidR="00AB0C32" w:rsidRPr="008F4DEE" w:rsidTr="00C05EA3">
        <w:trPr>
          <w:gridBefore w:val="1"/>
          <w:gridAfter w:val="1"/>
          <w:wBefore w:w="283" w:type="dxa"/>
          <w:wAfter w:w="7" w:type="dxa"/>
          <w:trHeight w:val="372"/>
        </w:trPr>
        <w:tc>
          <w:tcPr>
            <w:tcW w:w="638" w:type="dxa"/>
            <w:tcBorders>
              <w:top w:val="nil"/>
              <w:left w:val="single" w:sz="8" w:space="0" w:color="auto"/>
              <w:bottom w:val="single" w:sz="8" w:space="0" w:color="auto"/>
              <w:right w:val="single" w:sz="8" w:space="0" w:color="auto"/>
            </w:tcBorders>
            <w:shd w:val="clear" w:color="auto" w:fill="auto"/>
            <w:hideMark/>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03</w:t>
            </w:r>
          </w:p>
        </w:tc>
        <w:tc>
          <w:tcPr>
            <w:tcW w:w="536" w:type="dxa"/>
            <w:gridSpan w:val="3"/>
            <w:tcBorders>
              <w:top w:val="nil"/>
              <w:left w:val="nil"/>
              <w:bottom w:val="single" w:sz="8" w:space="0" w:color="auto"/>
              <w:right w:val="nil"/>
            </w:tcBorders>
            <w:shd w:val="clear" w:color="auto" w:fill="auto"/>
            <w:hideMark/>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2</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10</w:t>
            </w:r>
          </w:p>
        </w:tc>
        <w:tc>
          <w:tcPr>
            <w:tcW w:w="2878" w:type="dxa"/>
            <w:gridSpan w:val="3"/>
            <w:tcBorders>
              <w:top w:val="single" w:sz="4" w:space="0" w:color="auto"/>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Количество национальных коллективов самодеятельного народного творчества, из числа клубных формирований</w:t>
            </w:r>
          </w:p>
        </w:tc>
        <w:tc>
          <w:tcPr>
            <w:tcW w:w="994" w:type="dxa"/>
            <w:gridSpan w:val="2"/>
            <w:tcBorders>
              <w:top w:val="single" w:sz="4" w:space="0" w:color="auto"/>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единиц</w:t>
            </w:r>
          </w:p>
        </w:tc>
        <w:tc>
          <w:tcPr>
            <w:tcW w:w="737" w:type="dxa"/>
            <w:gridSpan w:val="4"/>
            <w:tcBorders>
              <w:top w:val="single" w:sz="4" w:space="0" w:color="auto"/>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4</w:t>
            </w:r>
          </w:p>
        </w:tc>
        <w:tc>
          <w:tcPr>
            <w:tcW w:w="714" w:type="dxa"/>
            <w:gridSpan w:val="2"/>
            <w:tcBorders>
              <w:top w:val="single" w:sz="4" w:space="0" w:color="auto"/>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4</w:t>
            </w:r>
          </w:p>
        </w:tc>
        <w:tc>
          <w:tcPr>
            <w:tcW w:w="713" w:type="dxa"/>
            <w:gridSpan w:val="3"/>
            <w:tcBorders>
              <w:top w:val="single" w:sz="4" w:space="0" w:color="auto"/>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4</w:t>
            </w:r>
          </w:p>
        </w:tc>
        <w:tc>
          <w:tcPr>
            <w:tcW w:w="712" w:type="dxa"/>
            <w:gridSpan w:val="2"/>
            <w:tcBorders>
              <w:top w:val="single" w:sz="4" w:space="0" w:color="auto"/>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4</w:t>
            </w:r>
          </w:p>
        </w:tc>
        <w:tc>
          <w:tcPr>
            <w:tcW w:w="709" w:type="dxa"/>
            <w:gridSpan w:val="3"/>
            <w:tcBorders>
              <w:top w:val="single" w:sz="4" w:space="0" w:color="auto"/>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4</w:t>
            </w:r>
          </w:p>
        </w:tc>
        <w:tc>
          <w:tcPr>
            <w:tcW w:w="715" w:type="dxa"/>
            <w:gridSpan w:val="2"/>
            <w:tcBorders>
              <w:top w:val="single" w:sz="4" w:space="0" w:color="auto"/>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4</w:t>
            </w:r>
          </w:p>
        </w:tc>
        <w:tc>
          <w:tcPr>
            <w:tcW w:w="711" w:type="dxa"/>
            <w:tcBorders>
              <w:top w:val="single" w:sz="4" w:space="0" w:color="auto"/>
              <w:left w:val="nil"/>
              <w:bottom w:val="single" w:sz="4" w:space="0" w:color="auto"/>
              <w:right w:val="single" w:sz="4" w:space="0" w:color="auto"/>
            </w:tcBorders>
            <w:shd w:val="clear" w:color="auto" w:fill="auto"/>
            <w:noWrap/>
            <w:hideMark/>
          </w:tcPr>
          <w:p w:rsidR="00AB0C32" w:rsidRDefault="00AB0C32" w:rsidP="00AB0C32">
            <w:pPr>
              <w:rPr>
                <w:rFonts w:ascii="Times New Roman" w:hAnsi="Times New Roman"/>
                <w:color w:val="000000"/>
                <w:sz w:val="20"/>
                <w:szCs w:val="20"/>
              </w:rPr>
            </w:pPr>
            <w:r>
              <w:rPr>
                <w:rFonts w:ascii="Times New Roman" w:hAnsi="Times New Roman"/>
                <w:color w:val="000000"/>
                <w:sz w:val="20"/>
                <w:szCs w:val="20"/>
              </w:rPr>
              <w:t>4</w:t>
            </w:r>
          </w:p>
        </w:tc>
        <w:tc>
          <w:tcPr>
            <w:tcW w:w="854" w:type="dxa"/>
            <w:gridSpan w:val="2"/>
            <w:tcBorders>
              <w:top w:val="single" w:sz="4" w:space="0" w:color="auto"/>
              <w:left w:val="nil"/>
              <w:bottom w:val="single" w:sz="4" w:space="0" w:color="auto"/>
              <w:right w:val="single" w:sz="4" w:space="0" w:color="auto"/>
            </w:tcBorders>
            <w:shd w:val="clear" w:color="auto" w:fill="auto"/>
            <w:hideMark/>
          </w:tcPr>
          <w:p w:rsidR="00AB0C32" w:rsidRDefault="00AB0C32" w:rsidP="00AB0C32">
            <w:pPr>
              <w:rPr>
                <w:rFonts w:ascii="Times New Roman" w:hAnsi="Times New Roman"/>
                <w:color w:val="000000"/>
                <w:sz w:val="20"/>
                <w:szCs w:val="20"/>
              </w:rPr>
            </w:pPr>
            <w:r>
              <w:rPr>
                <w:rFonts w:ascii="Times New Roman" w:hAnsi="Times New Roman"/>
                <w:color w:val="000000"/>
                <w:sz w:val="20"/>
                <w:szCs w:val="20"/>
              </w:rPr>
              <w:t>4</w:t>
            </w:r>
          </w:p>
        </w:tc>
        <w:tc>
          <w:tcPr>
            <w:tcW w:w="709" w:type="dxa"/>
            <w:tcBorders>
              <w:top w:val="single" w:sz="4" w:space="0" w:color="auto"/>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4</w:t>
            </w:r>
          </w:p>
        </w:tc>
        <w:tc>
          <w:tcPr>
            <w:tcW w:w="850" w:type="dxa"/>
            <w:tcBorders>
              <w:top w:val="single" w:sz="4" w:space="0" w:color="auto"/>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4</w:t>
            </w:r>
          </w:p>
        </w:tc>
        <w:tc>
          <w:tcPr>
            <w:tcW w:w="851" w:type="dxa"/>
            <w:tcBorders>
              <w:top w:val="single" w:sz="4" w:space="0" w:color="auto"/>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4</w:t>
            </w:r>
          </w:p>
        </w:tc>
        <w:tc>
          <w:tcPr>
            <w:tcW w:w="850" w:type="dxa"/>
            <w:tcBorders>
              <w:top w:val="nil"/>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4</w:t>
            </w:r>
          </w:p>
        </w:tc>
        <w:tc>
          <w:tcPr>
            <w:tcW w:w="851" w:type="dxa"/>
            <w:gridSpan w:val="2"/>
            <w:tcBorders>
              <w:top w:val="nil"/>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4</w:t>
            </w:r>
          </w:p>
        </w:tc>
      </w:tr>
      <w:tr w:rsidR="00AB0C32" w:rsidRPr="008F4DEE" w:rsidTr="00C05EA3">
        <w:trPr>
          <w:gridBefore w:val="1"/>
          <w:gridAfter w:val="1"/>
          <w:wBefore w:w="283" w:type="dxa"/>
          <w:wAfter w:w="7" w:type="dxa"/>
          <w:trHeight w:val="372"/>
        </w:trPr>
        <w:tc>
          <w:tcPr>
            <w:tcW w:w="638" w:type="dxa"/>
            <w:tcBorders>
              <w:top w:val="nil"/>
              <w:left w:val="single" w:sz="8" w:space="0" w:color="auto"/>
              <w:bottom w:val="single" w:sz="8" w:space="0" w:color="auto"/>
              <w:right w:val="single" w:sz="8" w:space="0" w:color="auto"/>
            </w:tcBorders>
            <w:shd w:val="clear" w:color="auto" w:fill="auto"/>
            <w:hideMark/>
          </w:tcPr>
          <w:p w:rsidR="00AB0C32" w:rsidRDefault="00AB0C32" w:rsidP="00AB0C32">
            <w:pPr>
              <w:rPr>
                <w:rFonts w:ascii="Times New Roman" w:hAnsi="Times New Roman"/>
                <w:color w:val="000000"/>
                <w:sz w:val="20"/>
                <w:szCs w:val="20"/>
              </w:rPr>
            </w:pPr>
            <w:r>
              <w:rPr>
                <w:rFonts w:ascii="Times New Roman" w:hAnsi="Times New Roman"/>
                <w:color w:val="000000"/>
                <w:sz w:val="20"/>
                <w:szCs w:val="20"/>
              </w:rPr>
              <w:t>03</w:t>
            </w:r>
          </w:p>
        </w:tc>
        <w:tc>
          <w:tcPr>
            <w:tcW w:w="536" w:type="dxa"/>
            <w:gridSpan w:val="3"/>
            <w:tcBorders>
              <w:top w:val="nil"/>
              <w:left w:val="nil"/>
              <w:bottom w:val="single" w:sz="8" w:space="0" w:color="auto"/>
              <w:right w:val="nil"/>
            </w:tcBorders>
            <w:shd w:val="clear" w:color="auto" w:fill="auto"/>
            <w:hideMark/>
          </w:tcPr>
          <w:p w:rsidR="00AB0C32" w:rsidRDefault="00AB0C32" w:rsidP="00AB0C32">
            <w:pPr>
              <w:rPr>
                <w:rFonts w:ascii="Times New Roman" w:hAnsi="Times New Roman"/>
                <w:color w:val="000000"/>
                <w:sz w:val="20"/>
                <w:szCs w:val="20"/>
              </w:rPr>
            </w:pPr>
            <w:r>
              <w:rPr>
                <w:rFonts w:ascii="Times New Roman" w:hAnsi="Times New Roman"/>
                <w:color w:val="000000"/>
                <w:sz w:val="20"/>
                <w:szCs w:val="20"/>
              </w:rPr>
              <w:t>2</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B0C32" w:rsidRDefault="00AB0C32" w:rsidP="00AB0C32">
            <w:pPr>
              <w:rPr>
                <w:rFonts w:ascii="Times New Roman" w:hAnsi="Times New Roman"/>
                <w:color w:val="000000"/>
                <w:sz w:val="20"/>
                <w:szCs w:val="20"/>
              </w:rPr>
            </w:pPr>
            <w:r>
              <w:rPr>
                <w:rFonts w:ascii="Times New Roman" w:hAnsi="Times New Roman"/>
                <w:color w:val="000000"/>
                <w:sz w:val="20"/>
                <w:szCs w:val="20"/>
              </w:rPr>
              <w:t>11</w:t>
            </w:r>
          </w:p>
        </w:tc>
        <w:tc>
          <w:tcPr>
            <w:tcW w:w="2878" w:type="dxa"/>
            <w:gridSpan w:val="3"/>
            <w:tcBorders>
              <w:top w:val="single" w:sz="4" w:space="0" w:color="auto"/>
              <w:left w:val="nil"/>
              <w:bottom w:val="single" w:sz="4" w:space="0" w:color="auto"/>
              <w:right w:val="single" w:sz="4" w:space="0" w:color="auto"/>
            </w:tcBorders>
            <w:shd w:val="clear" w:color="auto" w:fill="auto"/>
            <w:noWrap/>
            <w:hideMark/>
          </w:tcPr>
          <w:p w:rsidR="00AB0C32" w:rsidRPr="006F2DFB" w:rsidRDefault="00AB0C32" w:rsidP="00AB0C32">
            <w:pPr>
              <w:pStyle w:val="ac"/>
              <w:ind w:firstLine="0"/>
              <w:rPr>
                <w:sz w:val="20"/>
                <w:szCs w:val="20"/>
              </w:rPr>
            </w:pPr>
            <w:r w:rsidRPr="006F2DFB">
              <w:rPr>
                <w:sz w:val="20"/>
                <w:szCs w:val="20"/>
              </w:rPr>
              <w:t>Увеличение числа посещений культурных мероприятий в 1,8 раз по сравнению с уровнем 2019 года</w:t>
            </w:r>
            <w:r>
              <w:rPr>
                <w:sz w:val="20"/>
                <w:szCs w:val="20"/>
              </w:rPr>
              <w:t>.</w:t>
            </w:r>
          </w:p>
        </w:tc>
        <w:tc>
          <w:tcPr>
            <w:tcW w:w="994" w:type="dxa"/>
            <w:gridSpan w:val="2"/>
            <w:tcBorders>
              <w:top w:val="single" w:sz="4" w:space="0" w:color="auto"/>
              <w:left w:val="nil"/>
              <w:bottom w:val="single" w:sz="4" w:space="0" w:color="auto"/>
              <w:right w:val="single" w:sz="4" w:space="0" w:color="auto"/>
            </w:tcBorders>
            <w:shd w:val="clear" w:color="auto" w:fill="auto"/>
            <w:noWrap/>
            <w:hideMark/>
          </w:tcPr>
          <w:p w:rsidR="00AB0C32" w:rsidRDefault="00AB0C32" w:rsidP="00AB0C32">
            <w:pPr>
              <w:rPr>
                <w:rFonts w:ascii="Times New Roman" w:hAnsi="Times New Roman"/>
                <w:color w:val="000000"/>
                <w:sz w:val="20"/>
                <w:szCs w:val="20"/>
              </w:rPr>
            </w:pPr>
            <w:r>
              <w:rPr>
                <w:rFonts w:ascii="Times New Roman" w:hAnsi="Times New Roman"/>
                <w:color w:val="000000"/>
                <w:sz w:val="20"/>
                <w:szCs w:val="20"/>
              </w:rPr>
              <w:t>единиц</w:t>
            </w:r>
          </w:p>
        </w:tc>
        <w:tc>
          <w:tcPr>
            <w:tcW w:w="737" w:type="dxa"/>
            <w:gridSpan w:val="4"/>
            <w:tcBorders>
              <w:top w:val="single" w:sz="4" w:space="0" w:color="auto"/>
              <w:left w:val="nil"/>
              <w:bottom w:val="single" w:sz="4" w:space="0" w:color="auto"/>
              <w:right w:val="single" w:sz="4" w:space="0" w:color="auto"/>
            </w:tcBorders>
            <w:shd w:val="clear" w:color="auto" w:fill="auto"/>
            <w:noWrap/>
            <w:hideMark/>
          </w:tcPr>
          <w:p w:rsidR="00AB0C32" w:rsidRDefault="00AB0C32" w:rsidP="00AB0C32">
            <w:pPr>
              <w:rPr>
                <w:rFonts w:ascii="Times New Roman" w:hAnsi="Times New Roman"/>
                <w:color w:val="000000"/>
                <w:sz w:val="20"/>
                <w:szCs w:val="20"/>
              </w:rPr>
            </w:pPr>
          </w:p>
        </w:tc>
        <w:tc>
          <w:tcPr>
            <w:tcW w:w="714" w:type="dxa"/>
            <w:gridSpan w:val="2"/>
            <w:tcBorders>
              <w:top w:val="single" w:sz="4" w:space="0" w:color="auto"/>
              <w:left w:val="nil"/>
              <w:bottom w:val="single" w:sz="4" w:space="0" w:color="auto"/>
              <w:right w:val="single" w:sz="4" w:space="0" w:color="auto"/>
            </w:tcBorders>
            <w:shd w:val="clear" w:color="auto" w:fill="auto"/>
            <w:noWrap/>
            <w:hideMark/>
          </w:tcPr>
          <w:p w:rsidR="00AB0C32" w:rsidRDefault="00AB0C32" w:rsidP="00AB0C32">
            <w:pPr>
              <w:rPr>
                <w:rFonts w:ascii="Times New Roman" w:hAnsi="Times New Roman"/>
                <w:color w:val="000000"/>
                <w:sz w:val="20"/>
                <w:szCs w:val="20"/>
              </w:rPr>
            </w:pPr>
          </w:p>
        </w:tc>
        <w:tc>
          <w:tcPr>
            <w:tcW w:w="713" w:type="dxa"/>
            <w:gridSpan w:val="3"/>
            <w:tcBorders>
              <w:top w:val="single" w:sz="4" w:space="0" w:color="auto"/>
              <w:left w:val="nil"/>
              <w:bottom w:val="single" w:sz="4" w:space="0" w:color="auto"/>
              <w:right w:val="single" w:sz="4" w:space="0" w:color="auto"/>
            </w:tcBorders>
            <w:shd w:val="clear" w:color="auto" w:fill="auto"/>
            <w:noWrap/>
            <w:hideMark/>
          </w:tcPr>
          <w:p w:rsidR="00AB0C32" w:rsidRDefault="00AB0C32" w:rsidP="00AB0C32">
            <w:pPr>
              <w:rPr>
                <w:rFonts w:ascii="Times New Roman" w:hAnsi="Times New Roman"/>
                <w:color w:val="000000"/>
                <w:sz w:val="20"/>
                <w:szCs w:val="20"/>
              </w:rPr>
            </w:pPr>
          </w:p>
        </w:tc>
        <w:tc>
          <w:tcPr>
            <w:tcW w:w="712" w:type="dxa"/>
            <w:gridSpan w:val="2"/>
            <w:tcBorders>
              <w:top w:val="single" w:sz="4" w:space="0" w:color="auto"/>
              <w:left w:val="nil"/>
              <w:bottom w:val="single" w:sz="4" w:space="0" w:color="auto"/>
              <w:right w:val="single" w:sz="4" w:space="0" w:color="auto"/>
            </w:tcBorders>
            <w:shd w:val="clear" w:color="auto" w:fill="auto"/>
            <w:noWrap/>
            <w:hideMark/>
          </w:tcPr>
          <w:p w:rsidR="00AB0C32" w:rsidRDefault="00AB0C32" w:rsidP="00AB0C32">
            <w:pPr>
              <w:rPr>
                <w:rFonts w:ascii="Times New Roman" w:hAnsi="Times New Roman"/>
                <w:color w:val="000000"/>
                <w:sz w:val="20"/>
                <w:szCs w:val="20"/>
              </w:rPr>
            </w:pPr>
          </w:p>
        </w:tc>
        <w:tc>
          <w:tcPr>
            <w:tcW w:w="709" w:type="dxa"/>
            <w:gridSpan w:val="3"/>
            <w:tcBorders>
              <w:top w:val="single" w:sz="4" w:space="0" w:color="auto"/>
              <w:left w:val="nil"/>
              <w:bottom w:val="single" w:sz="4" w:space="0" w:color="auto"/>
              <w:right w:val="single" w:sz="4" w:space="0" w:color="auto"/>
            </w:tcBorders>
            <w:shd w:val="clear" w:color="auto" w:fill="auto"/>
            <w:noWrap/>
            <w:hideMark/>
          </w:tcPr>
          <w:p w:rsidR="00AB0C32" w:rsidRDefault="00AB0C32" w:rsidP="00AB0C32">
            <w:pPr>
              <w:rPr>
                <w:rFonts w:ascii="Times New Roman" w:hAnsi="Times New Roman"/>
                <w:color w:val="000000"/>
                <w:sz w:val="20"/>
                <w:szCs w:val="20"/>
              </w:rPr>
            </w:pPr>
          </w:p>
        </w:tc>
        <w:tc>
          <w:tcPr>
            <w:tcW w:w="715" w:type="dxa"/>
            <w:gridSpan w:val="2"/>
            <w:tcBorders>
              <w:top w:val="single" w:sz="4" w:space="0" w:color="auto"/>
              <w:left w:val="nil"/>
              <w:bottom w:val="single" w:sz="4" w:space="0" w:color="auto"/>
              <w:right w:val="single" w:sz="4" w:space="0" w:color="auto"/>
            </w:tcBorders>
            <w:shd w:val="clear" w:color="auto" w:fill="auto"/>
            <w:noWrap/>
            <w:hideMark/>
          </w:tcPr>
          <w:p w:rsidR="00AB0C32" w:rsidRDefault="00AB0C32" w:rsidP="00AB0C32">
            <w:pPr>
              <w:rPr>
                <w:rFonts w:ascii="Times New Roman" w:hAnsi="Times New Roman"/>
                <w:color w:val="000000"/>
                <w:sz w:val="20"/>
                <w:szCs w:val="20"/>
              </w:rPr>
            </w:pPr>
          </w:p>
        </w:tc>
        <w:tc>
          <w:tcPr>
            <w:tcW w:w="711" w:type="dxa"/>
            <w:tcBorders>
              <w:top w:val="single" w:sz="4" w:space="0" w:color="auto"/>
              <w:left w:val="nil"/>
              <w:bottom w:val="single" w:sz="4" w:space="0" w:color="auto"/>
              <w:right w:val="single" w:sz="4" w:space="0" w:color="auto"/>
            </w:tcBorders>
            <w:shd w:val="clear" w:color="auto" w:fill="auto"/>
            <w:noWrap/>
            <w:hideMark/>
          </w:tcPr>
          <w:p w:rsidR="00AB0C32" w:rsidRDefault="00AB0C32" w:rsidP="00AB0C32">
            <w:pPr>
              <w:rPr>
                <w:rFonts w:ascii="Times New Roman" w:hAnsi="Times New Roman"/>
                <w:color w:val="000000"/>
                <w:sz w:val="20"/>
                <w:szCs w:val="20"/>
              </w:rPr>
            </w:pPr>
          </w:p>
        </w:tc>
        <w:tc>
          <w:tcPr>
            <w:tcW w:w="854" w:type="dxa"/>
            <w:gridSpan w:val="2"/>
            <w:tcBorders>
              <w:top w:val="single" w:sz="4" w:space="0" w:color="auto"/>
              <w:left w:val="nil"/>
              <w:bottom w:val="single" w:sz="4" w:space="0" w:color="auto"/>
              <w:right w:val="single" w:sz="4" w:space="0" w:color="auto"/>
            </w:tcBorders>
            <w:shd w:val="clear" w:color="auto" w:fill="auto"/>
            <w:hideMark/>
          </w:tcPr>
          <w:p w:rsidR="00AB0C32" w:rsidRDefault="00AB0C32" w:rsidP="00AB0C32">
            <w:pPr>
              <w:rPr>
                <w:rFonts w:ascii="Times New Roman" w:hAnsi="Times New Roman"/>
                <w:color w:val="000000"/>
                <w:sz w:val="20"/>
                <w:szCs w:val="20"/>
              </w:rPr>
            </w:pPr>
          </w:p>
        </w:tc>
        <w:tc>
          <w:tcPr>
            <w:tcW w:w="709" w:type="dxa"/>
            <w:tcBorders>
              <w:top w:val="single" w:sz="4" w:space="0" w:color="auto"/>
              <w:left w:val="nil"/>
              <w:bottom w:val="single" w:sz="4" w:space="0" w:color="auto"/>
              <w:right w:val="single" w:sz="4" w:space="0" w:color="auto"/>
            </w:tcBorders>
          </w:tcPr>
          <w:p w:rsidR="00AB0C32" w:rsidRDefault="00AB0C32" w:rsidP="00AB0C32">
            <w:pPr>
              <w:rPr>
                <w:rFonts w:ascii="Times New Roman" w:hAnsi="Times New Roman"/>
                <w:color w:val="000000"/>
                <w:sz w:val="20"/>
                <w:szCs w:val="20"/>
              </w:rPr>
            </w:pPr>
            <w:r>
              <w:rPr>
                <w:rFonts w:ascii="Times New Roman" w:hAnsi="Times New Roman"/>
                <w:color w:val="000000"/>
                <w:sz w:val="20"/>
                <w:szCs w:val="20"/>
              </w:rPr>
              <w:t>1,00</w:t>
            </w:r>
          </w:p>
        </w:tc>
        <w:tc>
          <w:tcPr>
            <w:tcW w:w="850" w:type="dxa"/>
            <w:tcBorders>
              <w:top w:val="single" w:sz="4" w:space="0" w:color="auto"/>
              <w:left w:val="nil"/>
              <w:bottom w:val="single" w:sz="4" w:space="0" w:color="auto"/>
              <w:right w:val="single" w:sz="4" w:space="0" w:color="auto"/>
            </w:tcBorders>
          </w:tcPr>
          <w:p w:rsidR="00AB0C32" w:rsidRDefault="00AB0C32" w:rsidP="00AB0C32">
            <w:pPr>
              <w:rPr>
                <w:rFonts w:ascii="Times New Roman" w:hAnsi="Times New Roman"/>
                <w:color w:val="000000"/>
                <w:sz w:val="20"/>
                <w:szCs w:val="20"/>
              </w:rPr>
            </w:pPr>
            <w:r>
              <w:rPr>
                <w:rFonts w:ascii="Times New Roman" w:hAnsi="Times New Roman"/>
                <w:color w:val="000000"/>
                <w:sz w:val="20"/>
                <w:szCs w:val="20"/>
              </w:rPr>
              <w:t>1,10</w:t>
            </w:r>
          </w:p>
        </w:tc>
        <w:tc>
          <w:tcPr>
            <w:tcW w:w="851" w:type="dxa"/>
            <w:tcBorders>
              <w:top w:val="single" w:sz="4" w:space="0" w:color="auto"/>
              <w:left w:val="nil"/>
              <w:bottom w:val="single" w:sz="4" w:space="0" w:color="auto"/>
              <w:right w:val="single" w:sz="4" w:space="0" w:color="auto"/>
            </w:tcBorders>
          </w:tcPr>
          <w:p w:rsidR="00AB0C32" w:rsidRDefault="00AB0C32" w:rsidP="00AB0C32">
            <w:pPr>
              <w:rPr>
                <w:rFonts w:ascii="Times New Roman" w:hAnsi="Times New Roman"/>
                <w:color w:val="000000"/>
                <w:sz w:val="20"/>
                <w:szCs w:val="20"/>
              </w:rPr>
            </w:pPr>
            <w:r>
              <w:rPr>
                <w:rFonts w:ascii="Times New Roman" w:hAnsi="Times New Roman"/>
                <w:color w:val="000000"/>
                <w:sz w:val="20"/>
                <w:szCs w:val="20"/>
              </w:rPr>
              <w:t>1,20</w:t>
            </w:r>
          </w:p>
        </w:tc>
        <w:tc>
          <w:tcPr>
            <w:tcW w:w="850" w:type="dxa"/>
            <w:tcBorders>
              <w:top w:val="nil"/>
              <w:left w:val="nil"/>
              <w:bottom w:val="single" w:sz="4" w:space="0" w:color="auto"/>
              <w:right w:val="single" w:sz="4" w:space="0" w:color="auto"/>
            </w:tcBorders>
          </w:tcPr>
          <w:p w:rsidR="00AB0C32" w:rsidRDefault="00AB0C32" w:rsidP="00AB0C32">
            <w:pPr>
              <w:rPr>
                <w:rFonts w:ascii="Times New Roman" w:hAnsi="Times New Roman"/>
                <w:color w:val="000000"/>
                <w:sz w:val="20"/>
                <w:szCs w:val="20"/>
              </w:rPr>
            </w:pPr>
            <w:r>
              <w:rPr>
                <w:rFonts w:ascii="Times New Roman" w:hAnsi="Times New Roman"/>
                <w:color w:val="000000"/>
                <w:sz w:val="20"/>
                <w:szCs w:val="20"/>
              </w:rPr>
              <w:t>1,40</w:t>
            </w:r>
          </w:p>
          <w:p w:rsidR="00AB0C32" w:rsidRDefault="00AB0C32" w:rsidP="00AB0C32">
            <w:pPr>
              <w:rPr>
                <w:rFonts w:ascii="Times New Roman" w:hAnsi="Times New Roman"/>
                <w:color w:val="000000"/>
                <w:sz w:val="20"/>
                <w:szCs w:val="20"/>
              </w:rPr>
            </w:pPr>
          </w:p>
          <w:p w:rsidR="00AB0C32" w:rsidRDefault="00AB0C32" w:rsidP="00AB0C32">
            <w:pPr>
              <w:rPr>
                <w:rFonts w:ascii="Times New Roman" w:hAnsi="Times New Roman"/>
                <w:color w:val="000000"/>
                <w:sz w:val="20"/>
                <w:szCs w:val="20"/>
              </w:rPr>
            </w:pPr>
          </w:p>
        </w:tc>
        <w:tc>
          <w:tcPr>
            <w:tcW w:w="851" w:type="dxa"/>
            <w:gridSpan w:val="2"/>
            <w:tcBorders>
              <w:top w:val="nil"/>
              <w:left w:val="nil"/>
              <w:bottom w:val="single" w:sz="4" w:space="0" w:color="auto"/>
              <w:right w:val="single" w:sz="4" w:space="0" w:color="auto"/>
            </w:tcBorders>
          </w:tcPr>
          <w:p w:rsidR="00AB0C32" w:rsidRDefault="003D5674" w:rsidP="00AB0C32">
            <w:pPr>
              <w:rPr>
                <w:rFonts w:ascii="Times New Roman" w:hAnsi="Times New Roman"/>
                <w:color w:val="000000"/>
                <w:sz w:val="20"/>
                <w:szCs w:val="20"/>
              </w:rPr>
            </w:pPr>
            <w:r>
              <w:rPr>
                <w:rFonts w:ascii="Times New Roman" w:hAnsi="Times New Roman"/>
                <w:color w:val="000000"/>
                <w:sz w:val="20"/>
                <w:szCs w:val="20"/>
              </w:rPr>
              <w:lastRenderedPageBreak/>
              <w:t>1,6</w:t>
            </w:r>
            <w:r w:rsidR="00AB0C32">
              <w:rPr>
                <w:rFonts w:ascii="Times New Roman" w:hAnsi="Times New Roman"/>
                <w:color w:val="000000"/>
                <w:sz w:val="20"/>
                <w:szCs w:val="20"/>
              </w:rPr>
              <w:t>0</w:t>
            </w:r>
          </w:p>
        </w:tc>
      </w:tr>
      <w:tr w:rsidR="00AB0C32" w:rsidRPr="008F4DEE" w:rsidTr="00C05EA3">
        <w:trPr>
          <w:gridBefore w:val="1"/>
          <w:gridAfter w:val="1"/>
          <w:wBefore w:w="283" w:type="dxa"/>
          <w:wAfter w:w="7" w:type="dxa"/>
          <w:trHeight w:val="372"/>
        </w:trPr>
        <w:tc>
          <w:tcPr>
            <w:tcW w:w="638" w:type="dxa"/>
            <w:tcBorders>
              <w:top w:val="nil"/>
              <w:left w:val="single" w:sz="8" w:space="0" w:color="auto"/>
              <w:bottom w:val="single" w:sz="8" w:space="0" w:color="auto"/>
              <w:right w:val="single" w:sz="8" w:space="0" w:color="auto"/>
            </w:tcBorders>
            <w:shd w:val="clear" w:color="auto" w:fill="auto"/>
            <w:hideMark/>
          </w:tcPr>
          <w:p w:rsidR="00AB0C32" w:rsidRPr="008F4DEE" w:rsidRDefault="00AB0C32" w:rsidP="00AB0C32">
            <w:pPr>
              <w:rPr>
                <w:rFonts w:ascii="Times New Roman" w:hAnsi="Times New Roman"/>
                <w:b/>
                <w:color w:val="000000"/>
                <w:sz w:val="20"/>
                <w:szCs w:val="20"/>
              </w:rPr>
            </w:pPr>
            <w:r w:rsidRPr="008F4DEE">
              <w:rPr>
                <w:rFonts w:ascii="Times New Roman" w:hAnsi="Times New Roman"/>
                <w:b/>
                <w:color w:val="000000"/>
                <w:sz w:val="20"/>
                <w:szCs w:val="20"/>
              </w:rPr>
              <w:lastRenderedPageBreak/>
              <w:t>03</w:t>
            </w:r>
          </w:p>
        </w:tc>
        <w:tc>
          <w:tcPr>
            <w:tcW w:w="536" w:type="dxa"/>
            <w:gridSpan w:val="3"/>
            <w:tcBorders>
              <w:top w:val="nil"/>
              <w:left w:val="nil"/>
              <w:bottom w:val="single" w:sz="8" w:space="0" w:color="auto"/>
              <w:right w:val="nil"/>
            </w:tcBorders>
            <w:shd w:val="clear" w:color="auto" w:fill="auto"/>
            <w:hideMark/>
          </w:tcPr>
          <w:p w:rsidR="00AB0C32" w:rsidRPr="008F4DEE" w:rsidRDefault="00AB0C32" w:rsidP="00AB0C32">
            <w:pPr>
              <w:rPr>
                <w:rFonts w:ascii="Times New Roman" w:hAnsi="Times New Roman"/>
                <w:b/>
                <w:color w:val="000000"/>
                <w:sz w:val="20"/>
                <w:szCs w:val="20"/>
              </w:rPr>
            </w:pPr>
            <w:r>
              <w:rPr>
                <w:rFonts w:ascii="Times New Roman" w:hAnsi="Times New Roman"/>
                <w:b/>
                <w:color w:val="000000"/>
                <w:sz w:val="20"/>
                <w:szCs w:val="20"/>
              </w:rPr>
              <w:t>4</w:t>
            </w:r>
          </w:p>
        </w:tc>
        <w:tc>
          <w:tcPr>
            <w:tcW w:w="564" w:type="dxa"/>
            <w:gridSpan w:val="2"/>
            <w:tcBorders>
              <w:top w:val="nil"/>
              <w:left w:val="single" w:sz="4" w:space="0" w:color="auto"/>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b/>
                <w:color w:val="000000"/>
                <w:sz w:val="20"/>
                <w:szCs w:val="20"/>
              </w:rPr>
            </w:pPr>
          </w:p>
        </w:tc>
        <w:tc>
          <w:tcPr>
            <w:tcW w:w="12997" w:type="dxa"/>
            <w:gridSpan w:val="28"/>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b/>
                <w:bCs/>
                <w:color w:val="000000"/>
                <w:sz w:val="20"/>
                <w:szCs w:val="20"/>
              </w:rPr>
              <w:t>Создание условий для реализации муниципальной программы</w:t>
            </w:r>
          </w:p>
        </w:tc>
        <w:tc>
          <w:tcPr>
            <w:tcW w:w="851" w:type="dxa"/>
            <w:gridSpan w:val="2"/>
            <w:tcBorders>
              <w:top w:val="nil"/>
              <w:left w:val="nil"/>
              <w:bottom w:val="single" w:sz="4" w:space="0" w:color="auto"/>
              <w:right w:val="single" w:sz="4" w:space="0" w:color="auto"/>
            </w:tcBorders>
            <w:shd w:val="clear" w:color="auto" w:fill="auto"/>
          </w:tcPr>
          <w:p w:rsidR="00AB0C32" w:rsidRPr="008F4DEE" w:rsidRDefault="00AB0C32" w:rsidP="00AB0C32">
            <w:pPr>
              <w:rPr>
                <w:rFonts w:ascii="Times New Roman" w:hAnsi="Times New Roman"/>
                <w:color w:val="000000"/>
                <w:sz w:val="20"/>
                <w:szCs w:val="20"/>
              </w:rPr>
            </w:pPr>
          </w:p>
        </w:tc>
      </w:tr>
      <w:tr w:rsidR="00AB0C32" w:rsidRPr="008F4DEE" w:rsidTr="00C05EA3">
        <w:trPr>
          <w:gridBefore w:val="1"/>
          <w:gridAfter w:val="1"/>
          <w:wBefore w:w="283" w:type="dxa"/>
          <w:wAfter w:w="7" w:type="dxa"/>
          <w:trHeight w:val="372"/>
        </w:trPr>
        <w:tc>
          <w:tcPr>
            <w:tcW w:w="638" w:type="dxa"/>
            <w:tcBorders>
              <w:top w:val="nil"/>
              <w:left w:val="single" w:sz="8" w:space="0" w:color="auto"/>
              <w:bottom w:val="single" w:sz="8" w:space="0" w:color="auto"/>
              <w:right w:val="single" w:sz="8" w:space="0" w:color="auto"/>
            </w:tcBorders>
            <w:shd w:val="clear" w:color="auto" w:fill="auto"/>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03</w:t>
            </w:r>
          </w:p>
        </w:tc>
        <w:tc>
          <w:tcPr>
            <w:tcW w:w="536" w:type="dxa"/>
            <w:gridSpan w:val="3"/>
            <w:tcBorders>
              <w:top w:val="nil"/>
              <w:left w:val="nil"/>
              <w:bottom w:val="single" w:sz="8" w:space="0" w:color="auto"/>
              <w:right w:val="nil"/>
            </w:tcBorders>
            <w:shd w:val="clear" w:color="auto" w:fill="auto"/>
            <w:hideMark/>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4</w:t>
            </w:r>
          </w:p>
        </w:tc>
        <w:tc>
          <w:tcPr>
            <w:tcW w:w="564" w:type="dxa"/>
            <w:gridSpan w:val="2"/>
            <w:tcBorders>
              <w:top w:val="nil"/>
              <w:left w:val="single" w:sz="4" w:space="0" w:color="auto"/>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1</w:t>
            </w:r>
          </w:p>
        </w:tc>
        <w:tc>
          <w:tcPr>
            <w:tcW w:w="2878" w:type="dxa"/>
            <w:gridSpan w:val="3"/>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Уровень удовлетворенности населения качеством и доступностью муниципальных услуг в сфере культуры</w:t>
            </w:r>
          </w:p>
        </w:tc>
        <w:tc>
          <w:tcPr>
            <w:tcW w:w="1027" w:type="dxa"/>
            <w:gridSpan w:val="3"/>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процентов</w:t>
            </w:r>
          </w:p>
        </w:tc>
        <w:tc>
          <w:tcPr>
            <w:tcW w:w="704" w:type="dxa"/>
            <w:gridSpan w:val="3"/>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71,0</w:t>
            </w:r>
          </w:p>
        </w:tc>
        <w:tc>
          <w:tcPr>
            <w:tcW w:w="714" w:type="dxa"/>
            <w:gridSpan w:val="2"/>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74,2</w:t>
            </w:r>
          </w:p>
        </w:tc>
        <w:tc>
          <w:tcPr>
            <w:tcW w:w="713" w:type="dxa"/>
            <w:gridSpan w:val="3"/>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78,2</w:t>
            </w:r>
          </w:p>
        </w:tc>
        <w:tc>
          <w:tcPr>
            <w:tcW w:w="712" w:type="dxa"/>
            <w:gridSpan w:val="2"/>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83,0</w:t>
            </w:r>
          </w:p>
        </w:tc>
        <w:tc>
          <w:tcPr>
            <w:tcW w:w="709" w:type="dxa"/>
            <w:gridSpan w:val="3"/>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не менее 88,0</w:t>
            </w:r>
          </w:p>
        </w:tc>
        <w:tc>
          <w:tcPr>
            <w:tcW w:w="715" w:type="dxa"/>
            <w:gridSpan w:val="2"/>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не менее 90,0</w:t>
            </w:r>
          </w:p>
        </w:tc>
        <w:tc>
          <w:tcPr>
            <w:tcW w:w="711" w:type="dxa"/>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не менее 90,0</w:t>
            </w:r>
          </w:p>
        </w:tc>
        <w:tc>
          <w:tcPr>
            <w:tcW w:w="854" w:type="dxa"/>
            <w:gridSpan w:val="2"/>
            <w:tcBorders>
              <w:top w:val="nil"/>
              <w:left w:val="nil"/>
              <w:bottom w:val="single" w:sz="4" w:space="0" w:color="auto"/>
              <w:right w:val="single" w:sz="4" w:space="0" w:color="auto"/>
            </w:tcBorders>
            <w:shd w:val="clear" w:color="auto" w:fill="auto"/>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не менее 90,0</w:t>
            </w:r>
          </w:p>
        </w:tc>
        <w:tc>
          <w:tcPr>
            <w:tcW w:w="709" w:type="dxa"/>
            <w:tcBorders>
              <w:top w:val="nil"/>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не менее 90,0</w:t>
            </w:r>
          </w:p>
        </w:tc>
        <w:tc>
          <w:tcPr>
            <w:tcW w:w="850" w:type="dxa"/>
            <w:tcBorders>
              <w:top w:val="nil"/>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не менее 90,0</w:t>
            </w:r>
          </w:p>
        </w:tc>
        <w:tc>
          <w:tcPr>
            <w:tcW w:w="851" w:type="dxa"/>
            <w:tcBorders>
              <w:top w:val="nil"/>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не менее 90,0</w:t>
            </w:r>
          </w:p>
        </w:tc>
        <w:tc>
          <w:tcPr>
            <w:tcW w:w="850" w:type="dxa"/>
            <w:tcBorders>
              <w:top w:val="nil"/>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не менее 90,0</w:t>
            </w:r>
          </w:p>
        </w:tc>
        <w:tc>
          <w:tcPr>
            <w:tcW w:w="851" w:type="dxa"/>
            <w:gridSpan w:val="2"/>
            <w:tcBorders>
              <w:top w:val="nil"/>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не менее 90,0</w:t>
            </w:r>
          </w:p>
        </w:tc>
      </w:tr>
      <w:tr w:rsidR="00AB0C32" w:rsidRPr="008F4DEE" w:rsidTr="00C05EA3">
        <w:trPr>
          <w:gridBefore w:val="1"/>
          <w:gridAfter w:val="1"/>
          <w:wBefore w:w="283" w:type="dxa"/>
          <w:wAfter w:w="7" w:type="dxa"/>
          <w:trHeight w:val="372"/>
        </w:trPr>
        <w:tc>
          <w:tcPr>
            <w:tcW w:w="638" w:type="dxa"/>
            <w:tcBorders>
              <w:top w:val="nil"/>
              <w:left w:val="single" w:sz="8" w:space="0" w:color="auto"/>
              <w:bottom w:val="single" w:sz="8" w:space="0" w:color="auto"/>
              <w:right w:val="single" w:sz="8" w:space="0" w:color="auto"/>
            </w:tcBorders>
            <w:shd w:val="clear" w:color="auto" w:fill="auto"/>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03</w:t>
            </w:r>
          </w:p>
        </w:tc>
        <w:tc>
          <w:tcPr>
            <w:tcW w:w="536" w:type="dxa"/>
            <w:gridSpan w:val="3"/>
            <w:tcBorders>
              <w:top w:val="nil"/>
              <w:left w:val="nil"/>
              <w:bottom w:val="single" w:sz="8" w:space="0" w:color="auto"/>
              <w:right w:val="nil"/>
            </w:tcBorders>
            <w:shd w:val="clear" w:color="auto" w:fill="auto"/>
            <w:hideMark/>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4</w:t>
            </w:r>
          </w:p>
        </w:tc>
        <w:tc>
          <w:tcPr>
            <w:tcW w:w="564" w:type="dxa"/>
            <w:gridSpan w:val="2"/>
            <w:tcBorders>
              <w:top w:val="nil"/>
              <w:left w:val="single" w:sz="4" w:space="0" w:color="auto"/>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2</w:t>
            </w:r>
          </w:p>
        </w:tc>
        <w:tc>
          <w:tcPr>
            <w:tcW w:w="2878" w:type="dxa"/>
            <w:gridSpan w:val="3"/>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Соотношение числа специалистов отрасли, прошедших аттестацию, переподготовку и повышение квалификации, и общего числа специалистов отрасли</w:t>
            </w:r>
          </w:p>
        </w:tc>
        <w:tc>
          <w:tcPr>
            <w:tcW w:w="1027" w:type="dxa"/>
            <w:gridSpan w:val="3"/>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процентов</w:t>
            </w:r>
          </w:p>
        </w:tc>
        <w:tc>
          <w:tcPr>
            <w:tcW w:w="704" w:type="dxa"/>
            <w:gridSpan w:val="3"/>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9,6</w:t>
            </w:r>
          </w:p>
        </w:tc>
        <w:tc>
          <w:tcPr>
            <w:tcW w:w="714" w:type="dxa"/>
            <w:gridSpan w:val="2"/>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9,6</w:t>
            </w:r>
          </w:p>
        </w:tc>
        <w:tc>
          <w:tcPr>
            <w:tcW w:w="713" w:type="dxa"/>
            <w:gridSpan w:val="3"/>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9,6</w:t>
            </w:r>
          </w:p>
        </w:tc>
        <w:tc>
          <w:tcPr>
            <w:tcW w:w="712" w:type="dxa"/>
            <w:gridSpan w:val="2"/>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9,6</w:t>
            </w:r>
          </w:p>
        </w:tc>
        <w:tc>
          <w:tcPr>
            <w:tcW w:w="709" w:type="dxa"/>
            <w:gridSpan w:val="3"/>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9,6</w:t>
            </w:r>
          </w:p>
        </w:tc>
        <w:tc>
          <w:tcPr>
            <w:tcW w:w="715" w:type="dxa"/>
            <w:gridSpan w:val="2"/>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9,6</w:t>
            </w:r>
          </w:p>
        </w:tc>
        <w:tc>
          <w:tcPr>
            <w:tcW w:w="711" w:type="dxa"/>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9,6</w:t>
            </w:r>
          </w:p>
        </w:tc>
        <w:tc>
          <w:tcPr>
            <w:tcW w:w="854" w:type="dxa"/>
            <w:gridSpan w:val="2"/>
            <w:tcBorders>
              <w:top w:val="nil"/>
              <w:left w:val="nil"/>
              <w:bottom w:val="single" w:sz="4" w:space="0" w:color="auto"/>
              <w:right w:val="single" w:sz="4" w:space="0" w:color="auto"/>
            </w:tcBorders>
            <w:shd w:val="clear" w:color="auto" w:fill="auto"/>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9,6</w:t>
            </w:r>
          </w:p>
        </w:tc>
        <w:tc>
          <w:tcPr>
            <w:tcW w:w="709" w:type="dxa"/>
            <w:tcBorders>
              <w:top w:val="nil"/>
              <w:left w:val="nil"/>
              <w:bottom w:val="single" w:sz="4" w:space="0" w:color="auto"/>
              <w:right w:val="single" w:sz="4" w:space="0" w:color="auto"/>
            </w:tcBorders>
          </w:tcPr>
          <w:p w:rsidR="00AB0C32" w:rsidRPr="008F4DEE" w:rsidRDefault="003D5674" w:rsidP="00AB0C32">
            <w:pPr>
              <w:rPr>
                <w:rFonts w:ascii="Times New Roman" w:hAnsi="Times New Roman"/>
                <w:color w:val="000000"/>
                <w:sz w:val="20"/>
                <w:szCs w:val="20"/>
              </w:rPr>
            </w:pPr>
            <w:r>
              <w:rPr>
                <w:rFonts w:ascii="Times New Roman" w:hAnsi="Times New Roman"/>
                <w:color w:val="000000"/>
                <w:sz w:val="20"/>
                <w:szCs w:val="20"/>
              </w:rPr>
              <w:t>36,4</w:t>
            </w:r>
          </w:p>
        </w:tc>
        <w:tc>
          <w:tcPr>
            <w:tcW w:w="850" w:type="dxa"/>
            <w:tcBorders>
              <w:top w:val="nil"/>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9,6</w:t>
            </w:r>
          </w:p>
        </w:tc>
        <w:tc>
          <w:tcPr>
            <w:tcW w:w="851" w:type="dxa"/>
            <w:tcBorders>
              <w:top w:val="nil"/>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9,6</w:t>
            </w:r>
          </w:p>
        </w:tc>
        <w:tc>
          <w:tcPr>
            <w:tcW w:w="850" w:type="dxa"/>
            <w:tcBorders>
              <w:top w:val="nil"/>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9,6</w:t>
            </w:r>
          </w:p>
        </w:tc>
        <w:tc>
          <w:tcPr>
            <w:tcW w:w="851" w:type="dxa"/>
            <w:gridSpan w:val="2"/>
            <w:tcBorders>
              <w:top w:val="nil"/>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9,6</w:t>
            </w:r>
          </w:p>
        </w:tc>
      </w:tr>
      <w:tr w:rsidR="00AB0C32" w:rsidRPr="008F4DEE" w:rsidTr="00C05EA3">
        <w:trPr>
          <w:gridBefore w:val="1"/>
          <w:gridAfter w:val="1"/>
          <w:wBefore w:w="283" w:type="dxa"/>
          <w:wAfter w:w="7" w:type="dxa"/>
          <w:trHeight w:val="1892"/>
        </w:trPr>
        <w:tc>
          <w:tcPr>
            <w:tcW w:w="638" w:type="dxa"/>
            <w:tcBorders>
              <w:top w:val="nil"/>
              <w:left w:val="single" w:sz="8" w:space="0" w:color="auto"/>
              <w:bottom w:val="single" w:sz="8" w:space="0" w:color="auto"/>
              <w:right w:val="single" w:sz="8" w:space="0" w:color="auto"/>
            </w:tcBorders>
            <w:shd w:val="clear" w:color="auto" w:fill="auto"/>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03</w:t>
            </w:r>
          </w:p>
        </w:tc>
        <w:tc>
          <w:tcPr>
            <w:tcW w:w="536" w:type="dxa"/>
            <w:gridSpan w:val="3"/>
            <w:tcBorders>
              <w:top w:val="nil"/>
              <w:left w:val="nil"/>
              <w:bottom w:val="single" w:sz="8" w:space="0" w:color="auto"/>
              <w:right w:val="nil"/>
            </w:tcBorders>
            <w:shd w:val="clear" w:color="auto" w:fill="auto"/>
            <w:hideMark/>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4</w:t>
            </w:r>
          </w:p>
        </w:tc>
        <w:tc>
          <w:tcPr>
            <w:tcW w:w="564" w:type="dxa"/>
            <w:gridSpan w:val="2"/>
            <w:tcBorders>
              <w:top w:val="nil"/>
              <w:left w:val="single" w:sz="4" w:space="0" w:color="auto"/>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3</w:t>
            </w:r>
          </w:p>
        </w:tc>
        <w:tc>
          <w:tcPr>
            <w:tcW w:w="2878" w:type="dxa"/>
            <w:gridSpan w:val="3"/>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Соотношение числа специалистов отрасли в возрасте до 35 лет, руководителей учреждений и резерва руководящих кадров в возрасте до 45 ле</w:t>
            </w:r>
            <w:r>
              <w:rPr>
                <w:rFonts w:ascii="Times New Roman" w:hAnsi="Times New Roman"/>
                <w:color w:val="000000"/>
                <w:sz w:val="20"/>
                <w:szCs w:val="20"/>
              </w:rPr>
              <w:t>т, и общего числа специалистов о</w:t>
            </w:r>
            <w:r w:rsidRPr="008F4DEE">
              <w:rPr>
                <w:rFonts w:ascii="Times New Roman" w:hAnsi="Times New Roman"/>
                <w:color w:val="000000"/>
                <w:sz w:val="20"/>
                <w:szCs w:val="20"/>
              </w:rPr>
              <w:t>трасли</w:t>
            </w:r>
          </w:p>
        </w:tc>
        <w:tc>
          <w:tcPr>
            <w:tcW w:w="1027" w:type="dxa"/>
            <w:gridSpan w:val="3"/>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процентов</w:t>
            </w:r>
          </w:p>
        </w:tc>
        <w:tc>
          <w:tcPr>
            <w:tcW w:w="704" w:type="dxa"/>
            <w:gridSpan w:val="3"/>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20,4</w:t>
            </w:r>
          </w:p>
        </w:tc>
        <w:tc>
          <w:tcPr>
            <w:tcW w:w="714" w:type="dxa"/>
            <w:gridSpan w:val="2"/>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20,4</w:t>
            </w:r>
          </w:p>
        </w:tc>
        <w:tc>
          <w:tcPr>
            <w:tcW w:w="713" w:type="dxa"/>
            <w:gridSpan w:val="3"/>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20,4</w:t>
            </w:r>
          </w:p>
        </w:tc>
        <w:tc>
          <w:tcPr>
            <w:tcW w:w="712" w:type="dxa"/>
            <w:gridSpan w:val="2"/>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20,4</w:t>
            </w:r>
          </w:p>
        </w:tc>
        <w:tc>
          <w:tcPr>
            <w:tcW w:w="709" w:type="dxa"/>
            <w:gridSpan w:val="3"/>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20,4</w:t>
            </w:r>
          </w:p>
        </w:tc>
        <w:tc>
          <w:tcPr>
            <w:tcW w:w="715" w:type="dxa"/>
            <w:gridSpan w:val="2"/>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20,4</w:t>
            </w:r>
          </w:p>
        </w:tc>
        <w:tc>
          <w:tcPr>
            <w:tcW w:w="711" w:type="dxa"/>
            <w:tcBorders>
              <w:top w:val="nil"/>
              <w:left w:val="nil"/>
              <w:bottom w:val="single" w:sz="4" w:space="0" w:color="auto"/>
              <w:right w:val="single" w:sz="4" w:space="0" w:color="auto"/>
            </w:tcBorders>
            <w:shd w:val="clear" w:color="auto" w:fill="auto"/>
            <w:noWrap/>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20,4</w:t>
            </w:r>
          </w:p>
        </w:tc>
        <w:tc>
          <w:tcPr>
            <w:tcW w:w="854" w:type="dxa"/>
            <w:gridSpan w:val="2"/>
            <w:tcBorders>
              <w:top w:val="nil"/>
              <w:left w:val="nil"/>
              <w:bottom w:val="single" w:sz="4" w:space="0" w:color="auto"/>
              <w:right w:val="single" w:sz="4" w:space="0" w:color="auto"/>
            </w:tcBorders>
            <w:shd w:val="clear" w:color="auto" w:fill="auto"/>
            <w:hideMark/>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20,4</w:t>
            </w:r>
          </w:p>
        </w:tc>
        <w:tc>
          <w:tcPr>
            <w:tcW w:w="709" w:type="dxa"/>
            <w:tcBorders>
              <w:top w:val="nil"/>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20,</w:t>
            </w:r>
            <w:r w:rsidR="003D5674">
              <w:rPr>
                <w:rFonts w:ascii="Times New Roman" w:hAnsi="Times New Roman"/>
                <w:color w:val="000000"/>
                <w:sz w:val="20"/>
                <w:szCs w:val="20"/>
              </w:rPr>
              <w:t>0</w:t>
            </w:r>
          </w:p>
        </w:tc>
        <w:tc>
          <w:tcPr>
            <w:tcW w:w="850" w:type="dxa"/>
            <w:tcBorders>
              <w:top w:val="nil"/>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20,4</w:t>
            </w:r>
          </w:p>
        </w:tc>
        <w:tc>
          <w:tcPr>
            <w:tcW w:w="851" w:type="dxa"/>
            <w:tcBorders>
              <w:top w:val="nil"/>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20,4</w:t>
            </w:r>
          </w:p>
        </w:tc>
        <w:tc>
          <w:tcPr>
            <w:tcW w:w="850" w:type="dxa"/>
            <w:tcBorders>
              <w:top w:val="nil"/>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sidRPr="008F4DEE">
              <w:rPr>
                <w:rFonts w:ascii="Times New Roman" w:hAnsi="Times New Roman"/>
                <w:color w:val="000000"/>
                <w:sz w:val="20"/>
                <w:szCs w:val="20"/>
              </w:rPr>
              <w:t>20,4</w:t>
            </w:r>
          </w:p>
        </w:tc>
        <w:tc>
          <w:tcPr>
            <w:tcW w:w="851" w:type="dxa"/>
            <w:gridSpan w:val="2"/>
            <w:tcBorders>
              <w:top w:val="nil"/>
              <w:left w:val="nil"/>
              <w:bottom w:val="single" w:sz="4" w:space="0" w:color="auto"/>
              <w:right w:val="single" w:sz="4" w:space="0" w:color="auto"/>
            </w:tcBorders>
          </w:tcPr>
          <w:p w:rsidR="00AB0C32" w:rsidRPr="008F4DEE" w:rsidRDefault="00AB0C32" w:rsidP="00AB0C32">
            <w:pPr>
              <w:rPr>
                <w:rFonts w:ascii="Times New Roman" w:hAnsi="Times New Roman"/>
                <w:color w:val="000000"/>
                <w:sz w:val="20"/>
                <w:szCs w:val="20"/>
              </w:rPr>
            </w:pPr>
            <w:r>
              <w:rPr>
                <w:rFonts w:ascii="Times New Roman" w:hAnsi="Times New Roman"/>
                <w:color w:val="000000"/>
                <w:sz w:val="20"/>
                <w:szCs w:val="20"/>
              </w:rPr>
              <w:t>20,4</w:t>
            </w:r>
          </w:p>
        </w:tc>
      </w:tr>
      <w:tr w:rsidR="00AB0C32" w:rsidRPr="006B2DAF" w:rsidTr="00C05EA3">
        <w:trPr>
          <w:gridBefore w:val="1"/>
          <w:gridAfter w:val="1"/>
          <w:wBefore w:w="283" w:type="dxa"/>
          <w:wAfter w:w="7" w:type="dxa"/>
          <w:trHeight w:val="423"/>
        </w:trPr>
        <w:tc>
          <w:tcPr>
            <w:tcW w:w="638" w:type="dxa"/>
            <w:tcBorders>
              <w:top w:val="nil"/>
              <w:left w:val="single" w:sz="8" w:space="0" w:color="auto"/>
              <w:bottom w:val="single" w:sz="4" w:space="0" w:color="auto"/>
              <w:right w:val="single" w:sz="8" w:space="0" w:color="auto"/>
            </w:tcBorders>
            <w:shd w:val="clear" w:color="auto" w:fill="auto"/>
            <w:hideMark/>
          </w:tcPr>
          <w:p w:rsidR="00AB0C32" w:rsidRPr="006B2DAF" w:rsidRDefault="00AB0C32" w:rsidP="00AB0C32">
            <w:pPr>
              <w:rPr>
                <w:rFonts w:ascii="Times New Roman" w:hAnsi="Times New Roman"/>
                <w:sz w:val="20"/>
                <w:szCs w:val="20"/>
              </w:rPr>
            </w:pPr>
            <w:r w:rsidRPr="006B2DAF">
              <w:rPr>
                <w:rFonts w:ascii="Times New Roman" w:hAnsi="Times New Roman"/>
                <w:sz w:val="20"/>
                <w:szCs w:val="20"/>
              </w:rPr>
              <w:t>04</w:t>
            </w:r>
          </w:p>
        </w:tc>
        <w:tc>
          <w:tcPr>
            <w:tcW w:w="536" w:type="dxa"/>
            <w:gridSpan w:val="3"/>
            <w:tcBorders>
              <w:top w:val="nil"/>
              <w:left w:val="nil"/>
              <w:bottom w:val="single" w:sz="4" w:space="0" w:color="auto"/>
              <w:right w:val="nil"/>
            </w:tcBorders>
            <w:shd w:val="clear" w:color="auto" w:fill="auto"/>
            <w:hideMark/>
          </w:tcPr>
          <w:p w:rsidR="00AB0C32" w:rsidRPr="006B2DAF" w:rsidRDefault="00AB0C32" w:rsidP="00AB0C32">
            <w:pPr>
              <w:rPr>
                <w:rFonts w:ascii="Times New Roman" w:hAnsi="Times New Roman"/>
                <w:sz w:val="20"/>
                <w:szCs w:val="20"/>
              </w:rPr>
            </w:pPr>
            <w:r w:rsidRPr="006B2DAF">
              <w:rPr>
                <w:rFonts w:ascii="Times New Roman" w:hAnsi="Times New Roman"/>
                <w:sz w:val="20"/>
                <w:szCs w:val="20"/>
              </w:rPr>
              <w:t>5</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B0C32" w:rsidRPr="006B2DAF" w:rsidRDefault="00AB0C32" w:rsidP="00AB0C32">
            <w:pPr>
              <w:rPr>
                <w:rFonts w:ascii="Times New Roman" w:hAnsi="Times New Roman"/>
                <w:sz w:val="20"/>
                <w:szCs w:val="20"/>
              </w:rPr>
            </w:pPr>
            <w:r w:rsidRPr="006B2DAF">
              <w:rPr>
                <w:rFonts w:ascii="Times New Roman" w:hAnsi="Times New Roman"/>
                <w:sz w:val="20"/>
                <w:szCs w:val="20"/>
              </w:rPr>
              <w:t>1</w:t>
            </w:r>
          </w:p>
        </w:tc>
        <w:tc>
          <w:tcPr>
            <w:tcW w:w="2878" w:type="dxa"/>
            <w:gridSpan w:val="3"/>
            <w:tcBorders>
              <w:top w:val="single" w:sz="4" w:space="0" w:color="auto"/>
              <w:left w:val="nil"/>
              <w:bottom w:val="single" w:sz="4" w:space="0" w:color="auto"/>
              <w:right w:val="single" w:sz="4" w:space="0" w:color="auto"/>
            </w:tcBorders>
            <w:shd w:val="clear" w:color="auto" w:fill="auto"/>
            <w:noWrap/>
            <w:hideMark/>
          </w:tcPr>
          <w:p w:rsidR="00AB0C32" w:rsidRPr="006B2DAF" w:rsidRDefault="00AB0C32" w:rsidP="00AB0C32">
            <w:pPr>
              <w:rPr>
                <w:rFonts w:ascii="Times New Roman" w:hAnsi="Times New Roman"/>
                <w:sz w:val="20"/>
                <w:szCs w:val="20"/>
              </w:rPr>
            </w:pPr>
            <w:r w:rsidRPr="006B2DAF">
              <w:rPr>
                <w:rFonts w:ascii="Times New Roman" w:hAnsi="Times New Roman"/>
                <w:sz w:val="20"/>
                <w:szCs w:val="20"/>
              </w:rPr>
              <w:t xml:space="preserve"> Количество участников волонтерского движения в сфере культуры </w:t>
            </w:r>
          </w:p>
        </w:tc>
        <w:tc>
          <w:tcPr>
            <w:tcW w:w="1027" w:type="dxa"/>
            <w:gridSpan w:val="3"/>
            <w:tcBorders>
              <w:top w:val="single" w:sz="4" w:space="0" w:color="auto"/>
              <w:left w:val="nil"/>
              <w:bottom w:val="single" w:sz="4" w:space="0" w:color="auto"/>
              <w:right w:val="single" w:sz="4" w:space="0" w:color="auto"/>
            </w:tcBorders>
            <w:shd w:val="clear" w:color="auto" w:fill="auto"/>
            <w:noWrap/>
            <w:hideMark/>
          </w:tcPr>
          <w:p w:rsidR="00AB0C32" w:rsidRPr="006B2DAF" w:rsidRDefault="00AB0C32" w:rsidP="00AB0C32">
            <w:pPr>
              <w:rPr>
                <w:rFonts w:ascii="Times New Roman" w:hAnsi="Times New Roman"/>
                <w:sz w:val="20"/>
                <w:szCs w:val="20"/>
              </w:rPr>
            </w:pPr>
            <w:r w:rsidRPr="006B2DAF">
              <w:rPr>
                <w:rFonts w:ascii="Times New Roman" w:hAnsi="Times New Roman"/>
                <w:sz w:val="20"/>
                <w:szCs w:val="20"/>
              </w:rPr>
              <w:t>человек</w:t>
            </w:r>
          </w:p>
        </w:tc>
        <w:tc>
          <w:tcPr>
            <w:tcW w:w="723" w:type="dxa"/>
            <w:gridSpan w:val="4"/>
            <w:tcBorders>
              <w:top w:val="single" w:sz="4" w:space="0" w:color="auto"/>
              <w:left w:val="nil"/>
              <w:bottom w:val="single" w:sz="4" w:space="0" w:color="auto"/>
              <w:right w:val="single" w:sz="4" w:space="0" w:color="auto"/>
            </w:tcBorders>
            <w:shd w:val="clear" w:color="auto" w:fill="auto"/>
            <w:noWrap/>
            <w:hideMark/>
          </w:tcPr>
          <w:p w:rsidR="00AB0C32" w:rsidRPr="006B2DAF" w:rsidRDefault="00AB0C32" w:rsidP="00AB0C32">
            <w:pPr>
              <w:pStyle w:val="p3"/>
              <w:spacing w:before="0" w:beforeAutospacing="0" w:after="0" w:afterAutospacing="0"/>
              <w:jc w:val="center"/>
              <w:rPr>
                <w:sz w:val="20"/>
                <w:szCs w:val="20"/>
              </w:rPr>
            </w:pPr>
            <w:r w:rsidRPr="006B2DAF">
              <w:rPr>
                <w:sz w:val="20"/>
                <w:szCs w:val="20"/>
              </w:rPr>
              <w:t>-</w:t>
            </w:r>
          </w:p>
          <w:p w:rsidR="00AB0C32" w:rsidRPr="006B2DAF" w:rsidRDefault="00AB0C32" w:rsidP="00AB0C32">
            <w:pPr>
              <w:pStyle w:val="p3"/>
              <w:spacing w:before="0" w:beforeAutospacing="0" w:after="0" w:afterAutospacing="0"/>
              <w:jc w:val="center"/>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AB0C32" w:rsidRPr="006B2DAF" w:rsidRDefault="00AB0C32" w:rsidP="00AB0C32">
            <w:pPr>
              <w:pStyle w:val="p3"/>
              <w:spacing w:before="0" w:beforeAutospacing="0" w:after="0" w:afterAutospacing="0"/>
              <w:jc w:val="center"/>
              <w:rPr>
                <w:sz w:val="20"/>
                <w:szCs w:val="20"/>
              </w:rPr>
            </w:pPr>
            <w:r w:rsidRPr="006B2DAF">
              <w:rPr>
                <w:sz w:val="20"/>
                <w:szCs w:val="20"/>
              </w:rPr>
              <w:t>-</w:t>
            </w:r>
          </w:p>
        </w:tc>
        <w:tc>
          <w:tcPr>
            <w:tcW w:w="708" w:type="dxa"/>
            <w:gridSpan w:val="3"/>
            <w:tcBorders>
              <w:top w:val="single" w:sz="4" w:space="0" w:color="auto"/>
              <w:left w:val="nil"/>
              <w:bottom w:val="single" w:sz="4" w:space="0" w:color="auto"/>
              <w:right w:val="single" w:sz="4" w:space="0" w:color="auto"/>
            </w:tcBorders>
            <w:shd w:val="clear" w:color="auto" w:fill="auto"/>
            <w:noWrap/>
            <w:hideMark/>
          </w:tcPr>
          <w:p w:rsidR="00AB0C32" w:rsidRPr="006B2DAF" w:rsidRDefault="00AB0C32" w:rsidP="00AB0C32">
            <w:pPr>
              <w:pStyle w:val="p3"/>
              <w:spacing w:before="0" w:beforeAutospacing="0" w:after="0" w:afterAutospacing="0"/>
              <w:jc w:val="center"/>
              <w:rPr>
                <w:sz w:val="20"/>
                <w:szCs w:val="20"/>
              </w:rPr>
            </w:pPr>
            <w:r w:rsidRPr="006B2DAF">
              <w:rPr>
                <w:sz w:val="20"/>
                <w:szCs w:val="20"/>
              </w:rPr>
              <w:t>-</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AB0C32" w:rsidRPr="006B2DAF" w:rsidRDefault="00AB0C32" w:rsidP="00AB0C32">
            <w:pPr>
              <w:pStyle w:val="p3"/>
              <w:spacing w:before="0" w:beforeAutospacing="0" w:after="0" w:afterAutospacing="0"/>
              <w:jc w:val="center"/>
              <w:rPr>
                <w:sz w:val="18"/>
                <w:szCs w:val="18"/>
              </w:rPr>
            </w:pPr>
            <w:r w:rsidRPr="006B2DAF">
              <w:rPr>
                <w:sz w:val="18"/>
                <w:szCs w:val="18"/>
              </w:rPr>
              <w:t>-</w:t>
            </w:r>
          </w:p>
        </w:tc>
        <w:tc>
          <w:tcPr>
            <w:tcW w:w="709" w:type="dxa"/>
            <w:gridSpan w:val="3"/>
            <w:tcBorders>
              <w:top w:val="single" w:sz="4" w:space="0" w:color="auto"/>
              <w:left w:val="nil"/>
              <w:bottom w:val="single" w:sz="4" w:space="0" w:color="auto"/>
              <w:right w:val="single" w:sz="4" w:space="0" w:color="auto"/>
            </w:tcBorders>
            <w:shd w:val="clear" w:color="auto" w:fill="auto"/>
            <w:noWrap/>
            <w:hideMark/>
          </w:tcPr>
          <w:p w:rsidR="00AB0C32" w:rsidRPr="006B2DAF" w:rsidRDefault="00AB0C32" w:rsidP="00AB0C32">
            <w:pPr>
              <w:pStyle w:val="p3"/>
              <w:spacing w:before="0" w:beforeAutospacing="0" w:after="0" w:afterAutospacing="0"/>
              <w:jc w:val="center"/>
              <w:rPr>
                <w:sz w:val="18"/>
                <w:szCs w:val="18"/>
              </w:rPr>
            </w:pPr>
            <w:r w:rsidRPr="006B2DAF">
              <w:rPr>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hideMark/>
          </w:tcPr>
          <w:p w:rsidR="00AB0C32" w:rsidRPr="006B2DAF" w:rsidRDefault="00AB0C32" w:rsidP="00AB0C32">
            <w:pPr>
              <w:jc w:val="center"/>
              <w:rPr>
                <w:rFonts w:ascii="Times New Roman" w:hAnsi="Times New Roman"/>
                <w:bCs/>
                <w:sz w:val="18"/>
                <w:szCs w:val="18"/>
              </w:rPr>
            </w:pPr>
            <w:r w:rsidRPr="006B2DAF">
              <w:rPr>
                <w:rFonts w:ascii="Times New Roman" w:hAnsi="Times New Roman"/>
                <w:bCs/>
                <w:sz w:val="18"/>
                <w:szCs w:val="18"/>
              </w:rPr>
              <w:t>-</w:t>
            </w:r>
          </w:p>
        </w:tc>
        <w:tc>
          <w:tcPr>
            <w:tcW w:w="711" w:type="dxa"/>
            <w:tcBorders>
              <w:top w:val="single" w:sz="4" w:space="0" w:color="auto"/>
              <w:left w:val="nil"/>
              <w:bottom w:val="single" w:sz="4" w:space="0" w:color="auto"/>
              <w:right w:val="single" w:sz="4" w:space="0" w:color="auto"/>
            </w:tcBorders>
            <w:shd w:val="clear" w:color="auto" w:fill="auto"/>
            <w:noWrap/>
            <w:hideMark/>
          </w:tcPr>
          <w:p w:rsidR="00AB0C32" w:rsidRPr="006B2DAF" w:rsidRDefault="00AB0C32" w:rsidP="00AB0C32">
            <w:pPr>
              <w:pStyle w:val="p3"/>
              <w:spacing w:before="0" w:beforeAutospacing="0" w:after="0" w:afterAutospacing="0"/>
              <w:jc w:val="center"/>
              <w:rPr>
                <w:sz w:val="18"/>
                <w:szCs w:val="18"/>
              </w:rPr>
            </w:pPr>
            <w:r w:rsidRPr="006B2DAF">
              <w:rPr>
                <w:sz w:val="18"/>
                <w:szCs w:val="18"/>
              </w:rPr>
              <w:t>-</w:t>
            </w:r>
          </w:p>
        </w:tc>
        <w:tc>
          <w:tcPr>
            <w:tcW w:w="854" w:type="dxa"/>
            <w:gridSpan w:val="2"/>
            <w:tcBorders>
              <w:top w:val="single" w:sz="4" w:space="0" w:color="auto"/>
              <w:left w:val="nil"/>
              <w:bottom w:val="single" w:sz="4" w:space="0" w:color="auto"/>
              <w:right w:val="single" w:sz="4" w:space="0" w:color="auto"/>
            </w:tcBorders>
            <w:shd w:val="clear" w:color="auto" w:fill="auto"/>
            <w:hideMark/>
          </w:tcPr>
          <w:p w:rsidR="00AB0C32" w:rsidRPr="006B2DAF" w:rsidRDefault="00AB0C32" w:rsidP="00AB0C32">
            <w:pPr>
              <w:pStyle w:val="p3"/>
              <w:spacing w:before="0" w:beforeAutospacing="0" w:after="0" w:afterAutospacing="0"/>
              <w:jc w:val="center"/>
              <w:rPr>
                <w:sz w:val="18"/>
                <w:szCs w:val="18"/>
              </w:rPr>
            </w:pPr>
            <w:r w:rsidRPr="006B2DAF">
              <w:rPr>
                <w:sz w:val="18"/>
                <w:szCs w:val="18"/>
              </w:rPr>
              <w:t>37</w:t>
            </w:r>
          </w:p>
        </w:tc>
        <w:tc>
          <w:tcPr>
            <w:tcW w:w="709" w:type="dxa"/>
            <w:tcBorders>
              <w:top w:val="single" w:sz="4" w:space="0" w:color="auto"/>
              <w:left w:val="nil"/>
              <w:bottom w:val="single" w:sz="4" w:space="0" w:color="auto"/>
              <w:right w:val="single" w:sz="4" w:space="0" w:color="auto"/>
            </w:tcBorders>
          </w:tcPr>
          <w:p w:rsidR="00AB0C32" w:rsidRPr="006B2DAF" w:rsidRDefault="00AB0C32" w:rsidP="00AB0C32">
            <w:pPr>
              <w:pStyle w:val="p3"/>
              <w:spacing w:before="0" w:beforeAutospacing="0" w:after="0" w:afterAutospacing="0"/>
              <w:jc w:val="center"/>
              <w:rPr>
                <w:sz w:val="18"/>
                <w:szCs w:val="18"/>
              </w:rPr>
            </w:pPr>
            <w:r w:rsidRPr="006B2DAF">
              <w:rPr>
                <w:sz w:val="18"/>
                <w:szCs w:val="18"/>
              </w:rPr>
              <w:t>4</w:t>
            </w:r>
            <w:r w:rsidR="003D5674">
              <w:rPr>
                <w:sz w:val="18"/>
                <w:szCs w:val="18"/>
              </w:rPr>
              <w:t>8</w:t>
            </w:r>
          </w:p>
        </w:tc>
        <w:tc>
          <w:tcPr>
            <w:tcW w:w="850" w:type="dxa"/>
            <w:tcBorders>
              <w:top w:val="single" w:sz="4" w:space="0" w:color="auto"/>
              <w:left w:val="nil"/>
              <w:bottom w:val="single" w:sz="4" w:space="0" w:color="auto"/>
              <w:right w:val="single" w:sz="4" w:space="0" w:color="auto"/>
            </w:tcBorders>
          </w:tcPr>
          <w:p w:rsidR="00AB0C32" w:rsidRPr="006B2DAF" w:rsidRDefault="00AB0C32" w:rsidP="00AB0C32">
            <w:pPr>
              <w:pStyle w:val="p3"/>
              <w:spacing w:before="0" w:beforeAutospacing="0" w:after="0" w:afterAutospacing="0"/>
              <w:jc w:val="center"/>
              <w:rPr>
                <w:sz w:val="18"/>
                <w:szCs w:val="18"/>
              </w:rPr>
            </w:pPr>
            <w:r w:rsidRPr="006B2DAF">
              <w:rPr>
                <w:sz w:val="18"/>
                <w:szCs w:val="18"/>
              </w:rPr>
              <w:t>45</w:t>
            </w:r>
          </w:p>
        </w:tc>
        <w:tc>
          <w:tcPr>
            <w:tcW w:w="851" w:type="dxa"/>
            <w:tcBorders>
              <w:top w:val="single" w:sz="4" w:space="0" w:color="auto"/>
              <w:left w:val="nil"/>
              <w:bottom w:val="single" w:sz="4" w:space="0" w:color="auto"/>
              <w:right w:val="single" w:sz="4" w:space="0" w:color="auto"/>
            </w:tcBorders>
          </w:tcPr>
          <w:p w:rsidR="00AB0C32" w:rsidRPr="006B2DAF" w:rsidRDefault="00AB0C32" w:rsidP="00AB0C32">
            <w:pPr>
              <w:pStyle w:val="p3"/>
              <w:spacing w:before="0" w:beforeAutospacing="0" w:after="0" w:afterAutospacing="0"/>
              <w:jc w:val="center"/>
              <w:rPr>
                <w:sz w:val="18"/>
                <w:szCs w:val="18"/>
              </w:rPr>
            </w:pPr>
            <w:r w:rsidRPr="006B2DAF">
              <w:rPr>
                <w:sz w:val="18"/>
                <w:szCs w:val="18"/>
              </w:rPr>
              <w:t>48</w:t>
            </w:r>
          </w:p>
        </w:tc>
        <w:tc>
          <w:tcPr>
            <w:tcW w:w="850" w:type="dxa"/>
            <w:tcBorders>
              <w:top w:val="single" w:sz="4" w:space="0" w:color="auto"/>
              <w:left w:val="nil"/>
              <w:bottom w:val="single" w:sz="4" w:space="0" w:color="auto"/>
              <w:right w:val="single" w:sz="4" w:space="0" w:color="auto"/>
            </w:tcBorders>
          </w:tcPr>
          <w:p w:rsidR="00AB0C32" w:rsidRPr="006B2DAF" w:rsidRDefault="00AB0C32" w:rsidP="00AB0C32">
            <w:pPr>
              <w:pStyle w:val="p3"/>
              <w:spacing w:before="0" w:beforeAutospacing="0" w:after="0" w:afterAutospacing="0"/>
              <w:jc w:val="center"/>
              <w:rPr>
                <w:sz w:val="18"/>
                <w:szCs w:val="18"/>
              </w:rPr>
            </w:pPr>
            <w:r w:rsidRPr="006B2DAF">
              <w:rPr>
                <w:sz w:val="18"/>
                <w:szCs w:val="18"/>
              </w:rPr>
              <w:t>52</w:t>
            </w:r>
          </w:p>
        </w:tc>
        <w:tc>
          <w:tcPr>
            <w:tcW w:w="851" w:type="dxa"/>
            <w:gridSpan w:val="2"/>
            <w:tcBorders>
              <w:top w:val="single" w:sz="4" w:space="0" w:color="auto"/>
              <w:left w:val="nil"/>
              <w:bottom w:val="single" w:sz="4" w:space="0" w:color="auto"/>
              <w:right w:val="single" w:sz="4" w:space="0" w:color="auto"/>
            </w:tcBorders>
          </w:tcPr>
          <w:p w:rsidR="00AB0C32" w:rsidRPr="006B2DAF" w:rsidRDefault="00AB0C32" w:rsidP="00AB0C32">
            <w:pPr>
              <w:pStyle w:val="p3"/>
              <w:spacing w:before="0" w:beforeAutospacing="0" w:after="0" w:afterAutospacing="0"/>
              <w:jc w:val="center"/>
              <w:rPr>
                <w:sz w:val="18"/>
                <w:szCs w:val="18"/>
              </w:rPr>
            </w:pPr>
            <w:r>
              <w:rPr>
                <w:sz w:val="18"/>
                <w:szCs w:val="18"/>
              </w:rPr>
              <w:t>52</w:t>
            </w:r>
          </w:p>
        </w:tc>
      </w:tr>
      <w:tr w:rsidR="00AB0C32" w:rsidRPr="008F4DEE" w:rsidTr="00C05EA3">
        <w:trPr>
          <w:gridBefore w:val="1"/>
          <w:wBefore w:w="283" w:type="dxa"/>
          <w:trHeight w:val="288"/>
        </w:trPr>
        <w:tc>
          <w:tcPr>
            <w:tcW w:w="15593" w:type="dxa"/>
            <w:gridSpan w:val="37"/>
            <w:tcBorders>
              <w:top w:val="nil"/>
              <w:left w:val="nil"/>
              <w:bottom w:val="nil"/>
              <w:right w:val="nil"/>
            </w:tcBorders>
            <w:shd w:val="clear" w:color="auto" w:fill="auto"/>
            <w:noWrap/>
            <w:vAlign w:val="bottom"/>
            <w:hideMark/>
          </w:tcPr>
          <w:p w:rsidR="00AB0C32" w:rsidRDefault="00AB0C32" w:rsidP="00AB0C32">
            <w:pPr>
              <w:rPr>
                <w:rFonts w:ascii="Times New Roman" w:hAnsi="Times New Roman"/>
                <w:color w:val="000000"/>
              </w:rPr>
            </w:pPr>
          </w:p>
          <w:p w:rsidR="00AB0C32" w:rsidRDefault="00AB0C32" w:rsidP="00AB0C32">
            <w:pPr>
              <w:rPr>
                <w:rFonts w:ascii="Times New Roman" w:hAnsi="Times New Roman"/>
                <w:color w:val="000000"/>
              </w:rPr>
            </w:pPr>
          </w:p>
          <w:p w:rsidR="00AB0C32" w:rsidRDefault="00AB0C32" w:rsidP="00AB0C32">
            <w:pPr>
              <w:rPr>
                <w:rFonts w:ascii="Times New Roman" w:hAnsi="Times New Roman"/>
                <w:color w:val="000000"/>
              </w:rPr>
            </w:pPr>
          </w:p>
          <w:p w:rsidR="00AB0C32" w:rsidRDefault="00AB0C32" w:rsidP="00AB0C32">
            <w:pPr>
              <w:rPr>
                <w:rFonts w:ascii="Times New Roman" w:hAnsi="Times New Roman"/>
                <w:color w:val="000000"/>
              </w:rPr>
            </w:pPr>
          </w:p>
          <w:p w:rsidR="00AB0C32" w:rsidRDefault="00AB0C32" w:rsidP="00AB0C32">
            <w:pPr>
              <w:rPr>
                <w:rFonts w:ascii="Times New Roman" w:hAnsi="Times New Roman"/>
                <w:color w:val="000000"/>
              </w:rPr>
            </w:pPr>
          </w:p>
          <w:p w:rsidR="00AB0C32" w:rsidRDefault="00AB0C32" w:rsidP="00AB0C32">
            <w:pPr>
              <w:rPr>
                <w:rFonts w:ascii="Times New Roman" w:hAnsi="Times New Roman"/>
                <w:color w:val="000000"/>
              </w:rPr>
            </w:pPr>
          </w:p>
          <w:p w:rsidR="00AB0C32" w:rsidRDefault="00AB0C32" w:rsidP="00AB0C32">
            <w:pPr>
              <w:rPr>
                <w:rFonts w:ascii="Times New Roman" w:hAnsi="Times New Roman"/>
                <w:color w:val="000000"/>
              </w:rPr>
            </w:pPr>
          </w:p>
          <w:p w:rsidR="00634280" w:rsidRPr="00082438" w:rsidRDefault="00634280" w:rsidP="00634280">
            <w:pPr>
              <w:spacing w:after="0" w:line="0" w:lineRule="atLeast"/>
              <w:jc w:val="right"/>
              <w:rPr>
                <w:rFonts w:ascii="Times New Roman" w:eastAsia="Times New Roman" w:hAnsi="Times New Roman"/>
                <w:sz w:val="24"/>
                <w:szCs w:val="24"/>
              </w:rPr>
            </w:pPr>
            <w:r>
              <w:rPr>
                <w:rFonts w:ascii="Times New Roman" w:eastAsia="Times New Roman" w:hAnsi="Times New Roman"/>
                <w:sz w:val="24"/>
                <w:szCs w:val="24"/>
              </w:rPr>
              <w:lastRenderedPageBreak/>
              <w:t>Приложение №2</w:t>
            </w:r>
          </w:p>
          <w:p w:rsidR="00634280" w:rsidRPr="00082438" w:rsidRDefault="00634280" w:rsidP="00634280">
            <w:pPr>
              <w:spacing w:after="0" w:line="0" w:lineRule="atLeast"/>
              <w:jc w:val="right"/>
              <w:rPr>
                <w:rFonts w:ascii="Times New Roman" w:eastAsia="Times New Roman" w:hAnsi="Times New Roman"/>
                <w:sz w:val="24"/>
                <w:szCs w:val="24"/>
              </w:rPr>
            </w:pPr>
            <w:r w:rsidRPr="00082438">
              <w:rPr>
                <w:rFonts w:ascii="Times New Roman" w:eastAsia="Times New Roman" w:hAnsi="Times New Roman"/>
                <w:sz w:val="24"/>
                <w:szCs w:val="24"/>
              </w:rPr>
              <w:t>к муниципальной программе</w:t>
            </w:r>
          </w:p>
          <w:p w:rsidR="00AB0C32" w:rsidRPr="008C344B" w:rsidRDefault="00634280" w:rsidP="008C344B">
            <w:pPr>
              <w:spacing w:after="0"/>
              <w:jc w:val="right"/>
              <w:rPr>
                <w:rFonts w:ascii="Times New Roman" w:hAnsi="Times New Roman" w:cs="Times New Roman"/>
                <w:sz w:val="24"/>
                <w:szCs w:val="24"/>
              </w:rPr>
            </w:pPr>
            <w:r w:rsidRPr="00082438">
              <w:rPr>
                <w:rFonts w:ascii="Times New Roman" w:eastAsia="Times New Roman" w:hAnsi="Times New Roman"/>
                <w:sz w:val="24"/>
                <w:szCs w:val="24"/>
              </w:rPr>
              <w:t>«Развитие культуры»</w:t>
            </w:r>
          </w:p>
          <w:tbl>
            <w:tblPr>
              <w:tblW w:w="15215" w:type="dxa"/>
              <w:tblLayout w:type="fixed"/>
              <w:tblLook w:val="04A0" w:firstRow="1" w:lastRow="0" w:firstColumn="1" w:lastColumn="0" w:noHBand="0" w:noVBand="1"/>
            </w:tblPr>
            <w:tblGrid>
              <w:gridCol w:w="716"/>
              <w:gridCol w:w="140"/>
              <w:gridCol w:w="436"/>
              <w:gridCol w:w="13"/>
              <w:gridCol w:w="321"/>
              <w:gridCol w:w="397"/>
              <w:gridCol w:w="492"/>
              <w:gridCol w:w="71"/>
              <w:gridCol w:w="18"/>
              <w:gridCol w:w="153"/>
              <w:gridCol w:w="3882"/>
              <w:gridCol w:w="23"/>
              <w:gridCol w:w="16"/>
              <w:gridCol w:w="3629"/>
              <w:gridCol w:w="1598"/>
              <w:gridCol w:w="2021"/>
              <w:gridCol w:w="1264"/>
              <w:gridCol w:w="25"/>
            </w:tblGrid>
            <w:tr w:rsidR="00E92017" w:rsidRPr="006B2DAF" w:rsidTr="00B6489C">
              <w:trPr>
                <w:trHeight w:val="560"/>
              </w:trPr>
              <w:tc>
                <w:tcPr>
                  <w:tcW w:w="856" w:type="dxa"/>
                  <w:gridSpan w:val="2"/>
                  <w:tcBorders>
                    <w:top w:val="nil"/>
                    <w:left w:val="nil"/>
                    <w:bottom w:val="nil"/>
                    <w:right w:val="nil"/>
                  </w:tcBorders>
                  <w:shd w:val="clear" w:color="000000" w:fill="FFFFFF"/>
                  <w:noWrap/>
                  <w:vAlign w:val="bottom"/>
                  <w:hideMark/>
                </w:tcPr>
                <w:p w:rsidR="00E92017" w:rsidRPr="006B2DAF" w:rsidRDefault="00E92017" w:rsidP="00E92017">
                  <w:pPr>
                    <w:spacing w:after="0" w:line="240" w:lineRule="auto"/>
                    <w:rPr>
                      <w:rFonts w:ascii="Times New Roman" w:eastAsia="Times New Roman" w:hAnsi="Times New Roman"/>
                    </w:rPr>
                  </w:pPr>
                </w:p>
              </w:tc>
              <w:tc>
                <w:tcPr>
                  <w:tcW w:w="770" w:type="dxa"/>
                  <w:gridSpan w:val="3"/>
                  <w:tcBorders>
                    <w:top w:val="nil"/>
                    <w:left w:val="nil"/>
                    <w:bottom w:val="nil"/>
                    <w:right w:val="nil"/>
                  </w:tcBorders>
                  <w:shd w:val="clear" w:color="000000" w:fill="FFFFFF"/>
                  <w:noWrap/>
                  <w:vAlign w:val="bottom"/>
                  <w:hideMark/>
                </w:tcPr>
                <w:p w:rsidR="00E92017" w:rsidRPr="006B2DAF" w:rsidRDefault="00E92017" w:rsidP="00E92017">
                  <w:pPr>
                    <w:spacing w:after="0" w:line="240" w:lineRule="auto"/>
                    <w:rPr>
                      <w:rFonts w:ascii="Times New Roman" w:eastAsia="Times New Roman" w:hAnsi="Times New Roman"/>
                    </w:rPr>
                  </w:pPr>
                </w:p>
              </w:tc>
              <w:tc>
                <w:tcPr>
                  <w:tcW w:w="889" w:type="dxa"/>
                  <w:gridSpan w:val="2"/>
                  <w:tcBorders>
                    <w:top w:val="nil"/>
                    <w:left w:val="nil"/>
                    <w:bottom w:val="nil"/>
                    <w:right w:val="nil"/>
                  </w:tcBorders>
                  <w:shd w:val="clear" w:color="000000" w:fill="FFFFFF"/>
                  <w:noWrap/>
                  <w:vAlign w:val="bottom"/>
                  <w:hideMark/>
                </w:tcPr>
                <w:p w:rsidR="00E92017" w:rsidRPr="006B2DAF" w:rsidRDefault="00E92017" w:rsidP="00E92017">
                  <w:pPr>
                    <w:spacing w:after="0" w:line="240" w:lineRule="auto"/>
                    <w:rPr>
                      <w:rFonts w:ascii="Times New Roman" w:eastAsia="Times New Roman" w:hAnsi="Times New Roman"/>
                    </w:rPr>
                  </w:pPr>
                </w:p>
              </w:tc>
              <w:tc>
                <w:tcPr>
                  <w:tcW w:w="242" w:type="dxa"/>
                  <w:gridSpan w:val="3"/>
                  <w:tcBorders>
                    <w:top w:val="nil"/>
                    <w:left w:val="nil"/>
                    <w:bottom w:val="nil"/>
                    <w:right w:val="nil"/>
                  </w:tcBorders>
                  <w:shd w:val="clear" w:color="000000" w:fill="FFFFFF"/>
                  <w:noWrap/>
                  <w:vAlign w:val="bottom"/>
                  <w:hideMark/>
                </w:tcPr>
                <w:p w:rsidR="00E92017" w:rsidRPr="006B2DAF" w:rsidRDefault="00E92017" w:rsidP="00E92017">
                  <w:pPr>
                    <w:spacing w:after="0" w:line="240" w:lineRule="auto"/>
                    <w:rPr>
                      <w:rFonts w:ascii="Times New Roman" w:eastAsia="Times New Roman" w:hAnsi="Times New Roman"/>
                    </w:rPr>
                  </w:pPr>
                </w:p>
              </w:tc>
              <w:tc>
                <w:tcPr>
                  <w:tcW w:w="9148" w:type="dxa"/>
                  <w:gridSpan w:val="5"/>
                  <w:tcBorders>
                    <w:top w:val="nil"/>
                    <w:left w:val="nil"/>
                    <w:bottom w:val="nil"/>
                    <w:right w:val="nil"/>
                  </w:tcBorders>
                  <w:shd w:val="clear" w:color="000000" w:fill="FFFFFF"/>
                  <w:noWrap/>
                  <w:vAlign w:val="bottom"/>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Перечень основных мероприятий муниципальной программы</w:t>
                  </w:r>
                </w:p>
                <w:p w:rsidR="00E92017" w:rsidRPr="006B2DAF" w:rsidRDefault="00E92017" w:rsidP="00E92017">
                  <w:pPr>
                    <w:spacing w:after="0" w:line="240" w:lineRule="auto"/>
                    <w:rPr>
                      <w:rFonts w:ascii="Times New Roman" w:eastAsia="Times New Roman" w:hAnsi="Times New Roman"/>
                      <w:i/>
                    </w:rPr>
                  </w:pPr>
                </w:p>
              </w:tc>
              <w:tc>
                <w:tcPr>
                  <w:tcW w:w="2021" w:type="dxa"/>
                  <w:tcBorders>
                    <w:top w:val="nil"/>
                    <w:left w:val="nil"/>
                    <w:bottom w:val="nil"/>
                    <w:right w:val="nil"/>
                  </w:tcBorders>
                  <w:shd w:val="clear" w:color="000000" w:fill="FFFFFF"/>
                  <w:noWrap/>
                  <w:vAlign w:val="bottom"/>
                  <w:hideMark/>
                </w:tcPr>
                <w:p w:rsidR="00E92017" w:rsidRPr="006B2DAF" w:rsidRDefault="00E92017" w:rsidP="00E92017">
                  <w:pPr>
                    <w:spacing w:after="0" w:line="240" w:lineRule="auto"/>
                    <w:rPr>
                      <w:rFonts w:ascii="Times New Roman" w:eastAsia="Times New Roman" w:hAnsi="Times New Roman"/>
                    </w:rPr>
                  </w:pPr>
                </w:p>
              </w:tc>
              <w:tc>
                <w:tcPr>
                  <w:tcW w:w="1289" w:type="dxa"/>
                  <w:gridSpan w:val="2"/>
                  <w:tcBorders>
                    <w:top w:val="nil"/>
                    <w:left w:val="nil"/>
                    <w:bottom w:val="nil"/>
                    <w:right w:val="nil"/>
                  </w:tcBorders>
                  <w:shd w:val="clear" w:color="000000" w:fill="FFFFFF"/>
                  <w:noWrap/>
                  <w:vAlign w:val="bottom"/>
                  <w:hideMark/>
                </w:tcPr>
                <w:p w:rsidR="00E92017" w:rsidRPr="006B2DAF" w:rsidRDefault="00E92017" w:rsidP="00E92017">
                  <w:pPr>
                    <w:spacing w:after="0" w:line="240" w:lineRule="auto"/>
                    <w:rPr>
                      <w:rFonts w:ascii="Times New Roman" w:eastAsia="Times New Roman" w:hAnsi="Times New Roman"/>
                    </w:rPr>
                  </w:pPr>
                </w:p>
              </w:tc>
            </w:tr>
            <w:tr w:rsidR="00E92017" w:rsidRPr="006B2DAF" w:rsidTr="00B6489C">
              <w:trPr>
                <w:trHeight w:val="1008"/>
              </w:trPr>
              <w:tc>
                <w:tcPr>
                  <w:tcW w:w="2586" w:type="dxa"/>
                  <w:gridSpan w:val="8"/>
                  <w:tcBorders>
                    <w:top w:val="single" w:sz="4" w:space="0" w:color="auto"/>
                    <w:left w:val="single" w:sz="4" w:space="0" w:color="auto"/>
                    <w:bottom w:val="single" w:sz="4" w:space="0" w:color="auto"/>
                    <w:right w:val="single" w:sz="4" w:space="0" w:color="000000"/>
                  </w:tcBorders>
                  <w:shd w:val="clear" w:color="000000" w:fill="FFFFFF"/>
                  <w:vAlign w:val="bottom"/>
                  <w:hideMark/>
                </w:tcPr>
                <w:p w:rsidR="00E92017" w:rsidRPr="006B2DAF" w:rsidRDefault="00E92017" w:rsidP="00E92017">
                  <w:pPr>
                    <w:spacing w:after="0" w:line="240" w:lineRule="auto"/>
                    <w:rPr>
                      <w:rFonts w:ascii="Times New Roman" w:eastAsia="Times New Roman" w:hAnsi="Times New Roman"/>
                    </w:rPr>
                  </w:pPr>
                  <w:r w:rsidRPr="006B2DAF">
                    <w:rPr>
                      <w:rFonts w:ascii="Times New Roman" w:eastAsia="Times New Roman" w:hAnsi="Times New Roman"/>
                    </w:rPr>
                    <w:t>Код аналитической программной классификации</w:t>
                  </w:r>
                </w:p>
              </w:tc>
              <w:tc>
                <w:tcPr>
                  <w:tcW w:w="4053" w:type="dxa"/>
                  <w:gridSpan w:val="3"/>
                  <w:tcBorders>
                    <w:top w:val="single" w:sz="4" w:space="0" w:color="auto"/>
                    <w:left w:val="single" w:sz="4" w:space="0" w:color="auto"/>
                    <w:bottom w:val="single" w:sz="4" w:space="0" w:color="000000"/>
                    <w:right w:val="single" w:sz="4" w:space="0" w:color="auto"/>
                  </w:tcBorders>
                  <w:shd w:val="clear" w:color="000000" w:fill="FFFFFF"/>
                  <w:vAlign w:val="bottom"/>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Наименование подпрограммы, основного мероприятия, мероприятия</w:t>
                  </w:r>
                </w:p>
              </w:tc>
              <w:tc>
                <w:tcPr>
                  <w:tcW w:w="3668" w:type="dxa"/>
                  <w:gridSpan w:val="3"/>
                  <w:tcBorders>
                    <w:top w:val="single" w:sz="4" w:space="0" w:color="auto"/>
                    <w:left w:val="single" w:sz="4" w:space="0" w:color="auto"/>
                    <w:bottom w:val="single" w:sz="4" w:space="0" w:color="000000"/>
                    <w:right w:val="single" w:sz="4" w:space="0" w:color="auto"/>
                  </w:tcBorders>
                  <w:shd w:val="clear" w:color="000000" w:fill="FFFFFF"/>
                  <w:vAlign w:val="bottom"/>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Ответственный исполнитель, соисполнители</w:t>
                  </w:r>
                </w:p>
              </w:tc>
              <w:tc>
                <w:tcPr>
                  <w:tcW w:w="1598" w:type="dxa"/>
                  <w:tcBorders>
                    <w:top w:val="single" w:sz="4" w:space="0" w:color="auto"/>
                    <w:left w:val="single" w:sz="4" w:space="0" w:color="auto"/>
                    <w:bottom w:val="single" w:sz="4" w:space="0" w:color="000000"/>
                    <w:right w:val="single" w:sz="4" w:space="0" w:color="auto"/>
                  </w:tcBorders>
                  <w:shd w:val="clear" w:color="000000" w:fill="FFFFFF"/>
                  <w:vAlign w:val="bottom"/>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Срок выполнения</w:t>
                  </w:r>
                </w:p>
              </w:tc>
              <w:tc>
                <w:tcPr>
                  <w:tcW w:w="2021" w:type="dxa"/>
                  <w:tcBorders>
                    <w:top w:val="single" w:sz="4" w:space="0" w:color="auto"/>
                    <w:left w:val="single" w:sz="4" w:space="0" w:color="auto"/>
                    <w:bottom w:val="single" w:sz="4" w:space="0" w:color="000000"/>
                    <w:right w:val="single" w:sz="4" w:space="0" w:color="auto"/>
                  </w:tcBorders>
                  <w:shd w:val="clear" w:color="000000" w:fill="FFFFFF"/>
                  <w:vAlign w:val="bottom"/>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Ожидаемый непосредственный результат</w:t>
                  </w:r>
                </w:p>
              </w:tc>
              <w:tc>
                <w:tcPr>
                  <w:tcW w:w="1289" w:type="dxa"/>
                  <w:gridSpan w:val="2"/>
                  <w:tcBorders>
                    <w:top w:val="single" w:sz="4" w:space="0" w:color="auto"/>
                    <w:left w:val="single" w:sz="4" w:space="0" w:color="auto"/>
                    <w:bottom w:val="single" w:sz="4" w:space="0" w:color="000000"/>
                    <w:right w:val="single" w:sz="4" w:space="0" w:color="auto"/>
                  </w:tcBorders>
                  <w:shd w:val="clear" w:color="000000" w:fill="FFFFFF"/>
                  <w:vAlign w:val="bottom"/>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 xml:space="preserve">Взаимосвязь </w:t>
                  </w:r>
                  <w:proofErr w:type="gramStart"/>
                  <w:r w:rsidRPr="006B2DAF">
                    <w:rPr>
                      <w:rFonts w:ascii="Times New Roman" w:eastAsia="Times New Roman" w:hAnsi="Times New Roman"/>
                    </w:rPr>
                    <w:t>с</w:t>
                  </w:r>
                  <w:proofErr w:type="gramEnd"/>
                </w:p>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целевыми показателями (индикаторами)</w:t>
                  </w:r>
                </w:p>
              </w:tc>
            </w:tr>
            <w:tr w:rsidR="00E92017" w:rsidRPr="006B2DAF" w:rsidTr="00B6489C">
              <w:trPr>
                <w:gridAfter w:val="1"/>
                <w:wAfter w:w="25" w:type="dxa"/>
                <w:trHeight w:val="270"/>
              </w:trPr>
              <w:tc>
                <w:tcPr>
                  <w:tcW w:w="716" w:type="dxa"/>
                  <w:tcBorders>
                    <w:top w:val="nil"/>
                    <w:left w:val="single" w:sz="4" w:space="0" w:color="auto"/>
                    <w:bottom w:val="single" w:sz="4" w:space="0" w:color="auto"/>
                    <w:right w:val="single" w:sz="4" w:space="0" w:color="auto"/>
                  </w:tcBorders>
                  <w:shd w:val="clear" w:color="000000" w:fill="FFFFFF"/>
                  <w:noWrap/>
                  <w:vAlign w:val="bottom"/>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МП</w:t>
                  </w:r>
                </w:p>
              </w:tc>
              <w:tc>
                <w:tcPr>
                  <w:tcW w:w="576" w:type="dxa"/>
                  <w:gridSpan w:val="2"/>
                  <w:tcBorders>
                    <w:top w:val="nil"/>
                    <w:left w:val="nil"/>
                    <w:bottom w:val="single" w:sz="4" w:space="0" w:color="auto"/>
                    <w:right w:val="single" w:sz="4" w:space="0" w:color="auto"/>
                  </w:tcBorders>
                  <w:shd w:val="clear" w:color="000000" w:fill="FFFFFF"/>
                  <w:noWrap/>
                  <w:vAlign w:val="bottom"/>
                  <w:hideMark/>
                </w:tcPr>
                <w:p w:rsidR="00E92017" w:rsidRPr="006B2DAF" w:rsidRDefault="00E92017" w:rsidP="00E92017">
                  <w:pPr>
                    <w:spacing w:after="0" w:line="240" w:lineRule="auto"/>
                    <w:jc w:val="center"/>
                    <w:rPr>
                      <w:rFonts w:ascii="Times New Roman" w:eastAsia="Times New Roman" w:hAnsi="Times New Roman"/>
                    </w:rPr>
                  </w:pPr>
                  <w:proofErr w:type="spellStart"/>
                  <w:r w:rsidRPr="006B2DAF">
                    <w:rPr>
                      <w:rFonts w:ascii="Times New Roman" w:eastAsia="Times New Roman" w:hAnsi="Times New Roman"/>
                    </w:rPr>
                    <w:t>Пп</w:t>
                  </w:r>
                  <w:proofErr w:type="spellEnd"/>
                </w:p>
              </w:tc>
              <w:tc>
                <w:tcPr>
                  <w:tcW w:w="731" w:type="dxa"/>
                  <w:gridSpan w:val="3"/>
                  <w:tcBorders>
                    <w:top w:val="nil"/>
                    <w:left w:val="nil"/>
                    <w:bottom w:val="single" w:sz="4" w:space="0" w:color="auto"/>
                    <w:right w:val="single" w:sz="4" w:space="0" w:color="auto"/>
                  </w:tcBorders>
                  <w:shd w:val="clear" w:color="000000" w:fill="FFFFFF"/>
                  <w:noWrap/>
                  <w:vAlign w:val="bottom"/>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ОМ</w:t>
                  </w:r>
                </w:p>
              </w:tc>
              <w:tc>
                <w:tcPr>
                  <w:tcW w:w="581" w:type="dxa"/>
                  <w:gridSpan w:val="3"/>
                  <w:tcBorders>
                    <w:top w:val="nil"/>
                    <w:left w:val="nil"/>
                    <w:bottom w:val="single" w:sz="4" w:space="0" w:color="auto"/>
                    <w:right w:val="single" w:sz="4" w:space="0" w:color="auto"/>
                  </w:tcBorders>
                  <w:shd w:val="clear" w:color="000000" w:fill="FFFFFF"/>
                  <w:noWrap/>
                  <w:vAlign w:val="bottom"/>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М</w:t>
                  </w:r>
                </w:p>
              </w:tc>
              <w:tc>
                <w:tcPr>
                  <w:tcW w:w="4058" w:type="dxa"/>
                  <w:gridSpan w:val="3"/>
                  <w:tcBorders>
                    <w:top w:val="single" w:sz="4" w:space="0" w:color="auto"/>
                    <w:left w:val="single" w:sz="4" w:space="0" w:color="auto"/>
                    <w:bottom w:val="single" w:sz="4" w:space="0" w:color="000000"/>
                    <w:right w:val="single" w:sz="4" w:space="0" w:color="auto"/>
                  </w:tcBorders>
                  <w:vAlign w:val="center"/>
                  <w:hideMark/>
                </w:tcPr>
                <w:p w:rsidR="00E92017" w:rsidRPr="006B2DAF" w:rsidRDefault="00E92017" w:rsidP="00E92017">
                  <w:pPr>
                    <w:spacing w:after="0" w:line="240" w:lineRule="auto"/>
                    <w:rPr>
                      <w:rFonts w:ascii="Times New Roman" w:eastAsia="Times New Roman" w:hAnsi="Times New Roman"/>
                    </w:rPr>
                  </w:pPr>
                </w:p>
              </w:tc>
              <w:tc>
                <w:tcPr>
                  <w:tcW w:w="3645" w:type="dxa"/>
                  <w:gridSpan w:val="2"/>
                  <w:tcBorders>
                    <w:top w:val="single" w:sz="4" w:space="0" w:color="auto"/>
                    <w:left w:val="single" w:sz="4" w:space="0" w:color="auto"/>
                    <w:bottom w:val="single" w:sz="4" w:space="0" w:color="000000"/>
                    <w:right w:val="single" w:sz="4" w:space="0" w:color="auto"/>
                  </w:tcBorders>
                  <w:vAlign w:val="center"/>
                  <w:hideMark/>
                </w:tcPr>
                <w:p w:rsidR="00E92017" w:rsidRPr="006B2DAF" w:rsidRDefault="00E92017" w:rsidP="00E92017">
                  <w:pPr>
                    <w:spacing w:after="0" w:line="240" w:lineRule="auto"/>
                    <w:rPr>
                      <w:rFonts w:ascii="Times New Roman" w:eastAsia="Times New Roman" w:hAnsi="Times New Roman"/>
                    </w:rPr>
                  </w:pPr>
                </w:p>
              </w:tc>
              <w:tc>
                <w:tcPr>
                  <w:tcW w:w="1598" w:type="dxa"/>
                  <w:tcBorders>
                    <w:top w:val="single" w:sz="4" w:space="0" w:color="auto"/>
                    <w:left w:val="single" w:sz="4" w:space="0" w:color="auto"/>
                    <w:bottom w:val="single" w:sz="4" w:space="0" w:color="000000"/>
                    <w:right w:val="single" w:sz="4" w:space="0" w:color="auto"/>
                  </w:tcBorders>
                  <w:vAlign w:val="center"/>
                  <w:hideMark/>
                </w:tcPr>
                <w:p w:rsidR="00E92017" w:rsidRPr="006B2DAF" w:rsidRDefault="00E92017" w:rsidP="00E92017">
                  <w:pPr>
                    <w:spacing w:after="0" w:line="240" w:lineRule="auto"/>
                    <w:rPr>
                      <w:rFonts w:ascii="Times New Roman" w:eastAsia="Times New Roman" w:hAnsi="Times New Roman"/>
                    </w:rPr>
                  </w:pPr>
                </w:p>
              </w:tc>
              <w:tc>
                <w:tcPr>
                  <w:tcW w:w="2021" w:type="dxa"/>
                  <w:tcBorders>
                    <w:top w:val="single" w:sz="4" w:space="0" w:color="auto"/>
                    <w:left w:val="single" w:sz="4" w:space="0" w:color="auto"/>
                    <w:bottom w:val="single" w:sz="4" w:space="0" w:color="000000"/>
                    <w:right w:val="single" w:sz="4" w:space="0" w:color="auto"/>
                  </w:tcBorders>
                  <w:vAlign w:val="center"/>
                  <w:hideMark/>
                </w:tcPr>
                <w:p w:rsidR="00E92017" w:rsidRPr="006B2DAF" w:rsidRDefault="00E92017" w:rsidP="00E92017">
                  <w:pPr>
                    <w:spacing w:after="0" w:line="240" w:lineRule="auto"/>
                    <w:rPr>
                      <w:rFonts w:ascii="Times New Roman" w:eastAsia="Times New Roman" w:hAnsi="Times New Roman"/>
                    </w:rPr>
                  </w:pPr>
                </w:p>
              </w:tc>
              <w:tc>
                <w:tcPr>
                  <w:tcW w:w="1264" w:type="dxa"/>
                  <w:tcBorders>
                    <w:top w:val="single" w:sz="4" w:space="0" w:color="auto"/>
                    <w:left w:val="single" w:sz="4" w:space="0" w:color="auto"/>
                    <w:bottom w:val="single" w:sz="4" w:space="0" w:color="000000"/>
                    <w:right w:val="single" w:sz="4" w:space="0" w:color="auto"/>
                  </w:tcBorders>
                  <w:vAlign w:val="center"/>
                  <w:hideMark/>
                </w:tcPr>
                <w:p w:rsidR="00E92017" w:rsidRPr="006B2DAF" w:rsidRDefault="00E92017" w:rsidP="00E92017">
                  <w:pPr>
                    <w:spacing w:after="0" w:line="240" w:lineRule="auto"/>
                    <w:rPr>
                      <w:rFonts w:ascii="Times New Roman" w:eastAsia="Times New Roman" w:hAnsi="Times New Roman"/>
                    </w:rPr>
                  </w:pPr>
                </w:p>
              </w:tc>
            </w:tr>
            <w:tr w:rsidR="00E92017" w:rsidRPr="006B2DAF" w:rsidTr="00B6489C">
              <w:trPr>
                <w:gridAfter w:val="1"/>
                <w:wAfter w:w="25" w:type="dxa"/>
                <w:trHeight w:val="324"/>
              </w:trPr>
              <w:tc>
                <w:tcPr>
                  <w:tcW w:w="716" w:type="dxa"/>
                  <w:tcBorders>
                    <w:top w:val="nil"/>
                    <w:left w:val="single" w:sz="4" w:space="0" w:color="auto"/>
                    <w:bottom w:val="single" w:sz="4" w:space="0" w:color="auto"/>
                    <w:right w:val="single" w:sz="4" w:space="0" w:color="auto"/>
                  </w:tcBorders>
                  <w:shd w:val="clear" w:color="000000" w:fill="FFFFFF"/>
                  <w:noWrap/>
                  <w:vAlign w:val="bottom"/>
                  <w:hideMark/>
                </w:tcPr>
                <w:p w:rsidR="00E92017" w:rsidRPr="006B2DAF" w:rsidRDefault="00E92017" w:rsidP="00E92017">
                  <w:pPr>
                    <w:spacing w:after="0" w:line="240" w:lineRule="auto"/>
                    <w:jc w:val="center"/>
                    <w:rPr>
                      <w:rFonts w:ascii="Times New Roman" w:eastAsia="Times New Roman" w:hAnsi="Times New Roman"/>
                      <w:b/>
                      <w:bCs/>
                    </w:rPr>
                  </w:pPr>
                  <w:r w:rsidRPr="006B2DAF">
                    <w:rPr>
                      <w:rFonts w:ascii="Times New Roman" w:eastAsia="Times New Roman" w:hAnsi="Times New Roman"/>
                      <w:b/>
                      <w:bCs/>
                    </w:rPr>
                    <w:t>03</w:t>
                  </w:r>
                </w:p>
              </w:tc>
              <w:tc>
                <w:tcPr>
                  <w:tcW w:w="576" w:type="dxa"/>
                  <w:gridSpan w:val="2"/>
                  <w:tcBorders>
                    <w:top w:val="nil"/>
                    <w:left w:val="nil"/>
                    <w:bottom w:val="single" w:sz="4" w:space="0" w:color="auto"/>
                    <w:right w:val="single" w:sz="4" w:space="0" w:color="auto"/>
                  </w:tcBorders>
                  <w:shd w:val="clear" w:color="000000" w:fill="FFFFFF"/>
                  <w:noWrap/>
                  <w:vAlign w:val="bottom"/>
                  <w:hideMark/>
                </w:tcPr>
                <w:p w:rsidR="00E92017" w:rsidRPr="006B2DAF" w:rsidRDefault="00E92017" w:rsidP="00E92017">
                  <w:pPr>
                    <w:spacing w:after="0" w:line="240" w:lineRule="auto"/>
                    <w:jc w:val="center"/>
                    <w:rPr>
                      <w:rFonts w:ascii="Times New Roman" w:eastAsia="Times New Roman" w:hAnsi="Times New Roman"/>
                      <w:b/>
                      <w:bCs/>
                    </w:rPr>
                  </w:pPr>
                  <w:r w:rsidRPr="006B2DAF">
                    <w:rPr>
                      <w:rFonts w:ascii="Times New Roman" w:eastAsia="Times New Roman" w:hAnsi="Times New Roman"/>
                      <w:b/>
                      <w:bCs/>
                    </w:rPr>
                    <w:t>1</w:t>
                  </w:r>
                </w:p>
              </w:tc>
              <w:tc>
                <w:tcPr>
                  <w:tcW w:w="731" w:type="dxa"/>
                  <w:gridSpan w:val="3"/>
                  <w:tcBorders>
                    <w:top w:val="nil"/>
                    <w:left w:val="nil"/>
                    <w:bottom w:val="single" w:sz="4" w:space="0" w:color="auto"/>
                    <w:right w:val="single" w:sz="4" w:space="0" w:color="auto"/>
                  </w:tcBorders>
                  <w:shd w:val="clear" w:color="000000" w:fill="FFFFFF"/>
                  <w:noWrap/>
                  <w:vAlign w:val="bottom"/>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 </w:t>
                  </w:r>
                </w:p>
              </w:tc>
              <w:tc>
                <w:tcPr>
                  <w:tcW w:w="581" w:type="dxa"/>
                  <w:gridSpan w:val="3"/>
                  <w:tcBorders>
                    <w:top w:val="nil"/>
                    <w:left w:val="nil"/>
                    <w:bottom w:val="single" w:sz="4" w:space="0" w:color="auto"/>
                    <w:right w:val="single" w:sz="4" w:space="0" w:color="auto"/>
                  </w:tcBorders>
                  <w:shd w:val="clear" w:color="000000" w:fill="FFFFFF"/>
                  <w:noWrap/>
                  <w:vAlign w:val="bottom"/>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 </w:t>
                  </w:r>
                </w:p>
              </w:tc>
              <w:tc>
                <w:tcPr>
                  <w:tcW w:w="12586" w:type="dxa"/>
                  <w:gridSpan w:val="8"/>
                  <w:tcBorders>
                    <w:top w:val="single" w:sz="4" w:space="0" w:color="auto"/>
                    <w:left w:val="nil"/>
                    <w:bottom w:val="single" w:sz="4" w:space="0" w:color="auto"/>
                    <w:right w:val="single" w:sz="4" w:space="0" w:color="000000"/>
                  </w:tcBorders>
                  <w:shd w:val="clear" w:color="000000" w:fill="FFFFFF"/>
                  <w:vAlign w:val="bottom"/>
                  <w:hideMark/>
                </w:tcPr>
                <w:p w:rsidR="00E92017" w:rsidRPr="006B2DAF" w:rsidRDefault="00E92017" w:rsidP="00E92017">
                  <w:pPr>
                    <w:spacing w:after="0" w:line="240" w:lineRule="auto"/>
                    <w:jc w:val="center"/>
                    <w:rPr>
                      <w:rFonts w:ascii="Times New Roman" w:eastAsia="Times New Roman" w:hAnsi="Times New Roman"/>
                      <w:b/>
                      <w:bCs/>
                    </w:rPr>
                  </w:pPr>
                  <w:r w:rsidRPr="006B2DAF">
                    <w:rPr>
                      <w:rFonts w:ascii="Times New Roman" w:eastAsia="Times New Roman" w:hAnsi="Times New Roman"/>
                      <w:b/>
                      <w:bCs/>
                    </w:rPr>
                    <w:t>Организация библиотечного обслуживания населения</w:t>
                  </w:r>
                </w:p>
              </w:tc>
            </w:tr>
            <w:tr w:rsidR="00E92017" w:rsidRPr="006B2DAF" w:rsidTr="00B6489C">
              <w:trPr>
                <w:gridAfter w:val="1"/>
                <w:wAfter w:w="25" w:type="dxa"/>
                <w:trHeight w:val="869"/>
              </w:trPr>
              <w:tc>
                <w:tcPr>
                  <w:tcW w:w="716" w:type="dxa"/>
                  <w:tcBorders>
                    <w:top w:val="nil"/>
                    <w:left w:val="single" w:sz="4" w:space="0" w:color="auto"/>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03</w:t>
                  </w:r>
                </w:p>
              </w:tc>
              <w:tc>
                <w:tcPr>
                  <w:tcW w:w="576" w:type="dxa"/>
                  <w:gridSpan w:val="2"/>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1</w:t>
                  </w:r>
                </w:p>
              </w:tc>
              <w:tc>
                <w:tcPr>
                  <w:tcW w:w="731"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01</w:t>
                  </w:r>
                </w:p>
              </w:tc>
              <w:tc>
                <w:tcPr>
                  <w:tcW w:w="581" w:type="dxa"/>
                  <w:gridSpan w:val="3"/>
                  <w:tcBorders>
                    <w:top w:val="nil"/>
                    <w:left w:val="nil"/>
                    <w:bottom w:val="single" w:sz="4" w:space="0" w:color="auto"/>
                    <w:right w:val="single" w:sz="4" w:space="0" w:color="auto"/>
                  </w:tcBorders>
                  <w:shd w:val="clear" w:color="000000" w:fill="FFFFFF"/>
                  <w:noWrap/>
                </w:tcPr>
                <w:p w:rsidR="00E92017" w:rsidRPr="006B2DAF" w:rsidRDefault="00E92017" w:rsidP="00E92017">
                  <w:pPr>
                    <w:spacing w:after="0" w:line="240" w:lineRule="auto"/>
                    <w:jc w:val="center"/>
                    <w:rPr>
                      <w:rFonts w:ascii="Times New Roman" w:eastAsia="Times New Roman" w:hAnsi="Times New Roman"/>
                      <w:b/>
                    </w:rPr>
                  </w:pPr>
                </w:p>
              </w:tc>
              <w:tc>
                <w:tcPr>
                  <w:tcW w:w="4058" w:type="dxa"/>
                  <w:gridSpan w:val="3"/>
                  <w:tcBorders>
                    <w:top w:val="nil"/>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Осуществление библиотечного и  информационного обслуживания пользователей библиотеки</w:t>
                  </w:r>
                </w:p>
              </w:tc>
              <w:tc>
                <w:tcPr>
                  <w:tcW w:w="3645" w:type="dxa"/>
                  <w:gridSpan w:val="2"/>
                  <w:vMerge w:val="restart"/>
                  <w:tcBorders>
                    <w:top w:val="nil"/>
                    <w:left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Муниципальное бюджетное учреждение культуры Сюмсинского района «Централизованная библиотечная система»</w:t>
                  </w:r>
                </w:p>
              </w:tc>
              <w:tc>
                <w:tcPr>
                  <w:tcW w:w="1598" w:type="dxa"/>
                  <w:vMerge w:val="restart"/>
                  <w:tcBorders>
                    <w:top w:val="nil"/>
                    <w:left w:val="single" w:sz="4" w:space="0" w:color="auto"/>
                    <w:bottom w:val="nil"/>
                    <w:right w:val="single" w:sz="4" w:space="0" w:color="auto"/>
                  </w:tcBorders>
                  <w:shd w:val="clear" w:color="000000" w:fill="FFFFFF"/>
                </w:tcPr>
                <w:p w:rsidR="00E92017" w:rsidRPr="006B2DAF" w:rsidRDefault="00E92017" w:rsidP="00E92017">
                  <w:pPr>
                    <w:spacing w:after="0" w:line="240" w:lineRule="auto"/>
                    <w:jc w:val="center"/>
                    <w:rPr>
                      <w:rFonts w:ascii="Times New Roman" w:eastAsia="Times New Roman" w:hAnsi="Times New Roman"/>
                    </w:rPr>
                  </w:pPr>
                  <w:r>
                    <w:rPr>
                      <w:rFonts w:ascii="Times New Roman" w:eastAsia="Times New Roman" w:hAnsi="Times New Roman"/>
                    </w:rPr>
                    <w:t>2015 – 2025</w:t>
                  </w:r>
                  <w:r w:rsidRPr="006B2DAF">
                    <w:rPr>
                      <w:rFonts w:ascii="Times New Roman" w:eastAsia="Times New Roman" w:hAnsi="Times New Roman"/>
                    </w:rPr>
                    <w:t xml:space="preserve"> годы</w:t>
                  </w:r>
                </w:p>
              </w:tc>
              <w:tc>
                <w:tcPr>
                  <w:tcW w:w="2021" w:type="dxa"/>
                  <w:tcBorders>
                    <w:top w:val="nil"/>
                    <w:left w:val="nil"/>
                    <w:bottom w:val="single" w:sz="4" w:space="0" w:color="auto"/>
                    <w:right w:val="single" w:sz="4" w:space="0" w:color="auto"/>
                  </w:tcBorders>
                  <w:shd w:val="clear" w:color="000000" w:fill="FFFFFF"/>
                  <w:noWrap/>
                  <w:hideMark/>
                </w:tcPr>
                <w:p w:rsidR="00E92017" w:rsidRPr="00970D6C" w:rsidRDefault="00E92017" w:rsidP="00E92017">
                  <w:pPr>
                    <w:spacing w:after="0" w:line="240" w:lineRule="auto"/>
                    <w:jc w:val="center"/>
                    <w:rPr>
                      <w:rFonts w:ascii="Times New Roman" w:eastAsia="Times New Roman" w:hAnsi="Times New Roman"/>
                    </w:rPr>
                  </w:pPr>
                  <w:r w:rsidRPr="00970D6C">
                    <w:rPr>
                      <w:rFonts w:ascii="Times New Roman" w:eastAsia="Times New Roman" w:hAnsi="Times New Roman"/>
                    </w:rPr>
                    <w:t>Конечным результатом реализации подпрограммы является удовлетворение потребностей населения Сюмсинского района в библиотечных услугах, повышение их качества и доступности.</w:t>
                  </w:r>
                </w:p>
              </w:tc>
              <w:tc>
                <w:tcPr>
                  <w:tcW w:w="1264" w:type="dxa"/>
                  <w:tcBorders>
                    <w:top w:val="nil"/>
                    <w:left w:val="nil"/>
                    <w:bottom w:val="single" w:sz="4" w:space="0" w:color="auto"/>
                    <w:right w:val="single" w:sz="4" w:space="0" w:color="auto"/>
                  </w:tcBorders>
                  <w:shd w:val="clear" w:color="000000" w:fill="FFFFFF"/>
                  <w:hideMark/>
                </w:tcPr>
                <w:p w:rsidR="00E92017" w:rsidRPr="00970D6C" w:rsidRDefault="00E92017" w:rsidP="00E92017">
                  <w:pPr>
                    <w:spacing w:after="0" w:line="240" w:lineRule="auto"/>
                    <w:jc w:val="center"/>
                    <w:rPr>
                      <w:rFonts w:ascii="Times New Roman" w:eastAsia="Times New Roman" w:hAnsi="Times New Roman"/>
                    </w:rPr>
                  </w:pPr>
                  <w:r w:rsidRPr="00970D6C">
                    <w:rPr>
                      <w:rFonts w:ascii="Times New Roman" w:eastAsia="Times New Roman" w:hAnsi="Times New Roman"/>
                    </w:rPr>
                    <w:t>03.1.04; 03.1.05</w:t>
                  </w:r>
                </w:p>
              </w:tc>
            </w:tr>
            <w:tr w:rsidR="00E92017" w:rsidRPr="006B2DAF" w:rsidTr="00B6489C">
              <w:trPr>
                <w:gridAfter w:val="1"/>
                <w:wAfter w:w="25" w:type="dxa"/>
                <w:trHeight w:val="600"/>
              </w:trPr>
              <w:tc>
                <w:tcPr>
                  <w:tcW w:w="716" w:type="dxa"/>
                  <w:tcBorders>
                    <w:top w:val="nil"/>
                    <w:left w:val="single" w:sz="4" w:space="0" w:color="auto"/>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w:t>
                  </w:r>
                </w:p>
              </w:tc>
              <w:tc>
                <w:tcPr>
                  <w:tcW w:w="576" w:type="dxa"/>
                  <w:gridSpan w:val="2"/>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1</w:t>
                  </w:r>
                </w:p>
              </w:tc>
              <w:tc>
                <w:tcPr>
                  <w:tcW w:w="731"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01</w:t>
                  </w:r>
                </w:p>
              </w:tc>
              <w:tc>
                <w:tcPr>
                  <w:tcW w:w="581"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1</w:t>
                  </w:r>
                </w:p>
              </w:tc>
              <w:tc>
                <w:tcPr>
                  <w:tcW w:w="4058" w:type="dxa"/>
                  <w:gridSpan w:val="3"/>
                  <w:tcBorders>
                    <w:top w:val="nil"/>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3645" w:type="dxa"/>
                  <w:gridSpan w:val="2"/>
                  <w:vMerge/>
                  <w:tcBorders>
                    <w:left w:val="single" w:sz="4" w:space="0" w:color="auto"/>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1598" w:type="dxa"/>
                  <w:vMerge/>
                  <w:tcBorders>
                    <w:top w:val="nil"/>
                    <w:left w:val="single" w:sz="4" w:space="0" w:color="auto"/>
                    <w:bottom w:val="nil"/>
                    <w:right w:val="single" w:sz="4" w:space="0" w:color="auto"/>
                  </w:tcBorders>
                </w:tcPr>
                <w:p w:rsidR="00E92017" w:rsidRPr="006B2DAF" w:rsidRDefault="00E92017" w:rsidP="00E92017">
                  <w:pPr>
                    <w:spacing w:after="0" w:line="240" w:lineRule="auto"/>
                    <w:jc w:val="center"/>
                    <w:rPr>
                      <w:rFonts w:ascii="Times New Roman" w:eastAsia="Times New Roman" w:hAnsi="Times New Roman"/>
                    </w:rPr>
                  </w:pPr>
                </w:p>
              </w:tc>
              <w:tc>
                <w:tcPr>
                  <w:tcW w:w="2021" w:type="dxa"/>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p>
              </w:tc>
              <w:tc>
                <w:tcPr>
                  <w:tcW w:w="1264" w:type="dxa"/>
                  <w:tcBorders>
                    <w:top w:val="nil"/>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p>
              </w:tc>
            </w:tr>
            <w:tr w:rsidR="00E92017" w:rsidRPr="006B2DAF" w:rsidTr="00B6489C">
              <w:trPr>
                <w:gridAfter w:val="1"/>
                <w:wAfter w:w="25" w:type="dxa"/>
                <w:trHeight w:val="600"/>
              </w:trPr>
              <w:tc>
                <w:tcPr>
                  <w:tcW w:w="716" w:type="dxa"/>
                  <w:tcBorders>
                    <w:top w:val="nil"/>
                    <w:left w:val="single" w:sz="4" w:space="0" w:color="auto"/>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w:t>
                  </w:r>
                </w:p>
              </w:tc>
              <w:tc>
                <w:tcPr>
                  <w:tcW w:w="576" w:type="dxa"/>
                  <w:gridSpan w:val="2"/>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1</w:t>
                  </w:r>
                </w:p>
              </w:tc>
              <w:tc>
                <w:tcPr>
                  <w:tcW w:w="731"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01</w:t>
                  </w:r>
                </w:p>
              </w:tc>
              <w:tc>
                <w:tcPr>
                  <w:tcW w:w="581"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2</w:t>
                  </w:r>
                </w:p>
              </w:tc>
              <w:tc>
                <w:tcPr>
                  <w:tcW w:w="4058" w:type="dxa"/>
                  <w:gridSpan w:val="3"/>
                  <w:tcBorders>
                    <w:top w:val="nil"/>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Частичная компенсация дополнительных расходов на повышение оплаты труда работников бюджетной сферы</w:t>
                  </w:r>
                </w:p>
              </w:tc>
              <w:tc>
                <w:tcPr>
                  <w:tcW w:w="3645" w:type="dxa"/>
                  <w:gridSpan w:val="2"/>
                  <w:vMerge/>
                  <w:tcBorders>
                    <w:left w:val="single" w:sz="4" w:space="0" w:color="auto"/>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1598" w:type="dxa"/>
                  <w:vMerge/>
                  <w:tcBorders>
                    <w:top w:val="nil"/>
                    <w:left w:val="single" w:sz="4" w:space="0" w:color="auto"/>
                    <w:bottom w:val="nil"/>
                    <w:right w:val="single" w:sz="4" w:space="0" w:color="auto"/>
                  </w:tcBorders>
                </w:tcPr>
                <w:p w:rsidR="00E92017" w:rsidRPr="006B2DAF" w:rsidRDefault="00E92017" w:rsidP="00E92017">
                  <w:pPr>
                    <w:spacing w:after="0" w:line="240" w:lineRule="auto"/>
                    <w:jc w:val="center"/>
                    <w:rPr>
                      <w:rFonts w:ascii="Times New Roman" w:eastAsia="Times New Roman" w:hAnsi="Times New Roman"/>
                    </w:rPr>
                  </w:pPr>
                </w:p>
              </w:tc>
              <w:tc>
                <w:tcPr>
                  <w:tcW w:w="2021" w:type="dxa"/>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p>
              </w:tc>
              <w:tc>
                <w:tcPr>
                  <w:tcW w:w="1264" w:type="dxa"/>
                  <w:tcBorders>
                    <w:top w:val="nil"/>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p>
              </w:tc>
            </w:tr>
            <w:tr w:rsidR="00E92017" w:rsidRPr="006B2DAF" w:rsidTr="00B6489C">
              <w:trPr>
                <w:gridAfter w:val="1"/>
                <w:wAfter w:w="25" w:type="dxa"/>
                <w:trHeight w:val="600"/>
              </w:trPr>
              <w:tc>
                <w:tcPr>
                  <w:tcW w:w="716" w:type="dxa"/>
                  <w:tcBorders>
                    <w:top w:val="nil"/>
                    <w:left w:val="single" w:sz="4" w:space="0" w:color="auto"/>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w:t>
                  </w:r>
                </w:p>
              </w:tc>
              <w:tc>
                <w:tcPr>
                  <w:tcW w:w="576" w:type="dxa"/>
                  <w:gridSpan w:val="2"/>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1</w:t>
                  </w:r>
                </w:p>
              </w:tc>
              <w:tc>
                <w:tcPr>
                  <w:tcW w:w="731"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01</w:t>
                  </w:r>
                </w:p>
              </w:tc>
              <w:tc>
                <w:tcPr>
                  <w:tcW w:w="581"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3</w:t>
                  </w:r>
                </w:p>
              </w:tc>
              <w:tc>
                <w:tcPr>
                  <w:tcW w:w="4058" w:type="dxa"/>
                  <w:gridSpan w:val="3"/>
                  <w:tcBorders>
                    <w:top w:val="nil"/>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 xml:space="preserve">Субсидии бюджетным учреждениям на иные цели (Дотация на поддержку мер </w:t>
                  </w:r>
                  <w:r w:rsidRPr="006B2DAF">
                    <w:rPr>
                      <w:rFonts w:ascii="Times New Roman" w:eastAsia="Times New Roman" w:hAnsi="Times New Roman"/>
                    </w:rPr>
                    <w:lastRenderedPageBreak/>
                    <w:t>по обеспечению сбалансированности бюджетов)</w:t>
                  </w:r>
                </w:p>
              </w:tc>
              <w:tc>
                <w:tcPr>
                  <w:tcW w:w="3645" w:type="dxa"/>
                  <w:gridSpan w:val="2"/>
                  <w:vMerge/>
                  <w:tcBorders>
                    <w:left w:val="single" w:sz="4" w:space="0" w:color="auto"/>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1598" w:type="dxa"/>
                  <w:vMerge/>
                  <w:tcBorders>
                    <w:top w:val="nil"/>
                    <w:left w:val="single" w:sz="4" w:space="0" w:color="auto"/>
                    <w:bottom w:val="nil"/>
                    <w:right w:val="single" w:sz="4" w:space="0" w:color="auto"/>
                  </w:tcBorders>
                </w:tcPr>
                <w:p w:rsidR="00E92017" w:rsidRPr="006B2DAF" w:rsidRDefault="00E92017" w:rsidP="00E92017">
                  <w:pPr>
                    <w:spacing w:after="0" w:line="240" w:lineRule="auto"/>
                    <w:jc w:val="center"/>
                    <w:rPr>
                      <w:rFonts w:ascii="Times New Roman" w:eastAsia="Times New Roman" w:hAnsi="Times New Roman"/>
                    </w:rPr>
                  </w:pPr>
                </w:p>
              </w:tc>
              <w:tc>
                <w:tcPr>
                  <w:tcW w:w="2021" w:type="dxa"/>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p>
              </w:tc>
              <w:tc>
                <w:tcPr>
                  <w:tcW w:w="1264" w:type="dxa"/>
                  <w:tcBorders>
                    <w:top w:val="nil"/>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p>
              </w:tc>
            </w:tr>
            <w:tr w:rsidR="00E92017" w:rsidRPr="006B2DAF" w:rsidTr="00B6489C">
              <w:trPr>
                <w:gridAfter w:val="1"/>
                <w:wAfter w:w="25" w:type="dxa"/>
                <w:trHeight w:val="600"/>
              </w:trPr>
              <w:tc>
                <w:tcPr>
                  <w:tcW w:w="716" w:type="dxa"/>
                  <w:tcBorders>
                    <w:top w:val="nil"/>
                    <w:left w:val="single" w:sz="4" w:space="0" w:color="auto"/>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lastRenderedPageBreak/>
                    <w:t>03</w:t>
                  </w:r>
                </w:p>
              </w:tc>
              <w:tc>
                <w:tcPr>
                  <w:tcW w:w="576" w:type="dxa"/>
                  <w:gridSpan w:val="2"/>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1</w:t>
                  </w:r>
                </w:p>
              </w:tc>
              <w:tc>
                <w:tcPr>
                  <w:tcW w:w="731"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02</w:t>
                  </w:r>
                </w:p>
              </w:tc>
              <w:tc>
                <w:tcPr>
                  <w:tcW w:w="581"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p>
              </w:tc>
              <w:tc>
                <w:tcPr>
                  <w:tcW w:w="4058" w:type="dxa"/>
                  <w:gridSpan w:val="3"/>
                  <w:tcBorders>
                    <w:top w:val="nil"/>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 xml:space="preserve">Приобретение книг и литературно-художественных журналов (Комплектование библиотечных фондов </w:t>
                  </w:r>
                  <w:proofErr w:type="spellStart"/>
                  <w:r w:rsidRPr="006B2DAF">
                    <w:rPr>
                      <w:rFonts w:ascii="Times New Roman" w:eastAsia="Times New Roman" w:hAnsi="Times New Roman"/>
                      <w:b/>
                    </w:rPr>
                    <w:t>межпоселенческих</w:t>
                  </w:r>
                  <w:proofErr w:type="spellEnd"/>
                  <w:r w:rsidRPr="006B2DAF">
                    <w:rPr>
                      <w:rFonts w:ascii="Times New Roman" w:eastAsia="Times New Roman" w:hAnsi="Times New Roman"/>
                      <w:b/>
                    </w:rPr>
                    <w:t xml:space="preserve"> библиотек, Комплектование библиотечного фонда сети муниципальных библиотек)</w:t>
                  </w:r>
                </w:p>
              </w:tc>
              <w:tc>
                <w:tcPr>
                  <w:tcW w:w="3645" w:type="dxa"/>
                  <w:gridSpan w:val="2"/>
                  <w:vMerge/>
                  <w:tcBorders>
                    <w:left w:val="single" w:sz="4" w:space="0" w:color="auto"/>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1598" w:type="dxa"/>
                  <w:vMerge/>
                  <w:tcBorders>
                    <w:top w:val="nil"/>
                    <w:left w:val="single" w:sz="4" w:space="0" w:color="auto"/>
                    <w:bottom w:val="nil"/>
                    <w:right w:val="single" w:sz="4" w:space="0" w:color="auto"/>
                  </w:tcBorders>
                </w:tcPr>
                <w:p w:rsidR="00E92017" w:rsidRPr="006B2DAF" w:rsidRDefault="00E92017" w:rsidP="00E92017">
                  <w:pPr>
                    <w:spacing w:after="0" w:line="240" w:lineRule="auto"/>
                    <w:jc w:val="center"/>
                    <w:rPr>
                      <w:rFonts w:ascii="Times New Roman" w:eastAsia="Times New Roman" w:hAnsi="Times New Roman"/>
                    </w:rPr>
                  </w:pPr>
                </w:p>
              </w:tc>
              <w:tc>
                <w:tcPr>
                  <w:tcW w:w="2021" w:type="dxa"/>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w:t>
                  </w:r>
                </w:p>
              </w:tc>
              <w:tc>
                <w:tcPr>
                  <w:tcW w:w="1264" w:type="dxa"/>
                  <w:tcBorders>
                    <w:top w:val="nil"/>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03.1.04; 03.1.05</w:t>
                  </w:r>
                </w:p>
              </w:tc>
            </w:tr>
            <w:tr w:rsidR="00E92017" w:rsidRPr="006B2DAF" w:rsidTr="00B6489C">
              <w:trPr>
                <w:gridAfter w:val="1"/>
                <w:wAfter w:w="25" w:type="dxa"/>
                <w:trHeight w:val="575"/>
              </w:trPr>
              <w:tc>
                <w:tcPr>
                  <w:tcW w:w="716" w:type="dxa"/>
                  <w:tcBorders>
                    <w:top w:val="nil"/>
                    <w:left w:val="single" w:sz="4" w:space="0" w:color="auto"/>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w:t>
                  </w:r>
                </w:p>
              </w:tc>
              <w:tc>
                <w:tcPr>
                  <w:tcW w:w="576" w:type="dxa"/>
                  <w:gridSpan w:val="2"/>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1</w:t>
                  </w:r>
                </w:p>
              </w:tc>
              <w:tc>
                <w:tcPr>
                  <w:tcW w:w="731"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02</w:t>
                  </w:r>
                </w:p>
              </w:tc>
              <w:tc>
                <w:tcPr>
                  <w:tcW w:w="581"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1</w:t>
                  </w:r>
                </w:p>
              </w:tc>
              <w:tc>
                <w:tcPr>
                  <w:tcW w:w="4058" w:type="dxa"/>
                  <w:gridSpan w:val="3"/>
                  <w:tcBorders>
                    <w:top w:val="nil"/>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Подготовка и проведение празднования 100-летия государственности Удмуртии (пополнение библиотечных фондов муниципальных библиотек)</w:t>
                  </w:r>
                </w:p>
              </w:tc>
              <w:tc>
                <w:tcPr>
                  <w:tcW w:w="3645" w:type="dxa"/>
                  <w:gridSpan w:val="2"/>
                  <w:vMerge/>
                  <w:tcBorders>
                    <w:left w:val="single" w:sz="4" w:space="0" w:color="auto"/>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1598" w:type="dxa"/>
                  <w:vMerge/>
                  <w:tcBorders>
                    <w:top w:val="nil"/>
                    <w:left w:val="single" w:sz="4" w:space="0" w:color="auto"/>
                    <w:bottom w:val="nil"/>
                    <w:right w:val="single" w:sz="4" w:space="0" w:color="auto"/>
                  </w:tcBorders>
                </w:tcPr>
                <w:p w:rsidR="00E92017" w:rsidRPr="006B2DAF" w:rsidRDefault="00E92017" w:rsidP="00E92017">
                  <w:pPr>
                    <w:spacing w:after="0" w:line="240" w:lineRule="auto"/>
                    <w:jc w:val="center"/>
                    <w:rPr>
                      <w:rFonts w:ascii="Times New Roman" w:eastAsia="Times New Roman" w:hAnsi="Times New Roman"/>
                    </w:rPr>
                  </w:pPr>
                </w:p>
              </w:tc>
              <w:tc>
                <w:tcPr>
                  <w:tcW w:w="2021" w:type="dxa"/>
                  <w:tcBorders>
                    <w:top w:val="nil"/>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p>
              </w:tc>
              <w:tc>
                <w:tcPr>
                  <w:tcW w:w="1264" w:type="dxa"/>
                  <w:tcBorders>
                    <w:top w:val="nil"/>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p>
              </w:tc>
            </w:tr>
            <w:tr w:rsidR="00E92017" w:rsidRPr="006B2DAF" w:rsidTr="00B6489C">
              <w:trPr>
                <w:gridAfter w:val="1"/>
                <w:wAfter w:w="25" w:type="dxa"/>
                <w:trHeight w:val="57"/>
              </w:trPr>
              <w:tc>
                <w:tcPr>
                  <w:tcW w:w="716" w:type="dxa"/>
                  <w:tcBorders>
                    <w:top w:val="nil"/>
                    <w:left w:val="single" w:sz="4" w:space="0" w:color="auto"/>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03</w:t>
                  </w:r>
                </w:p>
              </w:tc>
              <w:tc>
                <w:tcPr>
                  <w:tcW w:w="576" w:type="dxa"/>
                  <w:gridSpan w:val="2"/>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1</w:t>
                  </w:r>
                </w:p>
              </w:tc>
              <w:tc>
                <w:tcPr>
                  <w:tcW w:w="731"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03</w:t>
                  </w:r>
                </w:p>
              </w:tc>
              <w:tc>
                <w:tcPr>
                  <w:tcW w:w="581"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p>
              </w:tc>
              <w:tc>
                <w:tcPr>
                  <w:tcW w:w="4058" w:type="dxa"/>
                  <w:gridSpan w:val="3"/>
                  <w:tcBorders>
                    <w:top w:val="nil"/>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b/>
                    </w:rPr>
                    <w:t>Модельная библиотека (Создание модельной библиотеки)</w:t>
                  </w:r>
                </w:p>
              </w:tc>
              <w:tc>
                <w:tcPr>
                  <w:tcW w:w="3645" w:type="dxa"/>
                  <w:gridSpan w:val="2"/>
                  <w:vMerge/>
                  <w:tcBorders>
                    <w:left w:val="single" w:sz="4" w:space="0" w:color="auto"/>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1598" w:type="dxa"/>
                  <w:vMerge/>
                  <w:tcBorders>
                    <w:top w:val="nil"/>
                    <w:left w:val="single" w:sz="4" w:space="0" w:color="auto"/>
                    <w:bottom w:val="nil"/>
                    <w:right w:val="single" w:sz="4" w:space="0" w:color="auto"/>
                  </w:tcBorders>
                </w:tcPr>
                <w:p w:rsidR="00E92017" w:rsidRPr="006B2DAF" w:rsidRDefault="00E92017" w:rsidP="00E92017">
                  <w:pPr>
                    <w:spacing w:after="0" w:line="240" w:lineRule="auto"/>
                    <w:jc w:val="center"/>
                    <w:rPr>
                      <w:rFonts w:ascii="Times New Roman" w:eastAsia="Times New Roman" w:hAnsi="Times New Roman"/>
                    </w:rPr>
                  </w:pPr>
                </w:p>
              </w:tc>
              <w:tc>
                <w:tcPr>
                  <w:tcW w:w="2021" w:type="dxa"/>
                  <w:tcBorders>
                    <w:top w:val="nil"/>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Обеспечение  равного доступа граждан на получение полной и качественной информации</w:t>
                  </w:r>
                </w:p>
              </w:tc>
              <w:tc>
                <w:tcPr>
                  <w:tcW w:w="1264" w:type="dxa"/>
                  <w:tcBorders>
                    <w:top w:val="nil"/>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03.1.03;03.1.04; 03.1.05; 03.1.06</w:t>
                  </w:r>
                </w:p>
              </w:tc>
            </w:tr>
            <w:tr w:rsidR="00E92017" w:rsidRPr="006B2DAF" w:rsidTr="00B6489C">
              <w:trPr>
                <w:gridAfter w:val="1"/>
                <w:wAfter w:w="25" w:type="dxa"/>
                <w:trHeight w:val="737"/>
              </w:trPr>
              <w:tc>
                <w:tcPr>
                  <w:tcW w:w="716" w:type="dxa"/>
                  <w:tcBorders>
                    <w:top w:val="nil"/>
                    <w:left w:val="single" w:sz="4" w:space="0" w:color="auto"/>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w:t>
                  </w:r>
                </w:p>
              </w:tc>
              <w:tc>
                <w:tcPr>
                  <w:tcW w:w="576" w:type="dxa"/>
                  <w:gridSpan w:val="2"/>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1</w:t>
                  </w:r>
                </w:p>
              </w:tc>
              <w:tc>
                <w:tcPr>
                  <w:tcW w:w="731"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w:t>
                  </w:r>
                </w:p>
              </w:tc>
              <w:tc>
                <w:tcPr>
                  <w:tcW w:w="581"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p>
              </w:tc>
              <w:tc>
                <w:tcPr>
                  <w:tcW w:w="4058" w:type="dxa"/>
                  <w:gridSpan w:val="3"/>
                  <w:tcBorders>
                    <w:top w:val="nil"/>
                    <w:left w:val="nil"/>
                    <w:bottom w:val="single" w:sz="4" w:space="0" w:color="auto"/>
                    <w:right w:val="single" w:sz="4" w:space="0" w:color="auto"/>
                  </w:tcBorders>
                  <w:shd w:val="clear" w:color="000000" w:fill="FFFFFF"/>
                  <w:hideMark/>
                </w:tcPr>
                <w:p w:rsidR="00E92017" w:rsidRPr="006B2DAF" w:rsidRDefault="00E92017" w:rsidP="00774312">
                  <w:pPr>
                    <w:spacing w:after="0" w:line="240" w:lineRule="auto"/>
                    <w:jc w:val="center"/>
                    <w:rPr>
                      <w:rFonts w:ascii="Times New Roman" w:eastAsia="Times New Roman" w:hAnsi="Times New Roman"/>
                    </w:rPr>
                  </w:pPr>
                  <w:r w:rsidRPr="006B2DAF">
                    <w:rPr>
                      <w:rFonts w:ascii="Times New Roman" w:eastAsia="Times New Roman" w:hAnsi="Times New Roman"/>
                    </w:rPr>
                    <w:t xml:space="preserve">Уплата налога на имущество </w:t>
                  </w:r>
                </w:p>
              </w:tc>
              <w:tc>
                <w:tcPr>
                  <w:tcW w:w="3645" w:type="dxa"/>
                  <w:gridSpan w:val="2"/>
                  <w:vMerge/>
                  <w:tcBorders>
                    <w:left w:val="single" w:sz="4" w:space="0" w:color="auto"/>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1598" w:type="dxa"/>
                  <w:vMerge/>
                  <w:tcBorders>
                    <w:top w:val="nil"/>
                    <w:left w:val="single" w:sz="4" w:space="0" w:color="auto"/>
                    <w:bottom w:val="nil"/>
                    <w:right w:val="single" w:sz="4" w:space="0" w:color="auto"/>
                  </w:tcBorders>
                </w:tcPr>
                <w:p w:rsidR="00E92017" w:rsidRPr="006B2DAF" w:rsidRDefault="00E92017" w:rsidP="00E92017">
                  <w:pPr>
                    <w:spacing w:after="0" w:line="240" w:lineRule="auto"/>
                    <w:jc w:val="center"/>
                    <w:rPr>
                      <w:rFonts w:ascii="Times New Roman" w:eastAsia="Times New Roman" w:hAnsi="Times New Roman"/>
                    </w:rPr>
                  </w:pPr>
                </w:p>
              </w:tc>
              <w:tc>
                <w:tcPr>
                  <w:tcW w:w="2021" w:type="dxa"/>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p>
              </w:tc>
              <w:tc>
                <w:tcPr>
                  <w:tcW w:w="1264" w:type="dxa"/>
                  <w:tcBorders>
                    <w:top w:val="nil"/>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p>
              </w:tc>
            </w:tr>
            <w:tr w:rsidR="00E92017" w:rsidRPr="006B2DAF" w:rsidTr="00B6489C">
              <w:trPr>
                <w:gridAfter w:val="1"/>
                <w:wAfter w:w="25" w:type="dxa"/>
                <w:trHeight w:val="737"/>
              </w:trPr>
              <w:tc>
                <w:tcPr>
                  <w:tcW w:w="716" w:type="dxa"/>
                  <w:tcBorders>
                    <w:top w:val="nil"/>
                    <w:left w:val="single" w:sz="4" w:space="0" w:color="auto"/>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w:t>
                  </w:r>
                </w:p>
              </w:tc>
              <w:tc>
                <w:tcPr>
                  <w:tcW w:w="576" w:type="dxa"/>
                  <w:gridSpan w:val="2"/>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1</w:t>
                  </w:r>
                </w:p>
              </w:tc>
              <w:tc>
                <w:tcPr>
                  <w:tcW w:w="731"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w:t>
                  </w:r>
                </w:p>
              </w:tc>
              <w:tc>
                <w:tcPr>
                  <w:tcW w:w="581"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p>
              </w:tc>
              <w:tc>
                <w:tcPr>
                  <w:tcW w:w="4058" w:type="dxa"/>
                  <w:gridSpan w:val="3"/>
                  <w:tcBorders>
                    <w:top w:val="nil"/>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Иные межбюджетные трансферты на комплектование книжных фондов библиотек</w:t>
                  </w:r>
                </w:p>
              </w:tc>
              <w:tc>
                <w:tcPr>
                  <w:tcW w:w="3645" w:type="dxa"/>
                  <w:gridSpan w:val="2"/>
                  <w:vMerge/>
                  <w:tcBorders>
                    <w:left w:val="single" w:sz="4" w:space="0" w:color="auto"/>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1598" w:type="dxa"/>
                  <w:vMerge/>
                  <w:tcBorders>
                    <w:top w:val="nil"/>
                    <w:left w:val="single" w:sz="4" w:space="0" w:color="auto"/>
                    <w:bottom w:val="nil"/>
                    <w:right w:val="single" w:sz="4" w:space="0" w:color="auto"/>
                  </w:tcBorders>
                </w:tcPr>
                <w:p w:rsidR="00E92017" w:rsidRPr="006B2DAF" w:rsidRDefault="00E92017" w:rsidP="00E92017">
                  <w:pPr>
                    <w:spacing w:after="0" w:line="240" w:lineRule="auto"/>
                    <w:jc w:val="center"/>
                    <w:rPr>
                      <w:rFonts w:ascii="Times New Roman" w:eastAsia="Times New Roman" w:hAnsi="Times New Roman"/>
                    </w:rPr>
                  </w:pPr>
                </w:p>
              </w:tc>
              <w:tc>
                <w:tcPr>
                  <w:tcW w:w="2021" w:type="dxa"/>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p>
              </w:tc>
              <w:tc>
                <w:tcPr>
                  <w:tcW w:w="1264" w:type="dxa"/>
                  <w:tcBorders>
                    <w:top w:val="nil"/>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p>
              </w:tc>
            </w:tr>
            <w:tr w:rsidR="00E92017" w:rsidRPr="006B2DAF" w:rsidTr="00B6489C">
              <w:trPr>
                <w:gridAfter w:val="1"/>
                <w:wAfter w:w="25" w:type="dxa"/>
                <w:trHeight w:val="737"/>
              </w:trPr>
              <w:tc>
                <w:tcPr>
                  <w:tcW w:w="716" w:type="dxa"/>
                  <w:tcBorders>
                    <w:top w:val="nil"/>
                    <w:left w:val="single" w:sz="4" w:space="0" w:color="auto"/>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w:t>
                  </w:r>
                </w:p>
              </w:tc>
              <w:tc>
                <w:tcPr>
                  <w:tcW w:w="576" w:type="dxa"/>
                  <w:gridSpan w:val="2"/>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1</w:t>
                  </w:r>
                </w:p>
              </w:tc>
              <w:tc>
                <w:tcPr>
                  <w:tcW w:w="731"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w:t>
                  </w:r>
                </w:p>
              </w:tc>
              <w:tc>
                <w:tcPr>
                  <w:tcW w:w="581"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1</w:t>
                  </w:r>
                </w:p>
              </w:tc>
              <w:tc>
                <w:tcPr>
                  <w:tcW w:w="4058" w:type="dxa"/>
                  <w:gridSpan w:val="3"/>
                  <w:tcBorders>
                    <w:top w:val="nil"/>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Иные межбюджетные трансферты на проведение в 2017 году мероприятия по подключению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3645" w:type="dxa"/>
                  <w:gridSpan w:val="2"/>
                  <w:vMerge/>
                  <w:tcBorders>
                    <w:left w:val="single" w:sz="4" w:space="0" w:color="auto"/>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1598" w:type="dxa"/>
                  <w:vMerge/>
                  <w:tcBorders>
                    <w:top w:val="nil"/>
                    <w:left w:val="single" w:sz="4" w:space="0" w:color="auto"/>
                    <w:bottom w:val="nil"/>
                    <w:right w:val="single" w:sz="4" w:space="0" w:color="auto"/>
                  </w:tcBorders>
                </w:tcPr>
                <w:p w:rsidR="00E92017" w:rsidRPr="006B2DAF" w:rsidRDefault="00E92017" w:rsidP="00E92017">
                  <w:pPr>
                    <w:spacing w:after="0" w:line="240" w:lineRule="auto"/>
                    <w:jc w:val="center"/>
                    <w:rPr>
                      <w:rFonts w:ascii="Times New Roman" w:eastAsia="Times New Roman" w:hAnsi="Times New Roman"/>
                    </w:rPr>
                  </w:pPr>
                </w:p>
              </w:tc>
              <w:tc>
                <w:tcPr>
                  <w:tcW w:w="2021" w:type="dxa"/>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p>
              </w:tc>
              <w:tc>
                <w:tcPr>
                  <w:tcW w:w="1264" w:type="dxa"/>
                  <w:tcBorders>
                    <w:top w:val="nil"/>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p>
              </w:tc>
            </w:tr>
            <w:tr w:rsidR="00E92017" w:rsidRPr="006B2DAF" w:rsidTr="00B6489C">
              <w:trPr>
                <w:gridAfter w:val="1"/>
                <w:wAfter w:w="25" w:type="dxa"/>
                <w:trHeight w:val="737"/>
              </w:trPr>
              <w:tc>
                <w:tcPr>
                  <w:tcW w:w="716" w:type="dxa"/>
                  <w:tcBorders>
                    <w:top w:val="nil"/>
                    <w:left w:val="single" w:sz="4" w:space="0" w:color="auto"/>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03</w:t>
                  </w:r>
                </w:p>
              </w:tc>
              <w:tc>
                <w:tcPr>
                  <w:tcW w:w="576" w:type="dxa"/>
                  <w:gridSpan w:val="2"/>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1</w:t>
                  </w:r>
                </w:p>
              </w:tc>
              <w:tc>
                <w:tcPr>
                  <w:tcW w:w="731"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04</w:t>
                  </w:r>
                </w:p>
              </w:tc>
              <w:tc>
                <w:tcPr>
                  <w:tcW w:w="581"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p>
              </w:tc>
              <w:tc>
                <w:tcPr>
                  <w:tcW w:w="4058" w:type="dxa"/>
                  <w:gridSpan w:val="3"/>
                  <w:tcBorders>
                    <w:top w:val="nil"/>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Выплата денежного поощрения лучшим муниципальным учреждениям культуры, находящимся на территориях сельских поселений и их работникам</w:t>
                  </w:r>
                </w:p>
              </w:tc>
              <w:tc>
                <w:tcPr>
                  <w:tcW w:w="3645" w:type="dxa"/>
                  <w:gridSpan w:val="2"/>
                  <w:vMerge/>
                  <w:tcBorders>
                    <w:left w:val="single" w:sz="4" w:space="0" w:color="auto"/>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1598" w:type="dxa"/>
                  <w:vMerge/>
                  <w:tcBorders>
                    <w:top w:val="nil"/>
                    <w:left w:val="single" w:sz="4" w:space="0" w:color="auto"/>
                    <w:bottom w:val="nil"/>
                    <w:right w:val="single" w:sz="4" w:space="0" w:color="auto"/>
                  </w:tcBorders>
                </w:tcPr>
                <w:p w:rsidR="00E92017" w:rsidRPr="006B2DAF" w:rsidRDefault="00E92017" w:rsidP="00E92017">
                  <w:pPr>
                    <w:spacing w:after="0" w:line="240" w:lineRule="auto"/>
                    <w:jc w:val="center"/>
                    <w:rPr>
                      <w:rFonts w:ascii="Times New Roman" w:eastAsia="Times New Roman" w:hAnsi="Times New Roman"/>
                    </w:rPr>
                  </w:pPr>
                </w:p>
              </w:tc>
              <w:tc>
                <w:tcPr>
                  <w:tcW w:w="2021" w:type="dxa"/>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 xml:space="preserve">Удовлетворение потребностей населения Сюмсинского района в библиотечных услугах, повышение их качества и </w:t>
                  </w:r>
                  <w:r w:rsidRPr="006B2DAF">
                    <w:rPr>
                      <w:rFonts w:ascii="Times New Roman" w:eastAsia="Times New Roman" w:hAnsi="Times New Roman"/>
                    </w:rPr>
                    <w:lastRenderedPageBreak/>
                    <w:t>доступности.</w:t>
                  </w:r>
                </w:p>
              </w:tc>
              <w:tc>
                <w:tcPr>
                  <w:tcW w:w="1264" w:type="dxa"/>
                  <w:tcBorders>
                    <w:top w:val="nil"/>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p>
              </w:tc>
            </w:tr>
            <w:tr w:rsidR="00E92017" w:rsidRPr="006B2DAF" w:rsidTr="00B6489C">
              <w:trPr>
                <w:gridAfter w:val="1"/>
                <w:wAfter w:w="25" w:type="dxa"/>
                <w:trHeight w:val="20"/>
              </w:trPr>
              <w:tc>
                <w:tcPr>
                  <w:tcW w:w="716" w:type="dxa"/>
                  <w:tcBorders>
                    <w:top w:val="nil"/>
                    <w:left w:val="single" w:sz="4" w:space="0" w:color="auto"/>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lastRenderedPageBreak/>
                    <w:t>03</w:t>
                  </w:r>
                </w:p>
              </w:tc>
              <w:tc>
                <w:tcPr>
                  <w:tcW w:w="576" w:type="dxa"/>
                  <w:gridSpan w:val="2"/>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1</w:t>
                  </w:r>
                </w:p>
              </w:tc>
              <w:tc>
                <w:tcPr>
                  <w:tcW w:w="731"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05</w:t>
                  </w:r>
                </w:p>
              </w:tc>
              <w:tc>
                <w:tcPr>
                  <w:tcW w:w="581"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p>
              </w:tc>
              <w:tc>
                <w:tcPr>
                  <w:tcW w:w="4058" w:type="dxa"/>
                  <w:gridSpan w:val="3"/>
                  <w:tcBorders>
                    <w:top w:val="nil"/>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Иные межбюджетные трансферты на обновление фонда сети муниципальных библиотек</w:t>
                  </w:r>
                </w:p>
              </w:tc>
              <w:tc>
                <w:tcPr>
                  <w:tcW w:w="3645" w:type="dxa"/>
                  <w:gridSpan w:val="2"/>
                  <w:vMerge/>
                  <w:tcBorders>
                    <w:left w:val="single" w:sz="4" w:space="0" w:color="auto"/>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1598" w:type="dxa"/>
                  <w:vMerge/>
                  <w:tcBorders>
                    <w:top w:val="nil"/>
                    <w:left w:val="single" w:sz="4" w:space="0" w:color="auto"/>
                    <w:bottom w:val="nil"/>
                    <w:right w:val="single" w:sz="4" w:space="0" w:color="auto"/>
                  </w:tcBorders>
                </w:tcPr>
                <w:p w:rsidR="00E92017" w:rsidRPr="006B2DAF" w:rsidRDefault="00E92017" w:rsidP="00E92017">
                  <w:pPr>
                    <w:spacing w:after="0" w:line="240" w:lineRule="auto"/>
                    <w:jc w:val="center"/>
                    <w:rPr>
                      <w:rFonts w:ascii="Times New Roman" w:eastAsia="Times New Roman" w:hAnsi="Times New Roman"/>
                    </w:rPr>
                  </w:pPr>
                </w:p>
              </w:tc>
              <w:tc>
                <w:tcPr>
                  <w:tcW w:w="2021" w:type="dxa"/>
                  <w:tcBorders>
                    <w:top w:val="nil"/>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Обеспечение  равного доступа граждан на получение полной и качественной информации</w:t>
                  </w:r>
                </w:p>
              </w:tc>
              <w:tc>
                <w:tcPr>
                  <w:tcW w:w="1264" w:type="dxa"/>
                  <w:tcBorders>
                    <w:top w:val="nil"/>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03.1.03; 03.1.04; 03.1.05; 03.1.06</w:t>
                  </w:r>
                </w:p>
              </w:tc>
            </w:tr>
            <w:tr w:rsidR="00E92017" w:rsidRPr="006B2DAF" w:rsidTr="00B6489C">
              <w:trPr>
                <w:gridAfter w:val="1"/>
                <w:wAfter w:w="25" w:type="dxa"/>
                <w:trHeight w:val="1188"/>
              </w:trPr>
              <w:tc>
                <w:tcPr>
                  <w:tcW w:w="716" w:type="dxa"/>
                  <w:tcBorders>
                    <w:top w:val="nil"/>
                    <w:left w:val="single" w:sz="4" w:space="0" w:color="auto"/>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03</w:t>
                  </w:r>
                </w:p>
              </w:tc>
              <w:tc>
                <w:tcPr>
                  <w:tcW w:w="576" w:type="dxa"/>
                  <w:gridSpan w:val="2"/>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1</w:t>
                  </w:r>
                </w:p>
              </w:tc>
              <w:tc>
                <w:tcPr>
                  <w:tcW w:w="731"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06</w:t>
                  </w:r>
                </w:p>
              </w:tc>
              <w:tc>
                <w:tcPr>
                  <w:tcW w:w="581"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p>
              </w:tc>
              <w:tc>
                <w:tcPr>
                  <w:tcW w:w="4058" w:type="dxa"/>
                  <w:gridSpan w:val="3"/>
                  <w:tcBorders>
                    <w:top w:val="nil"/>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3645" w:type="dxa"/>
                  <w:gridSpan w:val="2"/>
                  <w:vMerge/>
                  <w:tcBorders>
                    <w:left w:val="single" w:sz="4" w:space="0" w:color="auto"/>
                    <w:bottom w:val="nil"/>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1598" w:type="dxa"/>
                  <w:vMerge/>
                  <w:tcBorders>
                    <w:top w:val="nil"/>
                    <w:left w:val="single" w:sz="4" w:space="0" w:color="auto"/>
                    <w:bottom w:val="nil"/>
                    <w:right w:val="single" w:sz="4" w:space="0" w:color="auto"/>
                  </w:tcBorders>
                </w:tcPr>
                <w:p w:rsidR="00E92017" w:rsidRPr="006B2DAF" w:rsidRDefault="00E92017" w:rsidP="00E92017">
                  <w:pPr>
                    <w:spacing w:after="0" w:line="240" w:lineRule="auto"/>
                    <w:jc w:val="center"/>
                    <w:rPr>
                      <w:rFonts w:ascii="Times New Roman" w:eastAsia="Times New Roman" w:hAnsi="Times New Roman"/>
                    </w:rPr>
                  </w:pPr>
                </w:p>
              </w:tc>
              <w:tc>
                <w:tcPr>
                  <w:tcW w:w="2021" w:type="dxa"/>
                  <w:tcBorders>
                    <w:top w:val="nil"/>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Обеспечение  равного доступа граждан на получение полной и качественной информации</w:t>
                  </w:r>
                </w:p>
              </w:tc>
              <w:tc>
                <w:tcPr>
                  <w:tcW w:w="1264" w:type="dxa"/>
                  <w:tcBorders>
                    <w:top w:val="nil"/>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03.1.03; 03.1.04; 03.1.05; 03.1.07</w:t>
                  </w:r>
                </w:p>
              </w:tc>
            </w:tr>
            <w:tr w:rsidR="00E92017" w:rsidRPr="006B2DAF" w:rsidTr="00B6489C">
              <w:trPr>
                <w:gridAfter w:val="1"/>
                <w:wAfter w:w="25" w:type="dxa"/>
                <w:trHeight w:val="1182"/>
              </w:trPr>
              <w:tc>
                <w:tcPr>
                  <w:tcW w:w="716" w:type="dxa"/>
                  <w:tcBorders>
                    <w:top w:val="nil"/>
                    <w:left w:val="single" w:sz="4" w:space="0" w:color="auto"/>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cs="Times New Roman"/>
                    </w:rPr>
                  </w:pPr>
                  <w:r w:rsidRPr="006B2DAF">
                    <w:rPr>
                      <w:rFonts w:ascii="Times New Roman" w:eastAsia="Times New Roman" w:hAnsi="Times New Roman" w:cs="Times New Roman"/>
                    </w:rPr>
                    <w:t>03</w:t>
                  </w:r>
                </w:p>
              </w:tc>
              <w:tc>
                <w:tcPr>
                  <w:tcW w:w="576" w:type="dxa"/>
                  <w:gridSpan w:val="2"/>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cs="Times New Roman"/>
                    </w:rPr>
                  </w:pPr>
                  <w:r w:rsidRPr="006B2DAF">
                    <w:rPr>
                      <w:rFonts w:ascii="Times New Roman" w:eastAsia="Times New Roman" w:hAnsi="Times New Roman" w:cs="Times New Roman"/>
                    </w:rPr>
                    <w:t>1</w:t>
                  </w:r>
                </w:p>
              </w:tc>
              <w:tc>
                <w:tcPr>
                  <w:tcW w:w="731"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cs="Times New Roman"/>
                    </w:rPr>
                  </w:pPr>
                  <w:r w:rsidRPr="006B2DAF">
                    <w:rPr>
                      <w:rFonts w:ascii="Times New Roman" w:eastAsia="Times New Roman" w:hAnsi="Times New Roman" w:cs="Times New Roman"/>
                      <w:lang w:val="en-US"/>
                    </w:rPr>
                    <w:t>A</w:t>
                  </w:r>
                  <w:r w:rsidRPr="006B2DAF">
                    <w:rPr>
                      <w:rFonts w:ascii="Times New Roman" w:eastAsia="Times New Roman" w:hAnsi="Times New Roman" w:cs="Times New Roman"/>
                    </w:rPr>
                    <w:t>1</w:t>
                  </w:r>
                </w:p>
              </w:tc>
              <w:tc>
                <w:tcPr>
                  <w:tcW w:w="581"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cs="Times New Roman"/>
                    </w:rPr>
                  </w:pPr>
                </w:p>
              </w:tc>
              <w:tc>
                <w:tcPr>
                  <w:tcW w:w="4074" w:type="dxa"/>
                  <w:gridSpan w:val="4"/>
                  <w:tcBorders>
                    <w:top w:val="nil"/>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cs="Times New Roman"/>
                    </w:rPr>
                  </w:pPr>
                  <w:r w:rsidRPr="006B2DAF">
                    <w:rPr>
                      <w:rFonts w:ascii="Times New Roman" w:hAnsi="Times New Roman" w:cs="Times New Roman"/>
                    </w:rPr>
                    <w:t>Создание модельных муниципальных библиотек</w:t>
                  </w:r>
                </w:p>
              </w:tc>
              <w:tc>
                <w:tcPr>
                  <w:tcW w:w="3629" w:type="dxa"/>
                  <w:tcBorders>
                    <w:left w:val="single" w:sz="4" w:space="0" w:color="auto"/>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cs="Times New Roman"/>
                    </w:rPr>
                  </w:pPr>
                </w:p>
              </w:tc>
              <w:tc>
                <w:tcPr>
                  <w:tcW w:w="1598" w:type="dxa"/>
                  <w:tcBorders>
                    <w:top w:val="nil"/>
                    <w:left w:val="single" w:sz="4" w:space="0" w:color="auto"/>
                    <w:bottom w:val="nil"/>
                    <w:right w:val="single" w:sz="4" w:space="0" w:color="auto"/>
                  </w:tcBorders>
                </w:tcPr>
                <w:p w:rsidR="00E92017" w:rsidRPr="006B2DAF" w:rsidRDefault="00E92017" w:rsidP="00E92017">
                  <w:pPr>
                    <w:spacing w:after="0" w:line="240" w:lineRule="auto"/>
                    <w:jc w:val="center"/>
                    <w:rPr>
                      <w:rFonts w:ascii="Times New Roman" w:eastAsia="Times New Roman" w:hAnsi="Times New Roman" w:cs="Times New Roman"/>
                    </w:rPr>
                  </w:pPr>
                </w:p>
              </w:tc>
              <w:tc>
                <w:tcPr>
                  <w:tcW w:w="2021" w:type="dxa"/>
                  <w:tcBorders>
                    <w:top w:val="nil"/>
                    <w:left w:val="nil"/>
                    <w:bottom w:val="single" w:sz="4" w:space="0" w:color="auto"/>
                    <w:right w:val="single" w:sz="4" w:space="0" w:color="auto"/>
                  </w:tcBorders>
                  <w:shd w:val="clear" w:color="000000" w:fill="FFFFFF"/>
                  <w:noWrap/>
                  <w:hideMark/>
                </w:tcPr>
                <w:p w:rsidR="00E92017" w:rsidRPr="006B2DAF" w:rsidRDefault="00E92017" w:rsidP="00E92017">
                  <w:pPr>
                    <w:pStyle w:val="ad"/>
                    <w:spacing w:after="0"/>
                    <w:jc w:val="center"/>
                    <w:rPr>
                      <w:sz w:val="22"/>
                      <w:szCs w:val="22"/>
                    </w:rPr>
                  </w:pPr>
                  <w:r w:rsidRPr="006B2DAF">
                    <w:rPr>
                      <w:sz w:val="22"/>
                      <w:szCs w:val="22"/>
                    </w:rPr>
                    <w:t>Создание модельной муниципальной библиотеки позволит улучшить качество библиотечного обслуживания, жители района получат доступ к современным универсальным информационным ресурсам</w:t>
                  </w:r>
                </w:p>
              </w:tc>
              <w:tc>
                <w:tcPr>
                  <w:tcW w:w="1264" w:type="dxa"/>
                  <w:tcBorders>
                    <w:top w:val="nil"/>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cs="Times New Roman"/>
                    </w:rPr>
                  </w:pPr>
                  <w:r w:rsidRPr="006B2DAF">
                    <w:rPr>
                      <w:rFonts w:ascii="Times New Roman" w:hAnsi="Times New Roman" w:cs="Times New Roman"/>
                    </w:rPr>
                    <w:t>03.1.03;03.1.04; 03.1.05; 03.1.06</w:t>
                  </w:r>
                </w:p>
              </w:tc>
            </w:tr>
            <w:tr w:rsidR="00E92017" w:rsidRPr="006B2DAF" w:rsidTr="00B6489C">
              <w:trPr>
                <w:gridAfter w:val="1"/>
                <w:wAfter w:w="25" w:type="dxa"/>
                <w:trHeight w:val="1182"/>
              </w:trPr>
              <w:tc>
                <w:tcPr>
                  <w:tcW w:w="716" w:type="dxa"/>
                  <w:tcBorders>
                    <w:top w:val="nil"/>
                    <w:left w:val="single" w:sz="4" w:space="0" w:color="auto"/>
                    <w:bottom w:val="single" w:sz="4" w:space="0" w:color="auto"/>
                    <w:right w:val="single" w:sz="4" w:space="0" w:color="auto"/>
                  </w:tcBorders>
                  <w:shd w:val="clear" w:color="000000" w:fill="FFFFFF"/>
                  <w:noWrap/>
                  <w:hideMark/>
                </w:tcPr>
                <w:p w:rsidR="00E92017" w:rsidRPr="00970D6C" w:rsidRDefault="00E92017" w:rsidP="00E92017">
                  <w:pPr>
                    <w:spacing w:after="0" w:line="240" w:lineRule="auto"/>
                    <w:jc w:val="center"/>
                    <w:rPr>
                      <w:rFonts w:ascii="Times New Roman" w:eastAsia="Times New Roman" w:hAnsi="Times New Roman" w:cs="Times New Roman"/>
                      <w:b/>
                    </w:rPr>
                  </w:pPr>
                  <w:r w:rsidRPr="00970D6C">
                    <w:rPr>
                      <w:rFonts w:ascii="Times New Roman" w:eastAsia="Times New Roman" w:hAnsi="Times New Roman" w:cs="Times New Roman"/>
                      <w:b/>
                    </w:rPr>
                    <w:t>03</w:t>
                  </w:r>
                </w:p>
              </w:tc>
              <w:tc>
                <w:tcPr>
                  <w:tcW w:w="576" w:type="dxa"/>
                  <w:gridSpan w:val="2"/>
                  <w:tcBorders>
                    <w:top w:val="nil"/>
                    <w:left w:val="nil"/>
                    <w:bottom w:val="single" w:sz="4" w:space="0" w:color="auto"/>
                    <w:right w:val="single" w:sz="4" w:space="0" w:color="auto"/>
                  </w:tcBorders>
                  <w:shd w:val="clear" w:color="000000" w:fill="FFFFFF"/>
                  <w:noWrap/>
                  <w:hideMark/>
                </w:tcPr>
                <w:p w:rsidR="00E92017" w:rsidRPr="00970D6C" w:rsidRDefault="00E92017" w:rsidP="00E92017">
                  <w:pPr>
                    <w:spacing w:after="0" w:line="240" w:lineRule="auto"/>
                    <w:jc w:val="center"/>
                    <w:rPr>
                      <w:rFonts w:ascii="Times New Roman" w:eastAsia="Times New Roman" w:hAnsi="Times New Roman" w:cs="Times New Roman"/>
                      <w:b/>
                    </w:rPr>
                  </w:pPr>
                  <w:r w:rsidRPr="00970D6C">
                    <w:rPr>
                      <w:rFonts w:ascii="Times New Roman" w:eastAsia="Times New Roman" w:hAnsi="Times New Roman" w:cs="Times New Roman"/>
                      <w:b/>
                    </w:rPr>
                    <w:t>1</w:t>
                  </w:r>
                </w:p>
              </w:tc>
              <w:tc>
                <w:tcPr>
                  <w:tcW w:w="731" w:type="dxa"/>
                  <w:gridSpan w:val="3"/>
                  <w:tcBorders>
                    <w:top w:val="nil"/>
                    <w:left w:val="nil"/>
                    <w:bottom w:val="single" w:sz="4" w:space="0" w:color="auto"/>
                    <w:right w:val="single" w:sz="4" w:space="0" w:color="auto"/>
                  </w:tcBorders>
                  <w:shd w:val="clear" w:color="000000" w:fill="FFFFFF"/>
                  <w:noWrap/>
                  <w:hideMark/>
                </w:tcPr>
                <w:p w:rsidR="00E92017" w:rsidRPr="00970D6C" w:rsidRDefault="00E92017" w:rsidP="00E92017">
                  <w:pPr>
                    <w:spacing w:after="0" w:line="240" w:lineRule="auto"/>
                    <w:jc w:val="center"/>
                    <w:rPr>
                      <w:rFonts w:ascii="Times New Roman" w:eastAsia="Times New Roman" w:hAnsi="Times New Roman" w:cs="Times New Roman"/>
                      <w:b/>
                    </w:rPr>
                  </w:pPr>
                  <w:r w:rsidRPr="00970D6C">
                    <w:rPr>
                      <w:rFonts w:ascii="Times New Roman" w:eastAsia="Times New Roman" w:hAnsi="Times New Roman" w:cs="Times New Roman"/>
                      <w:b/>
                    </w:rPr>
                    <w:t>07</w:t>
                  </w:r>
                </w:p>
              </w:tc>
              <w:tc>
                <w:tcPr>
                  <w:tcW w:w="581"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cs="Times New Roman"/>
                    </w:rPr>
                  </w:pPr>
                </w:p>
              </w:tc>
              <w:tc>
                <w:tcPr>
                  <w:tcW w:w="4074" w:type="dxa"/>
                  <w:gridSpan w:val="4"/>
                  <w:tcBorders>
                    <w:top w:val="nil"/>
                    <w:left w:val="nil"/>
                    <w:bottom w:val="single" w:sz="4" w:space="0" w:color="auto"/>
                    <w:right w:val="single" w:sz="4" w:space="0" w:color="auto"/>
                  </w:tcBorders>
                  <w:shd w:val="clear" w:color="000000" w:fill="FFFFFF"/>
                  <w:hideMark/>
                </w:tcPr>
                <w:p w:rsidR="00E92017" w:rsidRPr="00970D6C" w:rsidRDefault="00E92017" w:rsidP="00E92017">
                  <w:pPr>
                    <w:spacing w:after="0" w:line="240" w:lineRule="auto"/>
                    <w:jc w:val="center"/>
                    <w:rPr>
                      <w:rFonts w:ascii="Times New Roman" w:hAnsi="Times New Roman" w:cs="Times New Roman"/>
                      <w:b/>
                    </w:rPr>
                  </w:pPr>
                  <w:r w:rsidRPr="00970D6C">
                    <w:rPr>
                      <w:rFonts w:ascii="Times New Roman" w:hAnsi="Times New Roman" w:cs="Times New Roman"/>
                      <w:b/>
                    </w:rPr>
                    <w:t>Модернизация библиотек в части комплектования книжных фондов муниципальных библиотек.</w:t>
                  </w:r>
                </w:p>
                <w:p w:rsidR="00E92017" w:rsidRPr="006B2DAF" w:rsidRDefault="00E92017" w:rsidP="00E92017">
                  <w:pPr>
                    <w:spacing w:after="0" w:line="240" w:lineRule="auto"/>
                    <w:jc w:val="center"/>
                    <w:rPr>
                      <w:rFonts w:ascii="Times New Roman" w:hAnsi="Times New Roman" w:cs="Times New Roman"/>
                    </w:rPr>
                  </w:pPr>
                </w:p>
              </w:tc>
              <w:tc>
                <w:tcPr>
                  <w:tcW w:w="3629" w:type="dxa"/>
                  <w:tcBorders>
                    <w:left w:val="single" w:sz="4" w:space="0" w:color="auto"/>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cs="Times New Roman"/>
                    </w:rPr>
                  </w:pPr>
                </w:p>
              </w:tc>
              <w:tc>
                <w:tcPr>
                  <w:tcW w:w="1598" w:type="dxa"/>
                  <w:tcBorders>
                    <w:top w:val="nil"/>
                    <w:left w:val="single" w:sz="4" w:space="0" w:color="auto"/>
                    <w:bottom w:val="nil"/>
                    <w:right w:val="single" w:sz="4" w:space="0" w:color="auto"/>
                  </w:tcBorders>
                </w:tcPr>
                <w:p w:rsidR="00E92017" w:rsidRPr="006B2DAF" w:rsidRDefault="00E92017" w:rsidP="00E92017">
                  <w:pPr>
                    <w:spacing w:after="0" w:line="240" w:lineRule="auto"/>
                    <w:jc w:val="center"/>
                    <w:rPr>
                      <w:rFonts w:ascii="Times New Roman" w:eastAsia="Times New Roman" w:hAnsi="Times New Roman" w:cs="Times New Roman"/>
                    </w:rPr>
                  </w:pPr>
                </w:p>
              </w:tc>
              <w:tc>
                <w:tcPr>
                  <w:tcW w:w="2021" w:type="dxa"/>
                  <w:tcBorders>
                    <w:top w:val="nil"/>
                    <w:left w:val="nil"/>
                    <w:bottom w:val="single" w:sz="4" w:space="0" w:color="auto"/>
                    <w:right w:val="single" w:sz="4" w:space="0" w:color="auto"/>
                  </w:tcBorders>
                  <w:shd w:val="clear" w:color="000000" w:fill="FFFFFF"/>
                  <w:noWrap/>
                  <w:hideMark/>
                </w:tcPr>
                <w:p w:rsidR="00E92017" w:rsidRPr="00970D6C" w:rsidRDefault="00E92017" w:rsidP="00E92017">
                  <w:pPr>
                    <w:spacing w:after="0" w:line="240" w:lineRule="auto"/>
                    <w:jc w:val="center"/>
                    <w:rPr>
                      <w:rFonts w:ascii="Times New Roman" w:eastAsia="Times New Roman" w:hAnsi="Times New Roman"/>
                    </w:rPr>
                  </w:pPr>
                  <w:r>
                    <w:rPr>
                      <w:rFonts w:ascii="Times New Roman" w:eastAsia="Times New Roman" w:hAnsi="Times New Roman"/>
                    </w:rPr>
                    <w:t>У</w:t>
                  </w:r>
                  <w:r w:rsidRPr="00970D6C">
                    <w:rPr>
                      <w:rFonts w:ascii="Times New Roman" w:eastAsia="Times New Roman" w:hAnsi="Times New Roman"/>
                    </w:rPr>
                    <w:t>довлетворение потребностей населения Сюмсинского района в библиотечных услугах, повышение их качества и доступности.</w:t>
                  </w:r>
                </w:p>
              </w:tc>
              <w:tc>
                <w:tcPr>
                  <w:tcW w:w="1264" w:type="dxa"/>
                  <w:tcBorders>
                    <w:top w:val="nil"/>
                    <w:left w:val="nil"/>
                    <w:bottom w:val="single" w:sz="4" w:space="0" w:color="auto"/>
                    <w:right w:val="single" w:sz="4" w:space="0" w:color="auto"/>
                  </w:tcBorders>
                  <w:shd w:val="clear" w:color="000000" w:fill="FFFFFF"/>
                  <w:hideMark/>
                </w:tcPr>
                <w:p w:rsidR="00E92017" w:rsidRPr="00970D6C" w:rsidRDefault="00E92017" w:rsidP="00E92017">
                  <w:pPr>
                    <w:spacing w:after="0" w:line="240" w:lineRule="auto"/>
                    <w:jc w:val="center"/>
                    <w:rPr>
                      <w:rFonts w:ascii="Times New Roman" w:eastAsia="Times New Roman" w:hAnsi="Times New Roman"/>
                    </w:rPr>
                  </w:pPr>
                  <w:r w:rsidRPr="00970D6C">
                    <w:rPr>
                      <w:rFonts w:ascii="Times New Roman" w:eastAsia="Times New Roman" w:hAnsi="Times New Roman"/>
                    </w:rPr>
                    <w:t>03.1.04; 03.1.05</w:t>
                  </w:r>
                </w:p>
              </w:tc>
            </w:tr>
            <w:tr w:rsidR="00E92017" w:rsidRPr="006B2DAF" w:rsidTr="00B6489C">
              <w:trPr>
                <w:gridAfter w:val="1"/>
                <w:wAfter w:w="25" w:type="dxa"/>
                <w:trHeight w:val="373"/>
              </w:trPr>
              <w:tc>
                <w:tcPr>
                  <w:tcW w:w="716" w:type="dxa"/>
                  <w:tcBorders>
                    <w:top w:val="single" w:sz="8" w:space="0" w:color="595959"/>
                    <w:left w:val="single" w:sz="8" w:space="0" w:color="595959"/>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w:t>
                  </w:r>
                </w:p>
              </w:tc>
              <w:tc>
                <w:tcPr>
                  <w:tcW w:w="589" w:type="dxa"/>
                  <w:gridSpan w:val="3"/>
                  <w:tcBorders>
                    <w:top w:val="single" w:sz="8" w:space="0" w:color="595959"/>
                    <w:left w:val="nil"/>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2</w:t>
                  </w:r>
                </w:p>
              </w:tc>
              <w:tc>
                <w:tcPr>
                  <w:tcW w:w="718" w:type="dxa"/>
                  <w:gridSpan w:val="2"/>
                  <w:tcBorders>
                    <w:top w:val="single" w:sz="8" w:space="0" w:color="595959"/>
                    <w:left w:val="nil"/>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p>
              </w:tc>
              <w:tc>
                <w:tcPr>
                  <w:tcW w:w="581" w:type="dxa"/>
                  <w:gridSpan w:val="3"/>
                  <w:tcBorders>
                    <w:top w:val="single" w:sz="8" w:space="0" w:color="595959"/>
                    <w:left w:val="nil"/>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p>
              </w:tc>
              <w:tc>
                <w:tcPr>
                  <w:tcW w:w="12586" w:type="dxa"/>
                  <w:gridSpan w:val="8"/>
                  <w:tcBorders>
                    <w:top w:val="single" w:sz="8" w:space="0" w:color="595959"/>
                    <w:left w:val="nil"/>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bCs/>
                    </w:rPr>
                  </w:pPr>
                  <w:r w:rsidRPr="006B2DAF">
                    <w:rPr>
                      <w:rFonts w:ascii="Times New Roman" w:eastAsia="Times New Roman" w:hAnsi="Times New Roman"/>
                      <w:b/>
                      <w:bCs/>
                    </w:rPr>
                    <w:t>«Организация досуга и предоставление услуг организаций культуры».</w:t>
                  </w:r>
                </w:p>
              </w:tc>
            </w:tr>
            <w:tr w:rsidR="00E92017" w:rsidRPr="006B2DAF" w:rsidTr="00B6489C">
              <w:trPr>
                <w:gridAfter w:val="1"/>
                <w:wAfter w:w="25" w:type="dxa"/>
                <w:trHeight w:val="1259"/>
              </w:trPr>
              <w:tc>
                <w:tcPr>
                  <w:tcW w:w="716" w:type="dxa"/>
                  <w:tcBorders>
                    <w:top w:val="nil"/>
                    <w:left w:val="single" w:sz="8" w:space="0" w:color="595959"/>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lastRenderedPageBreak/>
                    <w:t>03</w:t>
                  </w:r>
                </w:p>
              </w:tc>
              <w:tc>
                <w:tcPr>
                  <w:tcW w:w="589" w:type="dxa"/>
                  <w:gridSpan w:val="3"/>
                  <w:tcBorders>
                    <w:top w:val="nil"/>
                    <w:left w:val="single" w:sz="8" w:space="0" w:color="595959"/>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2</w:t>
                  </w:r>
                </w:p>
              </w:tc>
              <w:tc>
                <w:tcPr>
                  <w:tcW w:w="718" w:type="dxa"/>
                  <w:gridSpan w:val="2"/>
                  <w:tcBorders>
                    <w:top w:val="nil"/>
                    <w:left w:val="single" w:sz="8" w:space="0" w:color="595959"/>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01</w:t>
                  </w:r>
                </w:p>
              </w:tc>
              <w:tc>
                <w:tcPr>
                  <w:tcW w:w="581" w:type="dxa"/>
                  <w:gridSpan w:val="3"/>
                  <w:tcBorders>
                    <w:top w:val="nil"/>
                    <w:left w:val="single" w:sz="8" w:space="0" w:color="595959"/>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p>
              </w:tc>
              <w:tc>
                <w:tcPr>
                  <w:tcW w:w="4074" w:type="dxa"/>
                  <w:gridSpan w:val="4"/>
                  <w:tcBorders>
                    <w:top w:val="nil"/>
                    <w:left w:val="single" w:sz="8" w:space="0" w:color="595959"/>
                    <w:bottom w:val="single" w:sz="8" w:space="0" w:color="595959"/>
                    <w:right w:val="single" w:sz="8" w:space="0" w:color="595959"/>
                  </w:tcBorders>
                  <w:shd w:val="clear" w:color="000000" w:fill="FFFFFF"/>
                  <w:hideMark/>
                </w:tcPr>
                <w:p w:rsidR="00E92017" w:rsidRPr="006B2DAF" w:rsidRDefault="00E92017" w:rsidP="00E92017">
                  <w:pPr>
                    <w:spacing w:after="0" w:line="240" w:lineRule="auto"/>
                    <w:jc w:val="center"/>
                    <w:rPr>
                      <w:rFonts w:ascii="Times New Roman" w:hAnsi="Times New Roman" w:cs="Times New Roman"/>
                      <w:b/>
                    </w:rPr>
                  </w:pPr>
                  <w:r w:rsidRPr="006B2DAF">
                    <w:rPr>
                      <w:rFonts w:ascii="Times New Roman" w:hAnsi="Times New Roman" w:cs="Times New Roman"/>
                      <w:b/>
                    </w:rPr>
                    <w:t>Организация деятельности клубных формирований и формирований самодеятельного народного творчества</w:t>
                  </w:r>
                </w:p>
              </w:tc>
              <w:tc>
                <w:tcPr>
                  <w:tcW w:w="3629" w:type="dxa"/>
                  <w:vMerge w:val="restart"/>
                  <w:tcBorders>
                    <w:top w:val="nil"/>
                    <w:left w:val="nil"/>
                    <w:bottom w:val="nil"/>
                    <w:right w:val="nil"/>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Муниципальное бюджетное учреждение культуры Сюмсинского района «Районный Дом культуры»</w:t>
                  </w:r>
                </w:p>
              </w:tc>
              <w:tc>
                <w:tcPr>
                  <w:tcW w:w="1598" w:type="dxa"/>
                  <w:vMerge w:val="restart"/>
                  <w:tcBorders>
                    <w:top w:val="nil"/>
                    <w:left w:val="single" w:sz="8" w:space="0" w:color="595959"/>
                    <w:bottom w:val="nil"/>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p>
              </w:tc>
              <w:tc>
                <w:tcPr>
                  <w:tcW w:w="2021" w:type="dxa"/>
                  <w:tcBorders>
                    <w:top w:val="nil"/>
                    <w:left w:val="single" w:sz="8" w:space="0" w:color="595959"/>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Организация деятельности клубных формирований МБУК Сюмсинского района «РДК»</w:t>
                  </w:r>
                </w:p>
              </w:tc>
              <w:tc>
                <w:tcPr>
                  <w:tcW w:w="1264" w:type="dxa"/>
                  <w:tcBorders>
                    <w:top w:val="nil"/>
                    <w:left w:val="single" w:sz="8" w:space="0" w:color="595959"/>
                    <w:bottom w:val="single" w:sz="8" w:space="0" w:color="595959"/>
                    <w:right w:val="single" w:sz="8" w:space="0" w:color="595959"/>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03.2.1, 03.2.2, 03.2.3</w:t>
                  </w:r>
                </w:p>
              </w:tc>
            </w:tr>
            <w:tr w:rsidR="00E92017" w:rsidRPr="006B2DAF" w:rsidTr="00B6489C">
              <w:trPr>
                <w:gridAfter w:val="1"/>
                <w:wAfter w:w="25" w:type="dxa"/>
                <w:trHeight w:val="567"/>
              </w:trPr>
              <w:tc>
                <w:tcPr>
                  <w:tcW w:w="716" w:type="dxa"/>
                  <w:tcBorders>
                    <w:top w:val="nil"/>
                    <w:left w:val="single" w:sz="8" w:space="0" w:color="595959"/>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03</w:t>
                  </w:r>
                </w:p>
              </w:tc>
              <w:tc>
                <w:tcPr>
                  <w:tcW w:w="589" w:type="dxa"/>
                  <w:gridSpan w:val="3"/>
                  <w:tcBorders>
                    <w:top w:val="nil"/>
                    <w:left w:val="nil"/>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2</w:t>
                  </w:r>
                </w:p>
              </w:tc>
              <w:tc>
                <w:tcPr>
                  <w:tcW w:w="718" w:type="dxa"/>
                  <w:gridSpan w:val="2"/>
                  <w:tcBorders>
                    <w:top w:val="nil"/>
                    <w:left w:val="nil"/>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02</w:t>
                  </w:r>
                </w:p>
              </w:tc>
              <w:tc>
                <w:tcPr>
                  <w:tcW w:w="581" w:type="dxa"/>
                  <w:gridSpan w:val="3"/>
                  <w:tcBorders>
                    <w:top w:val="nil"/>
                    <w:left w:val="nil"/>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p>
              </w:tc>
              <w:tc>
                <w:tcPr>
                  <w:tcW w:w="4074" w:type="dxa"/>
                  <w:gridSpan w:val="4"/>
                  <w:tcBorders>
                    <w:top w:val="nil"/>
                    <w:left w:val="nil"/>
                    <w:bottom w:val="single" w:sz="8" w:space="0" w:color="595959"/>
                    <w:right w:val="single" w:sz="8" w:space="0" w:color="595959"/>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Организация и проведение культурно-массовых мероприятий</w:t>
                  </w:r>
                </w:p>
              </w:tc>
              <w:tc>
                <w:tcPr>
                  <w:tcW w:w="3629" w:type="dxa"/>
                  <w:vMerge/>
                  <w:tcBorders>
                    <w:top w:val="nil"/>
                    <w:left w:val="nil"/>
                    <w:bottom w:val="nil"/>
                    <w:right w:val="nil"/>
                  </w:tcBorders>
                  <w:hideMark/>
                </w:tcPr>
                <w:p w:rsidR="00E92017" w:rsidRPr="006B2DAF" w:rsidRDefault="00E92017" w:rsidP="00E92017">
                  <w:pPr>
                    <w:spacing w:after="0" w:line="240" w:lineRule="auto"/>
                    <w:jc w:val="center"/>
                    <w:rPr>
                      <w:rFonts w:ascii="Times New Roman" w:eastAsia="Times New Roman" w:hAnsi="Times New Roman"/>
                    </w:rPr>
                  </w:pPr>
                </w:p>
              </w:tc>
              <w:tc>
                <w:tcPr>
                  <w:tcW w:w="1598" w:type="dxa"/>
                  <w:vMerge/>
                  <w:tcBorders>
                    <w:left w:val="single" w:sz="8" w:space="0" w:color="595959"/>
                    <w:right w:val="single" w:sz="8" w:space="0" w:color="595959"/>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p>
              </w:tc>
              <w:tc>
                <w:tcPr>
                  <w:tcW w:w="2021" w:type="dxa"/>
                  <w:tcBorders>
                    <w:top w:val="nil"/>
                    <w:left w:val="nil"/>
                    <w:bottom w:val="single" w:sz="4" w:space="0" w:color="auto"/>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Гражданско-патриотическое воспитание населения</w:t>
                  </w:r>
                  <w:r w:rsidRPr="006B2DAF">
                    <w:rPr>
                      <w:rFonts w:eastAsia="Times New Roman"/>
                    </w:rPr>
                    <w:t>.</w:t>
                  </w:r>
                </w:p>
              </w:tc>
              <w:tc>
                <w:tcPr>
                  <w:tcW w:w="1264" w:type="dxa"/>
                  <w:tcBorders>
                    <w:top w:val="nil"/>
                    <w:left w:val="nil"/>
                    <w:bottom w:val="single" w:sz="4" w:space="0" w:color="auto"/>
                    <w:right w:val="single" w:sz="8" w:space="0" w:color="595959"/>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03.2.1.,03.2.2., 03.2.4, 03.2.5,</w:t>
                  </w:r>
                </w:p>
              </w:tc>
            </w:tr>
            <w:tr w:rsidR="00E92017" w:rsidRPr="006B2DAF" w:rsidTr="00B6489C">
              <w:trPr>
                <w:gridAfter w:val="1"/>
                <w:wAfter w:w="25" w:type="dxa"/>
                <w:trHeight w:val="1101"/>
              </w:trPr>
              <w:tc>
                <w:tcPr>
                  <w:tcW w:w="716" w:type="dxa"/>
                  <w:tcBorders>
                    <w:top w:val="nil"/>
                    <w:left w:val="single" w:sz="8" w:space="0" w:color="595959"/>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w:t>
                  </w:r>
                </w:p>
              </w:tc>
              <w:tc>
                <w:tcPr>
                  <w:tcW w:w="589" w:type="dxa"/>
                  <w:gridSpan w:val="3"/>
                  <w:tcBorders>
                    <w:top w:val="nil"/>
                    <w:left w:val="single" w:sz="8" w:space="0" w:color="595959"/>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2</w:t>
                  </w:r>
                </w:p>
              </w:tc>
              <w:tc>
                <w:tcPr>
                  <w:tcW w:w="718" w:type="dxa"/>
                  <w:gridSpan w:val="2"/>
                  <w:tcBorders>
                    <w:top w:val="nil"/>
                    <w:left w:val="single" w:sz="8" w:space="0" w:color="595959"/>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p>
              </w:tc>
              <w:tc>
                <w:tcPr>
                  <w:tcW w:w="581" w:type="dxa"/>
                  <w:gridSpan w:val="3"/>
                  <w:tcBorders>
                    <w:top w:val="nil"/>
                    <w:left w:val="single" w:sz="8" w:space="0" w:color="595959"/>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p>
              </w:tc>
              <w:tc>
                <w:tcPr>
                  <w:tcW w:w="4074" w:type="dxa"/>
                  <w:gridSpan w:val="4"/>
                  <w:tcBorders>
                    <w:top w:val="nil"/>
                    <w:left w:val="single" w:sz="8" w:space="0" w:color="595959"/>
                    <w:bottom w:val="single" w:sz="8" w:space="0" w:color="595959"/>
                    <w:right w:val="single" w:sz="8" w:space="0" w:color="595959"/>
                  </w:tcBorders>
                  <w:shd w:val="clear" w:color="000000" w:fill="FFFFFF"/>
                  <w:hideMark/>
                </w:tcPr>
                <w:p w:rsidR="00E92017" w:rsidRPr="006B2DAF" w:rsidRDefault="00E92017" w:rsidP="00774312">
                  <w:pPr>
                    <w:spacing w:after="0" w:line="240" w:lineRule="auto"/>
                    <w:jc w:val="center"/>
                    <w:rPr>
                      <w:rFonts w:ascii="Times New Roman" w:eastAsia="Times New Roman" w:hAnsi="Times New Roman"/>
                    </w:rPr>
                  </w:pPr>
                  <w:r w:rsidRPr="006B2DAF">
                    <w:rPr>
                      <w:rFonts w:ascii="Times New Roman" w:eastAsia="Times New Roman" w:hAnsi="Times New Roman"/>
                    </w:rPr>
                    <w:t>Уплата налога на имущество</w:t>
                  </w:r>
                </w:p>
              </w:tc>
              <w:tc>
                <w:tcPr>
                  <w:tcW w:w="3629" w:type="dxa"/>
                  <w:vMerge/>
                  <w:tcBorders>
                    <w:top w:val="nil"/>
                    <w:left w:val="nil"/>
                    <w:bottom w:val="nil"/>
                    <w:right w:val="nil"/>
                  </w:tcBorders>
                  <w:hideMark/>
                </w:tcPr>
                <w:p w:rsidR="00E92017" w:rsidRPr="006B2DAF" w:rsidRDefault="00E92017" w:rsidP="00E92017">
                  <w:pPr>
                    <w:spacing w:after="0" w:line="240" w:lineRule="auto"/>
                    <w:jc w:val="center"/>
                    <w:rPr>
                      <w:rFonts w:ascii="Times New Roman" w:eastAsia="Times New Roman" w:hAnsi="Times New Roman"/>
                    </w:rPr>
                  </w:pPr>
                </w:p>
              </w:tc>
              <w:tc>
                <w:tcPr>
                  <w:tcW w:w="1598" w:type="dxa"/>
                  <w:vMerge/>
                  <w:tcBorders>
                    <w:left w:val="single" w:sz="8" w:space="0" w:color="595959"/>
                    <w:bottom w:val="nil"/>
                    <w:right w:val="single" w:sz="8" w:space="0" w:color="595959"/>
                  </w:tcBorders>
                  <w:hideMark/>
                </w:tcPr>
                <w:p w:rsidR="00E92017" w:rsidRPr="006B2DAF" w:rsidRDefault="00E92017" w:rsidP="00E92017">
                  <w:pPr>
                    <w:spacing w:after="0" w:line="240" w:lineRule="auto"/>
                    <w:jc w:val="center"/>
                    <w:rPr>
                      <w:rFonts w:ascii="Times New Roman" w:eastAsia="Times New Roman" w:hAnsi="Times New Roman"/>
                    </w:rPr>
                  </w:pPr>
                </w:p>
              </w:tc>
              <w:tc>
                <w:tcPr>
                  <w:tcW w:w="2021" w:type="dxa"/>
                  <w:tcBorders>
                    <w:top w:val="single" w:sz="4" w:space="0" w:color="auto"/>
                    <w:left w:val="single" w:sz="8" w:space="0" w:color="595959"/>
                    <w:bottom w:val="single" w:sz="4" w:space="0" w:color="auto"/>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p>
              </w:tc>
              <w:tc>
                <w:tcPr>
                  <w:tcW w:w="1264" w:type="dxa"/>
                  <w:tcBorders>
                    <w:top w:val="single" w:sz="4" w:space="0" w:color="auto"/>
                    <w:left w:val="single" w:sz="8" w:space="0" w:color="595959"/>
                    <w:bottom w:val="single" w:sz="4" w:space="0" w:color="auto"/>
                    <w:right w:val="single" w:sz="8" w:space="0" w:color="595959"/>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p>
              </w:tc>
            </w:tr>
            <w:tr w:rsidR="00E92017" w:rsidRPr="006B2DAF" w:rsidTr="00B6489C">
              <w:trPr>
                <w:gridAfter w:val="1"/>
                <w:wAfter w:w="25" w:type="dxa"/>
                <w:trHeight w:val="1245"/>
              </w:trPr>
              <w:tc>
                <w:tcPr>
                  <w:tcW w:w="716" w:type="dxa"/>
                  <w:tcBorders>
                    <w:top w:val="nil"/>
                    <w:left w:val="single" w:sz="8" w:space="0" w:color="595959"/>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w:t>
                  </w:r>
                </w:p>
              </w:tc>
              <w:tc>
                <w:tcPr>
                  <w:tcW w:w="589" w:type="dxa"/>
                  <w:gridSpan w:val="3"/>
                  <w:tcBorders>
                    <w:top w:val="nil"/>
                    <w:left w:val="single" w:sz="8" w:space="0" w:color="595959"/>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2</w:t>
                  </w:r>
                </w:p>
              </w:tc>
              <w:tc>
                <w:tcPr>
                  <w:tcW w:w="718" w:type="dxa"/>
                  <w:gridSpan w:val="2"/>
                  <w:tcBorders>
                    <w:top w:val="nil"/>
                    <w:left w:val="single" w:sz="8" w:space="0" w:color="595959"/>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02</w:t>
                  </w:r>
                </w:p>
              </w:tc>
              <w:tc>
                <w:tcPr>
                  <w:tcW w:w="581" w:type="dxa"/>
                  <w:gridSpan w:val="3"/>
                  <w:tcBorders>
                    <w:top w:val="nil"/>
                    <w:left w:val="single" w:sz="8" w:space="0" w:color="595959"/>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01</w:t>
                  </w:r>
                </w:p>
              </w:tc>
              <w:tc>
                <w:tcPr>
                  <w:tcW w:w="4074" w:type="dxa"/>
                  <w:gridSpan w:val="4"/>
                  <w:tcBorders>
                    <w:top w:val="nil"/>
                    <w:left w:val="single" w:sz="8" w:space="0" w:color="595959"/>
                    <w:bottom w:val="single" w:sz="8" w:space="0" w:color="595959"/>
                    <w:right w:val="single" w:sz="8" w:space="0" w:color="595959"/>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3629" w:type="dxa"/>
                  <w:vMerge/>
                  <w:tcBorders>
                    <w:top w:val="nil"/>
                    <w:left w:val="nil"/>
                    <w:bottom w:val="nil"/>
                    <w:right w:val="nil"/>
                  </w:tcBorders>
                  <w:hideMark/>
                </w:tcPr>
                <w:p w:rsidR="00E92017" w:rsidRPr="006B2DAF" w:rsidRDefault="00E92017" w:rsidP="00E92017">
                  <w:pPr>
                    <w:spacing w:after="0" w:line="240" w:lineRule="auto"/>
                    <w:jc w:val="center"/>
                    <w:rPr>
                      <w:rFonts w:ascii="Times New Roman" w:eastAsia="Times New Roman" w:hAnsi="Times New Roman"/>
                    </w:rPr>
                  </w:pPr>
                </w:p>
              </w:tc>
              <w:tc>
                <w:tcPr>
                  <w:tcW w:w="1598" w:type="dxa"/>
                  <w:vMerge/>
                  <w:tcBorders>
                    <w:left w:val="single" w:sz="8" w:space="0" w:color="595959"/>
                    <w:bottom w:val="nil"/>
                    <w:right w:val="single" w:sz="8" w:space="0" w:color="595959"/>
                  </w:tcBorders>
                  <w:hideMark/>
                </w:tcPr>
                <w:p w:rsidR="00E92017" w:rsidRPr="006B2DAF" w:rsidRDefault="00E92017" w:rsidP="00E92017">
                  <w:pPr>
                    <w:spacing w:after="0" w:line="240" w:lineRule="auto"/>
                    <w:jc w:val="center"/>
                    <w:rPr>
                      <w:rFonts w:ascii="Times New Roman" w:eastAsia="Times New Roman" w:hAnsi="Times New Roman"/>
                    </w:rPr>
                  </w:pPr>
                </w:p>
              </w:tc>
              <w:tc>
                <w:tcPr>
                  <w:tcW w:w="2021" w:type="dxa"/>
                  <w:tcBorders>
                    <w:top w:val="single" w:sz="4" w:space="0" w:color="auto"/>
                    <w:left w:val="single" w:sz="8" w:space="0" w:color="595959"/>
                    <w:bottom w:val="single" w:sz="4" w:space="0" w:color="auto"/>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p>
              </w:tc>
              <w:tc>
                <w:tcPr>
                  <w:tcW w:w="1264" w:type="dxa"/>
                  <w:tcBorders>
                    <w:top w:val="single" w:sz="4" w:space="0" w:color="auto"/>
                    <w:left w:val="single" w:sz="8" w:space="0" w:color="595959"/>
                    <w:bottom w:val="single" w:sz="4" w:space="0" w:color="auto"/>
                    <w:right w:val="single" w:sz="8" w:space="0" w:color="595959"/>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p>
              </w:tc>
            </w:tr>
            <w:tr w:rsidR="00E92017" w:rsidRPr="006B2DAF" w:rsidTr="00B6489C">
              <w:trPr>
                <w:gridAfter w:val="1"/>
                <w:wAfter w:w="25" w:type="dxa"/>
                <w:trHeight w:val="508"/>
              </w:trPr>
              <w:tc>
                <w:tcPr>
                  <w:tcW w:w="716" w:type="dxa"/>
                  <w:tcBorders>
                    <w:top w:val="nil"/>
                    <w:left w:val="single" w:sz="8" w:space="0" w:color="595959"/>
                    <w:bottom w:val="single" w:sz="4" w:space="0" w:color="auto"/>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w:t>
                  </w:r>
                </w:p>
              </w:tc>
              <w:tc>
                <w:tcPr>
                  <w:tcW w:w="589" w:type="dxa"/>
                  <w:gridSpan w:val="3"/>
                  <w:tcBorders>
                    <w:top w:val="nil"/>
                    <w:left w:val="nil"/>
                    <w:bottom w:val="single" w:sz="4" w:space="0" w:color="auto"/>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2</w:t>
                  </w:r>
                </w:p>
              </w:tc>
              <w:tc>
                <w:tcPr>
                  <w:tcW w:w="718" w:type="dxa"/>
                  <w:gridSpan w:val="2"/>
                  <w:tcBorders>
                    <w:top w:val="nil"/>
                    <w:left w:val="nil"/>
                    <w:bottom w:val="single" w:sz="4" w:space="0" w:color="auto"/>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02</w:t>
                  </w:r>
                </w:p>
              </w:tc>
              <w:tc>
                <w:tcPr>
                  <w:tcW w:w="581" w:type="dxa"/>
                  <w:gridSpan w:val="3"/>
                  <w:tcBorders>
                    <w:top w:val="nil"/>
                    <w:left w:val="nil"/>
                    <w:bottom w:val="single" w:sz="4" w:space="0" w:color="auto"/>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02</w:t>
                  </w:r>
                </w:p>
              </w:tc>
              <w:tc>
                <w:tcPr>
                  <w:tcW w:w="4074" w:type="dxa"/>
                  <w:gridSpan w:val="4"/>
                  <w:tcBorders>
                    <w:top w:val="nil"/>
                    <w:left w:val="nil"/>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Дотации на поддержку мер по обеспечению сбалансированности бюджетов</w:t>
                  </w:r>
                </w:p>
              </w:tc>
              <w:tc>
                <w:tcPr>
                  <w:tcW w:w="3629" w:type="dxa"/>
                  <w:vMerge/>
                  <w:tcBorders>
                    <w:top w:val="nil"/>
                    <w:left w:val="nil"/>
                    <w:bottom w:val="nil"/>
                    <w:right w:val="nil"/>
                  </w:tcBorders>
                  <w:hideMark/>
                </w:tcPr>
                <w:p w:rsidR="00E92017" w:rsidRPr="006B2DAF" w:rsidRDefault="00E92017" w:rsidP="00E92017">
                  <w:pPr>
                    <w:spacing w:after="0" w:line="240" w:lineRule="auto"/>
                    <w:jc w:val="center"/>
                    <w:rPr>
                      <w:rFonts w:ascii="Times New Roman" w:eastAsia="Times New Roman" w:hAnsi="Times New Roman"/>
                    </w:rPr>
                  </w:pPr>
                </w:p>
              </w:tc>
              <w:tc>
                <w:tcPr>
                  <w:tcW w:w="1598" w:type="dxa"/>
                  <w:tcBorders>
                    <w:top w:val="nil"/>
                    <w:left w:val="single" w:sz="4" w:space="0" w:color="auto"/>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p>
              </w:tc>
              <w:tc>
                <w:tcPr>
                  <w:tcW w:w="2021" w:type="dxa"/>
                  <w:tcBorders>
                    <w:top w:val="single" w:sz="4" w:space="0" w:color="auto"/>
                    <w:left w:val="nil"/>
                    <w:bottom w:val="single" w:sz="4" w:space="0" w:color="auto"/>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p>
              </w:tc>
              <w:tc>
                <w:tcPr>
                  <w:tcW w:w="1264" w:type="dxa"/>
                  <w:tcBorders>
                    <w:top w:val="single" w:sz="4" w:space="0" w:color="auto"/>
                    <w:left w:val="nil"/>
                    <w:bottom w:val="single" w:sz="4" w:space="0" w:color="auto"/>
                    <w:right w:val="single" w:sz="8" w:space="0" w:color="595959"/>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p>
              </w:tc>
            </w:tr>
            <w:tr w:rsidR="00E92017" w:rsidRPr="006B2DAF" w:rsidTr="00B6489C">
              <w:trPr>
                <w:gridAfter w:val="1"/>
                <w:wAfter w:w="25" w:type="dxa"/>
                <w:trHeight w:val="508"/>
              </w:trPr>
              <w:tc>
                <w:tcPr>
                  <w:tcW w:w="716" w:type="dxa"/>
                  <w:tcBorders>
                    <w:top w:val="nil"/>
                    <w:left w:val="single" w:sz="8" w:space="0" w:color="595959"/>
                    <w:bottom w:val="single" w:sz="4" w:space="0" w:color="auto"/>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w:t>
                  </w:r>
                </w:p>
              </w:tc>
              <w:tc>
                <w:tcPr>
                  <w:tcW w:w="589" w:type="dxa"/>
                  <w:gridSpan w:val="3"/>
                  <w:tcBorders>
                    <w:top w:val="nil"/>
                    <w:left w:val="nil"/>
                    <w:bottom w:val="single" w:sz="4" w:space="0" w:color="auto"/>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2</w:t>
                  </w:r>
                </w:p>
              </w:tc>
              <w:tc>
                <w:tcPr>
                  <w:tcW w:w="718" w:type="dxa"/>
                  <w:gridSpan w:val="2"/>
                  <w:tcBorders>
                    <w:top w:val="nil"/>
                    <w:left w:val="nil"/>
                    <w:bottom w:val="single" w:sz="4" w:space="0" w:color="auto"/>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02</w:t>
                  </w:r>
                </w:p>
              </w:tc>
              <w:tc>
                <w:tcPr>
                  <w:tcW w:w="581" w:type="dxa"/>
                  <w:gridSpan w:val="3"/>
                  <w:tcBorders>
                    <w:top w:val="nil"/>
                    <w:left w:val="nil"/>
                    <w:bottom w:val="single" w:sz="4" w:space="0" w:color="auto"/>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w:t>
                  </w:r>
                </w:p>
              </w:tc>
              <w:tc>
                <w:tcPr>
                  <w:tcW w:w="4074" w:type="dxa"/>
                  <w:gridSpan w:val="4"/>
                  <w:tcBorders>
                    <w:top w:val="nil"/>
                    <w:left w:val="nil"/>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Реализация проектов молодежного инициативного бюджетирования «Атмосфера»</w:t>
                  </w:r>
                </w:p>
              </w:tc>
              <w:tc>
                <w:tcPr>
                  <w:tcW w:w="3629" w:type="dxa"/>
                  <w:vMerge/>
                  <w:tcBorders>
                    <w:top w:val="nil"/>
                    <w:left w:val="nil"/>
                    <w:bottom w:val="nil"/>
                    <w:right w:val="nil"/>
                  </w:tcBorders>
                  <w:hideMark/>
                </w:tcPr>
                <w:p w:rsidR="00E92017" w:rsidRPr="006B2DAF" w:rsidRDefault="00E92017" w:rsidP="00E92017">
                  <w:pPr>
                    <w:spacing w:after="0" w:line="240" w:lineRule="auto"/>
                    <w:jc w:val="center"/>
                    <w:rPr>
                      <w:rFonts w:ascii="Times New Roman" w:eastAsia="Times New Roman" w:hAnsi="Times New Roman"/>
                    </w:rPr>
                  </w:pPr>
                </w:p>
              </w:tc>
              <w:tc>
                <w:tcPr>
                  <w:tcW w:w="1598" w:type="dxa"/>
                  <w:tcBorders>
                    <w:top w:val="nil"/>
                    <w:left w:val="single" w:sz="4" w:space="0" w:color="auto"/>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p>
              </w:tc>
              <w:tc>
                <w:tcPr>
                  <w:tcW w:w="2021" w:type="dxa"/>
                  <w:tcBorders>
                    <w:top w:val="single" w:sz="4" w:space="0" w:color="auto"/>
                    <w:left w:val="nil"/>
                    <w:bottom w:val="single" w:sz="4" w:space="0" w:color="auto"/>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Гражданско-патриотическое воспитание населения</w:t>
                  </w:r>
                  <w:r w:rsidRPr="006B2DAF">
                    <w:rPr>
                      <w:rFonts w:eastAsia="Times New Roman"/>
                    </w:rPr>
                    <w:t>.</w:t>
                  </w:r>
                </w:p>
              </w:tc>
              <w:tc>
                <w:tcPr>
                  <w:tcW w:w="1264" w:type="dxa"/>
                  <w:tcBorders>
                    <w:top w:val="single" w:sz="4" w:space="0" w:color="auto"/>
                    <w:left w:val="nil"/>
                    <w:bottom w:val="single" w:sz="4" w:space="0" w:color="auto"/>
                    <w:right w:val="single" w:sz="8" w:space="0" w:color="595959"/>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03.2.1.,03.2.2., 03.2.4, 03.2.5,</w:t>
                  </w:r>
                </w:p>
              </w:tc>
            </w:tr>
            <w:tr w:rsidR="00E92017" w:rsidRPr="006B2DAF" w:rsidTr="00B6489C">
              <w:trPr>
                <w:gridAfter w:val="1"/>
                <w:wAfter w:w="25" w:type="dxa"/>
                <w:trHeight w:val="508"/>
              </w:trPr>
              <w:tc>
                <w:tcPr>
                  <w:tcW w:w="716" w:type="dxa"/>
                  <w:tcBorders>
                    <w:top w:val="nil"/>
                    <w:left w:val="single" w:sz="8" w:space="0" w:color="595959"/>
                    <w:bottom w:val="single" w:sz="4" w:space="0" w:color="auto"/>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w:t>
                  </w:r>
                </w:p>
              </w:tc>
              <w:tc>
                <w:tcPr>
                  <w:tcW w:w="589" w:type="dxa"/>
                  <w:gridSpan w:val="3"/>
                  <w:tcBorders>
                    <w:top w:val="nil"/>
                    <w:left w:val="nil"/>
                    <w:bottom w:val="single" w:sz="4" w:space="0" w:color="auto"/>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2</w:t>
                  </w:r>
                </w:p>
              </w:tc>
              <w:tc>
                <w:tcPr>
                  <w:tcW w:w="718" w:type="dxa"/>
                  <w:gridSpan w:val="2"/>
                  <w:tcBorders>
                    <w:top w:val="nil"/>
                    <w:left w:val="nil"/>
                    <w:bottom w:val="single" w:sz="4" w:space="0" w:color="auto"/>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02</w:t>
                  </w:r>
                </w:p>
              </w:tc>
              <w:tc>
                <w:tcPr>
                  <w:tcW w:w="581" w:type="dxa"/>
                  <w:gridSpan w:val="3"/>
                  <w:tcBorders>
                    <w:top w:val="nil"/>
                    <w:left w:val="nil"/>
                    <w:bottom w:val="single" w:sz="4" w:space="0" w:color="auto"/>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04</w:t>
                  </w:r>
                </w:p>
              </w:tc>
              <w:tc>
                <w:tcPr>
                  <w:tcW w:w="4074" w:type="dxa"/>
                  <w:gridSpan w:val="4"/>
                  <w:tcBorders>
                    <w:top w:val="nil"/>
                    <w:left w:val="nil"/>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 xml:space="preserve">'Реализация </w:t>
                  </w:r>
                  <w:proofErr w:type="gramStart"/>
                  <w:r w:rsidRPr="006B2DAF">
                    <w:rPr>
                      <w:rFonts w:ascii="Times New Roman" w:eastAsia="Times New Roman" w:hAnsi="Times New Roman"/>
                    </w:rPr>
                    <w:t>молодежного</w:t>
                  </w:r>
                  <w:proofErr w:type="gramEnd"/>
                  <w:r w:rsidRPr="006B2DAF">
                    <w:rPr>
                      <w:rFonts w:ascii="Times New Roman" w:eastAsia="Times New Roman" w:hAnsi="Times New Roman"/>
                    </w:rPr>
                    <w:t xml:space="preserve"> инициативного бюджетирования</w:t>
                  </w:r>
                </w:p>
              </w:tc>
              <w:tc>
                <w:tcPr>
                  <w:tcW w:w="3629" w:type="dxa"/>
                  <w:vMerge/>
                  <w:tcBorders>
                    <w:top w:val="nil"/>
                    <w:left w:val="nil"/>
                    <w:bottom w:val="nil"/>
                    <w:right w:val="nil"/>
                  </w:tcBorders>
                  <w:hideMark/>
                </w:tcPr>
                <w:p w:rsidR="00E92017" w:rsidRPr="006B2DAF" w:rsidRDefault="00E92017" w:rsidP="00E92017">
                  <w:pPr>
                    <w:spacing w:after="0" w:line="240" w:lineRule="auto"/>
                    <w:jc w:val="center"/>
                    <w:rPr>
                      <w:rFonts w:ascii="Times New Roman" w:eastAsia="Times New Roman" w:hAnsi="Times New Roman"/>
                    </w:rPr>
                  </w:pPr>
                </w:p>
              </w:tc>
              <w:tc>
                <w:tcPr>
                  <w:tcW w:w="1598" w:type="dxa"/>
                  <w:tcBorders>
                    <w:top w:val="nil"/>
                    <w:left w:val="single" w:sz="4" w:space="0" w:color="auto"/>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p>
              </w:tc>
              <w:tc>
                <w:tcPr>
                  <w:tcW w:w="2021" w:type="dxa"/>
                  <w:tcBorders>
                    <w:top w:val="single" w:sz="4" w:space="0" w:color="auto"/>
                    <w:left w:val="nil"/>
                    <w:bottom w:val="single" w:sz="4" w:space="0" w:color="auto"/>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Гражданско-патриотическое воспитание населения</w:t>
                  </w:r>
                  <w:r w:rsidRPr="006B2DAF">
                    <w:rPr>
                      <w:rFonts w:eastAsia="Times New Roman"/>
                    </w:rPr>
                    <w:t>.</w:t>
                  </w:r>
                </w:p>
              </w:tc>
              <w:tc>
                <w:tcPr>
                  <w:tcW w:w="1264" w:type="dxa"/>
                  <w:tcBorders>
                    <w:top w:val="single" w:sz="4" w:space="0" w:color="auto"/>
                    <w:left w:val="nil"/>
                    <w:bottom w:val="single" w:sz="4" w:space="0" w:color="auto"/>
                    <w:right w:val="single" w:sz="8" w:space="0" w:color="595959"/>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03.2.1.,03.2.2., 03.2.4, 03.2.5,</w:t>
                  </w:r>
                </w:p>
              </w:tc>
            </w:tr>
            <w:tr w:rsidR="00E92017" w:rsidRPr="006B2DAF" w:rsidTr="00B6489C">
              <w:trPr>
                <w:gridAfter w:val="1"/>
                <w:wAfter w:w="25" w:type="dxa"/>
                <w:trHeight w:val="508"/>
              </w:trPr>
              <w:tc>
                <w:tcPr>
                  <w:tcW w:w="716" w:type="dxa"/>
                  <w:tcBorders>
                    <w:top w:val="nil"/>
                    <w:left w:val="single" w:sz="8" w:space="0" w:color="595959"/>
                    <w:bottom w:val="single" w:sz="4" w:space="0" w:color="auto"/>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w:t>
                  </w:r>
                </w:p>
              </w:tc>
              <w:tc>
                <w:tcPr>
                  <w:tcW w:w="589" w:type="dxa"/>
                  <w:gridSpan w:val="3"/>
                  <w:tcBorders>
                    <w:top w:val="nil"/>
                    <w:left w:val="nil"/>
                    <w:bottom w:val="single" w:sz="4" w:space="0" w:color="auto"/>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2</w:t>
                  </w:r>
                </w:p>
              </w:tc>
              <w:tc>
                <w:tcPr>
                  <w:tcW w:w="718" w:type="dxa"/>
                  <w:gridSpan w:val="2"/>
                  <w:tcBorders>
                    <w:top w:val="nil"/>
                    <w:left w:val="nil"/>
                    <w:bottom w:val="single" w:sz="4" w:space="0" w:color="auto"/>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02</w:t>
                  </w:r>
                </w:p>
              </w:tc>
              <w:tc>
                <w:tcPr>
                  <w:tcW w:w="581" w:type="dxa"/>
                  <w:gridSpan w:val="3"/>
                  <w:tcBorders>
                    <w:top w:val="nil"/>
                    <w:left w:val="nil"/>
                    <w:bottom w:val="single" w:sz="4" w:space="0" w:color="auto"/>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3</w:t>
                  </w:r>
                </w:p>
              </w:tc>
              <w:tc>
                <w:tcPr>
                  <w:tcW w:w="4074" w:type="dxa"/>
                  <w:gridSpan w:val="4"/>
                  <w:tcBorders>
                    <w:top w:val="nil"/>
                    <w:left w:val="nil"/>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Частичная компенсация дополнительных расходов на повышение оплаты труда работников бюджетной сферы</w:t>
                  </w:r>
                </w:p>
              </w:tc>
              <w:tc>
                <w:tcPr>
                  <w:tcW w:w="3629" w:type="dxa"/>
                  <w:vMerge/>
                  <w:tcBorders>
                    <w:top w:val="nil"/>
                    <w:left w:val="nil"/>
                    <w:bottom w:val="nil"/>
                    <w:right w:val="nil"/>
                  </w:tcBorders>
                  <w:hideMark/>
                </w:tcPr>
                <w:p w:rsidR="00E92017" w:rsidRPr="006B2DAF" w:rsidRDefault="00E92017" w:rsidP="00E92017">
                  <w:pPr>
                    <w:spacing w:after="0" w:line="240" w:lineRule="auto"/>
                    <w:jc w:val="center"/>
                    <w:rPr>
                      <w:rFonts w:ascii="Times New Roman" w:eastAsia="Times New Roman" w:hAnsi="Times New Roman"/>
                    </w:rPr>
                  </w:pPr>
                </w:p>
              </w:tc>
              <w:tc>
                <w:tcPr>
                  <w:tcW w:w="1598" w:type="dxa"/>
                  <w:tcBorders>
                    <w:top w:val="nil"/>
                    <w:left w:val="single" w:sz="4" w:space="0" w:color="auto"/>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p>
              </w:tc>
              <w:tc>
                <w:tcPr>
                  <w:tcW w:w="2021" w:type="dxa"/>
                  <w:tcBorders>
                    <w:top w:val="single" w:sz="4" w:space="0" w:color="auto"/>
                    <w:left w:val="nil"/>
                    <w:bottom w:val="single" w:sz="4" w:space="0" w:color="auto"/>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p>
              </w:tc>
              <w:tc>
                <w:tcPr>
                  <w:tcW w:w="1264" w:type="dxa"/>
                  <w:tcBorders>
                    <w:top w:val="single" w:sz="4" w:space="0" w:color="auto"/>
                    <w:left w:val="nil"/>
                    <w:bottom w:val="single" w:sz="4" w:space="0" w:color="auto"/>
                    <w:right w:val="single" w:sz="8" w:space="0" w:color="595959"/>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p>
              </w:tc>
            </w:tr>
            <w:tr w:rsidR="00E92017" w:rsidRPr="006B2DAF" w:rsidTr="00B6489C">
              <w:trPr>
                <w:gridAfter w:val="1"/>
                <w:wAfter w:w="25" w:type="dxa"/>
                <w:trHeight w:val="508"/>
              </w:trPr>
              <w:tc>
                <w:tcPr>
                  <w:tcW w:w="716" w:type="dxa"/>
                  <w:tcBorders>
                    <w:top w:val="nil"/>
                    <w:left w:val="single" w:sz="8" w:space="0" w:color="595959"/>
                    <w:bottom w:val="single" w:sz="4" w:space="0" w:color="auto"/>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w:t>
                  </w:r>
                </w:p>
              </w:tc>
              <w:tc>
                <w:tcPr>
                  <w:tcW w:w="589" w:type="dxa"/>
                  <w:gridSpan w:val="3"/>
                  <w:tcBorders>
                    <w:top w:val="nil"/>
                    <w:left w:val="nil"/>
                    <w:bottom w:val="single" w:sz="4" w:space="0" w:color="auto"/>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2</w:t>
                  </w:r>
                </w:p>
              </w:tc>
              <w:tc>
                <w:tcPr>
                  <w:tcW w:w="718" w:type="dxa"/>
                  <w:gridSpan w:val="2"/>
                  <w:tcBorders>
                    <w:top w:val="nil"/>
                    <w:left w:val="nil"/>
                    <w:bottom w:val="single" w:sz="4" w:space="0" w:color="auto"/>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02</w:t>
                  </w:r>
                </w:p>
              </w:tc>
              <w:tc>
                <w:tcPr>
                  <w:tcW w:w="581" w:type="dxa"/>
                  <w:gridSpan w:val="3"/>
                  <w:tcBorders>
                    <w:top w:val="nil"/>
                    <w:left w:val="nil"/>
                    <w:bottom w:val="single" w:sz="4" w:space="0" w:color="auto"/>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4</w:t>
                  </w:r>
                </w:p>
              </w:tc>
              <w:tc>
                <w:tcPr>
                  <w:tcW w:w="4074" w:type="dxa"/>
                  <w:gridSpan w:val="4"/>
                  <w:tcBorders>
                    <w:top w:val="nil"/>
                    <w:left w:val="nil"/>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Субсидии бюджетным учреждениям на иные цели (Стимулирование развития муниципальных образований)</w:t>
                  </w:r>
                </w:p>
              </w:tc>
              <w:tc>
                <w:tcPr>
                  <w:tcW w:w="3629" w:type="dxa"/>
                  <w:vMerge/>
                  <w:tcBorders>
                    <w:top w:val="nil"/>
                    <w:left w:val="nil"/>
                    <w:bottom w:val="nil"/>
                    <w:right w:val="nil"/>
                  </w:tcBorders>
                  <w:hideMark/>
                </w:tcPr>
                <w:p w:rsidR="00E92017" w:rsidRPr="006B2DAF" w:rsidRDefault="00E92017" w:rsidP="00E92017">
                  <w:pPr>
                    <w:spacing w:after="0" w:line="240" w:lineRule="auto"/>
                    <w:jc w:val="center"/>
                    <w:rPr>
                      <w:rFonts w:ascii="Times New Roman" w:eastAsia="Times New Roman" w:hAnsi="Times New Roman"/>
                    </w:rPr>
                  </w:pPr>
                </w:p>
              </w:tc>
              <w:tc>
                <w:tcPr>
                  <w:tcW w:w="1598" w:type="dxa"/>
                  <w:tcBorders>
                    <w:top w:val="nil"/>
                    <w:left w:val="single" w:sz="4" w:space="0" w:color="auto"/>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p>
              </w:tc>
              <w:tc>
                <w:tcPr>
                  <w:tcW w:w="2021" w:type="dxa"/>
                  <w:tcBorders>
                    <w:top w:val="single" w:sz="4" w:space="0" w:color="auto"/>
                    <w:left w:val="nil"/>
                    <w:bottom w:val="single" w:sz="4" w:space="0" w:color="auto"/>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p>
              </w:tc>
              <w:tc>
                <w:tcPr>
                  <w:tcW w:w="1264" w:type="dxa"/>
                  <w:tcBorders>
                    <w:top w:val="single" w:sz="4" w:space="0" w:color="auto"/>
                    <w:left w:val="nil"/>
                    <w:bottom w:val="single" w:sz="4" w:space="0" w:color="auto"/>
                    <w:right w:val="single" w:sz="8" w:space="0" w:color="595959"/>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p>
              </w:tc>
            </w:tr>
            <w:tr w:rsidR="00E92017" w:rsidRPr="006B2DAF" w:rsidTr="00B6489C">
              <w:trPr>
                <w:gridAfter w:val="1"/>
                <w:wAfter w:w="25" w:type="dxa"/>
                <w:trHeight w:val="508"/>
              </w:trPr>
              <w:tc>
                <w:tcPr>
                  <w:tcW w:w="716" w:type="dxa"/>
                  <w:tcBorders>
                    <w:top w:val="nil"/>
                    <w:left w:val="single" w:sz="8" w:space="0" w:color="595959"/>
                    <w:bottom w:val="single" w:sz="4" w:space="0" w:color="auto"/>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03</w:t>
                  </w:r>
                </w:p>
              </w:tc>
              <w:tc>
                <w:tcPr>
                  <w:tcW w:w="589" w:type="dxa"/>
                  <w:gridSpan w:val="3"/>
                  <w:tcBorders>
                    <w:top w:val="nil"/>
                    <w:left w:val="nil"/>
                    <w:bottom w:val="single" w:sz="4" w:space="0" w:color="auto"/>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2</w:t>
                  </w:r>
                </w:p>
              </w:tc>
              <w:tc>
                <w:tcPr>
                  <w:tcW w:w="718" w:type="dxa"/>
                  <w:gridSpan w:val="2"/>
                  <w:tcBorders>
                    <w:top w:val="nil"/>
                    <w:left w:val="nil"/>
                    <w:bottom w:val="single" w:sz="4" w:space="0" w:color="auto"/>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03</w:t>
                  </w:r>
                </w:p>
              </w:tc>
              <w:tc>
                <w:tcPr>
                  <w:tcW w:w="581" w:type="dxa"/>
                  <w:gridSpan w:val="3"/>
                  <w:tcBorders>
                    <w:top w:val="nil"/>
                    <w:left w:val="nil"/>
                    <w:bottom w:val="single" w:sz="4" w:space="0" w:color="auto"/>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p>
              </w:tc>
              <w:tc>
                <w:tcPr>
                  <w:tcW w:w="4074" w:type="dxa"/>
                  <w:gridSpan w:val="4"/>
                  <w:tcBorders>
                    <w:top w:val="nil"/>
                    <w:left w:val="nil"/>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 xml:space="preserve">Организация внутреннего и въездного туризма, развитие туристической </w:t>
                  </w:r>
                  <w:r w:rsidRPr="006B2DAF">
                    <w:rPr>
                      <w:rFonts w:ascii="Times New Roman" w:eastAsia="Times New Roman" w:hAnsi="Times New Roman"/>
                      <w:b/>
                    </w:rPr>
                    <w:lastRenderedPageBreak/>
                    <w:t>инфраструктуры</w:t>
                  </w:r>
                </w:p>
              </w:tc>
              <w:tc>
                <w:tcPr>
                  <w:tcW w:w="3629" w:type="dxa"/>
                  <w:vMerge/>
                  <w:tcBorders>
                    <w:top w:val="nil"/>
                    <w:left w:val="nil"/>
                    <w:bottom w:val="nil"/>
                    <w:right w:val="nil"/>
                  </w:tcBorders>
                  <w:hideMark/>
                </w:tcPr>
                <w:p w:rsidR="00E92017" w:rsidRPr="006B2DAF" w:rsidRDefault="00E92017" w:rsidP="00E92017">
                  <w:pPr>
                    <w:spacing w:after="0" w:line="240" w:lineRule="auto"/>
                    <w:jc w:val="center"/>
                    <w:rPr>
                      <w:rFonts w:ascii="Times New Roman" w:eastAsia="Times New Roman" w:hAnsi="Times New Roman"/>
                    </w:rPr>
                  </w:pPr>
                </w:p>
              </w:tc>
              <w:tc>
                <w:tcPr>
                  <w:tcW w:w="1598" w:type="dxa"/>
                  <w:vMerge w:val="restart"/>
                  <w:tcBorders>
                    <w:top w:val="nil"/>
                    <w:left w:val="single" w:sz="4" w:space="0" w:color="auto"/>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r>
                    <w:rPr>
                      <w:rFonts w:ascii="Times New Roman" w:eastAsia="Times New Roman" w:hAnsi="Times New Roman"/>
                    </w:rPr>
                    <w:t>2015-2025</w:t>
                  </w:r>
                  <w:r w:rsidRPr="006B2DAF">
                    <w:rPr>
                      <w:rFonts w:ascii="Times New Roman" w:eastAsia="Times New Roman" w:hAnsi="Times New Roman"/>
                    </w:rPr>
                    <w:t xml:space="preserve"> годы</w:t>
                  </w:r>
                </w:p>
                <w:p w:rsidR="00E92017" w:rsidRPr="006B2DAF" w:rsidRDefault="00E92017" w:rsidP="00E92017">
                  <w:pPr>
                    <w:spacing w:after="0" w:line="240" w:lineRule="auto"/>
                    <w:jc w:val="center"/>
                    <w:rPr>
                      <w:rFonts w:ascii="Times New Roman" w:eastAsia="Times New Roman" w:hAnsi="Times New Roman"/>
                    </w:rPr>
                  </w:pPr>
                </w:p>
                <w:p w:rsidR="00E92017" w:rsidRPr="006B2DAF" w:rsidRDefault="00E92017" w:rsidP="00E92017">
                  <w:pPr>
                    <w:spacing w:after="0" w:line="240" w:lineRule="auto"/>
                    <w:jc w:val="center"/>
                    <w:rPr>
                      <w:rFonts w:ascii="Times New Roman" w:eastAsia="Times New Roman" w:hAnsi="Times New Roman"/>
                    </w:rPr>
                  </w:pPr>
                </w:p>
                <w:p w:rsidR="00E92017" w:rsidRPr="006B2DAF" w:rsidRDefault="00E92017" w:rsidP="00E92017">
                  <w:pPr>
                    <w:spacing w:after="0" w:line="240" w:lineRule="auto"/>
                    <w:jc w:val="center"/>
                    <w:rPr>
                      <w:rFonts w:ascii="Times New Roman" w:eastAsia="Times New Roman" w:hAnsi="Times New Roman"/>
                    </w:rPr>
                  </w:pPr>
                </w:p>
                <w:p w:rsidR="00E92017" w:rsidRPr="006B2DAF" w:rsidRDefault="00E92017" w:rsidP="00E92017">
                  <w:pPr>
                    <w:spacing w:after="0" w:line="240" w:lineRule="auto"/>
                    <w:jc w:val="center"/>
                    <w:rPr>
                      <w:rFonts w:ascii="Times New Roman" w:eastAsia="Times New Roman" w:hAnsi="Times New Roman"/>
                    </w:rPr>
                  </w:pPr>
                </w:p>
                <w:p w:rsidR="00E92017" w:rsidRPr="006B2DAF" w:rsidRDefault="00E92017" w:rsidP="00E92017">
                  <w:pPr>
                    <w:spacing w:after="0" w:line="240" w:lineRule="auto"/>
                    <w:jc w:val="center"/>
                    <w:rPr>
                      <w:rFonts w:ascii="Times New Roman" w:eastAsia="Times New Roman" w:hAnsi="Times New Roman"/>
                    </w:rPr>
                  </w:pPr>
                </w:p>
                <w:p w:rsidR="00E92017" w:rsidRPr="006B2DAF" w:rsidRDefault="00E92017" w:rsidP="00E92017">
                  <w:pPr>
                    <w:spacing w:after="0" w:line="240" w:lineRule="auto"/>
                    <w:jc w:val="center"/>
                    <w:rPr>
                      <w:rFonts w:ascii="Times New Roman" w:eastAsia="Times New Roman" w:hAnsi="Times New Roman"/>
                    </w:rPr>
                  </w:pPr>
                </w:p>
                <w:p w:rsidR="00E92017" w:rsidRPr="006B2DAF" w:rsidRDefault="00E92017" w:rsidP="00E92017">
                  <w:pPr>
                    <w:spacing w:after="0" w:line="240" w:lineRule="auto"/>
                    <w:jc w:val="center"/>
                    <w:rPr>
                      <w:rFonts w:ascii="Times New Roman" w:eastAsia="Times New Roman" w:hAnsi="Times New Roman"/>
                    </w:rPr>
                  </w:pPr>
                </w:p>
                <w:p w:rsidR="00E92017" w:rsidRPr="006B2DAF" w:rsidRDefault="00E92017" w:rsidP="00E92017">
                  <w:pPr>
                    <w:spacing w:after="0" w:line="240" w:lineRule="auto"/>
                    <w:jc w:val="center"/>
                    <w:rPr>
                      <w:rFonts w:ascii="Times New Roman" w:eastAsia="Times New Roman" w:hAnsi="Times New Roman"/>
                    </w:rPr>
                  </w:pPr>
                </w:p>
                <w:p w:rsidR="00E92017" w:rsidRPr="006B2DAF" w:rsidRDefault="00E92017" w:rsidP="00E92017">
                  <w:pPr>
                    <w:spacing w:after="0" w:line="240" w:lineRule="auto"/>
                    <w:jc w:val="center"/>
                    <w:rPr>
                      <w:rFonts w:ascii="Times New Roman" w:eastAsia="Times New Roman" w:hAnsi="Times New Roman"/>
                    </w:rPr>
                  </w:pPr>
                </w:p>
                <w:p w:rsidR="00E92017" w:rsidRPr="006B2DAF" w:rsidRDefault="00E92017" w:rsidP="00E92017">
                  <w:pPr>
                    <w:spacing w:after="0" w:line="240" w:lineRule="auto"/>
                    <w:jc w:val="center"/>
                    <w:rPr>
                      <w:rFonts w:ascii="Times New Roman" w:eastAsia="Times New Roman" w:hAnsi="Times New Roman"/>
                    </w:rPr>
                  </w:pPr>
                </w:p>
                <w:p w:rsidR="00E92017" w:rsidRPr="006B2DAF" w:rsidRDefault="00E92017" w:rsidP="00E92017">
                  <w:pPr>
                    <w:spacing w:after="0" w:line="240" w:lineRule="auto"/>
                    <w:jc w:val="center"/>
                    <w:rPr>
                      <w:rFonts w:ascii="Times New Roman" w:eastAsia="Times New Roman" w:hAnsi="Times New Roman"/>
                    </w:rPr>
                  </w:pPr>
                </w:p>
                <w:p w:rsidR="00E92017" w:rsidRPr="006B2DAF" w:rsidRDefault="00E92017" w:rsidP="00E92017">
                  <w:pPr>
                    <w:spacing w:after="0" w:line="240" w:lineRule="auto"/>
                    <w:jc w:val="center"/>
                    <w:rPr>
                      <w:rFonts w:ascii="Times New Roman" w:eastAsia="Times New Roman" w:hAnsi="Times New Roman"/>
                    </w:rPr>
                  </w:pPr>
                </w:p>
                <w:p w:rsidR="00E92017" w:rsidRPr="006B2DAF" w:rsidRDefault="00E92017" w:rsidP="00E92017">
                  <w:pPr>
                    <w:spacing w:after="0" w:line="240" w:lineRule="auto"/>
                    <w:jc w:val="center"/>
                    <w:rPr>
                      <w:rFonts w:ascii="Times New Roman" w:eastAsia="Times New Roman" w:hAnsi="Times New Roman"/>
                    </w:rPr>
                  </w:pPr>
                </w:p>
                <w:p w:rsidR="00E92017" w:rsidRPr="006B2DAF" w:rsidRDefault="00E92017" w:rsidP="00E92017">
                  <w:pPr>
                    <w:spacing w:after="0" w:line="240" w:lineRule="auto"/>
                    <w:jc w:val="center"/>
                    <w:rPr>
                      <w:rFonts w:ascii="Times New Roman" w:eastAsia="Times New Roman" w:hAnsi="Times New Roman"/>
                    </w:rPr>
                  </w:pPr>
                </w:p>
                <w:p w:rsidR="00E92017" w:rsidRPr="006B2DAF" w:rsidRDefault="00E92017" w:rsidP="00E92017">
                  <w:pPr>
                    <w:spacing w:after="0" w:line="240" w:lineRule="auto"/>
                    <w:jc w:val="center"/>
                    <w:rPr>
                      <w:rFonts w:ascii="Times New Roman" w:eastAsia="Times New Roman" w:hAnsi="Times New Roman"/>
                    </w:rPr>
                  </w:pPr>
                </w:p>
                <w:p w:rsidR="00E92017" w:rsidRPr="006B2DAF" w:rsidRDefault="00E92017" w:rsidP="00E92017">
                  <w:pPr>
                    <w:spacing w:after="0" w:line="240" w:lineRule="auto"/>
                    <w:jc w:val="center"/>
                    <w:rPr>
                      <w:rFonts w:ascii="Times New Roman" w:eastAsia="Times New Roman" w:hAnsi="Times New Roman"/>
                    </w:rPr>
                  </w:pPr>
                </w:p>
                <w:p w:rsidR="00E92017" w:rsidRPr="006B2DAF" w:rsidRDefault="00E92017" w:rsidP="00E92017">
                  <w:pPr>
                    <w:spacing w:after="0" w:line="240" w:lineRule="auto"/>
                    <w:jc w:val="center"/>
                    <w:rPr>
                      <w:rFonts w:ascii="Times New Roman" w:eastAsia="Times New Roman" w:hAnsi="Times New Roman"/>
                    </w:rPr>
                  </w:pPr>
                </w:p>
                <w:p w:rsidR="00E92017" w:rsidRPr="006B2DAF" w:rsidRDefault="00E92017" w:rsidP="00E92017">
                  <w:pPr>
                    <w:spacing w:after="0" w:line="240" w:lineRule="auto"/>
                    <w:jc w:val="center"/>
                    <w:rPr>
                      <w:rFonts w:ascii="Times New Roman" w:eastAsia="Times New Roman" w:hAnsi="Times New Roman"/>
                    </w:rPr>
                  </w:pPr>
                </w:p>
                <w:p w:rsidR="00E92017" w:rsidRPr="006B2DAF" w:rsidRDefault="00E92017" w:rsidP="00E92017">
                  <w:pPr>
                    <w:spacing w:after="0" w:line="240" w:lineRule="auto"/>
                    <w:jc w:val="center"/>
                    <w:rPr>
                      <w:rFonts w:ascii="Times New Roman" w:eastAsia="Times New Roman" w:hAnsi="Times New Roman"/>
                    </w:rPr>
                  </w:pPr>
                </w:p>
                <w:p w:rsidR="00E92017" w:rsidRPr="006B2DAF" w:rsidRDefault="00E92017" w:rsidP="00E92017">
                  <w:pPr>
                    <w:spacing w:after="0" w:line="240" w:lineRule="auto"/>
                    <w:jc w:val="center"/>
                    <w:rPr>
                      <w:rFonts w:ascii="Times New Roman" w:eastAsia="Times New Roman" w:hAnsi="Times New Roman"/>
                    </w:rPr>
                  </w:pPr>
                </w:p>
                <w:p w:rsidR="00E92017" w:rsidRPr="006B2DAF" w:rsidRDefault="00E92017" w:rsidP="00E92017">
                  <w:pPr>
                    <w:spacing w:after="0" w:line="240" w:lineRule="auto"/>
                    <w:jc w:val="center"/>
                    <w:rPr>
                      <w:rFonts w:ascii="Times New Roman" w:eastAsia="Times New Roman" w:hAnsi="Times New Roman"/>
                    </w:rPr>
                  </w:pPr>
                </w:p>
                <w:p w:rsidR="00E92017" w:rsidRPr="006B2DAF" w:rsidRDefault="00E92017" w:rsidP="00E92017">
                  <w:pPr>
                    <w:spacing w:after="0" w:line="240" w:lineRule="auto"/>
                    <w:jc w:val="center"/>
                    <w:rPr>
                      <w:rFonts w:ascii="Times New Roman" w:eastAsia="Times New Roman" w:hAnsi="Times New Roman"/>
                    </w:rPr>
                  </w:pPr>
                </w:p>
                <w:p w:rsidR="00E92017" w:rsidRPr="006B2DAF" w:rsidRDefault="00E92017" w:rsidP="00E92017">
                  <w:pPr>
                    <w:spacing w:after="0" w:line="240" w:lineRule="auto"/>
                    <w:jc w:val="center"/>
                    <w:rPr>
                      <w:rFonts w:ascii="Times New Roman" w:eastAsia="Times New Roman" w:hAnsi="Times New Roman"/>
                    </w:rPr>
                  </w:pPr>
                </w:p>
                <w:p w:rsidR="00E92017" w:rsidRPr="006B2DAF" w:rsidRDefault="00E92017" w:rsidP="00E92017">
                  <w:pPr>
                    <w:spacing w:after="0" w:line="240" w:lineRule="auto"/>
                    <w:jc w:val="center"/>
                    <w:rPr>
                      <w:rFonts w:ascii="Times New Roman" w:eastAsia="Times New Roman" w:hAnsi="Times New Roman"/>
                    </w:rPr>
                  </w:pPr>
                </w:p>
                <w:p w:rsidR="00E92017" w:rsidRPr="006B2DAF" w:rsidRDefault="00E92017" w:rsidP="00E92017">
                  <w:pPr>
                    <w:spacing w:after="0" w:line="240" w:lineRule="auto"/>
                    <w:jc w:val="center"/>
                    <w:rPr>
                      <w:rFonts w:ascii="Times New Roman" w:eastAsia="Times New Roman" w:hAnsi="Times New Roman"/>
                    </w:rPr>
                  </w:pPr>
                </w:p>
                <w:p w:rsidR="00E92017" w:rsidRPr="006B2DAF" w:rsidRDefault="00E92017" w:rsidP="00E92017">
                  <w:pPr>
                    <w:spacing w:after="0" w:line="240" w:lineRule="auto"/>
                    <w:jc w:val="center"/>
                    <w:rPr>
                      <w:rFonts w:ascii="Times New Roman" w:eastAsia="Times New Roman" w:hAnsi="Times New Roman"/>
                    </w:rPr>
                  </w:pPr>
                </w:p>
                <w:p w:rsidR="00E92017" w:rsidRPr="006B2DAF" w:rsidRDefault="00E92017" w:rsidP="00E92017">
                  <w:pPr>
                    <w:spacing w:after="0" w:line="240" w:lineRule="auto"/>
                    <w:jc w:val="center"/>
                    <w:rPr>
                      <w:rFonts w:ascii="Times New Roman" w:eastAsia="Times New Roman" w:hAnsi="Times New Roman"/>
                    </w:rPr>
                  </w:pPr>
                </w:p>
                <w:p w:rsidR="00E92017" w:rsidRPr="006B2DAF" w:rsidRDefault="00E92017" w:rsidP="00E92017">
                  <w:pPr>
                    <w:spacing w:after="0" w:line="240" w:lineRule="auto"/>
                    <w:jc w:val="center"/>
                    <w:rPr>
                      <w:rFonts w:ascii="Times New Roman" w:eastAsia="Times New Roman" w:hAnsi="Times New Roman"/>
                    </w:rPr>
                  </w:pPr>
                </w:p>
                <w:p w:rsidR="00E92017" w:rsidRPr="006B2DAF" w:rsidRDefault="00E92017" w:rsidP="00E92017">
                  <w:pPr>
                    <w:spacing w:after="0" w:line="240" w:lineRule="auto"/>
                    <w:jc w:val="center"/>
                    <w:rPr>
                      <w:rFonts w:ascii="Times New Roman" w:eastAsia="Times New Roman" w:hAnsi="Times New Roman"/>
                    </w:rPr>
                  </w:pPr>
                </w:p>
                <w:p w:rsidR="00E92017" w:rsidRPr="006B2DAF" w:rsidRDefault="00E92017" w:rsidP="00E92017">
                  <w:pPr>
                    <w:spacing w:after="0" w:line="240" w:lineRule="auto"/>
                    <w:jc w:val="center"/>
                    <w:rPr>
                      <w:rFonts w:ascii="Times New Roman" w:eastAsia="Times New Roman" w:hAnsi="Times New Roman"/>
                    </w:rPr>
                  </w:pPr>
                </w:p>
              </w:tc>
              <w:tc>
                <w:tcPr>
                  <w:tcW w:w="2021" w:type="dxa"/>
                  <w:tcBorders>
                    <w:top w:val="single" w:sz="4" w:space="0" w:color="auto"/>
                    <w:left w:val="nil"/>
                    <w:bottom w:val="single" w:sz="4" w:space="0" w:color="auto"/>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lastRenderedPageBreak/>
                    <w:t xml:space="preserve">Гражданско-патриотическое </w:t>
                  </w:r>
                  <w:r w:rsidRPr="006B2DAF">
                    <w:rPr>
                      <w:rFonts w:ascii="Times New Roman" w:eastAsia="Times New Roman" w:hAnsi="Times New Roman"/>
                    </w:rPr>
                    <w:lastRenderedPageBreak/>
                    <w:t>воспитание населения</w:t>
                  </w:r>
                  <w:r w:rsidRPr="006B2DAF">
                    <w:rPr>
                      <w:rFonts w:eastAsia="Times New Roman"/>
                    </w:rPr>
                    <w:t>.</w:t>
                  </w:r>
                </w:p>
              </w:tc>
              <w:tc>
                <w:tcPr>
                  <w:tcW w:w="1264" w:type="dxa"/>
                  <w:tcBorders>
                    <w:top w:val="single" w:sz="4" w:space="0" w:color="auto"/>
                    <w:left w:val="nil"/>
                    <w:bottom w:val="single" w:sz="4" w:space="0" w:color="auto"/>
                    <w:right w:val="single" w:sz="8" w:space="0" w:color="595959"/>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lastRenderedPageBreak/>
                    <w:t xml:space="preserve">03.2.1, 03.2.2, </w:t>
                  </w:r>
                  <w:r w:rsidRPr="006B2DAF">
                    <w:rPr>
                      <w:rFonts w:ascii="Times New Roman" w:eastAsia="Times New Roman" w:hAnsi="Times New Roman"/>
                    </w:rPr>
                    <w:lastRenderedPageBreak/>
                    <w:t>03.2.3, 03.2.4, 03.2.5</w:t>
                  </w:r>
                </w:p>
              </w:tc>
            </w:tr>
            <w:tr w:rsidR="00E92017" w:rsidRPr="006B2DAF" w:rsidTr="00B6489C">
              <w:trPr>
                <w:gridAfter w:val="1"/>
                <w:wAfter w:w="25" w:type="dxa"/>
                <w:trHeight w:val="915"/>
              </w:trPr>
              <w:tc>
                <w:tcPr>
                  <w:tcW w:w="716" w:type="dxa"/>
                  <w:tcBorders>
                    <w:top w:val="single" w:sz="4" w:space="0" w:color="auto"/>
                    <w:left w:val="single" w:sz="8" w:space="0" w:color="595959"/>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lastRenderedPageBreak/>
                    <w:t>03</w:t>
                  </w:r>
                </w:p>
              </w:tc>
              <w:tc>
                <w:tcPr>
                  <w:tcW w:w="589" w:type="dxa"/>
                  <w:gridSpan w:val="3"/>
                  <w:tcBorders>
                    <w:top w:val="single" w:sz="4" w:space="0" w:color="auto"/>
                    <w:left w:val="nil"/>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2</w:t>
                  </w:r>
                </w:p>
              </w:tc>
              <w:tc>
                <w:tcPr>
                  <w:tcW w:w="718" w:type="dxa"/>
                  <w:gridSpan w:val="2"/>
                  <w:tcBorders>
                    <w:top w:val="single" w:sz="4" w:space="0" w:color="auto"/>
                    <w:left w:val="nil"/>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04</w:t>
                  </w:r>
                </w:p>
              </w:tc>
              <w:tc>
                <w:tcPr>
                  <w:tcW w:w="581" w:type="dxa"/>
                  <w:gridSpan w:val="3"/>
                  <w:tcBorders>
                    <w:top w:val="single" w:sz="4" w:space="0" w:color="auto"/>
                    <w:left w:val="nil"/>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p>
              </w:tc>
              <w:tc>
                <w:tcPr>
                  <w:tcW w:w="4074" w:type="dxa"/>
                  <w:gridSpan w:val="4"/>
                  <w:tcBorders>
                    <w:top w:val="nil"/>
                    <w:left w:val="nil"/>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Капитальный ремонт  объектов культуры</w:t>
                  </w:r>
                </w:p>
              </w:tc>
              <w:tc>
                <w:tcPr>
                  <w:tcW w:w="3629" w:type="dxa"/>
                  <w:vMerge/>
                  <w:tcBorders>
                    <w:top w:val="nil"/>
                    <w:left w:val="nil"/>
                    <w:bottom w:val="nil"/>
                    <w:right w:val="nil"/>
                  </w:tcBorders>
                  <w:hideMark/>
                </w:tcPr>
                <w:p w:rsidR="00E92017" w:rsidRPr="006B2DAF" w:rsidRDefault="00E92017" w:rsidP="00E92017">
                  <w:pPr>
                    <w:spacing w:after="0" w:line="240" w:lineRule="auto"/>
                    <w:jc w:val="center"/>
                    <w:rPr>
                      <w:rFonts w:ascii="Times New Roman" w:eastAsia="Times New Roman" w:hAnsi="Times New Roman"/>
                    </w:rPr>
                  </w:pPr>
                </w:p>
              </w:tc>
              <w:tc>
                <w:tcPr>
                  <w:tcW w:w="1598" w:type="dxa"/>
                  <w:vMerge/>
                  <w:tcBorders>
                    <w:top w:val="nil"/>
                    <w:left w:val="single" w:sz="4" w:space="0" w:color="auto"/>
                    <w:bottom w:val="single" w:sz="4" w:space="0" w:color="auto"/>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2021" w:type="dxa"/>
                  <w:tcBorders>
                    <w:top w:val="single" w:sz="4" w:space="0" w:color="auto"/>
                    <w:left w:val="nil"/>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Уменьшение доли сельских домов культуры, находящихся в неудовлетворительном состоянии, при условии финансирования</w:t>
                  </w:r>
                </w:p>
              </w:tc>
              <w:tc>
                <w:tcPr>
                  <w:tcW w:w="1264" w:type="dxa"/>
                  <w:tcBorders>
                    <w:top w:val="single" w:sz="4" w:space="0" w:color="auto"/>
                    <w:left w:val="nil"/>
                    <w:bottom w:val="single" w:sz="4" w:space="0" w:color="auto"/>
                    <w:right w:val="single" w:sz="8" w:space="0" w:color="595959"/>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03.2.1, 03.2.2, 03.2.3, 03.2.4, 03.2.5</w:t>
                  </w:r>
                </w:p>
              </w:tc>
            </w:tr>
            <w:tr w:rsidR="00E92017" w:rsidRPr="006B2DAF" w:rsidTr="00B6489C">
              <w:trPr>
                <w:gridAfter w:val="1"/>
                <w:wAfter w:w="25" w:type="dxa"/>
                <w:trHeight w:val="915"/>
              </w:trPr>
              <w:tc>
                <w:tcPr>
                  <w:tcW w:w="716" w:type="dxa"/>
                  <w:tcBorders>
                    <w:top w:val="single" w:sz="4" w:space="0" w:color="auto"/>
                    <w:left w:val="single" w:sz="8" w:space="0" w:color="595959"/>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w:t>
                  </w:r>
                </w:p>
              </w:tc>
              <w:tc>
                <w:tcPr>
                  <w:tcW w:w="589" w:type="dxa"/>
                  <w:gridSpan w:val="3"/>
                  <w:tcBorders>
                    <w:top w:val="single" w:sz="4" w:space="0" w:color="auto"/>
                    <w:left w:val="nil"/>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2</w:t>
                  </w:r>
                </w:p>
              </w:tc>
              <w:tc>
                <w:tcPr>
                  <w:tcW w:w="718" w:type="dxa"/>
                  <w:gridSpan w:val="2"/>
                  <w:tcBorders>
                    <w:top w:val="single" w:sz="4" w:space="0" w:color="auto"/>
                    <w:left w:val="nil"/>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04</w:t>
                  </w:r>
                </w:p>
              </w:tc>
              <w:tc>
                <w:tcPr>
                  <w:tcW w:w="581" w:type="dxa"/>
                  <w:gridSpan w:val="3"/>
                  <w:tcBorders>
                    <w:top w:val="single" w:sz="4" w:space="0" w:color="auto"/>
                    <w:left w:val="nil"/>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1</w:t>
                  </w:r>
                </w:p>
              </w:tc>
              <w:tc>
                <w:tcPr>
                  <w:tcW w:w="4074" w:type="dxa"/>
                  <w:gridSpan w:val="4"/>
                  <w:tcBorders>
                    <w:top w:val="nil"/>
                    <w:left w:val="nil"/>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Субсидии бюджетным учреждениям на иные цели (Дотация из бюджета Удмуртской Республики и бюджетам муниципальных образований в Удмуртской Республике на реализацию наказов избирателей и повышение уровня благосостояния населения)</w:t>
                  </w:r>
                </w:p>
              </w:tc>
              <w:tc>
                <w:tcPr>
                  <w:tcW w:w="3629" w:type="dxa"/>
                  <w:vMerge/>
                  <w:tcBorders>
                    <w:top w:val="nil"/>
                    <w:left w:val="nil"/>
                    <w:bottom w:val="nil"/>
                    <w:right w:val="nil"/>
                  </w:tcBorders>
                  <w:hideMark/>
                </w:tcPr>
                <w:p w:rsidR="00E92017" w:rsidRPr="006B2DAF" w:rsidRDefault="00E92017" w:rsidP="00E92017">
                  <w:pPr>
                    <w:spacing w:after="0" w:line="240" w:lineRule="auto"/>
                    <w:jc w:val="center"/>
                    <w:rPr>
                      <w:rFonts w:ascii="Times New Roman" w:eastAsia="Times New Roman" w:hAnsi="Times New Roman"/>
                    </w:rPr>
                  </w:pPr>
                </w:p>
              </w:tc>
              <w:tc>
                <w:tcPr>
                  <w:tcW w:w="1598" w:type="dxa"/>
                  <w:vMerge/>
                  <w:tcBorders>
                    <w:top w:val="nil"/>
                    <w:left w:val="single" w:sz="4" w:space="0" w:color="auto"/>
                    <w:bottom w:val="single" w:sz="4" w:space="0" w:color="auto"/>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2021" w:type="dxa"/>
                  <w:tcBorders>
                    <w:top w:val="single" w:sz="4" w:space="0" w:color="auto"/>
                    <w:left w:val="nil"/>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p>
              </w:tc>
              <w:tc>
                <w:tcPr>
                  <w:tcW w:w="1264" w:type="dxa"/>
                  <w:tcBorders>
                    <w:top w:val="single" w:sz="4" w:space="0" w:color="auto"/>
                    <w:left w:val="nil"/>
                    <w:bottom w:val="single" w:sz="4" w:space="0" w:color="auto"/>
                    <w:right w:val="single" w:sz="8" w:space="0" w:color="595959"/>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p>
              </w:tc>
            </w:tr>
            <w:tr w:rsidR="00E92017" w:rsidRPr="006B2DAF" w:rsidTr="00B6489C">
              <w:trPr>
                <w:gridAfter w:val="1"/>
                <w:wAfter w:w="25" w:type="dxa"/>
                <w:trHeight w:val="402"/>
              </w:trPr>
              <w:tc>
                <w:tcPr>
                  <w:tcW w:w="716" w:type="dxa"/>
                  <w:tcBorders>
                    <w:top w:val="single" w:sz="4" w:space="0" w:color="auto"/>
                    <w:left w:val="single" w:sz="8" w:space="0" w:color="595959"/>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w:t>
                  </w:r>
                </w:p>
              </w:tc>
              <w:tc>
                <w:tcPr>
                  <w:tcW w:w="589" w:type="dxa"/>
                  <w:gridSpan w:val="3"/>
                  <w:tcBorders>
                    <w:top w:val="single" w:sz="4" w:space="0" w:color="auto"/>
                    <w:left w:val="nil"/>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2</w:t>
                  </w:r>
                </w:p>
              </w:tc>
              <w:tc>
                <w:tcPr>
                  <w:tcW w:w="718" w:type="dxa"/>
                  <w:gridSpan w:val="2"/>
                  <w:tcBorders>
                    <w:top w:val="single" w:sz="4" w:space="0" w:color="auto"/>
                    <w:left w:val="nil"/>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04</w:t>
                  </w:r>
                </w:p>
              </w:tc>
              <w:tc>
                <w:tcPr>
                  <w:tcW w:w="581" w:type="dxa"/>
                  <w:gridSpan w:val="3"/>
                  <w:tcBorders>
                    <w:top w:val="single" w:sz="4" w:space="0" w:color="auto"/>
                    <w:left w:val="nil"/>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2</w:t>
                  </w:r>
                </w:p>
              </w:tc>
              <w:tc>
                <w:tcPr>
                  <w:tcW w:w="4074" w:type="dxa"/>
                  <w:gridSpan w:val="4"/>
                  <w:vMerge w:val="restart"/>
                  <w:tcBorders>
                    <w:top w:val="nil"/>
                    <w:left w:val="nil"/>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cs="Times New Roman"/>
                    </w:rPr>
                  </w:pPr>
                  <w:r w:rsidRPr="006B2DAF">
                    <w:rPr>
                      <w:rFonts w:ascii="Times New Roman" w:eastAsia="Times New Roman" w:hAnsi="Times New Roman" w:cs="Times New Roman"/>
                    </w:rPr>
                    <w:t>Капитальный ремонт объектов культуры</w:t>
                  </w:r>
                </w:p>
              </w:tc>
              <w:tc>
                <w:tcPr>
                  <w:tcW w:w="3629" w:type="dxa"/>
                  <w:vMerge/>
                  <w:tcBorders>
                    <w:top w:val="nil"/>
                    <w:left w:val="nil"/>
                    <w:bottom w:val="nil"/>
                    <w:right w:val="nil"/>
                  </w:tcBorders>
                  <w:hideMark/>
                </w:tcPr>
                <w:p w:rsidR="00E92017" w:rsidRPr="006B2DAF" w:rsidRDefault="00E92017" w:rsidP="00E92017">
                  <w:pPr>
                    <w:spacing w:after="0" w:line="240" w:lineRule="auto"/>
                    <w:jc w:val="center"/>
                    <w:rPr>
                      <w:rFonts w:ascii="Times New Roman" w:eastAsia="Times New Roman" w:hAnsi="Times New Roman"/>
                    </w:rPr>
                  </w:pPr>
                </w:p>
              </w:tc>
              <w:tc>
                <w:tcPr>
                  <w:tcW w:w="1598" w:type="dxa"/>
                  <w:vMerge/>
                  <w:tcBorders>
                    <w:top w:val="nil"/>
                    <w:left w:val="single" w:sz="4" w:space="0" w:color="auto"/>
                    <w:bottom w:val="single" w:sz="4" w:space="0" w:color="auto"/>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2021" w:type="dxa"/>
                  <w:vMerge w:val="restart"/>
                  <w:tcBorders>
                    <w:top w:val="single" w:sz="4" w:space="0" w:color="auto"/>
                    <w:left w:val="nil"/>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p>
              </w:tc>
              <w:tc>
                <w:tcPr>
                  <w:tcW w:w="1264" w:type="dxa"/>
                  <w:vMerge w:val="restart"/>
                  <w:tcBorders>
                    <w:top w:val="single" w:sz="4" w:space="0" w:color="auto"/>
                    <w:left w:val="nil"/>
                    <w:right w:val="single" w:sz="8" w:space="0" w:color="595959"/>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p>
              </w:tc>
            </w:tr>
            <w:tr w:rsidR="00E92017" w:rsidRPr="006B2DAF" w:rsidTr="00B6489C">
              <w:trPr>
                <w:gridAfter w:val="1"/>
                <w:wAfter w:w="25" w:type="dxa"/>
                <w:trHeight w:val="279"/>
              </w:trPr>
              <w:tc>
                <w:tcPr>
                  <w:tcW w:w="716" w:type="dxa"/>
                  <w:tcBorders>
                    <w:top w:val="single" w:sz="4" w:space="0" w:color="auto"/>
                    <w:left w:val="single" w:sz="8" w:space="0" w:color="595959"/>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w:t>
                  </w:r>
                </w:p>
              </w:tc>
              <w:tc>
                <w:tcPr>
                  <w:tcW w:w="589" w:type="dxa"/>
                  <w:gridSpan w:val="3"/>
                  <w:tcBorders>
                    <w:top w:val="single" w:sz="4" w:space="0" w:color="auto"/>
                    <w:left w:val="nil"/>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2</w:t>
                  </w:r>
                </w:p>
              </w:tc>
              <w:tc>
                <w:tcPr>
                  <w:tcW w:w="718" w:type="dxa"/>
                  <w:gridSpan w:val="2"/>
                  <w:tcBorders>
                    <w:top w:val="single" w:sz="4" w:space="0" w:color="auto"/>
                    <w:left w:val="nil"/>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04</w:t>
                  </w:r>
                </w:p>
              </w:tc>
              <w:tc>
                <w:tcPr>
                  <w:tcW w:w="581" w:type="dxa"/>
                  <w:gridSpan w:val="3"/>
                  <w:tcBorders>
                    <w:top w:val="single" w:sz="4" w:space="0" w:color="auto"/>
                    <w:left w:val="nil"/>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3</w:t>
                  </w:r>
                </w:p>
              </w:tc>
              <w:tc>
                <w:tcPr>
                  <w:tcW w:w="4074" w:type="dxa"/>
                  <w:gridSpan w:val="4"/>
                  <w:vMerge/>
                  <w:tcBorders>
                    <w:left w:val="nil"/>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p>
              </w:tc>
              <w:tc>
                <w:tcPr>
                  <w:tcW w:w="3629" w:type="dxa"/>
                  <w:vMerge/>
                  <w:tcBorders>
                    <w:top w:val="nil"/>
                    <w:left w:val="nil"/>
                    <w:bottom w:val="nil"/>
                    <w:right w:val="nil"/>
                  </w:tcBorders>
                  <w:hideMark/>
                </w:tcPr>
                <w:p w:rsidR="00E92017" w:rsidRPr="006B2DAF" w:rsidRDefault="00E92017" w:rsidP="00E92017">
                  <w:pPr>
                    <w:spacing w:after="0" w:line="240" w:lineRule="auto"/>
                    <w:jc w:val="center"/>
                    <w:rPr>
                      <w:rFonts w:ascii="Times New Roman" w:eastAsia="Times New Roman" w:hAnsi="Times New Roman"/>
                    </w:rPr>
                  </w:pPr>
                </w:p>
              </w:tc>
              <w:tc>
                <w:tcPr>
                  <w:tcW w:w="1598" w:type="dxa"/>
                  <w:vMerge/>
                  <w:tcBorders>
                    <w:top w:val="nil"/>
                    <w:left w:val="single" w:sz="4" w:space="0" w:color="auto"/>
                    <w:bottom w:val="single" w:sz="4" w:space="0" w:color="auto"/>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2021" w:type="dxa"/>
                  <w:vMerge/>
                  <w:tcBorders>
                    <w:left w:val="nil"/>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p>
              </w:tc>
              <w:tc>
                <w:tcPr>
                  <w:tcW w:w="1264" w:type="dxa"/>
                  <w:vMerge/>
                  <w:tcBorders>
                    <w:left w:val="nil"/>
                    <w:right w:val="single" w:sz="8" w:space="0" w:color="595959"/>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p>
              </w:tc>
            </w:tr>
            <w:tr w:rsidR="00E92017" w:rsidRPr="006B2DAF" w:rsidTr="00B6489C">
              <w:trPr>
                <w:gridAfter w:val="1"/>
                <w:wAfter w:w="25" w:type="dxa"/>
                <w:trHeight w:val="269"/>
              </w:trPr>
              <w:tc>
                <w:tcPr>
                  <w:tcW w:w="716" w:type="dxa"/>
                  <w:tcBorders>
                    <w:top w:val="single" w:sz="4" w:space="0" w:color="auto"/>
                    <w:left w:val="single" w:sz="8" w:space="0" w:color="595959"/>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w:t>
                  </w:r>
                </w:p>
              </w:tc>
              <w:tc>
                <w:tcPr>
                  <w:tcW w:w="589" w:type="dxa"/>
                  <w:gridSpan w:val="3"/>
                  <w:tcBorders>
                    <w:top w:val="single" w:sz="4" w:space="0" w:color="auto"/>
                    <w:left w:val="nil"/>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2</w:t>
                  </w:r>
                </w:p>
              </w:tc>
              <w:tc>
                <w:tcPr>
                  <w:tcW w:w="718" w:type="dxa"/>
                  <w:gridSpan w:val="2"/>
                  <w:tcBorders>
                    <w:top w:val="single" w:sz="4" w:space="0" w:color="auto"/>
                    <w:left w:val="nil"/>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04</w:t>
                  </w:r>
                </w:p>
              </w:tc>
              <w:tc>
                <w:tcPr>
                  <w:tcW w:w="581" w:type="dxa"/>
                  <w:gridSpan w:val="3"/>
                  <w:tcBorders>
                    <w:top w:val="single" w:sz="4" w:space="0" w:color="auto"/>
                    <w:left w:val="nil"/>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4</w:t>
                  </w:r>
                </w:p>
              </w:tc>
              <w:tc>
                <w:tcPr>
                  <w:tcW w:w="4074" w:type="dxa"/>
                  <w:gridSpan w:val="4"/>
                  <w:vMerge/>
                  <w:tcBorders>
                    <w:left w:val="nil"/>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p>
              </w:tc>
              <w:tc>
                <w:tcPr>
                  <w:tcW w:w="3629" w:type="dxa"/>
                  <w:vMerge/>
                  <w:tcBorders>
                    <w:top w:val="nil"/>
                    <w:left w:val="nil"/>
                    <w:bottom w:val="nil"/>
                    <w:right w:val="nil"/>
                  </w:tcBorders>
                  <w:hideMark/>
                </w:tcPr>
                <w:p w:rsidR="00E92017" w:rsidRPr="006B2DAF" w:rsidRDefault="00E92017" w:rsidP="00E92017">
                  <w:pPr>
                    <w:spacing w:after="0" w:line="240" w:lineRule="auto"/>
                    <w:jc w:val="center"/>
                    <w:rPr>
                      <w:rFonts w:ascii="Times New Roman" w:eastAsia="Times New Roman" w:hAnsi="Times New Roman"/>
                    </w:rPr>
                  </w:pPr>
                </w:p>
              </w:tc>
              <w:tc>
                <w:tcPr>
                  <w:tcW w:w="1598" w:type="dxa"/>
                  <w:vMerge/>
                  <w:tcBorders>
                    <w:top w:val="nil"/>
                    <w:left w:val="single" w:sz="4" w:space="0" w:color="auto"/>
                    <w:bottom w:val="single" w:sz="4" w:space="0" w:color="auto"/>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2021" w:type="dxa"/>
                  <w:vMerge/>
                  <w:tcBorders>
                    <w:left w:val="nil"/>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p>
              </w:tc>
              <w:tc>
                <w:tcPr>
                  <w:tcW w:w="1264" w:type="dxa"/>
                  <w:vMerge/>
                  <w:tcBorders>
                    <w:left w:val="nil"/>
                    <w:right w:val="single" w:sz="8" w:space="0" w:color="595959"/>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p>
              </w:tc>
            </w:tr>
            <w:tr w:rsidR="00E92017" w:rsidRPr="006B2DAF" w:rsidTr="00B6489C">
              <w:trPr>
                <w:gridAfter w:val="1"/>
                <w:wAfter w:w="25" w:type="dxa"/>
                <w:trHeight w:val="245"/>
              </w:trPr>
              <w:tc>
                <w:tcPr>
                  <w:tcW w:w="716" w:type="dxa"/>
                  <w:tcBorders>
                    <w:top w:val="single" w:sz="4" w:space="0" w:color="auto"/>
                    <w:left w:val="single" w:sz="8" w:space="0" w:color="595959"/>
                    <w:bottom w:val="single" w:sz="4" w:space="0" w:color="auto"/>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w:t>
                  </w:r>
                </w:p>
              </w:tc>
              <w:tc>
                <w:tcPr>
                  <w:tcW w:w="589" w:type="dxa"/>
                  <w:gridSpan w:val="3"/>
                  <w:tcBorders>
                    <w:top w:val="single" w:sz="4" w:space="0" w:color="auto"/>
                    <w:left w:val="nil"/>
                    <w:bottom w:val="single" w:sz="4" w:space="0" w:color="auto"/>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2</w:t>
                  </w:r>
                </w:p>
              </w:tc>
              <w:tc>
                <w:tcPr>
                  <w:tcW w:w="718" w:type="dxa"/>
                  <w:gridSpan w:val="2"/>
                  <w:tcBorders>
                    <w:top w:val="single" w:sz="4" w:space="0" w:color="auto"/>
                    <w:left w:val="nil"/>
                    <w:bottom w:val="single" w:sz="4" w:space="0" w:color="auto"/>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04</w:t>
                  </w:r>
                </w:p>
              </w:tc>
              <w:tc>
                <w:tcPr>
                  <w:tcW w:w="581" w:type="dxa"/>
                  <w:gridSpan w:val="3"/>
                  <w:tcBorders>
                    <w:top w:val="single" w:sz="4" w:space="0" w:color="auto"/>
                    <w:left w:val="nil"/>
                    <w:bottom w:val="single" w:sz="4" w:space="0" w:color="auto"/>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5</w:t>
                  </w:r>
                </w:p>
              </w:tc>
              <w:tc>
                <w:tcPr>
                  <w:tcW w:w="4074" w:type="dxa"/>
                  <w:gridSpan w:val="4"/>
                  <w:vMerge/>
                  <w:tcBorders>
                    <w:left w:val="nil"/>
                    <w:bottom w:val="single" w:sz="4" w:space="0" w:color="auto"/>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p>
              </w:tc>
              <w:tc>
                <w:tcPr>
                  <w:tcW w:w="3629" w:type="dxa"/>
                  <w:vMerge/>
                  <w:tcBorders>
                    <w:top w:val="nil"/>
                    <w:left w:val="nil"/>
                    <w:bottom w:val="single" w:sz="4" w:space="0" w:color="auto"/>
                    <w:right w:val="nil"/>
                  </w:tcBorders>
                  <w:hideMark/>
                </w:tcPr>
                <w:p w:rsidR="00E92017" w:rsidRPr="006B2DAF" w:rsidRDefault="00E92017" w:rsidP="00E92017">
                  <w:pPr>
                    <w:spacing w:after="0" w:line="240" w:lineRule="auto"/>
                    <w:jc w:val="center"/>
                    <w:rPr>
                      <w:rFonts w:ascii="Times New Roman" w:eastAsia="Times New Roman" w:hAnsi="Times New Roman"/>
                    </w:rPr>
                  </w:pPr>
                </w:p>
              </w:tc>
              <w:tc>
                <w:tcPr>
                  <w:tcW w:w="1598" w:type="dxa"/>
                  <w:vMerge/>
                  <w:tcBorders>
                    <w:top w:val="nil"/>
                    <w:left w:val="single" w:sz="4" w:space="0" w:color="auto"/>
                    <w:bottom w:val="single" w:sz="4" w:space="0" w:color="auto"/>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2021" w:type="dxa"/>
                  <w:vMerge/>
                  <w:tcBorders>
                    <w:left w:val="nil"/>
                    <w:bottom w:val="single" w:sz="4" w:space="0" w:color="auto"/>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p>
              </w:tc>
              <w:tc>
                <w:tcPr>
                  <w:tcW w:w="1264" w:type="dxa"/>
                  <w:vMerge/>
                  <w:tcBorders>
                    <w:left w:val="nil"/>
                    <w:bottom w:val="single" w:sz="4" w:space="0" w:color="auto"/>
                    <w:right w:val="single" w:sz="8" w:space="0" w:color="595959"/>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p>
              </w:tc>
            </w:tr>
            <w:tr w:rsidR="00E92017" w:rsidRPr="006B2DAF" w:rsidTr="00B6489C">
              <w:trPr>
                <w:gridAfter w:val="1"/>
                <w:wAfter w:w="25" w:type="dxa"/>
                <w:trHeight w:val="1518"/>
              </w:trPr>
              <w:tc>
                <w:tcPr>
                  <w:tcW w:w="716" w:type="dxa"/>
                  <w:tcBorders>
                    <w:top w:val="nil"/>
                    <w:left w:val="single" w:sz="8" w:space="0" w:color="595959"/>
                    <w:bottom w:val="single" w:sz="4" w:space="0" w:color="auto"/>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03</w:t>
                  </w:r>
                </w:p>
              </w:tc>
              <w:tc>
                <w:tcPr>
                  <w:tcW w:w="589" w:type="dxa"/>
                  <w:gridSpan w:val="3"/>
                  <w:tcBorders>
                    <w:top w:val="nil"/>
                    <w:left w:val="nil"/>
                    <w:bottom w:val="single" w:sz="4" w:space="0" w:color="auto"/>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2</w:t>
                  </w:r>
                </w:p>
              </w:tc>
              <w:tc>
                <w:tcPr>
                  <w:tcW w:w="718" w:type="dxa"/>
                  <w:gridSpan w:val="2"/>
                  <w:tcBorders>
                    <w:top w:val="nil"/>
                    <w:left w:val="nil"/>
                    <w:bottom w:val="single" w:sz="4" w:space="0" w:color="auto"/>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05</w:t>
                  </w:r>
                </w:p>
              </w:tc>
              <w:tc>
                <w:tcPr>
                  <w:tcW w:w="581" w:type="dxa"/>
                  <w:gridSpan w:val="3"/>
                  <w:tcBorders>
                    <w:top w:val="nil"/>
                    <w:left w:val="nil"/>
                    <w:bottom w:val="single" w:sz="4" w:space="0" w:color="auto"/>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p>
              </w:tc>
              <w:tc>
                <w:tcPr>
                  <w:tcW w:w="4074"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hAnsi="Times New Roman"/>
                      <w:b/>
                    </w:rPr>
                  </w:pPr>
                  <w:r w:rsidRPr="006B2DAF">
                    <w:rPr>
                      <w:rFonts w:ascii="Times New Roman" w:hAnsi="Times New Roman"/>
                      <w:b/>
                    </w:rPr>
                    <w:t>Иные межбюджетные трансферты на выплату денежного поощрения лучшим муниципальным учреждениям культуры, находящимся на территориях сельских поселений и их работникам</w:t>
                  </w:r>
                </w:p>
                <w:p w:rsidR="00E92017" w:rsidRPr="006B2DAF" w:rsidRDefault="00E92017" w:rsidP="00E92017">
                  <w:pPr>
                    <w:spacing w:after="0" w:line="240" w:lineRule="auto"/>
                    <w:jc w:val="center"/>
                    <w:rPr>
                      <w:rFonts w:ascii="Times New Roman" w:eastAsia="Times New Roman" w:hAnsi="Times New Roman"/>
                      <w:b/>
                    </w:rPr>
                  </w:pPr>
                </w:p>
              </w:tc>
              <w:tc>
                <w:tcPr>
                  <w:tcW w:w="3629" w:type="dxa"/>
                  <w:vMerge/>
                  <w:tcBorders>
                    <w:top w:val="nil"/>
                    <w:left w:val="nil"/>
                    <w:bottom w:val="single" w:sz="4" w:space="0" w:color="auto"/>
                    <w:right w:val="nil"/>
                  </w:tcBorders>
                  <w:hideMark/>
                </w:tcPr>
                <w:p w:rsidR="00E92017" w:rsidRPr="006B2DAF" w:rsidRDefault="00E92017" w:rsidP="00E92017">
                  <w:pPr>
                    <w:spacing w:after="0" w:line="240" w:lineRule="auto"/>
                    <w:jc w:val="center"/>
                    <w:rPr>
                      <w:rFonts w:ascii="Times New Roman" w:eastAsia="Times New Roman" w:hAnsi="Times New Roman"/>
                    </w:rPr>
                  </w:pPr>
                </w:p>
              </w:tc>
              <w:tc>
                <w:tcPr>
                  <w:tcW w:w="1598" w:type="dxa"/>
                  <w:vMerge/>
                  <w:tcBorders>
                    <w:top w:val="nil"/>
                    <w:left w:val="single" w:sz="4" w:space="0" w:color="auto"/>
                    <w:bottom w:val="single" w:sz="4" w:space="0" w:color="auto"/>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2021" w:type="dxa"/>
                  <w:tcBorders>
                    <w:top w:val="nil"/>
                    <w:left w:val="nil"/>
                    <w:bottom w:val="single" w:sz="4" w:space="0" w:color="auto"/>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Ежегодное увеличение количества посещений культурно-массовых мероприятий</w:t>
                  </w:r>
                </w:p>
              </w:tc>
              <w:tc>
                <w:tcPr>
                  <w:tcW w:w="1264" w:type="dxa"/>
                  <w:vMerge w:val="restart"/>
                  <w:tcBorders>
                    <w:top w:val="single" w:sz="4" w:space="0" w:color="auto"/>
                    <w:left w:val="nil"/>
                    <w:bottom w:val="single" w:sz="4" w:space="0" w:color="auto"/>
                    <w:right w:val="single" w:sz="8" w:space="0" w:color="595959"/>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03.2.1, 03.2.2, 03.2.3, 03.2.4, 03.2.5</w:t>
                  </w:r>
                </w:p>
              </w:tc>
            </w:tr>
            <w:tr w:rsidR="00E92017" w:rsidRPr="006B2DAF" w:rsidTr="00B6489C">
              <w:trPr>
                <w:gridAfter w:val="1"/>
                <w:wAfter w:w="25" w:type="dxa"/>
                <w:trHeight w:val="70"/>
              </w:trPr>
              <w:tc>
                <w:tcPr>
                  <w:tcW w:w="716" w:type="dxa"/>
                  <w:tcBorders>
                    <w:top w:val="single" w:sz="4" w:space="0" w:color="auto"/>
                    <w:left w:val="single" w:sz="8" w:space="0" w:color="595959"/>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p>
              </w:tc>
              <w:tc>
                <w:tcPr>
                  <w:tcW w:w="589" w:type="dxa"/>
                  <w:gridSpan w:val="3"/>
                  <w:tcBorders>
                    <w:top w:val="single" w:sz="4" w:space="0" w:color="auto"/>
                    <w:left w:val="nil"/>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p>
              </w:tc>
              <w:tc>
                <w:tcPr>
                  <w:tcW w:w="718" w:type="dxa"/>
                  <w:gridSpan w:val="2"/>
                  <w:tcBorders>
                    <w:top w:val="single" w:sz="4" w:space="0" w:color="auto"/>
                    <w:left w:val="nil"/>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p>
              </w:tc>
              <w:tc>
                <w:tcPr>
                  <w:tcW w:w="581" w:type="dxa"/>
                  <w:gridSpan w:val="3"/>
                  <w:tcBorders>
                    <w:top w:val="single" w:sz="4" w:space="0" w:color="auto"/>
                    <w:left w:val="nil"/>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p>
              </w:tc>
              <w:tc>
                <w:tcPr>
                  <w:tcW w:w="4074"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b/>
                    </w:rPr>
                  </w:pPr>
                </w:p>
              </w:tc>
              <w:tc>
                <w:tcPr>
                  <w:tcW w:w="3629" w:type="dxa"/>
                  <w:vMerge/>
                  <w:tcBorders>
                    <w:top w:val="single" w:sz="4" w:space="0" w:color="auto"/>
                    <w:left w:val="nil"/>
                    <w:bottom w:val="nil"/>
                    <w:right w:val="nil"/>
                  </w:tcBorders>
                  <w:hideMark/>
                </w:tcPr>
                <w:p w:rsidR="00E92017" w:rsidRPr="006B2DAF" w:rsidRDefault="00E92017" w:rsidP="00E92017">
                  <w:pPr>
                    <w:spacing w:after="0" w:line="240" w:lineRule="auto"/>
                    <w:jc w:val="center"/>
                    <w:rPr>
                      <w:rFonts w:ascii="Times New Roman" w:eastAsia="Times New Roman" w:hAnsi="Times New Roman"/>
                    </w:rPr>
                  </w:pPr>
                </w:p>
              </w:tc>
              <w:tc>
                <w:tcPr>
                  <w:tcW w:w="1598" w:type="dxa"/>
                  <w:vMerge/>
                  <w:tcBorders>
                    <w:top w:val="single" w:sz="4" w:space="0" w:color="auto"/>
                    <w:left w:val="single" w:sz="4" w:space="0" w:color="auto"/>
                    <w:bottom w:val="single" w:sz="4" w:space="0" w:color="auto"/>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2021" w:type="dxa"/>
                  <w:tcBorders>
                    <w:top w:val="single" w:sz="4" w:space="0" w:color="auto"/>
                    <w:left w:val="nil"/>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p>
              </w:tc>
              <w:tc>
                <w:tcPr>
                  <w:tcW w:w="1264" w:type="dxa"/>
                  <w:vMerge/>
                  <w:tcBorders>
                    <w:top w:val="single" w:sz="4" w:space="0" w:color="auto"/>
                    <w:left w:val="nil"/>
                    <w:bottom w:val="nil"/>
                    <w:right w:val="single" w:sz="8" w:space="0" w:color="595959"/>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p>
              </w:tc>
            </w:tr>
            <w:tr w:rsidR="00E92017" w:rsidRPr="006B2DAF" w:rsidTr="00B6489C">
              <w:trPr>
                <w:gridAfter w:val="1"/>
                <w:wAfter w:w="25" w:type="dxa"/>
                <w:trHeight w:val="816"/>
              </w:trPr>
              <w:tc>
                <w:tcPr>
                  <w:tcW w:w="716" w:type="dxa"/>
                  <w:tcBorders>
                    <w:top w:val="nil"/>
                    <w:left w:val="single" w:sz="8" w:space="0" w:color="595959"/>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03</w:t>
                  </w:r>
                </w:p>
              </w:tc>
              <w:tc>
                <w:tcPr>
                  <w:tcW w:w="589" w:type="dxa"/>
                  <w:gridSpan w:val="3"/>
                  <w:tcBorders>
                    <w:top w:val="nil"/>
                    <w:left w:val="nil"/>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2</w:t>
                  </w:r>
                </w:p>
              </w:tc>
              <w:tc>
                <w:tcPr>
                  <w:tcW w:w="718" w:type="dxa"/>
                  <w:gridSpan w:val="2"/>
                  <w:tcBorders>
                    <w:top w:val="nil"/>
                    <w:left w:val="nil"/>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06</w:t>
                  </w:r>
                </w:p>
              </w:tc>
              <w:tc>
                <w:tcPr>
                  <w:tcW w:w="581" w:type="dxa"/>
                  <w:gridSpan w:val="3"/>
                  <w:tcBorders>
                    <w:top w:val="nil"/>
                    <w:left w:val="nil"/>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p>
              </w:tc>
              <w:tc>
                <w:tcPr>
                  <w:tcW w:w="4074" w:type="dxa"/>
                  <w:gridSpan w:val="4"/>
                  <w:tcBorders>
                    <w:top w:val="nil"/>
                    <w:left w:val="single" w:sz="4" w:space="0" w:color="auto"/>
                    <w:bottom w:val="single" w:sz="4" w:space="0" w:color="auto"/>
                    <w:right w:val="single" w:sz="4" w:space="0" w:color="auto"/>
                  </w:tcBorders>
                  <w:shd w:val="clear" w:color="000000" w:fill="FFFFFF"/>
                  <w:hideMark/>
                </w:tcPr>
                <w:p w:rsidR="00E92017"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Организация мероприятий федеральной целевой программы «Культура России (2012-2018годы)</w:t>
                  </w:r>
                </w:p>
                <w:p w:rsidR="00E92017" w:rsidRDefault="00E92017" w:rsidP="00E92017">
                  <w:pPr>
                    <w:spacing w:after="0" w:line="240" w:lineRule="auto"/>
                    <w:jc w:val="center"/>
                    <w:rPr>
                      <w:rFonts w:ascii="Times New Roman" w:eastAsia="Times New Roman" w:hAnsi="Times New Roman"/>
                      <w:b/>
                    </w:rPr>
                  </w:pPr>
                </w:p>
                <w:p w:rsidR="00E92017" w:rsidRDefault="00E92017" w:rsidP="00E92017">
                  <w:pPr>
                    <w:spacing w:after="0" w:line="240" w:lineRule="auto"/>
                    <w:jc w:val="center"/>
                    <w:rPr>
                      <w:rFonts w:ascii="Times New Roman" w:eastAsia="Times New Roman" w:hAnsi="Times New Roman"/>
                      <w:b/>
                    </w:rPr>
                  </w:pPr>
                </w:p>
                <w:p w:rsidR="00E92017" w:rsidRDefault="00E92017" w:rsidP="00E92017">
                  <w:pPr>
                    <w:spacing w:after="0" w:line="240" w:lineRule="auto"/>
                    <w:jc w:val="center"/>
                    <w:rPr>
                      <w:rFonts w:ascii="Times New Roman" w:eastAsia="Times New Roman" w:hAnsi="Times New Roman"/>
                      <w:b/>
                    </w:rPr>
                  </w:pPr>
                </w:p>
                <w:p w:rsidR="00E92017" w:rsidRDefault="00E92017" w:rsidP="00E92017">
                  <w:pPr>
                    <w:spacing w:after="0" w:line="240" w:lineRule="auto"/>
                    <w:jc w:val="center"/>
                    <w:rPr>
                      <w:rFonts w:ascii="Times New Roman" w:eastAsia="Times New Roman" w:hAnsi="Times New Roman"/>
                      <w:b/>
                    </w:rPr>
                  </w:pPr>
                </w:p>
                <w:p w:rsidR="00E92017" w:rsidRDefault="00E92017" w:rsidP="00E92017">
                  <w:pPr>
                    <w:spacing w:after="0" w:line="240" w:lineRule="auto"/>
                    <w:jc w:val="center"/>
                    <w:rPr>
                      <w:rFonts w:ascii="Times New Roman" w:eastAsia="Times New Roman" w:hAnsi="Times New Roman"/>
                      <w:b/>
                    </w:rPr>
                  </w:pPr>
                </w:p>
                <w:p w:rsidR="00E92017" w:rsidRDefault="00E92017" w:rsidP="00E92017">
                  <w:pPr>
                    <w:spacing w:after="0" w:line="240" w:lineRule="auto"/>
                    <w:jc w:val="center"/>
                    <w:rPr>
                      <w:rFonts w:ascii="Times New Roman" w:eastAsia="Times New Roman" w:hAnsi="Times New Roman"/>
                      <w:b/>
                    </w:rPr>
                  </w:pPr>
                </w:p>
                <w:p w:rsidR="00E92017" w:rsidRDefault="00E92017" w:rsidP="00E92017">
                  <w:pPr>
                    <w:spacing w:after="0" w:line="240" w:lineRule="auto"/>
                    <w:jc w:val="center"/>
                    <w:rPr>
                      <w:rFonts w:ascii="Times New Roman" w:eastAsia="Times New Roman" w:hAnsi="Times New Roman"/>
                      <w:b/>
                    </w:rPr>
                  </w:pPr>
                </w:p>
                <w:p w:rsidR="00E92017" w:rsidRDefault="00E92017" w:rsidP="00E92017">
                  <w:pPr>
                    <w:spacing w:after="0" w:line="240" w:lineRule="auto"/>
                    <w:jc w:val="center"/>
                    <w:rPr>
                      <w:rFonts w:ascii="Times New Roman" w:eastAsia="Times New Roman" w:hAnsi="Times New Roman"/>
                      <w:b/>
                    </w:rPr>
                  </w:pPr>
                </w:p>
                <w:p w:rsidR="00E92017" w:rsidRDefault="00E92017" w:rsidP="00E92017">
                  <w:pPr>
                    <w:spacing w:after="0" w:line="240" w:lineRule="auto"/>
                    <w:jc w:val="center"/>
                    <w:rPr>
                      <w:rFonts w:ascii="Times New Roman" w:eastAsia="Times New Roman" w:hAnsi="Times New Roman"/>
                      <w:b/>
                    </w:rPr>
                  </w:pPr>
                </w:p>
                <w:p w:rsidR="00E92017" w:rsidRPr="006B2DAF" w:rsidRDefault="00E92017" w:rsidP="00E92017">
                  <w:pPr>
                    <w:spacing w:after="0" w:line="240" w:lineRule="auto"/>
                    <w:jc w:val="center"/>
                    <w:rPr>
                      <w:rFonts w:ascii="Times New Roman" w:eastAsia="Times New Roman" w:hAnsi="Times New Roman"/>
                      <w:b/>
                    </w:rPr>
                  </w:pPr>
                </w:p>
              </w:tc>
              <w:tc>
                <w:tcPr>
                  <w:tcW w:w="3629" w:type="dxa"/>
                  <w:vMerge/>
                  <w:tcBorders>
                    <w:top w:val="nil"/>
                    <w:left w:val="nil"/>
                    <w:bottom w:val="nil"/>
                    <w:right w:val="nil"/>
                  </w:tcBorders>
                  <w:hideMark/>
                </w:tcPr>
                <w:p w:rsidR="00E92017" w:rsidRPr="006B2DAF" w:rsidRDefault="00E92017" w:rsidP="00E92017">
                  <w:pPr>
                    <w:spacing w:after="0" w:line="240" w:lineRule="auto"/>
                    <w:jc w:val="center"/>
                    <w:rPr>
                      <w:rFonts w:ascii="Times New Roman" w:eastAsia="Times New Roman" w:hAnsi="Times New Roman"/>
                    </w:rPr>
                  </w:pPr>
                </w:p>
              </w:tc>
              <w:tc>
                <w:tcPr>
                  <w:tcW w:w="1598" w:type="dxa"/>
                  <w:vMerge/>
                  <w:tcBorders>
                    <w:top w:val="nil"/>
                    <w:left w:val="single" w:sz="4" w:space="0" w:color="auto"/>
                    <w:bottom w:val="single" w:sz="4" w:space="0" w:color="auto"/>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2021" w:type="dxa"/>
                  <w:tcBorders>
                    <w:top w:val="nil"/>
                    <w:left w:val="nil"/>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p>
              </w:tc>
              <w:tc>
                <w:tcPr>
                  <w:tcW w:w="1264" w:type="dxa"/>
                  <w:tcBorders>
                    <w:top w:val="single" w:sz="8" w:space="0" w:color="595959"/>
                    <w:left w:val="nil"/>
                    <w:bottom w:val="nil"/>
                    <w:right w:val="single" w:sz="8" w:space="0" w:color="595959"/>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03.2.1, 03.2.2, 03.2.3, 03.2.4, 03.2.6</w:t>
                  </w:r>
                </w:p>
              </w:tc>
            </w:tr>
            <w:tr w:rsidR="00E92017" w:rsidRPr="006B2DAF" w:rsidTr="00B6489C">
              <w:trPr>
                <w:gridAfter w:val="1"/>
                <w:wAfter w:w="25" w:type="dxa"/>
                <w:trHeight w:val="816"/>
              </w:trPr>
              <w:tc>
                <w:tcPr>
                  <w:tcW w:w="716" w:type="dxa"/>
                  <w:tcBorders>
                    <w:top w:val="nil"/>
                    <w:left w:val="single" w:sz="8" w:space="0" w:color="595959"/>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lastRenderedPageBreak/>
                    <w:t>03</w:t>
                  </w:r>
                </w:p>
              </w:tc>
              <w:tc>
                <w:tcPr>
                  <w:tcW w:w="589" w:type="dxa"/>
                  <w:gridSpan w:val="3"/>
                  <w:tcBorders>
                    <w:top w:val="nil"/>
                    <w:left w:val="nil"/>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2</w:t>
                  </w:r>
                </w:p>
              </w:tc>
              <w:tc>
                <w:tcPr>
                  <w:tcW w:w="718" w:type="dxa"/>
                  <w:gridSpan w:val="2"/>
                  <w:tcBorders>
                    <w:top w:val="nil"/>
                    <w:left w:val="nil"/>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07</w:t>
                  </w:r>
                </w:p>
              </w:tc>
              <w:tc>
                <w:tcPr>
                  <w:tcW w:w="581" w:type="dxa"/>
                  <w:gridSpan w:val="3"/>
                  <w:tcBorders>
                    <w:top w:val="nil"/>
                    <w:left w:val="nil"/>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p>
              </w:tc>
              <w:tc>
                <w:tcPr>
                  <w:tcW w:w="4074" w:type="dxa"/>
                  <w:gridSpan w:val="4"/>
                  <w:tcBorders>
                    <w:top w:val="nil"/>
                    <w:left w:val="single" w:sz="4" w:space="0" w:color="auto"/>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b/>
                      <w:lang w:val="en-US"/>
                    </w:rPr>
                  </w:pPr>
                  <w:r w:rsidRPr="006B2DAF">
                    <w:rPr>
                      <w:rFonts w:ascii="Times New Roman" w:eastAsia="Times New Roman" w:hAnsi="Times New Roman"/>
                      <w:b/>
                    </w:rPr>
                    <w:t xml:space="preserve">Укрепление </w:t>
                  </w:r>
                  <w:proofErr w:type="gramStart"/>
                  <w:r w:rsidRPr="006B2DAF">
                    <w:rPr>
                      <w:rFonts w:ascii="Times New Roman" w:eastAsia="Times New Roman" w:hAnsi="Times New Roman"/>
                      <w:b/>
                    </w:rPr>
                    <w:t>материально-технической</w:t>
                  </w:r>
                  <w:proofErr w:type="gramEnd"/>
                </w:p>
                <w:p w:rsidR="00E92017" w:rsidRPr="006B2DAF" w:rsidRDefault="00E92017" w:rsidP="00E92017">
                  <w:pPr>
                    <w:spacing w:after="0" w:line="240" w:lineRule="auto"/>
                    <w:jc w:val="center"/>
                    <w:rPr>
                      <w:rFonts w:ascii="Times New Roman" w:eastAsia="Times New Roman" w:hAnsi="Times New Roman"/>
                      <w:b/>
                      <w:lang w:val="en-US"/>
                    </w:rPr>
                  </w:pPr>
                  <w:r w:rsidRPr="006B2DAF">
                    <w:rPr>
                      <w:rFonts w:ascii="Times New Roman" w:eastAsia="Times New Roman" w:hAnsi="Times New Roman"/>
                      <w:b/>
                    </w:rPr>
                    <w:t>базы</w:t>
                  </w:r>
                </w:p>
                <w:p w:rsidR="00E92017" w:rsidRPr="006B2DAF" w:rsidRDefault="00E92017" w:rsidP="00E92017">
                  <w:pPr>
                    <w:spacing w:after="0" w:line="240" w:lineRule="auto"/>
                    <w:jc w:val="center"/>
                    <w:rPr>
                      <w:rFonts w:ascii="Times New Roman" w:eastAsia="Times New Roman" w:hAnsi="Times New Roman"/>
                      <w:b/>
                      <w:lang w:val="en-US"/>
                    </w:rPr>
                  </w:pPr>
                </w:p>
              </w:tc>
              <w:tc>
                <w:tcPr>
                  <w:tcW w:w="3629" w:type="dxa"/>
                  <w:tcBorders>
                    <w:top w:val="nil"/>
                    <w:left w:val="nil"/>
                    <w:bottom w:val="nil"/>
                    <w:right w:val="nil"/>
                  </w:tcBorders>
                  <w:hideMark/>
                </w:tcPr>
                <w:p w:rsidR="00E92017" w:rsidRPr="006B2DAF" w:rsidRDefault="00E92017" w:rsidP="00E92017">
                  <w:pPr>
                    <w:spacing w:after="0" w:line="240" w:lineRule="auto"/>
                    <w:jc w:val="center"/>
                    <w:rPr>
                      <w:rFonts w:ascii="Times New Roman" w:eastAsia="Times New Roman" w:hAnsi="Times New Roman"/>
                    </w:rPr>
                  </w:pPr>
                </w:p>
              </w:tc>
              <w:tc>
                <w:tcPr>
                  <w:tcW w:w="1598" w:type="dxa"/>
                  <w:vMerge w:val="restart"/>
                  <w:tcBorders>
                    <w:top w:val="nil"/>
                    <w:left w:val="single" w:sz="4" w:space="0" w:color="auto"/>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r>
                    <w:rPr>
                      <w:rFonts w:ascii="Times New Roman" w:eastAsia="Times New Roman" w:hAnsi="Times New Roman"/>
                    </w:rPr>
                    <w:t>2015-2025</w:t>
                  </w:r>
                  <w:r w:rsidRPr="006B2DAF">
                    <w:rPr>
                      <w:rFonts w:ascii="Times New Roman" w:eastAsia="Times New Roman" w:hAnsi="Times New Roman"/>
                    </w:rPr>
                    <w:t xml:space="preserve"> годы</w:t>
                  </w:r>
                </w:p>
              </w:tc>
              <w:tc>
                <w:tcPr>
                  <w:tcW w:w="2021" w:type="dxa"/>
                  <w:vMerge w:val="restart"/>
                  <w:tcBorders>
                    <w:top w:val="nil"/>
                    <w:left w:val="nil"/>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Улучшение материально- технической базы культурн</w:t>
                  </w:r>
                  <w:proofErr w:type="gramStart"/>
                  <w:r w:rsidRPr="006B2DAF">
                    <w:rPr>
                      <w:rFonts w:ascii="Times New Roman" w:eastAsia="Times New Roman" w:hAnsi="Times New Roman"/>
                    </w:rPr>
                    <w:t>о-</w:t>
                  </w:r>
                  <w:proofErr w:type="gramEnd"/>
                  <w:r w:rsidRPr="006B2DAF">
                    <w:rPr>
                      <w:rFonts w:ascii="Times New Roman" w:eastAsia="Times New Roman" w:hAnsi="Times New Roman"/>
                    </w:rPr>
                    <w:t xml:space="preserve"> досуговых учреждений МБУК Сюмсинского района «РДК»</w:t>
                  </w:r>
                </w:p>
              </w:tc>
              <w:tc>
                <w:tcPr>
                  <w:tcW w:w="1264" w:type="dxa"/>
                  <w:tcBorders>
                    <w:top w:val="single" w:sz="8" w:space="0" w:color="595959"/>
                    <w:left w:val="nil"/>
                    <w:bottom w:val="nil"/>
                    <w:right w:val="single" w:sz="8" w:space="0" w:color="595959"/>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03.2.1, 03.2.2,</w:t>
                  </w:r>
                </w:p>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03.2.3,03.2.4,</w:t>
                  </w:r>
                </w:p>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03.2.5</w:t>
                  </w:r>
                </w:p>
              </w:tc>
            </w:tr>
            <w:tr w:rsidR="00E92017" w:rsidRPr="006B2DAF" w:rsidTr="00B6489C">
              <w:trPr>
                <w:gridAfter w:val="1"/>
                <w:wAfter w:w="25" w:type="dxa"/>
                <w:trHeight w:val="648"/>
              </w:trPr>
              <w:tc>
                <w:tcPr>
                  <w:tcW w:w="716" w:type="dxa"/>
                  <w:tcBorders>
                    <w:top w:val="nil"/>
                    <w:left w:val="single" w:sz="8" w:space="0" w:color="595959"/>
                    <w:bottom w:val="nil"/>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w:t>
                  </w:r>
                </w:p>
              </w:tc>
              <w:tc>
                <w:tcPr>
                  <w:tcW w:w="589" w:type="dxa"/>
                  <w:gridSpan w:val="3"/>
                  <w:tcBorders>
                    <w:top w:val="nil"/>
                    <w:left w:val="nil"/>
                    <w:bottom w:val="nil"/>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Pr>
                      <w:rFonts w:ascii="Times New Roman" w:eastAsia="Times New Roman" w:hAnsi="Times New Roman"/>
                    </w:rPr>
                    <w:t>2</w:t>
                  </w:r>
                </w:p>
              </w:tc>
              <w:tc>
                <w:tcPr>
                  <w:tcW w:w="718" w:type="dxa"/>
                  <w:gridSpan w:val="2"/>
                  <w:tcBorders>
                    <w:top w:val="nil"/>
                    <w:left w:val="nil"/>
                    <w:bottom w:val="nil"/>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07</w:t>
                  </w:r>
                </w:p>
              </w:tc>
              <w:tc>
                <w:tcPr>
                  <w:tcW w:w="581" w:type="dxa"/>
                  <w:gridSpan w:val="3"/>
                  <w:tcBorders>
                    <w:top w:val="nil"/>
                    <w:left w:val="nil"/>
                    <w:bottom w:val="nil"/>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01</w:t>
                  </w:r>
                </w:p>
              </w:tc>
              <w:tc>
                <w:tcPr>
                  <w:tcW w:w="4074" w:type="dxa"/>
                  <w:gridSpan w:val="4"/>
                  <w:tcBorders>
                    <w:top w:val="nil"/>
                    <w:left w:val="nil"/>
                    <w:bottom w:val="nil"/>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Реализация в Удмуртской Республике  проектов развития общественной инфраструктуры, основанных на местных инициативах.</w:t>
                  </w:r>
                </w:p>
              </w:tc>
              <w:tc>
                <w:tcPr>
                  <w:tcW w:w="3629" w:type="dxa"/>
                  <w:vMerge w:val="restart"/>
                  <w:tcBorders>
                    <w:top w:val="nil"/>
                    <w:left w:val="single" w:sz="8" w:space="0" w:color="595959"/>
                    <w:bottom w:val="nil"/>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Муниципальное бюджетное учреждение культуры Сюмсинского района «Районный Дом культуры»</w:t>
                  </w:r>
                </w:p>
              </w:tc>
              <w:tc>
                <w:tcPr>
                  <w:tcW w:w="1598" w:type="dxa"/>
                  <w:vMerge/>
                  <w:tcBorders>
                    <w:left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p>
              </w:tc>
              <w:tc>
                <w:tcPr>
                  <w:tcW w:w="2021" w:type="dxa"/>
                  <w:vMerge/>
                  <w:tcBorders>
                    <w:left w:val="single" w:sz="4" w:space="0" w:color="auto"/>
                    <w:bottom w:val="single" w:sz="4" w:space="0" w:color="auto"/>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p>
              </w:tc>
              <w:tc>
                <w:tcPr>
                  <w:tcW w:w="1264" w:type="dxa"/>
                  <w:tcBorders>
                    <w:top w:val="nil"/>
                    <w:left w:val="nil"/>
                    <w:bottom w:val="single" w:sz="4" w:space="0" w:color="auto"/>
                    <w:right w:val="single" w:sz="8" w:space="0" w:color="595959"/>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p>
              </w:tc>
            </w:tr>
            <w:tr w:rsidR="00E92017" w:rsidRPr="006B2DAF" w:rsidTr="00B6489C">
              <w:trPr>
                <w:gridAfter w:val="1"/>
                <w:wAfter w:w="25" w:type="dxa"/>
                <w:trHeight w:val="288"/>
              </w:trPr>
              <w:tc>
                <w:tcPr>
                  <w:tcW w:w="716" w:type="dxa"/>
                  <w:tcBorders>
                    <w:top w:val="single" w:sz="8" w:space="0" w:color="595959"/>
                    <w:left w:val="single" w:sz="8" w:space="0" w:color="595959"/>
                    <w:bottom w:val="single" w:sz="8" w:space="0" w:color="595959"/>
                    <w:right w:val="single" w:sz="8" w:space="0" w:color="595959"/>
                  </w:tcBorders>
                  <w:shd w:val="clear" w:color="000000" w:fill="FFFFFF"/>
                  <w:noWrap/>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w:t>
                  </w:r>
                </w:p>
              </w:tc>
              <w:tc>
                <w:tcPr>
                  <w:tcW w:w="589" w:type="dxa"/>
                  <w:gridSpan w:val="3"/>
                  <w:tcBorders>
                    <w:top w:val="single" w:sz="8" w:space="0" w:color="595959"/>
                    <w:left w:val="single" w:sz="8" w:space="0" w:color="595959"/>
                    <w:bottom w:val="single" w:sz="8" w:space="0" w:color="595959"/>
                    <w:right w:val="single" w:sz="8" w:space="0" w:color="595959"/>
                  </w:tcBorders>
                  <w:shd w:val="clear" w:color="000000" w:fill="FFFFFF"/>
                  <w:noWrap/>
                </w:tcPr>
                <w:p w:rsidR="00E92017" w:rsidRPr="006B2DAF" w:rsidRDefault="00E92017" w:rsidP="00E92017">
                  <w:pPr>
                    <w:spacing w:after="0" w:line="240" w:lineRule="auto"/>
                    <w:jc w:val="center"/>
                    <w:rPr>
                      <w:rFonts w:ascii="Times New Roman" w:eastAsia="Times New Roman" w:hAnsi="Times New Roman"/>
                    </w:rPr>
                  </w:pPr>
                  <w:r>
                    <w:rPr>
                      <w:rFonts w:ascii="Times New Roman" w:eastAsia="Times New Roman" w:hAnsi="Times New Roman"/>
                    </w:rPr>
                    <w:t>2</w:t>
                  </w:r>
                </w:p>
              </w:tc>
              <w:tc>
                <w:tcPr>
                  <w:tcW w:w="718" w:type="dxa"/>
                  <w:gridSpan w:val="2"/>
                  <w:tcBorders>
                    <w:top w:val="single" w:sz="8" w:space="0" w:color="595959"/>
                    <w:left w:val="single" w:sz="8" w:space="0" w:color="595959"/>
                    <w:bottom w:val="single" w:sz="8" w:space="0" w:color="595959"/>
                    <w:right w:val="single" w:sz="8" w:space="0" w:color="595959"/>
                  </w:tcBorders>
                  <w:shd w:val="clear" w:color="000000" w:fill="FFFFFF"/>
                  <w:noWrap/>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07</w:t>
                  </w:r>
                </w:p>
              </w:tc>
              <w:tc>
                <w:tcPr>
                  <w:tcW w:w="581" w:type="dxa"/>
                  <w:gridSpan w:val="3"/>
                  <w:tcBorders>
                    <w:top w:val="single" w:sz="8" w:space="0" w:color="595959"/>
                    <w:left w:val="single" w:sz="8" w:space="0" w:color="595959"/>
                    <w:bottom w:val="single" w:sz="8" w:space="0" w:color="595959"/>
                    <w:right w:val="single" w:sz="8" w:space="0" w:color="595959"/>
                  </w:tcBorders>
                  <w:shd w:val="clear" w:color="000000" w:fill="FFFFFF"/>
                  <w:noWrap/>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02</w:t>
                  </w:r>
                </w:p>
              </w:tc>
              <w:tc>
                <w:tcPr>
                  <w:tcW w:w="4074" w:type="dxa"/>
                  <w:gridSpan w:val="4"/>
                  <w:tcBorders>
                    <w:top w:val="single" w:sz="8" w:space="0" w:color="595959"/>
                    <w:left w:val="single" w:sz="8" w:space="0" w:color="595959"/>
                    <w:bottom w:val="single" w:sz="8" w:space="0" w:color="595959"/>
                    <w:right w:val="single" w:sz="8" w:space="0" w:color="595959"/>
                  </w:tcBorders>
                  <w:shd w:val="clear" w:color="000000" w:fill="FFFFFF"/>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Поддержка проектов местных инициатив на территории муниципального образования населением населённого пункта, находящегося на территории муниципального образования.</w:t>
                  </w:r>
                </w:p>
              </w:tc>
              <w:tc>
                <w:tcPr>
                  <w:tcW w:w="3629" w:type="dxa"/>
                  <w:vMerge/>
                  <w:tcBorders>
                    <w:top w:val="nil"/>
                    <w:left w:val="single" w:sz="8" w:space="0" w:color="595959"/>
                    <w:bottom w:val="nil"/>
                    <w:right w:val="single" w:sz="4" w:space="0" w:color="auto"/>
                  </w:tcBorders>
                </w:tcPr>
                <w:p w:rsidR="00E92017" w:rsidRPr="006B2DAF" w:rsidRDefault="00E92017" w:rsidP="00E92017">
                  <w:pPr>
                    <w:spacing w:after="0" w:line="240" w:lineRule="auto"/>
                    <w:jc w:val="center"/>
                    <w:rPr>
                      <w:rFonts w:ascii="Times New Roman" w:eastAsia="Times New Roman" w:hAnsi="Times New Roman"/>
                    </w:rPr>
                  </w:pPr>
                </w:p>
              </w:tc>
              <w:tc>
                <w:tcPr>
                  <w:tcW w:w="1598" w:type="dxa"/>
                  <w:vMerge/>
                  <w:tcBorders>
                    <w:left w:val="single" w:sz="4" w:space="0" w:color="auto"/>
                    <w:right w:val="single" w:sz="4" w:space="0" w:color="auto"/>
                  </w:tcBorders>
                </w:tcPr>
                <w:p w:rsidR="00E92017" w:rsidRPr="006B2DAF" w:rsidRDefault="00E92017" w:rsidP="00E92017">
                  <w:pPr>
                    <w:spacing w:after="0" w:line="240" w:lineRule="auto"/>
                    <w:jc w:val="center"/>
                    <w:rPr>
                      <w:rFonts w:ascii="Times New Roman" w:eastAsia="Times New Roman" w:hAnsi="Times New Roman"/>
                    </w:rPr>
                  </w:pPr>
                </w:p>
              </w:tc>
              <w:tc>
                <w:tcPr>
                  <w:tcW w:w="2021" w:type="dxa"/>
                  <w:tcBorders>
                    <w:top w:val="single" w:sz="8" w:space="0" w:color="595959"/>
                    <w:left w:val="single" w:sz="4" w:space="0" w:color="auto"/>
                    <w:bottom w:val="single" w:sz="4" w:space="0" w:color="auto"/>
                    <w:right w:val="single" w:sz="8" w:space="0" w:color="595959"/>
                  </w:tcBorders>
                  <w:shd w:val="clear" w:color="000000" w:fill="FFFFFF"/>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Гражданско-патриотическое воспитание населения</w:t>
                  </w:r>
                  <w:r w:rsidRPr="006B2DAF">
                    <w:rPr>
                      <w:rFonts w:eastAsia="Times New Roman"/>
                    </w:rPr>
                    <w:t>.</w:t>
                  </w:r>
                </w:p>
              </w:tc>
              <w:tc>
                <w:tcPr>
                  <w:tcW w:w="1264" w:type="dxa"/>
                  <w:tcBorders>
                    <w:top w:val="single" w:sz="8" w:space="0" w:color="595959"/>
                    <w:left w:val="single" w:sz="8" w:space="0" w:color="595959"/>
                    <w:bottom w:val="single" w:sz="4" w:space="0" w:color="auto"/>
                    <w:right w:val="single" w:sz="4" w:space="0" w:color="auto"/>
                  </w:tcBorders>
                  <w:shd w:val="clear" w:color="000000" w:fill="FFFFFF"/>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03.2.1, 03.2.2, 03.2.3, 03.2.4, 03.2.5;</w:t>
                  </w:r>
                </w:p>
                <w:p w:rsidR="00E92017" w:rsidRPr="006B2DAF" w:rsidRDefault="00E92017" w:rsidP="00E92017">
                  <w:pPr>
                    <w:spacing w:after="0" w:line="240" w:lineRule="auto"/>
                    <w:jc w:val="center"/>
                    <w:rPr>
                      <w:rFonts w:ascii="Times New Roman" w:eastAsia="Times New Roman" w:hAnsi="Times New Roman"/>
                    </w:rPr>
                  </w:pPr>
                </w:p>
                <w:p w:rsidR="00E92017" w:rsidRPr="006B2DAF" w:rsidRDefault="00E92017" w:rsidP="00E92017">
                  <w:pPr>
                    <w:spacing w:after="0" w:line="240" w:lineRule="auto"/>
                    <w:jc w:val="center"/>
                    <w:rPr>
                      <w:rFonts w:ascii="Times New Roman" w:eastAsia="Times New Roman" w:hAnsi="Times New Roman"/>
                    </w:rPr>
                  </w:pPr>
                </w:p>
              </w:tc>
            </w:tr>
            <w:tr w:rsidR="00E92017" w:rsidRPr="006B2DAF" w:rsidTr="00B6489C">
              <w:trPr>
                <w:gridAfter w:val="1"/>
                <w:wAfter w:w="25" w:type="dxa"/>
                <w:trHeight w:val="288"/>
              </w:trPr>
              <w:tc>
                <w:tcPr>
                  <w:tcW w:w="716" w:type="dxa"/>
                  <w:tcBorders>
                    <w:top w:val="single" w:sz="8" w:space="0" w:color="595959"/>
                    <w:left w:val="single" w:sz="8" w:space="0" w:color="595959"/>
                    <w:bottom w:val="single" w:sz="8" w:space="0" w:color="595959"/>
                    <w:right w:val="single" w:sz="8" w:space="0" w:color="595959"/>
                  </w:tcBorders>
                  <w:shd w:val="clear" w:color="000000" w:fill="FFFFFF"/>
                  <w:noWrap/>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w:t>
                  </w:r>
                </w:p>
              </w:tc>
              <w:tc>
                <w:tcPr>
                  <w:tcW w:w="589" w:type="dxa"/>
                  <w:gridSpan w:val="3"/>
                  <w:tcBorders>
                    <w:top w:val="single" w:sz="8" w:space="0" w:color="595959"/>
                    <w:left w:val="single" w:sz="8" w:space="0" w:color="595959"/>
                    <w:bottom w:val="single" w:sz="8" w:space="0" w:color="595959"/>
                    <w:right w:val="single" w:sz="8" w:space="0" w:color="595959"/>
                  </w:tcBorders>
                  <w:shd w:val="clear" w:color="000000" w:fill="FFFFFF"/>
                  <w:noWrap/>
                </w:tcPr>
                <w:p w:rsidR="00E92017" w:rsidRPr="006B2DAF" w:rsidRDefault="00E92017" w:rsidP="00E92017">
                  <w:pPr>
                    <w:spacing w:after="0" w:line="240" w:lineRule="auto"/>
                    <w:jc w:val="center"/>
                    <w:rPr>
                      <w:rFonts w:ascii="Times New Roman" w:eastAsia="Times New Roman" w:hAnsi="Times New Roman"/>
                    </w:rPr>
                  </w:pPr>
                  <w:r>
                    <w:rPr>
                      <w:rFonts w:ascii="Times New Roman" w:eastAsia="Times New Roman" w:hAnsi="Times New Roman"/>
                    </w:rPr>
                    <w:t>2</w:t>
                  </w:r>
                </w:p>
              </w:tc>
              <w:tc>
                <w:tcPr>
                  <w:tcW w:w="718" w:type="dxa"/>
                  <w:gridSpan w:val="2"/>
                  <w:tcBorders>
                    <w:top w:val="single" w:sz="8" w:space="0" w:color="595959"/>
                    <w:left w:val="single" w:sz="8" w:space="0" w:color="595959"/>
                    <w:bottom w:val="single" w:sz="8" w:space="0" w:color="595959"/>
                    <w:right w:val="single" w:sz="8" w:space="0" w:color="595959"/>
                  </w:tcBorders>
                  <w:shd w:val="clear" w:color="000000" w:fill="FFFFFF"/>
                  <w:noWrap/>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07</w:t>
                  </w:r>
                </w:p>
              </w:tc>
              <w:tc>
                <w:tcPr>
                  <w:tcW w:w="581" w:type="dxa"/>
                  <w:gridSpan w:val="3"/>
                  <w:tcBorders>
                    <w:top w:val="single" w:sz="8" w:space="0" w:color="595959"/>
                    <w:left w:val="single" w:sz="8" w:space="0" w:color="595959"/>
                    <w:bottom w:val="single" w:sz="8" w:space="0" w:color="595959"/>
                    <w:right w:val="single" w:sz="8" w:space="0" w:color="595959"/>
                  </w:tcBorders>
                  <w:shd w:val="clear" w:color="000000" w:fill="FFFFFF"/>
                  <w:noWrap/>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w:t>
                  </w:r>
                </w:p>
              </w:tc>
              <w:tc>
                <w:tcPr>
                  <w:tcW w:w="4074" w:type="dxa"/>
                  <w:gridSpan w:val="4"/>
                  <w:tcBorders>
                    <w:top w:val="single" w:sz="8" w:space="0" w:color="595959"/>
                    <w:left w:val="single" w:sz="8" w:space="0" w:color="595959"/>
                    <w:bottom w:val="single" w:sz="8" w:space="0" w:color="595959"/>
                    <w:right w:val="single" w:sz="8" w:space="0" w:color="595959"/>
                  </w:tcBorders>
                  <w:shd w:val="clear" w:color="000000" w:fill="FFFFFF"/>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Поддержка проектов местных инициатив на территории муниципального образования юридическими лицами (индивидуальными предпринимателями, крестьянскими (фермерскими) хозяйствами), предоставившие средства для реализации проекта.</w:t>
                  </w:r>
                </w:p>
              </w:tc>
              <w:tc>
                <w:tcPr>
                  <w:tcW w:w="3629" w:type="dxa"/>
                  <w:vMerge/>
                  <w:tcBorders>
                    <w:top w:val="nil"/>
                    <w:left w:val="single" w:sz="8" w:space="0" w:color="595959"/>
                    <w:bottom w:val="nil"/>
                    <w:right w:val="single" w:sz="4" w:space="0" w:color="auto"/>
                  </w:tcBorders>
                </w:tcPr>
                <w:p w:rsidR="00E92017" w:rsidRPr="006B2DAF" w:rsidRDefault="00E92017" w:rsidP="00E92017">
                  <w:pPr>
                    <w:spacing w:after="0" w:line="240" w:lineRule="auto"/>
                    <w:jc w:val="center"/>
                    <w:rPr>
                      <w:rFonts w:ascii="Times New Roman" w:eastAsia="Times New Roman" w:hAnsi="Times New Roman"/>
                    </w:rPr>
                  </w:pPr>
                </w:p>
              </w:tc>
              <w:tc>
                <w:tcPr>
                  <w:tcW w:w="1598" w:type="dxa"/>
                  <w:vMerge/>
                  <w:tcBorders>
                    <w:left w:val="single" w:sz="4" w:space="0" w:color="auto"/>
                    <w:right w:val="single" w:sz="4" w:space="0" w:color="auto"/>
                  </w:tcBorders>
                </w:tcPr>
                <w:p w:rsidR="00E92017" w:rsidRPr="006B2DAF" w:rsidRDefault="00E92017" w:rsidP="00E92017">
                  <w:pPr>
                    <w:spacing w:after="0" w:line="240" w:lineRule="auto"/>
                    <w:jc w:val="center"/>
                    <w:rPr>
                      <w:rFonts w:ascii="Times New Roman" w:eastAsia="Times New Roman" w:hAnsi="Times New Roman"/>
                    </w:rPr>
                  </w:pPr>
                </w:p>
              </w:tc>
              <w:tc>
                <w:tcPr>
                  <w:tcW w:w="2021" w:type="dxa"/>
                  <w:tcBorders>
                    <w:top w:val="single" w:sz="4" w:space="0" w:color="auto"/>
                    <w:left w:val="single" w:sz="4" w:space="0" w:color="auto"/>
                    <w:bottom w:val="single" w:sz="8" w:space="0" w:color="595959"/>
                    <w:right w:val="single" w:sz="8" w:space="0" w:color="595959"/>
                  </w:tcBorders>
                  <w:shd w:val="clear" w:color="000000" w:fill="FFFFFF"/>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Улучшение материально- технической базы культурн</w:t>
                  </w:r>
                  <w:proofErr w:type="gramStart"/>
                  <w:r w:rsidRPr="006B2DAF">
                    <w:rPr>
                      <w:rFonts w:ascii="Times New Roman" w:eastAsia="Times New Roman" w:hAnsi="Times New Roman"/>
                    </w:rPr>
                    <w:t>о-</w:t>
                  </w:r>
                  <w:proofErr w:type="gramEnd"/>
                  <w:r w:rsidRPr="006B2DAF">
                    <w:rPr>
                      <w:rFonts w:ascii="Times New Roman" w:eastAsia="Times New Roman" w:hAnsi="Times New Roman"/>
                    </w:rPr>
                    <w:t xml:space="preserve"> досуговых учреждений МБУК Сюмсинского района «РДК»</w:t>
                  </w:r>
                </w:p>
              </w:tc>
              <w:tc>
                <w:tcPr>
                  <w:tcW w:w="1264" w:type="dxa"/>
                  <w:tcBorders>
                    <w:top w:val="single" w:sz="4" w:space="0" w:color="auto"/>
                    <w:left w:val="single" w:sz="8" w:space="0" w:color="595959"/>
                    <w:bottom w:val="single" w:sz="8" w:space="0" w:color="595959"/>
                    <w:right w:val="single" w:sz="4" w:space="0" w:color="auto"/>
                  </w:tcBorders>
                  <w:shd w:val="clear" w:color="000000" w:fill="FFFFFF"/>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03.2.1, 03.2.2, 03.2.3, 03.2.4, 03.2.5.</w:t>
                  </w:r>
                </w:p>
                <w:p w:rsidR="00E92017" w:rsidRPr="006B2DAF" w:rsidRDefault="00E92017" w:rsidP="00E92017">
                  <w:pPr>
                    <w:spacing w:after="0" w:line="240" w:lineRule="auto"/>
                    <w:jc w:val="center"/>
                    <w:rPr>
                      <w:rFonts w:ascii="Times New Roman" w:eastAsia="Times New Roman" w:hAnsi="Times New Roman"/>
                    </w:rPr>
                  </w:pPr>
                </w:p>
              </w:tc>
            </w:tr>
            <w:tr w:rsidR="00E92017" w:rsidRPr="006B2DAF" w:rsidTr="00B6489C">
              <w:trPr>
                <w:gridAfter w:val="1"/>
                <w:wAfter w:w="25" w:type="dxa"/>
                <w:trHeight w:val="830"/>
              </w:trPr>
              <w:tc>
                <w:tcPr>
                  <w:tcW w:w="716" w:type="dxa"/>
                  <w:tcBorders>
                    <w:top w:val="single" w:sz="8" w:space="0" w:color="595959"/>
                    <w:left w:val="single" w:sz="8" w:space="0" w:color="595959"/>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w:t>
                  </w:r>
                </w:p>
              </w:tc>
              <w:tc>
                <w:tcPr>
                  <w:tcW w:w="589" w:type="dxa"/>
                  <w:gridSpan w:val="3"/>
                  <w:tcBorders>
                    <w:top w:val="single" w:sz="8" w:space="0" w:color="595959"/>
                    <w:left w:val="single" w:sz="8" w:space="0" w:color="595959"/>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Pr>
                      <w:rFonts w:ascii="Times New Roman" w:eastAsia="Times New Roman" w:hAnsi="Times New Roman"/>
                    </w:rPr>
                    <w:t>2</w:t>
                  </w:r>
                </w:p>
              </w:tc>
              <w:tc>
                <w:tcPr>
                  <w:tcW w:w="718" w:type="dxa"/>
                  <w:gridSpan w:val="2"/>
                  <w:tcBorders>
                    <w:top w:val="single" w:sz="8" w:space="0" w:color="595959"/>
                    <w:left w:val="single" w:sz="8" w:space="0" w:color="595959"/>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07</w:t>
                  </w:r>
                </w:p>
              </w:tc>
              <w:tc>
                <w:tcPr>
                  <w:tcW w:w="581" w:type="dxa"/>
                  <w:gridSpan w:val="3"/>
                  <w:tcBorders>
                    <w:top w:val="single" w:sz="8" w:space="0" w:color="595959"/>
                    <w:left w:val="single" w:sz="8" w:space="0" w:color="595959"/>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ind w:right="-96"/>
                    <w:jc w:val="center"/>
                    <w:rPr>
                      <w:rFonts w:ascii="Times New Roman" w:eastAsia="Times New Roman" w:hAnsi="Times New Roman"/>
                    </w:rPr>
                  </w:pPr>
                  <w:r w:rsidRPr="006B2DAF">
                    <w:rPr>
                      <w:rFonts w:ascii="Times New Roman" w:eastAsia="Times New Roman" w:hAnsi="Times New Roman"/>
                    </w:rPr>
                    <w:t>04</w:t>
                  </w:r>
                </w:p>
              </w:tc>
              <w:tc>
                <w:tcPr>
                  <w:tcW w:w="4074" w:type="dxa"/>
                  <w:gridSpan w:val="4"/>
                  <w:tcBorders>
                    <w:top w:val="single" w:sz="8" w:space="0" w:color="595959"/>
                    <w:left w:val="single" w:sz="8" w:space="0" w:color="595959"/>
                    <w:bottom w:val="single" w:sz="8" w:space="0" w:color="595959"/>
                    <w:right w:val="single" w:sz="8" w:space="0" w:color="595959"/>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Поддержка проектов развития общественной инфраструктуры, основанных на местных инициативах</w:t>
                  </w:r>
                </w:p>
              </w:tc>
              <w:tc>
                <w:tcPr>
                  <w:tcW w:w="3629" w:type="dxa"/>
                  <w:vMerge/>
                  <w:tcBorders>
                    <w:top w:val="nil"/>
                    <w:left w:val="single" w:sz="8" w:space="0" w:color="595959"/>
                    <w:bottom w:val="nil"/>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1598" w:type="dxa"/>
                  <w:vMerge/>
                  <w:tcBorders>
                    <w:left w:val="single" w:sz="4" w:space="0" w:color="auto"/>
                    <w:bottom w:val="nil"/>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2021" w:type="dxa"/>
                  <w:tcBorders>
                    <w:top w:val="single" w:sz="8" w:space="0" w:color="595959"/>
                    <w:left w:val="single" w:sz="4" w:space="0" w:color="auto"/>
                    <w:bottom w:val="single" w:sz="8" w:space="0" w:color="595959"/>
                    <w:right w:val="single" w:sz="8" w:space="0" w:color="595959"/>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Улучшение материально- технической базы культурн</w:t>
                  </w:r>
                  <w:proofErr w:type="gramStart"/>
                  <w:r w:rsidRPr="006B2DAF">
                    <w:rPr>
                      <w:rFonts w:ascii="Times New Roman" w:eastAsia="Times New Roman" w:hAnsi="Times New Roman"/>
                    </w:rPr>
                    <w:t>о-</w:t>
                  </w:r>
                  <w:proofErr w:type="gramEnd"/>
                  <w:r w:rsidRPr="006B2DAF">
                    <w:rPr>
                      <w:rFonts w:ascii="Times New Roman" w:eastAsia="Times New Roman" w:hAnsi="Times New Roman"/>
                    </w:rPr>
                    <w:t xml:space="preserve"> досуговых учреждений МБУК Сюмсинского района «РДК»</w:t>
                  </w:r>
                </w:p>
              </w:tc>
              <w:tc>
                <w:tcPr>
                  <w:tcW w:w="1264" w:type="dxa"/>
                  <w:tcBorders>
                    <w:top w:val="single" w:sz="8" w:space="0" w:color="595959"/>
                    <w:left w:val="single" w:sz="8" w:space="0" w:color="595959"/>
                    <w:bottom w:val="single" w:sz="8" w:space="0" w:color="595959"/>
                    <w:right w:val="single" w:sz="8" w:space="0" w:color="595959"/>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p>
              </w:tc>
            </w:tr>
            <w:tr w:rsidR="00E92017" w:rsidRPr="006B2DAF" w:rsidTr="00B6489C">
              <w:trPr>
                <w:gridAfter w:val="1"/>
                <w:wAfter w:w="25" w:type="dxa"/>
                <w:trHeight w:val="1265"/>
              </w:trPr>
              <w:tc>
                <w:tcPr>
                  <w:tcW w:w="716" w:type="dxa"/>
                  <w:tcBorders>
                    <w:top w:val="single" w:sz="8" w:space="0" w:color="595959"/>
                    <w:left w:val="single" w:sz="8" w:space="0" w:color="595959"/>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cs="Times New Roman"/>
                      <w:lang w:val="en-US"/>
                    </w:rPr>
                  </w:pPr>
                  <w:r w:rsidRPr="006B2DAF">
                    <w:rPr>
                      <w:rFonts w:ascii="Times New Roman" w:eastAsia="Times New Roman" w:hAnsi="Times New Roman" w:cs="Times New Roman"/>
                      <w:lang w:val="en-US"/>
                    </w:rPr>
                    <w:lastRenderedPageBreak/>
                    <w:t>03</w:t>
                  </w:r>
                </w:p>
              </w:tc>
              <w:tc>
                <w:tcPr>
                  <w:tcW w:w="589" w:type="dxa"/>
                  <w:gridSpan w:val="3"/>
                  <w:tcBorders>
                    <w:top w:val="single" w:sz="8" w:space="0" w:color="595959"/>
                    <w:left w:val="single" w:sz="8" w:space="0" w:color="595959"/>
                    <w:bottom w:val="single" w:sz="8" w:space="0" w:color="595959"/>
                    <w:right w:val="single" w:sz="8" w:space="0" w:color="595959"/>
                  </w:tcBorders>
                  <w:shd w:val="clear" w:color="000000" w:fill="FFFFFF"/>
                  <w:noWrap/>
                  <w:hideMark/>
                </w:tcPr>
                <w:p w:rsidR="00E92017" w:rsidRPr="00245F4C" w:rsidRDefault="00E92017" w:rsidP="00E9201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718" w:type="dxa"/>
                  <w:gridSpan w:val="2"/>
                  <w:tcBorders>
                    <w:top w:val="single" w:sz="8" w:space="0" w:color="595959"/>
                    <w:left w:val="single" w:sz="8" w:space="0" w:color="595959"/>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cs="Times New Roman"/>
                      <w:lang w:val="en-US"/>
                    </w:rPr>
                  </w:pPr>
                  <w:r w:rsidRPr="006B2DAF">
                    <w:rPr>
                      <w:rFonts w:ascii="Times New Roman" w:eastAsia="Times New Roman" w:hAnsi="Times New Roman" w:cs="Times New Roman"/>
                      <w:lang w:val="en-US"/>
                    </w:rPr>
                    <w:t>07</w:t>
                  </w:r>
                </w:p>
              </w:tc>
              <w:tc>
                <w:tcPr>
                  <w:tcW w:w="581" w:type="dxa"/>
                  <w:gridSpan w:val="3"/>
                  <w:tcBorders>
                    <w:top w:val="single" w:sz="8" w:space="0" w:color="595959"/>
                    <w:left w:val="single" w:sz="8" w:space="0" w:color="595959"/>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ind w:right="-96"/>
                    <w:jc w:val="center"/>
                    <w:rPr>
                      <w:rFonts w:ascii="Times New Roman" w:eastAsia="Times New Roman" w:hAnsi="Times New Roman" w:cs="Times New Roman"/>
                      <w:lang w:val="en-US"/>
                    </w:rPr>
                  </w:pPr>
                  <w:r w:rsidRPr="006B2DAF">
                    <w:rPr>
                      <w:rFonts w:ascii="Times New Roman" w:eastAsia="Times New Roman" w:hAnsi="Times New Roman" w:cs="Times New Roman"/>
                      <w:lang w:val="en-US"/>
                    </w:rPr>
                    <w:t>05</w:t>
                  </w:r>
                </w:p>
              </w:tc>
              <w:tc>
                <w:tcPr>
                  <w:tcW w:w="4074" w:type="dxa"/>
                  <w:gridSpan w:val="4"/>
                  <w:tcBorders>
                    <w:top w:val="single" w:sz="8" w:space="0" w:color="595959"/>
                    <w:left w:val="single" w:sz="8" w:space="0" w:color="595959"/>
                    <w:bottom w:val="single" w:sz="8" w:space="0" w:color="595959"/>
                    <w:right w:val="single" w:sz="8" w:space="0" w:color="595959"/>
                  </w:tcBorders>
                  <w:shd w:val="clear" w:color="000000" w:fill="FFFFFF"/>
                  <w:hideMark/>
                </w:tcPr>
                <w:p w:rsidR="00E92017" w:rsidRPr="006B2DAF" w:rsidRDefault="00E92017" w:rsidP="00E92017">
                  <w:pPr>
                    <w:pStyle w:val="ad"/>
                    <w:spacing w:after="0"/>
                    <w:jc w:val="center"/>
                    <w:rPr>
                      <w:sz w:val="22"/>
                      <w:szCs w:val="22"/>
                    </w:rPr>
                  </w:pPr>
                  <w:r w:rsidRPr="006B2DAF">
                    <w:rPr>
                      <w:sz w:val="22"/>
                      <w:szCs w:val="22"/>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3629" w:type="dxa"/>
                  <w:vMerge/>
                  <w:tcBorders>
                    <w:top w:val="nil"/>
                    <w:left w:val="single" w:sz="8" w:space="0" w:color="595959"/>
                    <w:bottom w:val="nil"/>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cs="Times New Roman"/>
                    </w:rPr>
                  </w:pPr>
                </w:p>
              </w:tc>
              <w:tc>
                <w:tcPr>
                  <w:tcW w:w="1598" w:type="dxa"/>
                  <w:vMerge/>
                  <w:tcBorders>
                    <w:left w:val="single" w:sz="4" w:space="0" w:color="auto"/>
                    <w:bottom w:val="nil"/>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cs="Times New Roman"/>
                    </w:rPr>
                  </w:pPr>
                </w:p>
              </w:tc>
              <w:tc>
                <w:tcPr>
                  <w:tcW w:w="2021" w:type="dxa"/>
                  <w:tcBorders>
                    <w:top w:val="single" w:sz="8" w:space="0" w:color="595959"/>
                    <w:left w:val="single" w:sz="4" w:space="0" w:color="auto"/>
                    <w:bottom w:val="single" w:sz="8" w:space="0" w:color="595959"/>
                    <w:right w:val="single" w:sz="8" w:space="0" w:color="595959"/>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cs="Times New Roman"/>
                    </w:rPr>
                  </w:pPr>
                  <w:r w:rsidRPr="006B2DAF">
                    <w:rPr>
                      <w:rFonts w:ascii="Times New Roman" w:hAnsi="Times New Roman" w:cs="Times New Roman"/>
                    </w:rPr>
                    <w:t>Улучшение материально- технической базы культурн</w:t>
                  </w:r>
                  <w:proofErr w:type="gramStart"/>
                  <w:r w:rsidRPr="006B2DAF">
                    <w:rPr>
                      <w:rFonts w:ascii="Times New Roman" w:hAnsi="Times New Roman" w:cs="Times New Roman"/>
                    </w:rPr>
                    <w:t>о-</w:t>
                  </w:r>
                  <w:proofErr w:type="gramEnd"/>
                  <w:r w:rsidRPr="006B2DAF">
                    <w:rPr>
                      <w:rFonts w:ascii="Times New Roman" w:hAnsi="Times New Roman" w:cs="Times New Roman"/>
                    </w:rPr>
                    <w:t xml:space="preserve"> досуговых учреждений МБУК Сюмсинского района «РДК»</w:t>
                  </w:r>
                </w:p>
              </w:tc>
              <w:tc>
                <w:tcPr>
                  <w:tcW w:w="1264" w:type="dxa"/>
                  <w:tcBorders>
                    <w:top w:val="single" w:sz="8" w:space="0" w:color="595959"/>
                    <w:left w:val="single" w:sz="8" w:space="0" w:color="595959"/>
                    <w:bottom w:val="single" w:sz="8" w:space="0" w:color="595959"/>
                    <w:right w:val="single" w:sz="8" w:space="0" w:color="595959"/>
                  </w:tcBorders>
                  <w:shd w:val="clear" w:color="000000" w:fill="FFFFFF"/>
                  <w:hideMark/>
                </w:tcPr>
                <w:p w:rsidR="00E92017" w:rsidRPr="006B2DAF" w:rsidRDefault="00E92017" w:rsidP="00E92017">
                  <w:pPr>
                    <w:pStyle w:val="ad"/>
                    <w:spacing w:after="0"/>
                    <w:jc w:val="center"/>
                    <w:rPr>
                      <w:sz w:val="22"/>
                      <w:szCs w:val="22"/>
                    </w:rPr>
                  </w:pPr>
                  <w:r w:rsidRPr="006B2DAF">
                    <w:rPr>
                      <w:sz w:val="22"/>
                      <w:szCs w:val="22"/>
                    </w:rPr>
                    <w:t>03.2.1, 03.2.2, 03.2.3, 03.2.4, 03.2.503.2.2</w:t>
                  </w:r>
                </w:p>
                <w:p w:rsidR="00E92017" w:rsidRPr="006B2DAF" w:rsidRDefault="00E92017" w:rsidP="00E92017">
                  <w:pPr>
                    <w:spacing w:after="0" w:line="240" w:lineRule="auto"/>
                    <w:jc w:val="center"/>
                    <w:rPr>
                      <w:rFonts w:ascii="Times New Roman" w:eastAsia="Times New Roman" w:hAnsi="Times New Roman" w:cs="Times New Roman"/>
                    </w:rPr>
                  </w:pPr>
                </w:p>
              </w:tc>
            </w:tr>
            <w:tr w:rsidR="00E92017" w:rsidRPr="006B2DAF" w:rsidTr="00B6489C">
              <w:trPr>
                <w:gridAfter w:val="1"/>
                <w:wAfter w:w="25" w:type="dxa"/>
                <w:trHeight w:val="649"/>
              </w:trPr>
              <w:tc>
                <w:tcPr>
                  <w:tcW w:w="716" w:type="dxa"/>
                  <w:tcBorders>
                    <w:top w:val="single" w:sz="8" w:space="0" w:color="595959"/>
                    <w:left w:val="single" w:sz="8" w:space="0" w:color="595959"/>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w:t>
                  </w:r>
                </w:p>
              </w:tc>
              <w:tc>
                <w:tcPr>
                  <w:tcW w:w="589" w:type="dxa"/>
                  <w:gridSpan w:val="3"/>
                  <w:tcBorders>
                    <w:top w:val="single" w:sz="8" w:space="0" w:color="595959"/>
                    <w:left w:val="single" w:sz="8" w:space="0" w:color="595959"/>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Pr>
                      <w:rFonts w:ascii="Times New Roman" w:eastAsia="Times New Roman" w:hAnsi="Times New Roman"/>
                    </w:rPr>
                    <w:t>2</w:t>
                  </w:r>
                </w:p>
              </w:tc>
              <w:tc>
                <w:tcPr>
                  <w:tcW w:w="718" w:type="dxa"/>
                  <w:gridSpan w:val="2"/>
                  <w:tcBorders>
                    <w:top w:val="single" w:sz="8" w:space="0" w:color="595959"/>
                    <w:left w:val="single" w:sz="8" w:space="0" w:color="595959"/>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07</w:t>
                  </w:r>
                </w:p>
              </w:tc>
              <w:tc>
                <w:tcPr>
                  <w:tcW w:w="581" w:type="dxa"/>
                  <w:gridSpan w:val="3"/>
                  <w:tcBorders>
                    <w:top w:val="single" w:sz="8" w:space="0" w:color="595959"/>
                    <w:left w:val="single" w:sz="8" w:space="0" w:color="595959"/>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ind w:right="-96"/>
                    <w:jc w:val="center"/>
                    <w:rPr>
                      <w:rFonts w:ascii="Times New Roman" w:eastAsia="Times New Roman" w:hAnsi="Times New Roman"/>
                    </w:rPr>
                  </w:pPr>
                  <w:r w:rsidRPr="006B2DAF">
                    <w:rPr>
                      <w:rFonts w:ascii="Times New Roman" w:eastAsia="Times New Roman" w:hAnsi="Times New Roman"/>
                    </w:rPr>
                    <w:t>06</w:t>
                  </w:r>
                </w:p>
              </w:tc>
              <w:tc>
                <w:tcPr>
                  <w:tcW w:w="4074" w:type="dxa"/>
                  <w:gridSpan w:val="4"/>
                  <w:tcBorders>
                    <w:top w:val="single" w:sz="8" w:space="0" w:color="595959"/>
                    <w:left w:val="single" w:sz="8" w:space="0" w:color="595959"/>
                    <w:bottom w:val="single" w:sz="8" w:space="0" w:color="595959"/>
                    <w:right w:val="single" w:sz="8" w:space="0" w:color="595959"/>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Дотация на поддержку мер по обеспечению сбалансированности бюджетов</w:t>
                  </w:r>
                </w:p>
              </w:tc>
              <w:tc>
                <w:tcPr>
                  <w:tcW w:w="3629" w:type="dxa"/>
                  <w:vMerge/>
                  <w:tcBorders>
                    <w:top w:val="nil"/>
                    <w:left w:val="single" w:sz="8" w:space="0" w:color="595959"/>
                    <w:bottom w:val="nil"/>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1598" w:type="dxa"/>
                  <w:vMerge/>
                  <w:tcBorders>
                    <w:left w:val="single" w:sz="4" w:space="0" w:color="auto"/>
                    <w:bottom w:val="nil"/>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2021" w:type="dxa"/>
                  <w:tcBorders>
                    <w:top w:val="single" w:sz="8" w:space="0" w:color="595959"/>
                    <w:left w:val="single" w:sz="4" w:space="0" w:color="auto"/>
                    <w:bottom w:val="single" w:sz="8" w:space="0" w:color="595959"/>
                    <w:right w:val="single" w:sz="8" w:space="0" w:color="595959"/>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p>
              </w:tc>
              <w:tc>
                <w:tcPr>
                  <w:tcW w:w="1264" w:type="dxa"/>
                  <w:tcBorders>
                    <w:top w:val="single" w:sz="8" w:space="0" w:color="595959"/>
                    <w:left w:val="single" w:sz="8" w:space="0" w:color="595959"/>
                    <w:bottom w:val="single" w:sz="8" w:space="0" w:color="595959"/>
                    <w:right w:val="single" w:sz="8" w:space="0" w:color="595959"/>
                  </w:tcBorders>
                  <w:shd w:val="clear" w:color="000000" w:fill="FFFFFF"/>
                  <w:hideMark/>
                </w:tcPr>
                <w:p w:rsidR="00E92017" w:rsidRPr="006B2DAF" w:rsidRDefault="00E92017" w:rsidP="00E92017">
                  <w:pPr>
                    <w:pStyle w:val="ad"/>
                    <w:spacing w:after="0"/>
                    <w:jc w:val="center"/>
                  </w:pPr>
                  <w:r w:rsidRPr="006B2DAF">
                    <w:rPr>
                      <w:sz w:val="22"/>
                      <w:szCs w:val="22"/>
                    </w:rPr>
                    <w:t>03.2.1, 03.2.2, 03.2.3, 03.2.4, 03.2.503.2.2</w:t>
                  </w:r>
                </w:p>
              </w:tc>
            </w:tr>
            <w:tr w:rsidR="00E92017" w:rsidRPr="006B2DAF" w:rsidTr="00B6489C">
              <w:trPr>
                <w:gridAfter w:val="1"/>
                <w:wAfter w:w="25" w:type="dxa"/>
                <w:trHeight w:val="970"/>
              </w:trPr>
              <w:tc>
                <w:tcPr>
                  <w:tcW w:w="716" w:type="dxa"/>
                  <w:tcBorders>
                    <w:top w:val="single" w:sz="8" w:space="0" w:color="595959"/>
                    <w:left w:val="single" w:sz="8" w:space="0" w:color="595959"/>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w:t>
                  </w:r>
                </w:p>
              </w:tc>
              <w:tc>
                <w:tcPr>
                  <w:tcW w:w="589" w:type="dxa"/>
                  <w:gridSpan w:val="3"/>
                  <w:tcBorders>
                    <w:top w:val="single" w:sz="8" w:space="0" w:color="595959"/>
                    <w:left w:val="single" w:sz="8" w:space="0" w:color="595959"/>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Pr>
                      <w:rFonts w:ascii="Times New Roman" w:eastAsia="Times New Roman" w:hAnsi="Times New Roman"/>
                    </w:rPr>
                    <w:t>2</w:t>
                  </w:r>
                </w:p>
              </w:tc>
              <w:tc>
                <w:tcPr>
                  <w:tcW w:w="718" w:type="dxa"/>
                  <w:gridSpan w:val="2"/>
                  <w:tcBorders>
                    <w:top w:val="single" w:sz="8" w:space="0" w:color="595959"/>
                    <w:left w:val="single" w:sz="8" w:space="0" w:color="595959"/>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07</w:t>
                  </w:r>
                </w:p>
              </w:tc>
              <w:tc>
                <w:tcPr>
                  <w:tcW w:w="581" w:type="dxa"/>
                  <w:gridSpan w:val="3"/>
                  <w:tcBorders>
                    <w:top w:val="single" w:sz="8" w:space="0" w:color="595959"/>
                    <w:left w:val="single" w:sz="8" w:space="0" w:color="595959"/>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ind w:right="-96"/>
                    <w:jc w:val="center"/>
                    <w:rPr>
                      <w:rFonts w:ascii="Times New Roman" w:eastAsia="Times New Roman" w:hAnsi="Times New Roman"/>
                      <w:lang w:val="en-US"/>
                    </w:rPr>
                  </w:pPr>
                  <w:r w:rsidRPr="006B2DAF">
                    <w:rPr>
                      <w:rFonts w:ascii="Times New Roman" w:eastAsia="Times New Roman" w:hAnsi="Times New Roman"/>
                    </w:rPr>
                    <w:t>07</w:t>
                  </w:r>
                </w:p>
              </w:tc>
              <w:tc>
                <w:tcPr>
                  <w:tcW w:w="4074" w:type="dxa"/>
                  <w:gridSpan w:val="4"/>
                  <w:tcBorders>
                    <w:top w:val="single" w:sz="8" w:space="0" w:color="595959"/>
                    <w:left w:val="single" w:sz="8" w:space="0" w:color="595959"/>
                    <w:bottom w:val="single" w:sz="8" w:space="0" w:color="595959"/>
                    <w:right w:val="single" w:sz="8" w:space="0" w:color="595959"/>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Обеспечение развития и укрепления материально-технической базы домов культуры</w:t>
                  </w:r>
                </w:p>
              </w:tc>
              <w:tc>
                <w:tcPr>
                  <w:tcW w:w="3629" w:type="dxa"/>
                  <w:vMerge/>
                  <w:tcBorders>
                    <w:top w:val="nil"/>
                    <w:left w:val="single" w:sz="8" w:space="0" w:color="595959"/>
                    <w:bottom w:val="nil"/>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1598" w:type="dxa"/>
                  <w:vMerge/>
                  <w:tcBorders>
                    <w:left w:val="single" w:sz="4" w:space="0" w:color="auto"/>
                    <w:bottom w:val="nil"/>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2021" w:type="dxa"/>
                  <w:tcBorders>
                    <w:top w:val="single" w:sz="8" w:space="0" w:color="595959"/>
                    <w:left w:val="single" w:sz="4" w:space="0" w:color="auto"/>
                    <w:bottom w:val="single" w:sz="8" w:space="0" w:color="595959"/>
                    <w:right w:val="single" w:sz="8" w:space="0" w:color="595959"/>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Улучшение материально- технической базы культурн</w:t>
                  </w:r>
                  <w:proofErr w:type="gramStart"/>
                  <w:r w:rsidRPr="006B2DAF">
                    <w:rPr>
                      <w:rFonts w:ascii="Times New Roman" w:eastAsia="Times New Roman" w:hAnsi="Times New Roman"/>
                    </w:rPr>
                    <w:t>о-</w:t>
                  </w:r>
                  <w:proofErr w:type="gramEnd"/>
                  <w:r w:rsidRPr="006B2DAF">
                    <w:rPr>
                      <w:rFonts w:ascii="Times New Roman" w:eastAsia="Times New Roman" w:hAnsi="Times New Roman"/>
                    </w:rPr>
                    <w:t xml:space="preserve"> досуговых учреждений МБУК Сюмсинского района «РДК»</w:t>
                  </w:r>
                </w:p>
              </w:tc>
              <w:tc>
                <w:tcPr>
                  <w:tcW w:w="1264" w:type="dxa"/>
                  <w:tcBorders>
                    <w:top w:val="single" w:sz="8" w:space="0" w:color="595959"/>
                    <w:left w:val="single" w:sz="8" w:space="0" w:color="595959"/>
                    <w:bottom w:val="single" w:sz="8" w:space="0" w:color="595959"/>
                    <w:right w:val="single" w:sz="8" w:space="0" w:color="595959"/>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03.2.1, 03.2.2, 03.2.3, 03.2.4, 03.2.503.2.2</w:t>
                  </w:r>
                </w:p>
              </w:tc>
            </w:tr>
            <w:tr w:rsidR="00E92017" w:rsidRPr="006B2DAF" w:rsidTr="00B6489C">
              <w:trPr>
                <w:gridAfter w:val="1"/>
                <w:wAfter w:w="25" w:type="dxa"/>
                <w:trHeight w:val="1120"/>
              </w:trPr>
              <w:tc>
                <w:tcPr>
                  <w:tcW w:w="716" w:type="dxa"/>
                  <w:tcBorders>
                    <w:top w:val="nil"/>
                    <w:left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w:t>
                  </w:r>
                </w:p>
              </w:tc>
              <w:tc>
                <w:tcPr>
                  <w:tcW w:w="589" w:type="dxa"/>
                  <w:gridSpan w:val="3"/>
                  <w:tcBorders>
                    <w:top w:val="nil"/>
                    <w:left w:val="nil"/>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Pr>
                      <w:rFonts w:ascii="Times New Roman" w:eastAsia="Times New Roman" w:hAnsi="Times New Roman"/>
                    </w:rPr>
                    <w:t>2</w:t>
                  </w:r>
                </w:p>
              </w:tc>
              <w:tc>
                <w:tcPr>
                  <w:tcW w:w="718" w:type="dxa"/>
                  <w:gridSpan w:val="2"/>
                  <w:tcBorders>
                    <w:top w:val="nil"/>
                    <w:left w:val="nil"/>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07</w:t>
                  </w:r>
                </w:p>
              </w:tc>
              <w:tc>
                <w:tcPr>
                  <w:tcW w:w="581" w:type="dxa"/>
                  <w:gridSpan w:val="3"/>
                  <w:tcBorders>
                    <w:top w:val="nil"/>
                    <w:left w:val="nil"/>
                    <w:right w:val="single" w:sz="8" w:space="0" w:color="595959"/>
                  </w:tcBorders>
                  <w:shd w:val="clear" w:color="000000" w:fill="FFFFFF"/>
                  <w:noWrap/>
                  <w:hideMark/>
                </w:tcPr>
                <w:p w:rsidR="00E92017" w:rsidRPr="006B2DAF" w:rsidRDefault="00E92017" w:rsidP="00E92017">
                  <w:pPr>
                    <w:spacing w:after="0" w:line="240" w:lineRule="auto"/>
                    <w:ind w:right="-96"/>
                    <w:jc w:val="center"/>
                    <w:rPr>
                      <w:rFonts w:ascii="Times New Roman" w:eastAsia="Times New Roman" w:hAnsi="Times New Roman"/>
                    </w:rPr>
                  </w:pPr>
                  <w:r w:rsidRPr="006B2DAF">
                    <w:rPr>
                      <w:rFonts w:ascii="Times New Roman" w:eastAsia="Times New Roman" w:hAnsi="Times New Roman"/>
                    </w:rPr>
                    <w:t>08</w:t>
                  </w:r>
                </w:p>
              </w:tc>
              <w:tc>
                <w:tcPr>
                  <w:tcW w:w="4074" w:type="dxa"/>
                  <w:gridSpan w:val="4"/>
                  <w:tcBorders>
                    <w:top w:val="nil"/>
                    <w:left w:val="nil"/>
                    <w:right w:val="single" w:sz="8" w:space="0" w:color="595959"/>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Обеспечение развития и укрепления материально-технической базы домов культуры в населённых пунктах с числом жителей до 50 тысяч человек.</w:t>
                  </w:r>
                </w:p>
              </w:tc>
              <w:tc>
                <w:tcPr>
                  <w:tcW w:w="3629" w:type="dxa"/>
                  <w:vMerge/>
                  <w:tcBorders>
                    <w:top w:val="nil"/>
                    <w:left w:val="single" w:sz="8" w:space="0" w:color="595959"/>
                    <w:bottom w:val="nil"/>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1598" w:type="dxa"/>
                  <w:vMerge/>
                  <w:tcBorders>
                    <w:left w:val="single" w:sz="4" w:space="0" w:color="auto"/>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2021" w:type="dxa"/>
                  <w:tcBorders>
                    <w:top w:val="nil"/>
                    <w:left w:val="single" w:sz="4" w:space="0" w:color="auto"/>
                    <w:bottom w:val="nil"/>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 xml:space="preserve">Средняя численность участников клубных формирований в расчёте на 1 </w:t>
                  </w:r>
                  <w:proofErr w:type="spellStart"/>
                  <w:r w:rsidRPr="006B2DAF">
                    <w:rPr>
                      <w:rFonts w:ascii="Times New Roman" w:eastAsia="Times New Roman" w:hAnsi="Times New Roman"/>
                    </w:rPr>
                    <w:t>тыс</w:t>
                  </w:r>
                  <w:proofErr w:type="gramStart"/>
                  <w:r w:rsidRPr="006B2DAF">
                    <w:rPr>
                      <w:rFonts w:ascii="Times New Roman" w:eastAsia="Times New Roman" w:hAnsi="Times New Roman"/>
                    </w:rPr>
                    <w:t>.ч</w:t>
                  </w:r>
                  <w:proofErr w:type="gramEnd"/>
                  <w:r w:rsidRPr="006B2DAF">
                    <w:rPr>
                      <w:rFonts w:ascii="Times New Roman" w:eastAsia="Times New Roman" w:hAnsi="Times New Roman"/>
                    </w:rPr>
                    <w:t>еловек</w:t>
                  </w:r>
                  <w:proofErr w:type="spellEnd"/>
                  <w:r w:rsidRPr="006B2DAF">
                    <w:rPr>
                      <w:rFonts w:ascii="Times New Roman" w:eastAsia="Times New Roman" w:hAnsi="Times New Roman"/>
                    </w:rPr>
                    <w:t xml:space="preserve"> (в муниципальных домах культуры) в 2021г- 122 человека</w:t>
                  </w:r>
                </w:p>
              </w:tc>
              <w:tc>
                <w:tcPr>
                  <w:tcW w:w="1264" w:type="dxa"/>
                  <w:tcBorders>
                    <w:top w:val="nil"/>
                    <w:left w:val="nil"/>
                    <w:bottom w:val="nil"/>
                    <w:right w:val="single" w:sz="8" w:space="0" w:color="595959"/>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03.2.1, 03.2.2, 03.2.3, 03.2.4, 03.2.5.</w:t>
                  </w:r>
                </w:p>
              </w:tc>
            </w:tr>
            <w:tr w:rsidR="00E92017" w:rsidRPr="006B2DAF" w:rsidTr="00B6489C">
              <w:trPr>
                <w:gridAfter w:val="1"/>
                <w:wAfter w:w="25" w:type="dxa"/>
                <w:trHeight w:val="245"/>
              </w:trPr>
              <w:tc>
                <w:tcPr>
                  <w:tcW w:w="716" w:type="dxa"/>
                  <w:tcBorders>
                    <w:top w:val="single" w:sz="4" w:space="0" w:color="auto"/>
                    <w:left w:val="single" w:sz="8" w:space="0" w:color="595959"/>
                    <w:bottom w:val="single" w:sz="8" w:space="0" w:color="595959"/>
                    <w:right w:val="single" w:sz="8" w:space="0" w:color="595959"/>
                  </w:tcBorders>
                  <w:shd w:val="clear" w:color="000000" w:fill="FFFFFF"/>
                  <w:noWrap/>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w:t>
                  </w:r>
                </w:p>
              </w:tc>
              <w:tc>
                <w:tcPr>
                  <w:tcW w:w="589" w:type="dxa"/>
                  <w:gridSpan w:val="3"/>
                  <w:tcBorders>
                    <w:top w:val="single" w:sz="4" w:space="0" w:color="auto"/>
                    <w:left w:val="nil"/>
                    <w:bottom w:val="single" w:sz="8" w:space="0" w:color="595959"/>
                    <w:right w:val="single" w:sz="8" w:space="0" w:color="595959"/>
                  </w:tcBorders>
                  <w:shd w:val="clear" w:color="000000" w:fill="FFFFFF"/>
                  <w:noWrap/>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2</w:t>
                  </w:r>
                </w:p>
              </w:tc>
              <w:tc>
                <w:tcPr>
                  <w:tcW w:w="718" w:type="dxa"/>
                  <w:gridSpan w:val="2"/>
                  <w:tcBorders>
                    <w:top w:val="single" w:sz="4" w:space="0" w:color="auto"/>
                    <w:left w:val="nil"/>
                    <w:bottom w:val="single" w:sz="8" w:space="0" w:color="595959"/>
                    <w:right w:val="single" w:sz="8" w:space="0" w:color="595959"/>
                  </w:tcBorders>
                  <w:shd w:val="clear" w:color="000000" w:fill="FFFFFF"/>
                  <w:noWrap/>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А</w:t>
                  </w:r>
                  <w:proofErr w:type="gramStart"/>
                  <w:r w:rsidRPr="006B2DAF">
                    <w:rPr>
                      <w:rFonts w:ascii="Times New Roman" w:eastAsia="Times New Roman" w:hAnsi="Times New Roman"/>
                    </w:rPr>
                    <w:t>1</w:t>
                  </w:r>
                  <w:proofErr w:type="gramEnd"/>
                </w:p>
              </w:tc>
              <w:tc>
                <w:tcPr>
                  <w:tcW w:w="581" w:type="dxa"/>
                  <w:gridSpan w:val="3"/>
                  <w:tcBorders>
                    <w:top w:val="single" w:sz="4" w:space="0" w:color="auto"/>
                    <w:left w:val="nil"/>
                    <w:bottom w:val="single" w:sz="8" w:space="0" w:color="595959"/>
                    <w:right w:val="single" w:sz="8" w:space="0" w:color="595959"/>
                  </w:tcBorders>
                  <w:shd w:val="clear" w:color="000000" w:fill="FFFFFF"/>
                  <w:noWrap/>
                </w:tcPr>
                <w:p w:rsidR="00E92017" w:rsidRPr="006B2DAF" w:rsidRDefault="00E92017" w:rsidP="00E92017">
                  <w:pPr>
                    <w:spacing w:after="0" w:line="240" w:lineRule="auto"/>
                    <w:jc w:val="center"/>
                    <w:rPr>
                      <w:rFonts w:ascii="Times New Roman" w:eastAsia="Times New Roman" w:hAnsi="Times New Roman"/>
                    </w:rPr>
                  </w:pPr>
                </w:p>
              </w:tc>
              <w:tc>
                <w:tcPr>
                  <w:tcW w:w="4074" w:type="dxa"/>
                  <w:gridSpan w:val="4"/>
                  <w:tcBorders>
                    <w:top w:val="single" w:sz="4" w:space="0" w:color="auto"/>
                    <w:left w:val="nil"/>
                    <w:bottom w:val="single" w:sz="8" w:space="0" w:color="595959"/>
                    <w:right w:val="single" w:sz="8" w:space="0" w:color="595959"/>
                  </w:tcBorders>
                  <w:shd w:val="clear" w:color="000000" w:fill="FFFFFF"/>
                  <w:noWrap/>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 xml:space="preserve">Комплексные мероприятия, направленные на создание  и модернизацию учреждений культурно-досугового типа в сельской местности, включая обеспечение инфраструктуры </w:t>
                  </w:r>
                </w:p>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 xml:space="preserve">( в том числе строительство, </w:t>
                  </w:r>
                  <w:r w:rsidRPr="006B2DAF">
                    <w:rPr>
                      <w:rFonts w:ascii="Times New Roman" w:eastAsia="Times New Roman" w:hAnsi="Times New Roman"/>
                    </w:rPr>
                    <w:lastRenderedPageBreak/>
                    <w:t>реконструкцию и капитальный ремонт зданий), приобретение оборудования для оснащения учреждений и привлечение специалистов культурно-досуговой деятельности в целях обеспечения доступа к культурным ценностям и творческой самореализации жителей сельской местности</w:t>
                  </w:r>
                </w:p>
              </w:tc>
              <w:tc>
                <w:tcPr>
                  <w:tcW w:w="3629" w:type="dxa"/>
                  <w:tcBorders>
                    <w:top w:val="single" w:sz="4" w:space="0" w:color="auto"/>
                    <w:left w:val="nil"/>
                    <w:bottom w:val="nil"/>
                    <w:right w:val="nil"/>
                  </w:tcBorders>
                </w:tcPr>
                <w:p w:rsidR="00E92017" w:rsidRPr="006B2DAF" w:rsidRDefault="00E92017" w:rsidP="00E92017">
                  <w:pPr>
                    <w:spacing w:after="0" w:line="240" w:lineRule="auto"/>
                    <w:jc w:val="center"/>
                    <w:rPr>
                      <w:rFonts w:ascii="Times New Roman" w:eastAsia="Times New Roman" w:hAnsi="Times New Roman"/>
                    </w:rPr>
                  </w:pPr>
                </w:p>
              </w:tc>
              <w:tc>
                <w:tcPr>
                  <w:tcW w:w="1598" w:type="dxa"/>
                  <w:tcBorders>
                    <w:top w:val="single" w:sz="4" w:space="0" w:color="auto"/>
                    <w:left w:val="single" w:sz="4" w:space="0" w:color="auto"/>
                    <w:bottom w:val="single" w:sz="4" w:space="0" w:color="auto"/>
                    <w:right w:val="single" w:sz="4" w:space="0" w:color="auto"/>
                  </w:tcBorders>
                </w:tcPr>
                <w:p w:rsidR="00E92017" w:rsidRPr="006B2DAF" w:rsidRDefault="00E92017" w:rsidP="00E92017">
                  <w:pPr>
                    <w:spacing w:after="0" w:line="240" w:lineRule="auto"/>
                    <w:jc w:val="center"/>
                    <w:rPr>
                      <w:rFonts w:ascii="Times New Roman" w:eastAsia="Times New Roman" w:hAnsi="Times New Roman"/>
                    </w:rPr>
                  </w:pPr>
                  <w:r>
                    <w:rPr>
                      <w:rFonts w:ascii="Times New Roman" w:eastAsia="Times New Roman" w:hAnsi="Times New Roman"/>
                    </w:rPr>
                    <w:t>2019-2025</w:t>
                  </w:r>
                  <w:r w:rsidRPr="006B2DAF">
                    <w:rPr>
                      <w:rFonts w:ascii="Times New Roman" w:eastAsia="Times New Roman" w:hAnsi="Times New Roman"/>
                    </w:rPr>
                    <w:t xml:space="preserve"> годы</w:t>
                  </w:r>
                </w:p>
              </w:tc>
              <w:tc>
                <w:tcPr>
                  <w:tcW w:w="2021" w:type="dxa"/>
                  <w:tcBorders>
                    <w:top w:val="single" w:sz="4" w:space="0" w:color="auto"/>
                    <w:left w:val="nil"/>
                    <w:bottom w:val="single" w:sz="8" w:space="0" w:color="595959"/>
                    <w:right w:val="single" w:sz="8" w:space="0" w:color="595959"/>
                  </w:tcBorders>
                  <w:shd w:val="clear" w:color="000000" w:fill="FFFFFF"/>
                  <w:noWrap/>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 xml:space="preserve">Уменьшение доли сельских домов культуры, находящихся в неудовлетворительном состоянии, </w:t>
                  </w:r>
                  <w:r w:rsidRPr="006B2DAF">
                    <w:rPr>
                      <w:rFonts w:ascii="Times New Roman" w:eastAsia="Times New Roman" w:hAnsi="Times New Roman"/>
                    </w:rPr>
                    <w:lastRenderedPageBreak/>
                    <w:t>при условии финансирования.</w:t>
                  </w:r>
                </w:p>
              </w:tc>
              <w:tc>
                <w:tcPr>
                  <w:tcW w:w="1264" w:type="dxa"/>
                  <w:tcBorders>
                    <w:top w:val="single" w:sz="4" w:space="0" w:color="auto"/>
                    <w:left w:val="nil"/>
                    <w:bottom w:val="single" w:sz="4" w:space="0" w:color="auto"/>
                    <w:right w:val="single" w:sz="8" w:space="0" w:color="595959"/>
                  </w:tcBorders>
                  <w:shd w:val="clear" w:color="000000" w:fill="FFFFFF"/>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lastRenderedPageBreak/>
                    <w:t>03.2.1, 03.2.2, 03.2.3, 03.2.4, 03.2.5</w:t>
                  </w:r>
                </w:p>
              </w:tc>
            </w:tr>
            <w:tr w:rsidR="00E92017" w:rsidRPr="006B2DAF" w:rsidTr="00B6489C">
              <w:trPr>
                <w:gridAfter w:val="1"/>
                <w:wAfter w:w="25" w:type="dxa"/>
                <w:trHeight w:val="288"/>
              </w:trPr>
              <w:tc>
                <w:tcPr>
                  <w:tcW w:w="716" w:type="dxa"/>
                  <w:tcBorders>
                    <w:top w:val="single" w:sz="4" w:space="0" w:color="auto"/>
                    <w:left w:val="single" w:sz="4" w:space="0" w:color="auto"/>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bCs/>
                    </w:rPr>
                  </w:pPr>
                  <w:r w:rsidRPr="006B2DAF">
                    <w:rPr>
                      <w:rFonts w:ascii="Times New Roman" w:eastAsia="Times New Roman" w:hAnsi="Times New Roman"/>
                      <w:b/>
                      <w:bCs/>
                    </w:rPr>
                    <w:lastRenderedPageBreak/>
                    <w:t>03</w:t>
                  </w:r>
                </w:p>
              </w:tc>
              <w:tc>
                <w:tcPr>
                  <w:tcW w:w="589" w:type="dxa"/>
                  <w:gridSpan w:val="3"/>
                  <w:tcBorders>
                    <w:top w:val="single" w:sz="4" w:space="0" w:color="auto"/>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bCs/>
                    </w:rPr>
                  </w:pPr>
                  <w:r w:rsidRPr="006B2DAF">
                    <w:rPr>
                      <w:rFonts w:ascii="Times New Roman" w:eastAsia="Times New Roman" w:hAnsi="Times New Roman"/>
                      <w:b/>
                      <w:bCs/>
                    </w:rPr>
                    <w:t>4</w:t>
                  </w:r>
                </w:p>
              </w:tc>
              <w:tc>
                <w:tcPr>
                  <w:tcW w:w="718" w:type="dxa"/>
                  <w:gridSpan w:val="2"/>
                  <w:tcBorders>
                    <w:top w:val="single" w:sz="4" w:space="0" w:color="auto"/>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p>
              </w:tc>
              <w:tc>
                <w:tcPr>
                  <w:tcW w:w="581" w:type="dxa"/>
                  <w:gridSpan w:val="3"/>
                  <w:tcBorders>
                    <w:top w:val="single" w:sz="4" w:space="0" w:color="auto"/>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p>
              </w:tc>
              <w:tc>
                <w:tcPr>
                  <w:tcW w:w="12586" w:type="dxa"/>
                  <w:gridSpan w:val="8"/>
                  <w:tcBorders>
                    <w:top w:val="single" w:sz="4" w:space="0" w:color="auto"/>
                    <w:left w:val="nil"/>
                    <w:bottom w:val="single" w:sz="4" w:space="0" w:color="auto"/>
                    <w:right w:val="single" w:sz="4" w:space="0" w:color="000000"/>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b/>
                      <w:bCs/>
                    </w:rPr>
                  </w:pPr>
                  <w:r w:rsidRPr="006B2DAF">
                    <w:rPr>
                      <w:rFonts w:ascii="Times New Roman" w:eastAsia="Times New Roman" w:hAnsi="Times New Roman"/>
                      <w:b/>
                      <w:bCs/>
                    </w:rPr>
                    <w:t>Создание условий для реализации муниципальной программы</w:t>
                  </w:r>
                </w:p>
              </w:tc>
            </w:tr>
            <w:tr w:rsidR="00E92017" w:rsidRPr="006B2DAF" w:rsidTr="00B6489C">
              <w:trPr>
                <w:gridAfter w:val="1"/>
                <w:wAfter w:w="25" w:type="dxa"/>
                <w:trHeight w:val="1152"/>
              </w:trPr>
              <w:tc>
                <w:tcPr>
                  <w:tcW w:w="716" w:type="dxa"/>
                  <w:tcBorders>
                    <w:top w:val="nil"/>
                    <w:left w:val="single" w:sz="4" w:space="0" w:color="auto"/>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03</w:t>
                  </w:r>
                </w:p>
              </w:tc>
              <w:tc>
                <w:tcPr>
                  <w:tcW w:w="589"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4</w:t>
                  </w:r>
                </w:p>
              </w:tc>
              <w:tc>
                <w:tcPr>
                  <w:tcW w:w="718" w:type="dxa"/>
                  <w:gridSpan w:val="2"/>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01</w:t>
                  </w:r>
                </w:p>
              </w:tc>
              <w:tc>
                <w:tcPr>
                  <w:tcW w:w="581"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p>
              </w:tc>
              <w:tc>
                <w:tcPr>
                  <w:tcW w:w="4074" w:type="dxa"/>
                  <w:gridSpan w:val="4"/>
                  <w:tcBorders>
                    <w:top w:val="nil"/>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Создание условий для оказания муниципальных услуг, выполнения работ организациями культуры</w:t>
                  </w:r>
                </w:p>
              </w:tc>
              <w:tc>
                <w:tcPr>
                  <w:tcW w:w="3629" w:type="dxa"/>
                  <w:vMerge w:val="restart"/>
                  <w:tcBorders>
                    <w:top w:val="nil"/>
                    <w:left w:val="single" w:sz="4" w:space="0" w:color="auto"/>
                    <w:bottom w:val="nil"/>
                    <w:right w:val="single" w:sz="4" w:space="0" w:color="auto"/>
                  </w:tcBorders>
                  <w:shd w:val="clear" w:color="000000" w:fill="FFFFFF"/>
                  <w:hideMark/>
                </w:tcPr>
                <w:p w:rsidR="00E92017" w:rsidRPr="006B2DAF" w:rsidRDefault="00E92017" w:rsidP="00774312">
                  <w:pPr>
                    <w:spacing w:after="0" w:line="240" w:lineRule="auto"/>
                    <w:jc w:val="center"/>
                    <w:rPr>
                      <w:rFonts w:ascii="Times New Roman" w:eastAsia="Times New Roman" w:hAnsi="Times New Roman"/>
                    </w:rPr>
                  </w:pPr>
                  <w:r w:rsidRPr="006B2DAF">
                    <w:rPr>
                      <w:rFonts w:ascii="Times New Roman" w:eastAsia="Times New Roman" w:hAnsi="Times New Roman"/>
                    </w:rPr>
                    <w:t>Администраци</w:t>
                  </w:r>
                  <w:r w:rsidR="00774312">
                    <w:rPr>
                      <w:rFonts w:ascii="Times New Roman" w:eastAsia="Times New Roman" w:hAnsi="Times New Roman"/>
                    </w:rPr>
                    <w:t xml:space="preserve">я </w:t>
                  </w:r>
                  <w:r w:rsidRPr="006B2DAF">
                    <w:rPr>
                      <w:rFonts w:ascii="Times New Roman" w:eastAsia="Times New Roman" w:hAnsi="Times New Roman"/>
                    </w:rPr>
                    <w:t xml:space="preserve"> муниципального образования «</w:t>
                  </w:r>
                  <w:r w:rsidR="00774312">
                    <w:rPr>
                      <w:rFonts w:ascii="Times New Roman" w:eastAsia="Times New Roman" w:hAnsi="Times New Roman"/>
                    </w:rPr>
                    <w:t xml:space="preserve">Муниципальный округ </w:t>
                  </w:r>
                  <w:r w:rsidRPr="006B2DAF">
                    <w:rPr>
                      <w:rFonts w:ascii="Times New Roman" w:eastAsia="Times New Roman" w:hAnsi="Times New Roman"/>
                    </w:rPr>
                    <w:t>Сюмсинский район</w:t>
                  </w:r>
                  <w:r w:rsidR="00774312">
                    <w:rPr>
                      <w:rFonts w:ascii="Times New Roman" w:eastAsia="Times New Roman" w:hAnsi="Times New Roman"/>
                    </w:rPr>
                    <w:t xml:space="preserve"> Удмуртской Республики</w:t>
                  </w:r>
                  <w:r w:rsidRPr="006B2DAF">
                    <w:rPr>
                      <w:rFonts w:ascii="Times New Roman" w:eastAsia="Times New Roman" w:hAnsi="Times New Roman"/>
                    </w:rPr>
                    <w:t>»</w:t>
                  </w:r>
                </w:p>
              </w:tc>
              <w:tc>
                <w:tcPr>
                  <w:tcW w:w="1598" w:type="dxa"/>
                  <w:vMerge w:val="restart"/>
                  <w:tcBorders>
                    <w:top w:val="nil"/>
                    <w:left w:val="single" w:sz="4" w:space="0" w:color="auto"/>
                    <w:bottom w:val="nil"/>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2015 – 2024 годы</w:t>
                  </w:r>
                </w:p>
              </w:tc>
              <w:tc>
                <w:tcPr>
                  <w:tcW w:w="2021" w:type="dxa"/>
                  <w:tcBorders>
                    <w:top w:val="nil"/>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Организация бухгалтерского учета в муниципальных бюджетных учреждениях культуры Сюмсинского района централизованной бухгалтерией</w:t>
                  </w:r>
                </w:p>
              </w:tc>
              <w:tc>
                <w:tcPr>
                  <w:tcW w:w="1264" w:type="dxa"/>
                  <w:tcBorders>
                    <w:top w:val="nil"/>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p>
              </w:tc>
            </w:tr>
            <w:tr w:rsidR="00E92017" w:rsidRPr="006B2DAF" w:rsidTr="00B6489C">
              <w:trPr>
                <w:gridAfter w:val="1"/>
                <w:wAfter w:w="25" w:type="dxa"/>
                <w:trHeight w:val="360"/>
              </w:trPr>
              <w:tc>
                <w:tcPr>
                  <w:tcW w:w="716" w:type="dxa"/>
                  <w:tcBorders>
                    <w:top w:val="nil"/>
                    <w:left w:val="single" w:sz="4" w:space="0" w:color="auto"/>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w:t>
                  </w:r>
                </w:p>
              </w:tc>
              <w:tc>
                <w:tcPr>
                  <w:tcW w:w="589"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4</w:t>
                  </w:r>
                </w:p>
              </w:tc>
              <w:tc>
                <w:tcPr>
                  <w:tcW w:w="718" w:type="dxa"/>
                  <w:gridSpan w:val="2"/>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01</w:t>
                  </w:r>
                </w:p>
              </w:tc>
              <w:tc>
                <w:tcPr>
                  <w:tcW w:w="581"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01</w:t>
                  </w:r>
                </w:p>
              </w:tc>
              <w:tc>
                <w:tcPr>
                  <w:tcW w:w="4074" w:type="dxa"/>
                  <w:gridSpan w:val="4"/>
                  <w:tcBorders>
                    <w:top w:val="nil"/>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Создание условий для оказания муниципальных услуг, выполнения работ организациями культуры</w:t>
                  </w:r>
                </w:p>
              </w:tc>
              <w:tc>
                <w:tcPr>
                  <w:tcW w:w="3629" w:type="dxa"/>
                  <w:vMerge/>
                  <w:tcBorders>
                    <w:top w:val="nil"/>
                    <w:left w:val="single" w:sz="4" w:space="0" w:color="auto"/>
                    <w:bottom w:val="nil"/>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1598" w:type="dxa"/>
                  <w:vMerge/>
                  <w:tcBorders>
                    <w:top w:val="nil"/>
                    <w:left w:val="single" w:sz="4" w:space="0" w:color="auto"/>
                    <w:bottom w:val="nil"/>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2021" w:type="dxa"/>
                  <w:tcBorders>
                    <w:top w:val="nil"/>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p>
              </w:tc>
              <w:tc>
                <w:tcPr>
                  <w:tcW w:w="1264" w:type="dxa"/>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w:t>
                  </w:r>
                </w:p>
              </w:tc>
            </w:tr>
            <w:tr w:rsidR="00E92017" w:rsidRPr="006B2DAF" w:rsidTr="00B6489C">
              <w:trPr>
                <w:gridAfter w:val="1"/>
                <w:wAfter w:w="25" w:type="dxa"/>
                <w:trHeight w:val="828"/>
              </w:trPr>
              <w:tc>
                <w:tcPr>
                  <w:tcW w:w="716" w:type="dxa"/>
                  <w:tcBorders>
                    <w:top w:val="nil"/>
                    <w:left w:val="single" w:sz="4" w:space="0" w:color="auto"/>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w:t>
                  </w:r>
                </w:p>
              </w:tc>
              <w:tc>
                <w:tcPr>
                  <w:tcW w:w="589"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4</w:t>
                  </w:r>
                </w:p>
              </w:tc>
              <w:tc>
                <w:tcPr>
                  <w:tcW w:w="718" w:type="dxa"/>
                  <w:gridSpan w:val="2"/>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01</w:t>
                  </w:r>
                </w:p>
              </w:tc>
              <w:tc>
                <w:tcPr>
                  <w:tcW w:w="581"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02</w:t>
                  </w:r>
                </w:p>
              </w:tc>
              <w:tc>
                <w:tcPr>
                  <w:tcW w:w="4074" w:type="dxa"/>
                  <w:gridSpan w:val="4"/>
                  <w:tcBorders>
                    <w:top w:val="nil"/>
                    <w:left w:val="nil"/>
                    <w:bottom w:val="single" w:sz="4" w:space="0" w:color="auto"/>
                    <w:right w:val="single" w:sz="4" w:space="0" w:color="auto"/>
                  </w:tcBorders>
                  <w:shd w:val="clear" w:color="000000" w:fill="FFFFFF"/>
                  <w:hideMark/>
                </w:tcPr>
                <w:p w:rsidR="00E92017" w:rsidRPr="006B2DAF" w:rsidRDefault="00E92017" w:rsidP="00774312">
                  <w:pPr>
                    <w:spacing w:after="0" w:line="240" w:lineRule="auto"/>
                    <w:jc w:val="center"/>
                    <w:rPr>
                      <w:rFonts w:ascii="Times New Roman" w:eastAsia="Times New Roman" w:hAnsi="Times New Roman"/>
                    </w:rPr>
                  </w:pPr>
                  <w:r w:rsidRPr="006B2DAF">
                    <w:rPr>
                      <w:rFonts w:ascii="Times New Roman" w:eastAsia="Times New Roman" w:hAnsi="Times New Roman"/>
                    </w:rPr>
                    <w:t xml:space="preserve">Уплата </w:t>
                  </w:r>
                  <w:r w:rsidR="00774312">
                    <w:rPr>
                      <w:rFonts w:ascii="Times New Roman" w:eastAsia="Times New Roman" w:hAnsi="Times New Roman"/>
                    </w:rPr>
                    <w:t xml:space="preserve">налога на имущество </w:t>
                  </w:r>
                </w:p>
              </w:tc>
              <w:tc>
                <w:tcPr>
                  <w:tcW w:w="3629" w:type="dxa"/>
                  <w:vMerge/>
                  <w:tcBorders>
                    <w:top w:val="nil"/>
                    <w:left w:val="single" w:sz="4" w:space="0" w:color="auto"/>
                    <w:bottom w:val="nil"/>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1598" w:type="dxa"/>
                  <w:vMerge/>
                  <w:tcBorders>
                    <w:top w:val="nil"/>
                    <w:left w:val="single" w:sz="4" w:space="0" w:color="auto"/>
                    <w:bottom w:val="nil"/>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2021" w:type="dxa"/>
                  <w:tcBorders>
                    <w:top w:val="nil"/>
                    <w:left w:val="nil"/>
                    <w:bottom w:val="single" w:sz="4" w:space="0" w:color="auto"/>
                    <w:right w:val="single" w:sz="4" w:space="0" w:color="auto"/>
                  </w:tcBorders>
                  <w:shd w:val="clear" w:color="000000" w:fill="FFFFFF"/>
                  <w:hideMark/>
                </w:tcPr>
                <w:p w:rsidR="00E92017" w:rsidRPr="006B2DAF" w:rsidRDefault="00E92017" w:rsidP="00774312">
                  <w:pPr>
                    <w:spacing w:after="0" w:line="240" w:lineRule="auto"/>
                    <w:jc w:val="center"/>
                    <w:rPr>
                      <w:rFonts w:ascii="Times New Roman" w:eastAsia="Times New Roman" w:hAnsi="Times New Roman"/>
                    </w:rPr>
                  </w:pPr>
                  <w:r w:rsidRPr="006B2DAF">
                    <w:rPr>
                      <w:rFonts w:ascii="Times New Roman" w:eastAsia="Times New Roman" w:hAnsi="Times New Roman"/>
                    </w:rPr>
                    <w:t>Выполнение обязательств по уплате налога на имущество организаций</w:t>
                  </w:r>
                </w:p>
              </w:tc>
              <w:tc>
                <w:tcPr>
                  <w:tcW w:w="1264" w:type="dxa"/>
                  <w:tcBorders>
                    <w:top w:val="nil"/>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p>
              </w:tc>
            </w:tr>
            <w:tr w:rsidR="00E92017" w:rsidRPr="006B2DAF" w:rsidTr="00B6489C">
              <w:trPr>
                <w:gridAfter w:val="1"/>
                <w:wAfter w:w="25" w:type="dxa"/>
                <w:trHeight w:val="458"/>
              </w:trPr>
              <w:tc>
                <w:tcPr>
                  <w:tcW w:w="716" w:type="dxa"/>
                  <w:tcBorders>
                    <w:top w:val="nil"/>
                    <w:left w:val="single" w:sz="4" w:space="0" w:color="auto"/>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03</w:t>
                  </w:r>
                </w:p>
              </w:tc>
              <w:tc>
                <w:tcPr>
                  <w:tcW w:w="589"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4</w:t>
                  </w:r>
                </w:p>
              </w:tc>
              <w:tc>
                <w:tcPr>
                  <w:tcW w:w="718" w:type="dxa"/>
                  <w:gridSpan w:val="2"/>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02</w:t>
                  </w:r>
                </w:p>
              </w:tc>
              <w:tc>
                <w:tcPr>
                  <w:tcW w:w="581"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1</w:t>
                  </w:r>
                </w:p>
              </w:tc>
              <w:tc>
                <w:tcPr>
                  <w:tcW w:w="4074" w:type="dxa"/>
                  <w:gridSpan w:val="4"/>
                  <w:vMerge w:val="restart"/>
                  <w:tcBorders>
                    <w:top w:val="nil"/>
                    <w:left w:val="nil"/>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Безопасность учреждений культуры</w:t>
                  </w:r>
                </w:p>
              </w:tc>
              <w:tc>
                <w:tcPr>
                  <w:tcW w:w="3629" w:type="dxa"/>
                  <w:vMerge/>
                  <w:tcBorders>
                    <w:top w:val="nil"/>
                    <w:left w:val="single" w:sz="4" w:space="0" w:color="auto"/>
                    <w:bottom w:val="nil"/>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1598" w:type="dxa"/>
                  <w:vMerge/>
                  <w:tcBorders>
                    <w:top w:val="nil"/>
                    <w:left w:val="single" w:sz="4" w:space="0" w:color="auto"/>
                    <w:bottom w:val="nil"/>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2021" w:type="dxa"/>
                  <w:vMerge w:val="restart"/>
                  <w:tcBorders>
                    <w:top w:val="nil"/>
                    <w:left w:val="nil"/>
                    <w:right w:val="single" w:sz="4" w:space="0" w:color="auto"/>
                  </w:tcBorders>
                  <w:shd w:val="clear" w:color="000000" w:fill="FFFFFF"/>
                  <w:hideMark/>
                </w:tcPr>
                <w:p w:rsidR="00E92017" w:rsidRPr="006B2DAF" w:rsidRDefault="00E92017" w:rsidP="00774312">
                  <w:pPr>
                    <w:spacing w:after="0" w:line="240" w:lineRule="auto"/>
                    <w:jc w:val="center"/>
                    <w:rPr>
                      <w:rFonts w:ascii="Times New Roman" w:eastAsia="Times New Roman" w:hAnsi="Times New Roman"/>
                    </w:rPr>
                  </w:pPr>
                  <w:r w:rsidRPr="006B2DAF">
                    <w:rPr>
                      <w:rFonts w:ascii="Times New Roman" w:eastAsia="Times New Roman" w:hAnsi="Times New Roman"/>
                    </w:rPr>
                    <w:t xml:space="preserve">Реализация установленных полномочий (функций) </w:t>
                  </w:r>
                  <w:r w:rsidR="00774312">
                    <w:rPr>
                      <w:rFonts w:ascii="Times New Roman" w:eastAsia="Times New Roman" w:hAnsi="Times New Roman"/>
                    </w:rPr>
                    <w:t xml:space="preserve">сектора </w:t>
                  </w:r>
                  <w:r w:rsidRPr="006B2DAF">
                    <w:rPr>
                      <w:rFonts w:ascii="Times New Roman" w:eastAsia="Times New Roman" w:hAnsi="Times New Roman"/>
                    </w:rPr>
                    <w:t xml:space="preserve">культуры </w:t>
                  </w:r>
                  <w:r w:rsidR="00774312">
                    <w:rPr>
                      <w:rFonts w:ascii="Times New Roman" w:eastAsia="Times New Roman" w:hAnsi="Times New Roman"/>
                    </w:rPr>
                    <w:t xml:space="preserve">Управления по проектной деятельности </w:t>
                  </w:r>
                  <w:r w:rsidRPr="006B2DAF">
                    <w:rPr>
                      <w:rFonts w:ascii="Times New Roman" w:eastAsia="Times New Roman" w:hAnsi="Times New Roman"/>
                    </w:rPr>
                    <w:t>Администрации муниципального образования «</w:t>
                  </w:r>
                  <w:r w:rsidR="00774312">
                    <w:rPr>
                      <w:rFonts w:ascii="Times New Roman" w:eastAsia="Times New Roman" w:hAnsi="Times New Roman"/>
                    </w:rPr>
                    <w:t xml:space="preserve">Муниципальный округ </w:t>
                  </w:r>
                  <w:r w:rsidRPr="006B2DAF">
                    <w:rPr>
                      <w:rFonts w:ascii="Times New Roman" w:eastAsia="Times New Roman" w:hAnsi="Times New Roman"/>
                    </w:rPr>
                    <w:lastRenderedPageBreak/>
                    <w:t>Сюмсинский район</w:t>
                  </w:r>
                  <w:r w:rsidR="00774312">
                    <w:rPr>
                      <w:rFonts w:ascii="Times New Roman" w:eastAsia="Times New Roman" w:hAnsi="Times New Roman"/>
                    </w:rPr>
                    <w:t xml:space="preserve"> Удмуртской Республики</w:t>
                  </w:r>
                  <w:r w:rsidRPr="006B2DAF">
                    <w:rPr>
                      <w:rFonts w:ascii="Times New Roman" w:eastAsia="Times New Roman" w:hAnsi="Times New Roman"/>
                    </w:rPr>
                    <w:t>»</w:t>
                  </w:r>
                </w:p>
              </w:tc>
              <w:tc>
                <w:tcPr>
                  <w:tcW w:w="1264" w:type="dxa"/>
                  <w:tcBorders>
                    <w:top w:val="nil"/>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lastRenderedPageBreak/>
                    <w:t>03.4.1</w:t>
                  </w:r>
                </w:p>
              </w:tc>
            </w:tr>
            <w:tr w:rsidR="00E92017" w:rsidRPr="006B2DAF" w:rsidTr="00B6489C">
              <w:trPr>
                <w:gridAfter w:val="1"/>
                <w:wAfter w:w="25" w:type="dxa"/>
                <w:trHeight w:val="399"/>
              </w:trPr>
              <w:tc>
                <w:tcPr>
                  <w:tcW w:w="716" w:type="dxa"/>
                  <w:tcBorders>
                    <w:top w:val="nil"/>
                    <w:left w:val="single" w:sz="4" w:space="0" w:color="auto"/>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w:t>
                  </w:r>
                </w:p>
              </w:tc>
              <w:tc>
                <w:tcPr>
                  <w:tcW w:w="589"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4</w:t>
                  </w:r>
                </w:p>
              </w:tc>
              <w:tc>
                <w:tcPr>
                  <w:tcW w:w="718" w:type="dxa"/>
                  <w:gridSpan w:val="2"/>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02</w:t>
                  </w:r>
                </w:p>
              </w:tc>
              <w:tc>
                <w:tcPr>
                  <w:tcW w:w="581"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2</w:t>
                  </w:r>
                </w:p>
              </w:tc>
              <w:tc>
                <w:tcPr>
                  <w:tcW w:w="4074" w:type="dxa"/>
                  <w:gridSpan w:val="4"/>
                  <w:vMerge/>
                  <w:tcBorders>
                    <w:left w:val="nil"/>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p>
              </w:tc>
              <w:tc>
                <w:tcPr>
                  <w:tcW w:w="3629" w:type="dxa"/>
                  <w:vMerge/>
                  <w:tcBorders>
                    <w:top w:val="nil"/>
                    <w:left w:val="single" w:sz="4" w:space="0" w:color="auto"/>
                    <w:bottom w:val="nil"/>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1598" w:type="dxa"/>
                  <w:vMerge/>
                  <w:tcBorders>
                    <w:top w:val="nil"/>
                    <w:left w:val="single" w:sz="4" w:space="0" w:color="auto"/>
                    <w:bottom w:val="nil"/>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2021" w:type="dxa"/>
                  <w:vMerge/>
                  <w:tcBorders>
                    <w:left w:val="nil"/>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p>
              </w:tc>
              <w:tc>
                <w:tcPr>
                  <w:tcW w:w="1264" w:type="dxa"/>
                  <w:tcBorders>
                    <w:top w:val="nil"/>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p>
              </w:tc>
            </w:tr>
            <w:tr w:rsidR="00E92017" w:rsidRPr="006B2DAF" w:rsidTr="00B6489C">
              <w:trPr>
                <w:gridAfter w:val="1"/>
                <w:wAfter w:w="25" w:type="dxa"/>
                <w:trHeight w:val="287"/>
              </w:trPr>
              <w:tc>
                <w:tcPr>
                  <w:tcW w:w="716" w:type="dxa"/>
                  <w:tcBorders>
                    <w:top w:val="nil"/>
                    <w:left w:val="single" w:sz="4" w:space="0" w:color="auto"/>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w:t>
                  </w:r>
                </w:p>
              </w:tc>
              <w:tc>
                <w:tcPr>
                  <w:tcW w:w="589"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4</w:t>
                  </w:r>
                </w:p>
              </w:tc>
              <w:tc>
                <w:tcPr>
                  <w:tcW w:w="718" w:type="dxa"/>
                  <w:gridSpan w:val="2"/>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02</w:t>
                  </w:r>
                </w:p>
              </w:tc>
              <w:tc>
                <w:tcPr>
                  <w:tcW w:w="581"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3</w:t>
                  </w:r>
                </w:p>
              </w:tc>
              <w:tc>
                <w:tcPr>
                  <w:tcW w:w="4074" w:type="dxa"/>
                  <w:gridSpan w:val="4"/>
                  <w:vMerge/>
                  <w:tcBorders>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p>
              </w:tc>
              <w:tc>
                <w:tcPr>
                  <w:tcW w:w="3629" w:type="dxa"/>
                  <w:vMerge/>
                  <w:tcBorders>
                    <w:top w:val="nil"/>
                    <w:left w:val="single" w:sz="4" w:space="0" w:color="auto"/>
                    <w:bottom w:val="nil"/>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1598" w:type="dxa"/>
                  <w:vMerge/>
                  <w:tcBorders>
                    <w:top w:val="nil"/>
                    <w:left w:val="single" w:sz="4" w:space="0" w:color="auto"/>
                    <w:bottom w:val="nil"/>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2021" w:type="dxa"/>
                  <w:vMerge/>
                  <w:tcBorders>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p>
              </w:tc>
              <w:tc>
                <w:tcPr>
                  <w:tcW w:w="1264" w:type="dxa"/>
                  <w:tcBorders>
                    <w:top w:val="nil"/>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p>
              </w:tc>
            </w:tr>
            <w:tr w:rsidR="00E92017" w:rsidRPr="006B2DAF" w:rsidTr="00B6489C">
              <w:trPr>
                <w:gridAfter w:val="1"/>
                <w:wAfter w:w="25" w:type="dxa"/>
                <w:trHeight w:val="412"/>
              </w:trPr>
              <w:tc>
                <w:tcPr>
                  <w:tcW w:w="716" w:type="dxa"/>
                  <w:tcBorders>
                    <w:top w:val="nil"/>
                    <w:left w:val="single" w:sz="4" w:space="0" w:color="auto"/>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lastRenderedPageBreak/>
                    <w:t>03</w:t>
                  </w:r>
                </w:p>
              </w:tc>
              <w:tc>
                <w:tcPr>
                  <w:tcW w:w="589"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4</w:t>
                  </w:r>
                </w:p>
              </w:tc>
              <w:tc>
                <w:tcPr>
                  <w:tcW w:w="718" w:type="dxa"/>
                  <w:gridSpan w:val="2"/>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03</w:t>
                  </w:r>
                </w:p>
              </w:tc>
              <w:tc>
                <w:tcPr>
                  <w:tcW w:w="581"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1</w:t>
                  </w:r>
                </w:p>
              </w:tc>
              <w:tc>
                <w:tcPr>
                  <w:tcW w:w="4074" w:type="dxa"/>
                  <w:gridSpan w:val="4"/>
                  <w:vMerge w:val="restart"/>
                  <w:tcBorders>
                    <w:top w:val="nil"/>
                    <w:left w:val="nil"/>
                    <w:right w:val="single" w:sz="4" w:space="0" w:color="auto"/>
                  </w:tcBorders>
                  <w:shd w:val="clear" w:color="000000" w:fill="FFFFFF"/>
                  <w:hideMark/>
                </w:tcPr>
                <w:p w:rsidR="00E92017" w:rsidRPr="006B2DAF" w:rsidRDefault="00E92017" w:rsidP="00E92017">
                  <w:pPr>
                    <w:spacing w:after="0" w:line="240" w:lineRule="auto"/>
                    <w:jc w:val="center"/>
                    <w:rPr>
                      <w:rFonts w:ascii="Times New Roman" w:hAnsi="Times New Roman" w:cs="Times New Roman"/>
                      <w:b/>
                    </w:rPr>
                  </w:pPr>
                  <w:r w:rsidRPr="006B2DAF">
                    <w:rPr>
                      <w:rFonts w:ascii="Times New Roman" w:hAnsi="Times New Roman" w:cs="Times New Roman"/>
                      <w:b/>
                    </w:rPr>
                    <w:t>Уплата налога</w:t>
                  </w:r>
                </w:p>
                <w:p w:rsidR="00E92017" w:rsidRPr="006B2DAF" w:rsidRDefault="00E92017" w:rsidP="00E92017">
                  <w:pPr>
                    <w:spacing w:after="0" w:line="240" w:lineRule="auto"/>
                    <w:jc w:val="center"/>
                    <w:rPr>
                      <w:rFonts w:ascii="Times New Roman" w:hAnsi="Times New Roman" w:cs="Times New Roman"/>
                      <w:b/>
                    </w:rPr>
                  </w:pPr>
                  <w:r w:rsidRPr="006B2DAF">
                    <w:rPr>
                      <w:rFonts w:ascii="Times New Roman" w:hAnsi="Times New Roman" w:cs="Times New Roman"/>
                      <w:b/>
                    </w:rPr>
                    <w:t xml:space="preserve"> на имущество организаций</w:t>
                  </w:r>
                </w:p>
                <w:p w:rsidR="00E92017" w:rsidRPr="006B2DAF" w:rsidRDefault="00E92017" w:rsidP="00E92017">
                  <w:pPr>
                    <w:spacing w:after="0" w:line="240" w:lineRule="auto"/>
                    <w:jc w:val="center"/>
                    <w:rPr>
                      <w:rFonts w:ascii="Times New Roman" w:eastAsia="Times New Roman" w:hAnsi="Times New Roman"/>
                      <w:b/>
                    </w:rPr>
                  </w:pPr>
                </w:p>
              </w:tc>
              <w:tc>
                <w:tcPr>
                  <w:tcW w:w="3629" w:type="dxa"/>
                  <w:vMerge/>
                  <w:tcBorders>
                    <w:top w:val="nil"/>
                    <w:left w:val="single" w:sz="4" w:space="0" w:color="auto"/>
                    <w:bottom w:val="nil"/>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1598" w:type="dxa"/>
                  <w:vMerge/>
                  <w:tcBorders>
                    <w:top w:val="nil"/>
                    <w:left w:val="single" w:sz="4" w:space="0" w:color="auto"/>
                    <w:bottom w:val="nil"/>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2021" w:type="dxa"/>
                  <w:vMerge w:val="restart"/>
                  <w:tcBorders>
                    <w:top w:val="nil"/>
                    <w:left w:val="nil"/>
                    <w:right w:val="single" w:sz="4" w:space="0" w:color="auto"/>
                  </w:tcBorders>
                  <w:shd w:val="clear" w:color="000000" w:fill="FFFFFF"/>
                  <w:hideMark/>
                </w:tcPr>
                <w:p w:rsidR="00E92017" w:rsidRPr="006B2DAF" w:rsidRDefault="00E92017" w:rsidP="00774312">
                  <w:pPr>
                    <w:spacing w:after="0" w:line="240" w:lineRule="auto"/>
                    <w:jc w:val="center"/>
                    <w:rPr>
                      <w:rFonts w:ascii="Times New Roman" w:eastAsia="Times New Roman" w:hAnsi="Times New Roman"/>
                    </w:rPr>
                  </w:pPr>
                  <w:r w:rsidRPr="006B2DAF">
                    <w:rPr>
                      <w:rFonts w:ascii="Times New Roman" w:eastAsia="Times New Roman" w:hAnsi="Times New Roman"/>
                    </w:rPr>
                    <w:t xml:space="preserve">Реализация установленных полномочий (функций) </w:t>
                  </w:r>
                  <w:r w:rsidR="00774312">
                    <w:rPr>
                      <w:rFonts w:ascii="Times New Roman" w:eastAsia="Times New Roman" w:hAnsi="Times New Roman"/>
                    </w:rPr>
                    <w:t xml:space="preserve">сектора </w:t>
                  </w:r>
                  <w:r w:rsidRPr="006B2DAF">
                    <w:rPr>
                      <w:rFonts w:ascii="Times New Roman" w:eastAsia="Times New Roman" w:hAnsi="Times New Roman"/>
                    </w:rPr>
                    <w:t xml:space="preserve">культуры </w:t>
                  </w:r>
                  <w:r w:rsidR="00774312">
                    <w:rPr>
                      <w:rFonts w:ascii="Times New Roman" w:eastAsia="Times New Roman" w:hAnsi="Times New Roman"/>
                    </w:rPr>
                    <w:t xml:space="preserve">Управления по проектной деятельности </w:t>
                  </w:r>
                  <w:r w:rsidR="00774312" w:rsidRPr="006B2DAF">
                    <w:rPr>
                      <w:rFonts w:ascii="Times New Roman" w:eastAsia="Times New Roman" w:hAnsi="Times New Roman"/>
                    </w:rPr>
                    <w:t>Администрации муниципального образования «</w:t>
                  </w:r>
                  <w:r w:rsidR="00774312">
                    <w:rPr>
                      <w:rFonts w:ascii="Times New Roman" w:eastAsia="Times New Roman" w:hAnsi="Times New Roman"/>
                    </w:rPr>
                    <w:t xml:space="preserve">Муниципальный округ </w:t>
                  </w:r>
                  <w:r w:rsidR="00774312" w:rsidRPr="006B2DAF">
                    <w:rPr>
                      <w:rFonts w:ascii="Times New Roman" w:eastAsia="Times New Roman" w:hAnsi="Times New Roman"/>
                    </w:rPr>
                    <w:t>Сюмсинский район</w:t>
                  </w:r>
                  <w:r w:rsidR="00774312">
                    <w:rPr>
                      <w:rFonts w:ascii="Times New Roman" w:eastAsia="Times New Roman" w:hAnsi="Times New Roman"/>
                    </w:rPr>
                    <w:t xml:space="preserve"> Удмуртской Республики</w:t>
                  </w:r>
                  <w:r w:rsidR="00774312" w:rsidRPr="006B2DAF">
                    <w:rPr>
                      <w:rFonts w:ascii="Times New Roman" w:eastAsia="Times New Roman" w:hAnsi="Times New Roman"/>
                    </w:rPr>
                    <w:t>»</w:t>
                  </w:r>
                </w:p>
              </w:tc>
              <w:tc>
                <w:tcPr>
                  <w:tcW w:w="1264" w:type="dxa"/>
                  <w:tcBorders>
                    <w:top w:val="nil"/>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03.4.1</w:t>
                  </w:r>
                </w:p>
              </w:tc>
            </w:tr>
            <w:tr w:rsidR="00E92017" w:rsidRPr="006B2DAF" w:rsidTr="00B6489C">
              <w:trPr>
                <w:gridAfter w:val="1"/>
                <w:wAfter w:w="25" w:type="dxa"/>
                <w:trHeight w:val="506"/>
              </w:trPr>
              <w:tc>
                <w:tcPr>
                  <w:tcW w:w="716" w:type="dxa"/>
                  <w:tcBorders>
                    <w:top w:val="nil"/>
                    <w:left w:val="single" w:sz="4" w:space="0" w:color="auto"/>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w:t>
                  </w:r>
                </w:p>
              </w:tc>
              <w:tc>
                <w:tcPr>
                  <w:tcW w:w="589"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4</w:t>
                  </w:r>
                </w:p>
              </w:tc>
              <w:tc>
                <w:tcPr>
                  <w:tcW w:w="718" w:type="dxa"/>
                  <w:gridSpan w:val="2"/>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w:t>
                  </w:r>
                </w:p>
              </w:tc>
              <w:tc>
                <w:tcPr>
                  <w:tcW w:w="581"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2</w:t>
                  </w:r>
                </w:p>
              </w:tc>
              <w:tc>
                <w:tcPr>
                  <w:tcW w:w="4074" w:type="dxa"/>
                  <w:gridSpan w:val="4"/>
                  <w:vMerge/>
                  <w:tcBorders>
                    <w:left w:val="nil"/>
                    <w:right w:val="single" w:sz="4" w:space="0" w:color="auto"/>
                  </w:tcBorders>
                  <w:shd w:val="clear" w:color="000000" w:fill="FFFFFF"/>
                  <w:hideMark/>
                </w:tcPr>
                <w:p w:rsidR="00E92017" w:rsidRPr="006B2DAF" w:rsidRDefault="00E92017" w:rsidP="00E92017">
                  <w:pPr>
                    <w:spacing w:after="0" w:line="240" w:lineRule="auto"/>
                    <w:jc w:val="center"/>
                    <w:rPr>
                      <w:rFonts w:ascii="Times New Roman" w:hAnsi="Times New Roman" w:cs="Times New Roman"/>
                      <w:b/>
                    </w:rPr>
                  </w:pPr>
                </w:p>
              </w:tc>
              <w:tc>
                <w:tcPr>
                  <w:tcW w:w="3629" w:type="dxa"/>
                  <w:vMerge/>
                  <w:tcBorders>
                    <w:top w:val="nil"/>
                    <w:left w:val="single" w:sz="4" w:space="0" w:color="auto"/>
                    <w:bottom w:val="nil"/>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1598" w:type="dxa"/>
                  <w:vMerge/>
                  <w:tcBorders>
                    <w:top w:val="nil"/>
                    <w:left w:val="single" w:sz="4" w:space="0" w:color="auto"/>
                    <w:bottom w:val="nil"/>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2021" w:type="dxa"/>
                  <w:vMerge/>
                  <w:tcBorders>
                    <w:left w:val="nil"/>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p>
              </w:tc>
              <w:tc>
                <w:tcPr>
                  <w:tcW w:w="1264" w:type="dxa"/>
                  <w:tcBorders>
                    <w:top w:val="nil"/>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p>
              </w:tc>
            </w:tr>
            <w:tr w:rsidR="00E92017" w:rsidRPr="006B2DAF" w:rsidTr="00B6489C">
              <w:trPr>
                <w:gridAfter w:val="1"/>
                <w:wAfter w:w="25" w:type="dxa"/>
                <w:trHeight w:val="414"/>
              </w:trPr>
              <w:tc>
                <w:tcPr>
                  <w:tcW w:w="716" w:type="dxa"/>
                  <w:tcBorders>
                    <w:top w:val="nil"/>
                    <w:left w:val="single" w:sz="4" w:space="0" w:color="auto"/>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w:t>
                  </w:r>
                </w:p>
              </w:tc>
              <w:tc>
                <w:tcPr>
                  <w:tcW w:w="589"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4</w:t>
                  </w:r>
                </w:p>
              </w:tc>
              <w:tc>
                <w:tcPr>
                  <w:tcW w:w="718" w:type="dxa"/>
                  <w:gridSpan w:val="2"/>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w:t>
                  </w:r>
                </w:p>
              </w:tc>
              <w:tc>
                <w:tcPr>
                  <w:tcW w:w="581"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3</w:t>
                  </w:r>
                </w:p>
              </w:tc>
              <w:tc>
                <w:tcPr>
                  <w:tcW w:w="4074" w:type="dxa"/>
                  <w:gridSpan w:val="4"/>
                  <w:vMerge/>
                  <w:tcBorders>
                    <w:left w:val="nil"/>
                    <w:right w:val="single" w:sz="4" w:space="0" w:color="auto"/>
                  </w:tcBorders>
                  <w:shd w:val="clear" w:color="000000" w:fill="FFFFFF"/>
                  <w:hideMark/>
                </w:tcPr>
                <w:p w:rsidR="00E92017" w:rsidRPr="006B2DAF" w:rsidRDefault="00E92017" w:rsidP="00E92017">
                  <w:pPr>
                    <w:spacing w:after="0" w:line="240" w:lineRule="auto"/>
                    <w:jc w:val="center"/>
                    <w:rPr>
                      <w:rFonts w:ascii="Times New Roman" w:hAnsi="Times New Roman" w:cs="Times New Roman"/>
                      <w:b/>
                    </w:rPr>
                  </w:pPr>
                </w:p>
              </w:tc>
              <w:tc>
                <w:tcPr>
                  <w:tcW w:w="3629" w:type="dxa"/>
                  <w:vMerge/>
                  <w:tcBorders>
                    <w:top w:val="nil"/>
                    <w:left w:val="single" w:sz="4" w:space="0" w:color="auto"/>
                    <w:bottom w:val="nil"/>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1598" w:type="dxa"/>
                  <w:vMerge/>
                  <w:tcBorders>
                    <w:top w:val="nil"/>
                    <w:left w:val="single" w:sz="4" w:space="0" w:color="auto"/>
                    <w:bottom w:val="nil"/>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2021" w:type="dxa"/>
                  <w:vMerge/>
                  <w:tcBorders>
                    <w:left w:val="nil"/>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p>
              </w:tc>
              <w:tc>
                <w:tcPr>
                  <w:tcW w:w="1264" w:type="dxa"/>
                  <w:tcBorders>
                    <w:top w:val="nil"/>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p>
              </w:tc>
            </w:tr>
            <w:tr w:rsidR="00E92017" w:rsidRPr="006B2DAF" w:rsidTr="00B6489C">
              <w:trPr>
                <w:gridAfter w:val="1"/>
                <w:wAfter w:w="25" w:type="dxa"/>
                <w:trHeight w:val="421"/>
              </w:trPr>
              <w:tc>
                <w:tcPr>
                  <w:tcW w:w="716" w:type="dxa"/>
                  <w:tcBorders>
                    <w:top w:val="nil"/>
                    <w:left w:val="single" w:sz="4" w:space="0" w:color="auto"/>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w:t>
                  </w:r>
                </w:p>
              </w:tc>
              <w:tc>
                <w:tcPr>
                  <w:tcW w:w="589"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4</w:t>
                  </w:r>
                </w:p>
              </w:tc>
              <w:tc>
                <w:tcPr>
                  <w:tcW w:w="718" w:type="dxa"/>
                  <w:gridSpan w:val="2"/>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w:t>
                  </w:r>
                </w:p>
              </w:tc>
              <w:tc>
                <w:tcPr>
                  <w:tcW w:w="581"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4</w:t>
                  </w:r>
                </w:p>
              </w:tc>
              <w:tc>
                <w:tcPr>
                  <w:tcW w:w="4074" w:type="dxa"/>
                  <w:gridSpan w:val="4"/>
                  <w:vMerge/>
                  <w:tcBorders>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hAnsi="Times New Roman" w:cs="Times New Roman"/>
                      <w:b/>
                    </w:rPr>
                  </w:pPr>
                </w:p>
              </w:tc>
              <w:tc>
                <w:tcPr>
                  <w:tcW w:w="3629" w:type="dxa"/>
                  <w:vMerge/>
                  <w:tcBorders>
                    <w:top w:val="nil"/>
                    <w:left w:val="single" w:sz="4" w:space="0" w:color="auto"/>
                    <w:bottom w:val="nil"/>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1598" w:type="dxa"/>
                  <w:vMerge/>
                  <w:tcBorders>
                    <w:top w:val="nil"/>
                    <w:left w:val="single" w:sz="4" w:space="0" w:color="auto"/>
                    <w:bottom w:val="nil"/>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2021" w:type="dxa"/>
                  <w:vMerge/>
                  <w:tcBorders>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p>
              </w:tc>
              <w:tc>
                <w:tcPr>
                  <w:tcW w:w="1264" w:type="dxa"/>
                  <w:tcBorders>
                    <w:top w:val="nil"/>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p>
              </w:tc>
            </w:tr>
            <w:tr w:rsidR="00E92017" w:rsidRPr="006B2DAF" w:rsidTr="00B6489C">
              <w:trPr>
                <w:gridAfter w:val="1"/>
                <w:wAfter w:w="25" w:type="dxa"/>
                <w:trHeight w:val="904"/>
              </w:trPr>
              <w:tc>
                <w:tcPr>
                  <w:tcW w:w="716" w:type="dxa"/>
                  <w:tcBorders>
                    <w:top w:val="nil"/>
                    <w:left w:val="single" w:sz="4" w:space="0" w:color="auto"/>
                    <w:bottom w:val="single" w:sz="4" w:space="0" w:color="auto"/>
                    <w:right w:val="single" w:sz="4" w:space="0" w:color="auto"/>
                  </w:tcBorders>
                  <w:shd w:val="clear" w:color="000000" w:fill="FFFFFF"/>
                  <w:noWrap/>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w:t>
                  </w:r>
                </w:p>
              </w:tc>
              <w:tc>
                <w:tcPr>
                  <w:tcW w:w="589" w:type="dxa"/>
                  <w:gridSpan w:val="3"/>
                  <w:tcBorders>
                    <w:top w:val="nil"/>
                    <w:left w:val="nil"/>
                    <w:bottom w:val="single" w:sz="4" w:space="0" w:color="auto"/>
                    <w:right w:val="single" w:sz="4" w:space="0" w:color="auto"/>
                  </w:tcBorders>
                  <w:shd w:val="clear" w:color="000000" w:fill="FFFFFF"/>
                  <w:noWrap/>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4</w:t>
                  </w:r>
                </w:p>
              </w:tc>
              <w:tc>
                <w:tcPr>
                  <w:tcW w:w="718" w:type="dxa"/>
                  <w:gridSpan w:val="2"/>
                  <w:tcBorders>
                    <w:top w:val="nil"/>
                    <w:left w:val="nil"/>
                    <w:bottom w:val="single" w:sz="4" w:space="0" w:color="auto"/>
                    <w:right w:val="single" w:sz="4" w:space="0" w:color="auto"/>
                  </w:tcBorders>
                  <w:shd w:val="clear" w:color="000000" w:fill="FFFFFF"/>
                  <w:noWrap/>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w:t>
                  </w:r>
                </w:p>
              </w:tc>
              <w:tc>
                <w:tcPr>
                  <w:tcW w:w="581" w:type="dxa"/>
                  <w:gridSpan w:val="3"/>
                  <w:tcBorders>
                    <w:top w:val="nil"/>
                    <w:left w:val="nil"/>
                    <w:bottom w:val="single" w:sz="4" w:space="0" w:color="auto"/>
                    <w:right w:val="single" w:sz="4" w:space="0" w:color="auto"/>
                  </w:tcBorders>
                  <w:shd w:val="clear" w:color="000000" w:fill="FFFFFF"/>
                  <w:noWrap/>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6</w:t>
                  </w:r>
                </w:p>
              </w:tc>
              <w:tc>
                <w:tcPr>
                  <w:tcW w:w="4074" w:type="dxa"/>
                  <w:gridSpan w:val="4"/>
                  <w:tcBorders>
                    <w:top w:val="nil"/>
                    <w:left w:val="nil"/>
                    <w:bottom w:val="single" w:sz="4" w:space="0" w:color="auto"/>
                    <w:right w:val="single" w:sz="4" w:space="0" w:color="auto"/>
                  </w:tcBorders>
                  <w:shd w:val="clear" w:color="000000" w:fill="FFFFFF"/>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Уплата земельного налога</w:t>
                  </w:r>
                </w:p>
              </w:tc>
              <w:tc>
                <w:tcPr>
                  <w:tcW w:w="3629" w:type="dxa"/>
                  <w:vMerge/>
                  <w:tcBorders>
                    <w:top w:val="nil"/>
                    <w:left w:val="single" w:sz="4" w:space="0" w:color="auto"/>
                    <w:bottom w:val="nil"/>
                    <w:right w:val="single" w:sz="4" w:space="0" w:color="auto"/>
                  </w:tcBorders>
                </w:tcPr>
                <w:p w:rsidR="00E92017" w:rsidRPr="006B2DAF" w:rsidRDefault="00E92017" w:rsidP="00E92017">
                  <w:pPr>
                    <w:spacing w:after="0" w:line="240" w:lineRule="auto"/>
                    <w:jc w:val="center"/>
                    <w:rPr>
                      <w:rFonts w:ascii="Times New Roman" w:eastAsia="Times New Roman" w:hAnsi="Times New Roman"/>
                    </w:rPr>
                  </w:pPr>
                </w:p>
              </w:tc>
              <w:tc>
                <w:tcPr>
                  <w:tcW w:w="1598" w:type="dxa"/>
                  <w:vMerge/>
                  <w:tcBorders>
                    <w:top w:val="nil"/>
                    <w:left w:val="single" w:sz="4" w:space="0" w:color="auto"/>
                    <w:bottom w:val="nil"/>
                    <w:right w:val="single" w:sz="4" w:space="0" w:color="auto"/>
                  </w:tcBorders>
                </w:tcPr>
                <w:p w:rsidR="00E92017" w:rsidRPr="006B2DAF" w:rsidRDefault="00E92017" w:rsidP="00E92017">
                  <w:pPr>
                    <w:spacing w:after="0" w:line="240" w:lineRule="auto"/>
                    <w:jc w:val="center"/>
                    <w:rPr>
                      <w:rFonts w:ascii="Times New Roman" w:eastAsia="Times New Roman" w:hAnsi="Times New Roman"/>
                    </w:rPr>
                  </w:pPr>
                </w:p>
              </w:tc>
              <w:tc>
                <w:tcPr>
                  <w:tcW w:w="2021" w:type="dxa"/>
                  <w:tcBorders>
                    <w:top w:val="nil"/>
                    <w:left w:val="nil"/>
                    <w:bottom w:val="single" w:sz="4" w:space="0" w:color="auto"/>
                    <w:right w:val="single" w:sz="4" w:space="0" w:color="auto"/>
                  </w:tcBorders>
                  <w:shd w:val="clear" w:color="000000" w:fill="FFFFFF"/>
                </w:tcPr>
                <w:p w:rsidR="00E92017" w:rsidRPr="006B2DAF" w:rsidRDefault="00774312" w:rsidP="00E92017">
                  <w:pPr>
                    <w:spacing w:after="0" w:line="240" w:lineRule="auto"/>
                    <w:jc w:val="center"/>
                    <w:rPr>
                      <w:rFonts w:ascii="Times New Roman" w:eastAsia="Times New Roman" w:hAnsi="Times New Roman"/>
                    </w:rPr>
                  </w:pPr>
                  <w:r w:rsidRPr="006B2DAF">
                    <w:rPr>
                      <w:rFonts w:ascii="Times New Roman" w:eastAsia="Times New Roman" w:hAnsi="Times New Roman"/>
                    </w:rPr>
                    <w:t xml:space="preserve">Реализация установленных полномочий (функций) </w:t>
                  </w:r>
                  <w:r>
                    <w:rPr>
                      <w:rFonts w:ascii="Times New Roman" w:eastAsia="Times New Roman" w:hAnsi="Times New Roman"/>
                    </w:rPr>
                    <w:t xml:space="preserve">сектора </w:t>
                  </w:r>
                  <w:r w:rsidRPr="006B2DAF">
                    <w:rPr>
                      <w:rFonts w:ascii="Times New Roman" w:eastAsia="Times New Roman" w:hAnsi="Times New Roman"/>
                    </w:rPr>
                    <w:t xml:space="preserve">культуры </w:t>
                  </w:r>
                  <w:r>
                    <w:rPr>
                      <w:rFonts w:ascii="Times New Roman" w:eastAsia="Times New Roman" w:hAnsi="Times New Roman"/>
                    </w:rPr>
                    <w:t xml:space="preserve">Управления по проектной деятельности </w:t>
                  </w:r>
                  <w:r w:rsidRPr="006B2DAF">
                    <w:rPr>
                      <w:rFonts w:ascii="Times New Roman" w:eastAsia="Times New Roman" w:hAnsi="Times New Roman"/>
                    </w:rPr>
                    <w:t>Администрации муниципального образования «</w:t>
                  </w:r>
                  <w:r>
                    <w:rPr>
                      <w:rFonts w:ascii="Times New Roman" w:eastAsia="Times New Roman" w:hAnsi="Times New Roman"/>
                    </w:rPr>
                    <w:t xml:space="preserve">Муниципальный округ </w:t>
                  </w:r>
                  <w:r w:rsidRPr="006B2DAF">
                    <w:rPr>
                      <w:rFonts w:ascii="Times New Roman" w:eastAsia="Times New Roman" w:hAnsi="Times New Roman"/>
                    </w:rPr>
                    <w:t>Сюмсинский район</w:t>
                  </w:r>
                  <w:r>
                    <w:rPr>
                      <w:rFonts w:ascii="Times New Roman" w:eastAsia="Times New Roman" w:hAnsi="Times New Roman"/>
                    </w:rPr>
                    <w:t xml:space="preserve"> Удмуртской Республики</w:t>
                  </w:r>
                  <w:r w:rsidRPr="006B2DAF">
                    <w:rPr>
                      <w:rFonts w:ascii="Times New Roman" w:eastAsia="Times New Roman" w:hAnsi="Times New Roman"/>
                    </w:rPr>
                    <w:t>»</w:t>
                  </w:r>
                </w:p>
              </w:tc>
              <w:tc>
                <w:tcPr>
                  <w:tcW w:w="1264" w:type="dxa"/>
                  <w:tcBorders>
                    <w:top w:val="nil"/>
                    <w:left w:val="nil"/>
                    <w:bottom w:val="single" w:sz="4" w:space="0" w:color="auto"/>
                    <w:right w:val="single" w:sz="4" w:space="0" w:color="auto"/>
                  </w:tcBorders>
                  <w:shd w:val="clear" w:color="000000" w:fill="FFFFFF"/>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03.4.1</w:t>
                  </w:r>
                </w:p>
              </w:tc>
            </w:tr>
            <w:tr w:rsidR="00E92017" w:rsidRPr="006B2DAF" w:rsidTr="00774312">
              <w:trPr>
                <w:gridAfter w:val="1"/>
                <w:wAfter w:w="25" w:type="dxa"/>
                <w:trHeight w:val="1825"/>
              </w:trPr>
              <w:tc>
                <w:tcPr>
                  <w:tcW w:w="716" w:type="dxa"/>
                  <w:tcBorders>
                    <w:top w:val="nil"/>
                    <w:left w:val="single" w:sz="4" w:space="0" w:color="auto"/>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lastRenderedPageBreak/>
                    <w:t>03</w:t>
                  </w:r>
                </w:p>
              </w:tc>
              <w:tc>
                <w:tcPr>
                  <w:tcW w:w="589"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4</w:t>
                  </w:r>
                </w:p>
              </w:tc>
              <w:tc>
                <w:tcPr>
                  <w:tcW w:w="718" w:type="dxa"/>
                  <w:gridSpan w:val="2"/>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04</w:t>
                  </w:r>
                </w:p>
              </w:tc>
              <w:tc>
                <w:tcPr>
                  <w:tcW w:w="581"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p>
              </w:tc>
              <w:tc>
                <w:tcPr>
                  <w:tcW w:w="4074" w:type="dxa"/>
                  <w:gridSpan w:val="4"/>
                  <w:tcBorders>
                    <w:top w:val="nil"/>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hAnsi="Times New Roman" w:cs="Times New Roman"/>
                      <w:b/>
                    </w:rPr>
                  </w:pPr>
                  <w:r w:rsidRPr="006B2DAF">
                    <w:rPr>
                      <w:rFonts w:ascii="Times New Roman" w:hAnsi="Times New Roman" w:cs="Times New Roman"/>
                      <w:b/>
                    </w:rPr>
                    <w:t>Денежная компенсация расходов по оплате жилых помещений и коммунальных услуг (отопление, освещение) работникам, проживающим и работающим в сельских населённых пунктах</w:t>
                  </w:r>
                </w:p>
              </w:tc>
              <w:tc>
                <w:tcPr>
                  <w:tcW w:w="3629" w:type="dxa"/>
                  <w:vMerge/>
                  <w:tcBorders>
                    <w:top w:val="nil"/>
                    <w:left w:val="single" w:sz="4" w:space="0" w:color="auto"/>
                    <w:bottom w:val="single" w:sz="4" w:space="0" w:color="auto"/>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1598" w:type="dxa"/>
                  <w:vMerge/>
                  <w:tcBorders>
                    <w:top w:val="nil"/>
                    <w:left w:val="single" w:sz="4" w:space="0" w:color="auto"/>
                    <w:bottom w:val="single" w:sz="4" w:space="0" w:color="auto"/>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2021" w:type="dxa"/>
                  <w:tcBorders>
                    <w:top w:val="nil"/>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Предоставление мер социальной поддержки работникам муниципальных бюджетных учреждений культуры Сюмсинского района в виде денежной компенсации расходов по оплате жилых помещений и коммунальных услуг (отопление, освещение)</w:t>
                  </w:r>
                </w:p>
              </w:tc>
              <w:tc>
                <w:tcPr>
                  <w:tcW w:w="1264" w:type="dxa"/>
                  <w:tcBorders>
                    <w:top w:val="nil"/>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03.4.1</w:t>
                  </w:r>
                </w:p>
              </w:tc>
            </w:tr>
            <w:tr w:rsidR="00E92017" w:rsidRPr="006B2DAF" w:rsidTr="00774312">
              <w:trPr>
                <w:gridAfter w:val="1"/>
                <w:wAfter w:w="25" w:type="dxa"/>
                <w:trHeight w:val="590"/>
              </w:trPr>
              <w:tc>
                <w:tcPr>
                  <w:tcW w:w="716" w:type="dxa"/>
                  <w:tcBorders>
                    <w:top w:val="nil"/>
                    <w:left w:val="single" w:sz="4" w:space="0" w:color="auto"/>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03</w:t>
                  </w:r>
                </w:p>
              </w:tc>
              <w:tc>
                <w:tcPr>
                  <w:tcW w:w="589"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4</w:t>
                  </w:r>
                </w:p>
              </w:tc>
              <w:tc>
                <w:tcPr>
                  <w:tcW w:w="718" w:type="dxa"/>
                  <w:gridSpan w:val="2"/>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05</w:t>
                  </w:r>
                </w:p>
              </w:tc>
              <w:tc>
                <w:tcPr>
                  <w:tcW w:w="581"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p>
              </w:tc>
              <w:tc>
                <w:tcPr>
                  <w:tcW w:w="4074" w:type="dxa"/>
                  <w:gridSpan w:val="4"/>
                  <w:tcBorders>
                    <w:top w:val="nil"/>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hAnsi="Times New Roman" w:cs="Times New Roman"/>
                      <w:b/>
                    </w:rPr>
                  </w:pPr>
                  <w:r w:rsidRPr="006B2DAF">
                    <w:rPr>
                      <w:rFonts w:ascii="Times New Roman" w:hAnsi="Times New Roman" w:cs="Times New Roman"/>
                      <w:b/>
                    </w:rPr>
                    <w:t xml:space="preserve">Комплектование библиотечного фонда </w:t>
                  </w:r>
                  <w:proofErr w:type="spellStart"/>
                  <w:r w:rsidRPr="006B2DAF">
                    <w:rPr>
                      <w:rFonts w:ascii="Times New Roman" w:hAnsi="Times New Roman" w:cs="Times New Roman"/>
                      <w:b/>
                    </w:rPr>
                    <w:t>межпоселенческих</w:t>
                  </w:r>
                  <w:proofErr w:type="spellEnd"/>
                  <w:r w:rsidRPr="006B2DAF">
                    <w:rPr>
                      <w:rFonts w:ascii="Times New Roman" w:hAnsi="Times New Roman" w:cs="Times New Roman"/>
                      <w:b/>
                    </w:rPr>
                    <w:t xml:space="preserve"> библиотек</w:t>
                  </w:r>
                </w:p>
              </w:tc>
              <w:tc>
                <w:tcPr>
                  <w:tcW w:w="3629" w:type="dxa"/>
                  <w:vMerge w:val="restart"/>
                  <w:tcBorders>
                    <w:top w:val="single" w:sz="4" w:space="0" w:color="auto"/>
                    <w:left w:val="single" w:sz="4" w:space="0" w:color="auto"/>
                    <w:right w:val="single" w:sz="4" w:space="0" w:color="auto"/>
                  </w:tcBorders>
                  <w:shd w:val="clear" w:color="000000" w:fill="FFFFFF"/>
                  <w:hideMark/>
                </w:tcPr>
                <w:p w:rsidR="00E92017" w:rsidRPr="006B2DAF" w:rsidRDefault="00774312" w:rsidP="00774312">
                  <w:pPr>
                    <w:spacing w:after="0" w:line="240" w:lineRule="auto"/>
                    <w:jc w:val="center"/>
                    <w:rPr>
                      <w:rFonts w:ascii="Times New Roman" w:eastAsia="Times New Roman" w:hAnsi="Times New Roman"/>
                    </w:rPr>
                  </w:pPr>
                  <w:r>
                    <w:rPr>
                      <w:rFonts w:ascii="Times New Roman" w:eastAsia="Times New Roman" w:hAnsi="Times New Roman"/>
                    </w:rPr>
                    <w:t xml:space="preserve">Сектор </w:t>
                  </w:r>
                  <w:r w:rsidRPr="006B2DAF">
                    <w:rPr>
                      <w:rFonts w:ascii="Times New Roman" w:eastAsia="Times New Roman" w:hAnsi="Times New Roman"/>
                    </w:rPr>
                    <w:t xml:space="preserve">культуры </w:t>
                  </w:r>
                  <w:r>
                    <w:rPr>
                      <w:rFonts w:ascii="Times New Roman" w:eastAsia="Times New Roman" w:hAnsi="Times New Roman"/>
                    </w:rPr>
                    <w:t xml:space="preserve">Управления по проектной деятельности </w:t>
                  </w:r>
                  <w:r w:rsidRPr="006B2DAF">
                    <w:rPr>
                      <w:rFonts w:ascii="Times New Roman" w:eastAsia="Times New Roman" w:hAnsi="Times New Roman"/>
                    </w:rPr>
                    <w:t>Администрации муниципального образования «</w:t>
                  </w:r>
                  <w:r>
                    <w:rPr>
                      <w:rFonts w:ascii="Times New Roman" w:eastAsia="Times New Roman" w:hAnsi="Times New Roman"/>
                    </w:rPr>
                    <w:t xml:space="preserve">Муниципальный округ </w:t>
                  </w:r>
                  <w:r w:rsidRPr="006B2DAF">
                    <w:rPr>
                      <w:rFonts w:ascii="Times New Roman" w:eastAsia="Times New Roman" w:hAnsi="Times New Roman"/>
                    </w:rPr>
                    <w:t>Сюмсинский район</w:t>
                  </w:r>
                  <w:r>
                    <w:rPr>
                      <w:rFonts w:ascii="Times New Roman" w:eastAsia="Times New Roman" w:hAnsi="Times New Roman"/>
                    </w:rPr>
                    <w:t xml:space="preserve"> Удмуртской Республики</w:t>
                  </w:r>
                  <w:r w:rsidRPr="006B2DAF">
                    <w:rPr>
                      <w:rFonts w:ascii="Times New Roman" w:eastAsia="Times New Roman" w:hAnsi="Times New Roman"/>
                    </w:rPr>
                    <w:t>»</w:t>
                  </w:r>
                </w:p>
              </w:tc>
              <w:tc>
                <w:tcPr>
                  <w:tcW w:w="1598" w:type="dxa"/>
                  <w:vMerge/>
                  <w:tcBorders>
                    <w:top w:val="single" w:sz="4" w:space="0" w:color="auto"/>
                    <w:left w:val="single" w:sz="4" w:space="0" w:color="auto"/>
                    <w:bottom w:val="single" w:sz="4" w:space="0" w:color="auto"/>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2021" w:type="dxa"/>
                  <w:tcBorders>
                    <w:top w:val="single" w:sz="4" w:space="0" w:color="auto"/>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Привлечение населения к участию в мероприятиях традиционной народной культуры</w:t>
                  </w:r>
                </w:p>
              </w:tc>
              <w:tc>
                <w:tcPr>
                  <w:tcW w:w="1264" w:type="dxa"/>
                  <w:tcBorders>
                    <w:top w:val="nil"/>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03.3.2,03.3.3</w:t>
                  </w:r>
                </w:p>
              </w:tc>
            </w:tr>
            <w:tr w:rsidR="00E92017" w:rsidRPr="006B2DAF" w:rsidTr="00774312">
              <w:trPr>
                <w:gridAfter w:val="1"/>
                <w:wAfter w:w="25" w:type="dxa"/>
                <w:trHeight w:val="590"/>
              </w:trPr>
              <w:tc>
                <w:tcPr>
                  <w:tcW w:w="716" w:type="dxa"/>
                  <w:tcBorders>
                    <w:top w:val="nil"/>
                    <w:left w:val="single" w:sz="4" w:space="0" w:color="auto"/>
                    <w:bottom w:val="single" w:sz="4" w:space="0" w:color="auto"/>
                    <w:right w:val="single" w:sz="4" w:space="0" w:color="auto"/>
                  </w:tcBorders>
                  <w:shd w:val="clear" w:color="000000" w:fill="FFFFFF"/>
                  <w:noWrap/>
                </w:tcPr>
                <w:p w:rsidR="00E92017" w:rsidRPr="006B2DAF" w:rsidRDefault="00E92017" w:rsidP="00E92017">
                  <w:pPr>
                    <w:rPr>
                      <w:rFonts w:ascii="Times New Roman" w:hAnsi="Times New Roman" w:cs="Times New Roman"/>
                    </w:rPr>
                  </w:pPr>
                  <w:r w:rsidRPr="006B2DAF">
                    <w:rPr>
                      <w:rFonts w:ascii="Times New Roman" w:hAnsi="Times New Roman" w:cs="Times New Roman"/>
                    </w:rPr>
                    <w:t>03</w:t>
                  </w:r>
                </w:p>
              </w:tc>
              <w:tc>
                <w:tcPr>
                  <w:tcW w:w="589" w:type="dxa"/>
                  <w:gridSpan w:val="3"/>
                  <w:tcBorders>
                    <w:top w:val="nil"/>
                    <w:left w:val="nil"/>
                    <w:bottom w:val="single" w:sz="4" w:space="0" w:color="auto"/>
                    <w:right w:val="single" w:sz="4" w:space="0" w:color="auto"/>
                  </w:tcBorders>
                  <w:shd w:val="clear" w:color="000000" w:fill="FFFFFF"/>
                  <w:noWrap/>
                </w:tcPr>
                <w:p w:rsidR="00E92017" w:rsidRPr="006B2DAF" w:rsidRDefault="00E92017" w:rsidP="00E92017">
                  <w:pPr>
                    <w:rPr>
                      <w:rFonts w:ascii="Times New Roman" w:hAnsi="Times New Roman" w:cs="Times New Roman"/>
                    </w:rPr>
                  </w:pPr>
                  <w:r w:rsidRPr="006B2DAF">
                    <w:rPr>
                      <w:rFonts w:ascii="Times New Roman" w:hAnsi="Times New Roman" w:cs="Times New Roman"/>
                    </w:rPr>
                    <w:t>4</w:t>
                  </w:r>
                </w:p>
              </w:tc>
              <w:tc>
                <w:tcPr>
                  <w:tcW w:w="718" w:type="dxa"/>
                  <w:gridSpan w:val="2"/>
                  <w:tcBorders>
                    <w:top w:val="nil"/>
                    <w:left w:val="nil"/>
                    <w:bottom w:val="single" w:sz="4" w:space="0" w:color="auto"/>
                    <w:right w:val="single" w:sz="4" w:space="0" w:color="auto"/>
                  </w:tcBorders>
                  <w:shd w:val="clear" w:color="000000" w:fill="FFFFFF"/>
                  <w:noWrap/>
                </w:tcPr>
                <w:p w:rsidR="00E92017" w:rsidRPr="006B2DAF" w:rsidRDefault="00E92017" w:rsidP="00E92017">
                  <w:pPr>
                    <w:rPr>
                      <w:rFonts w:ascii="Times New Roman" w:hAnsi="Times New Roman" w:cs="Times New Roman"/>
                    </w:rPr>
                  </w:pPr>
                  <w:r w:rsidRPr="006B2DAF">
                    <w:rPr>
                      <w:rFonts w:ascii="Times New Roman" w:hAnsi="Times New Roman" w:cs="Times New Roman"/>
                    </w:rPr>
                    <w:t>05</w:t>
                  </w:r>
                </w:p>
              </w:tc>
              <w:tc>
                <w:tcPr>
                  <w:tcW w:w="581" w:type="dxa"/>
                  <w:gridSpan w:val="3"/>
                  <w:tcBorders>
                    <w:top w:val="nil"/>
                    <w:left w:val="nil"/>
                    <w:bottom w:val="single" w:sz="4" w:space="0" w:color="auto"/>
                    <w:right w:val="single" w:sz="4" w:space="0" w:color="auto"/>
                  </w:tcBorders>
                  <w:shd w:val="clear" w:color="000000" w:fill="FFFFFF"/>
                  <w:noWrap/>
                </w:tcPr>
                <w:p w:rsidR="00E92017" w:rsidRPr="006B2DAF" w:rsidRDefault="00E92017" w:rsidP="00E92017">
                  <w:pPr>
                    <w:rPr>
                      <w:rFonts w:ascii="Times New Roman" w:hAnsi="Times New Roman" w:cs="Times New Roman"/>
                    </w:rPr>
                  </w:pPr>
                  <w:r w:rsidRPr="006B2DAF">
                    <w:rPr>
                      <w:rFonts w:ascii="Times New Roman" w:hAnsi="Times New Roman" w:cs="Times New Roman"/>
                    </w:rPr>
                    <w:t>1</w:t>
                  </w:r>
                </w:p>
              </w:tc>
              <w:tc>
                <w:tcPr>
                  <w:tcW w:w="4074" w:type="dxa"/>
                  <w:gridSpan w:val="4"/>
                  <w:tcBorders>
                    <w:top w:val="nil"/>
                    <w:left w:val="nil"/>
                    <w:bottom w:val="single" w:sz="4" w:space="0" w:color="auto"/>
                    <w:right w:val="single" w:sz="4" w:space="0" w:color="auto"/>
                  </w:tcBorders>
                  <w:shd w:val="clear" w:color="000000" w:fill="FFFFFF"/>
                </w:tcPr>
                <w:p w:rsidR="00E92017" w:rsidRPr="006B2DAF" w:rsidRDefault="00E92017" w:rsidP="00E92017">
                  <w:pPr>
                    <w:rPr>
                      <w:rFonts w:ascii="Times New Roman" w:hAnsi="Times New Roman" w:cs="Times New Roman"/>
                    </w:rPr>
                  </w:pPr>
                  <w:r w:rsidRPr="006B2DAF">
                    <w:rPr>
                      <w:rFonts w:ascii="Times New Roman" w:hAnsi="Times New Roman" w:cs="Times New Roman"/>
                    </w:rPr>
                    <w:t xml:space="preserve">Сохранение и развитие традиционной народной культуры в </w:t>
                  </w:r>
                  <w:proofErr w:type="spellStart"/>
                  <w:r w:rsidRPr="006B2DAF">
                    <w:rPr>
                      <w:rFonts w:ascii="Times New Roman" w:hAnsi="Times New Roman" w:cs="Times New Roman"/>
                    </w:rPr>
                    <w:t>Сюмсинском</w:t>
                  </w:r>
                  <w:proofErr w:type="spellEnd"/>
                  <w:r w:rsidRPr="006B2DAF">
                    <w:rPr>
                      <w:rFonts w:ascii="Times New Roman" w:hAnsi="Times New Roman" w:cs="Times New Roman"/>
                    </w:rPr>
                    <w:t xml:space="preserve"> районе</w:t>
                  </w:r>
                </w:p>
              </w:tc>
              <w:tc>
                <w:tcPr>
                  <w:tcW w:w="3629" w:type="dxa"/>
                  <w:vMerge/>
                  <w:tcBorders>
                    <w:top w:val="single" w:sz="4" w:space="0" w:color="auto"/>
                    <w:left w:val="single" w:sz="4" w:space="0" w:color="auto"/>
                    <w:right w:val="single" w:sz="4" w:space="0" w:color="auto"/>
                  </w:tcBorders>
                  <w:shd w:val="clear" w:color="000000" w:fill="FFFFFF"/>
                </w:tcPr>
                <w:p w:rsidR="00E92017" w:rsidRPr="006B2DAF" w:rsidRDefault="00E92017" w:rsidP="00E92017">
                  <w:pPr>
                    <w:spacing w:after="0" w:line="240" w:lineRule="auto"/>
                    <w:jc w:val="center"/>
                    <w:rPr>
                      <w:rFonts w:ascii="Times New Roman" w:eastAsia="Times New Roman" w:hAnsi="Times New Roman"/>
                    </w:rPr>
                  </w:pPr>
                </w:p>
              </w:tc>
              <w:tc>
                <w:tcPr>
                  <w:tcW w:w="1598" w:type="dxa"/>
                  <w:tcBorders>
                    <w:top w:val="single" w:sz="4" w:space="0" w:color="auto"/>
                    <w:left w:val="single" w:sz="4" w:space="0" w:color="auto"/>
                    <w:bottom w:val="nil"/>
                    <w:right w:val="single" w:sz="4" w:space="0" w:color="auto"/>
                  </w:tcBorders>
                </w:tcPr>
                <w:p w:rsidR="00E92017" w:rsidRPr="006B2DAF" w:rsidRDefault="00E92017" w:rsidP="00E92017">
                  <w:pPr>
                    <w:spacing w:after="0" w:line="240" w:lineRule="auto"/>
                    <w:jc w:val="center"/>
                    <w:rPr>
                      <w:rFonts w:ascii="Times New Roman" w:eastAsia="Times New Roman" w:hAnsi="Times New Roman"/>
                    </w:rPr>
                  </w:pPr>
                </w:p>
              </w:tc>
              <w:tc>
                <w:tcPr>
                  <w:tcW w:w="2021" w:type="dxa"/>
                  <w:tcBorders>
                    <w:top w:val="single" w:sz="4" w:space="0" w:color="auto"/>
                    <w:left w:val="nil"/>
                    <w:bottom w:val="single" w:sz="4" w:space="0" w:color="auto"/>
                    <w:right w:val="single" w:sz="4" w:space="0" w:color="auto"/>
                  </w:tcBorders>
                  <w:shd w:val="clear" w:color="000000" w:fill="FFFFFF"/>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Привлечение населения к участию в мероприятиях традиционной народной культуры</w:t>
                  </w:r>
                </w:p>
              </w:tc>
              <w:tc>
                <w:tcPr>
                  <w:tcW w:w="1264" w:type="dxa"/>
                  <w:tcBorders>
                    <w:top w:val="nil"/>
                    <w:left w:val="nil"/>
                    <w:bottom w:val="single" w:sz="4" w:space="0" w:color="auto"/>
                    <w:right w:val="single" w:sz="4" w:space="0" w:color="auto"/>
                  </w:tcBorders>
                  <w:shd w:val="clear" w:color="000000" w:fill="FFFFFF"/>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03.3.2,03.3.3</w:t>
                  </w:r>
                </w:p>
              </w:tc>
            </w:tr>
            <w:tr w:rsidR="00E92017" w:rsidRPr="006B2DAF" w:rsidTr="00B6489C">
              <w:trPr>
                <w:gridAfter w:val="1"/>
                <w:wAfter w:w="25" w:type="dxa"/>
                <w:trHeight w:val="507"/>
              </w:trPr>
              <w:tc>
                <w:tcPr>
                  <w:tcW w:w="716" w:type="dxa"/>
                  <w:tcBorders>
                    <w:top w:val="nil"/>
                    <w:left w:val="single" w:sz="4" w:space="0" w:color="auto"/>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03</w:t>
                  </w:r>
                </w:p>
              </w:tc>
              <w:tc>
                <w:tcPr>
                  <w:tcW w:w="589"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4</w:t>
                  </w:r>
                </w:p>
              </w:tc>
              <w:tc>
                <w:tcPr>
                  <w:tcW w:w="718" w:type="dxa"/>
                  <w:gridSpan w:val="2"/>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06</w:t>
                  </w:r>
                </w:p>
              </w:tc>
              <w:tc>
                <w:tcPr>
                  <w:tcW w:w="581"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p>
              </w:tc>
              <w:tc>
                <w:tcPr>
                  <w:tcW w:w="4074" w:type="dxa"/>
                  <w:gridSpan w:val="4"/>
                  <w:tcBorders>
                    <w:top w:val="nil"/>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Укрепление материально-технической базы</w:t>
                  </w:r>
                </w:p>
              </w:tc>
              <w:tc>
                <w:tcPr>
                  <w:tcW w:w="3629" w:type="dxa"/>
                  <w:vMerge/>
                  <w:tcBorders>
                    <w:top w:val="single" w:sz="4" w:space="0" w:color="auto"/>
                    <w:left w:val="single" w:sz="4" w:space="0" w:color="auto"/>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1598" w:type="dxa"/>
                  <w:tcBorders>
                    <w:top w:val="nil"/>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2015 – 2024 годы</w:t>
                  </w:r>
                </w:p>
              </w:tc>
              <w:tc>
                <w:tcPr>
                  <w:tcW w:w="2021" w:type="dxa"/>
                  <w:tcBorders>
                    <w:top w:val="single" w:sz="4" w:space="0" w:color="auto"/>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p>
              </w:tc>
              <w:tc>
                <w:tcPr>
                  <w:tcW w:w="1264" w:type="dxa"/>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03.1, 03.2, 03.3</w:t>
                  </w:r>
                </w:p>
              </w:tc>
            </w:tr>
            <w:tr w:rsidR="00E92017" w:rsidRPr="006B2DAF" w:rsidTr="00B6489C">
              <w:trPr>
                <w:gridAfter w:val="1"/>
                <w:wAfter w:w="25" w:type="dxa"/>
                <w:trHeight w:val="886"/>
              </w:trPr>
              <w:tc>
                <w:tcPr>
                  <w:tcW w:w="716" w:type="dxa"/>
                  <w:tcBorders>
                    <w:top w:val="nil"/>
                    <w:left w:val="single" w:sz="4" w:space="0" w:color="auto"/>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w:t>
                  </w:r>
                </w:p>
              </w:tc>
              <w:tc>
                <w:tcPr>
                  <w:tcW w:w="589"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4</w:t>
                  </w:r>
                </w:p>
              </w:tc>
              <w:tc>
                <w:tcPr>
                  <w:tcW w:w="718" w:type="dxa"/>
                  <w:gridSpan w:val="2"/>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06</w:t>
                  </w:r>
                </w:p>
              </w:tc>
              <w:tc>
                <w:tcPr>
                  <w:tcW w:w="581"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1</w:t>
                  </w:r>
                </w:p>
              </w:tc>
              <w:tc>
                <w:tcPr>
                  <w:tcW w:w="4074" w:type="dxa"/>
                  <w:gridSpan w:val="4"/>
                  <w:tcBorders>
                    <w:top w:val="nil"/>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hAnsi="Times New Roman"/>
                    </w:rPr>
                  </w:pPr>
                  <w:r w:rsidRPr="006B2DAF">
                    <w:rPr>
                      <w:rFonts w:ascii="Times New Roman" w:hAnsi="Times New Roman"/>
                    </w:rPr>
                    <w:t>Расходы на укрепление материально-технической базы учреждений культуры дополнительного образования</w:t>
                  </w:r>
                </w:p>
                <w:p w:rsidR="00E92017" w:rsidRPr="006B2DAF" w:rsidRDefault="00E92017" w:rsidP="00E92017">
                  <w:pPr>
                    <w:spacing w:after="0" w:line="240" w:lineRule="auto"/>
                    <w:jc w:val="center"/>
                    <w:rPr>
                      <w:rFonts w:ascii="Times New Roman" w:eastAsia="Times New Roman" w:hAnsi="Times New Roman"/>
                    </w:rPr>
                  </w:pPr>
                </w:p>
              </w:tc>
              <w:tc>
                <w:tcPr>
                  <w:tcW w:w="3629" w:type="dxa"/>
                  <w:vMerge/>
                  <w:tcBorders>
                    <w:top w:val="single" w:sz="4" w:space="0" w:color="auto"/>
                    <w:left w:val="single" w:sz="4" w:space="0" w:color="auto"/>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1598" w:type="dxa"/>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p>
              </w:tc>
              <w:tc>
                <w:tcPr>
                  <w:tcW w:w="2021" w:type="dxa"/>
                  <w:tcBorders>
                    <w:top w:val="single" w:sz="4" w:space="0" w:color="auto"/>
                    <w:left w:val="nil"/>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p>
              </w:tc>
              <w:tc>
                <w:tcPr>
                  <w:tcW w:w="1264" w:type="dxa"/>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p>
              </w:tc>
            </w:tr>
            <w:tr w:rsidR="00E92017" w:rsidRPr="006B2DAF" w:rsidTr="00B6489C">
              <w:trPr>
                <w:gridAfter w:val="1"/>
                <w:wAfter w:w="25" w:type="dxa"/>
                <w:trHeight w:val="678"/>
              </w:trPr>
              <w:tc>
                <w:tcPr>
                  <w:tcW w:w="716" w:type="dxa"/>
                  <w:tcBorders>
                    <w:top w:val="nil"/>
                    <w:left w:val="single" w:sz="4" w:space="0" w:color="auto"/>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w:t>
                  </w:r>
                </w:p>
              </w:tc>
              <w:tc>
                <w:tcPr>
                  <w:tcW w:w="589"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4</w:t>
                  </w:r>
                </w:p>
              </w:tc>
              <w:tc>
                <w:tcPr>
                  <w:tcW w:w="718" w:type="dxa"/>
                  <w:gridSpan w:val="2"/>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06</w:t>
                  </w:r>
                </w:p>
              </w:tc>
              <w:tc>
                <w:tcPr>
                  <w:tcW w:w="581"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2</w:t>
                  </w:r>
                </w:p>
              </w:tc>
              <w:tc>
                <w:tcPr>
                  <w:tcW w:w="4074" w:type="dxa"/>
                  <w:gridSpan w:val="4"/>
                  <w:tcBorders>
                    <w:top w:val="nil"/>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 xml:space="preserve">Расходы на укрепление материально-технической базы учреждений культуры централизованной библиотечной </w:t>
                  </w:r>
                  <w:r w:rsidRPr="006B2DAF">
                    <w:rPr>
                      <w:rFonts w:ascii="Times New Roman" w:eastAsia="Times New Roman" w:hAnsi="Times New Roman"/>
                    </w:rPr>
                    <w:lastRenderedPageBreak/>
                    <w:t>системы</w:t>
                  </w:r>
                </w:p>
              </w:tc>
              <w:tc>
                <w:tcPr>
                  <w:tcW w:w="3629" w:type="dxa"/>
                  <w:vMerge/>
                  <w:tcBorders>
                    <w:top w:val="single" w:sz="4" w:space="0" w:color="auto"/>
                    <w:left w:val="single" w:sz="4" w:space="0" w:color="auto"/>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1598" w:type="dxa"/>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p>
              </w:tc>
              <w:tc>
                <w:tcPr>
                  <w:tcW w:w="2021" w:type="dxa"/>
                  <w:tcBorders>
                    <w:left w:val="nil"/>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 xml:space="preserve">Приведение учреждений культуры в </w:t>
                  </w:r>
                  <w:r w:rsidRPr="006B2DAF">
                    <w:rPr>
                      <w:rFonts w:ascii="Times New Roman" w:eastAsia="Times New Roman" w:hAnsi="Times New Roman"/>
                    </w:rPr>
                    <w:lastRenderedPageBreak/>
                    <w:t>соответствие с требованиями безопасности. Улучшение качества обслуживания посетителей, увеличения количества получателей муниципальных услуг</w:t>
                  </w:r>
                </w:p>
              </w:tc>
              <w:tc>
                <w:tcPr>
                  <w:tcW w:w="1264" w:type="dxa"/>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p>
              </w:tc>
            </w:tr>
            <w:tr w:rsidR="00E92017" w:rsidRPr="006B2DAF" w:rsidTr="00B6489C">
              <w:trPr>
                <w:gridAfter w:val="1"/>
                <w:wAfter w:w="25" w:type="dxa"/>
                <w:trHeight w:val="70"/>
              </w:trPr>
              <w:tc>
                <w:tcPr>
                  <w:tcW w:w="716" w:type="dxa"/>
                  <w:tcBorders>
                    <w:top w:val="nil"/>
                    <w:left w:val="single" w:sz="4" w:space="0" w:color="auto"/>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lastRenderedPageBreak/>
                    <w:t>03</w:t>
                  </w:r>
                </w:p>
              </w:tc>
              <w:tc>
                <w:tcPr>
                  <w:tcW w:w="589"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4</w:t>
                  </w:r>
                </w:p>
              </w:tc>
              <w:tc>
                <w:tcPr>
                  <w:tcW w:w="718" w:type="dxa"/>
                  <w:gridSpan w:val="2"/>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06</w:t>
                  </w:r>
                </w:p>
              </w:tc>
              <w:tc>
                <w:tcPr>
                  <w:tcW w:w="581"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4</w:t>
                  </w:r>
                </w:p>
              </w:tc>
              <w:tc>
                <w:tcPr>
                  <w:tcW w:w="4074" w:type="dxa"/>
                  <w:gridSpan w:val="4"/>
                  <w:vMerge w:val="restart"/>
                  <w:tcBorders>
                    <w:top w:val="nil"/>
                    <w:left w:val="nil"/>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Расходы на обеспечение развития и укрепления материально-технической базы муниципальных домов культуры</w:t>
                  </w:r>
                </w:p>
              </w:tc>
              <w:tc>
                <w:tcPr>
                  <w:tcW w:w="3629" w:type="dxa"/>
                  <w:vMerge/>
                  <w:tcBorders>
                    <w:top w:val="single" w:sz="4" w:space="0" w:color="auto"/>
                    <w:left w:val="single" w:sz="4" w:space="0" w:color="auto"/>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1598" w:type="dxa"/>
                  <w:vMerge w:val="restart"/>
                  <w:tcBorders>
                    <w:top w:val="nil"/>
                    <w:left w:val="nil"/>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p>
              </w:tc>
              <w:tc>
                <w:tcPr>
                  <w:tcW w:w="2021" w:type="dxa"/>
                  <w:vMerge w:val="restart"/>
                  <w:tcBorders>
                    <w:left w:val="nil"/>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p>
              </w:tc>
              <w:tc>
                <w:tcPr>
                  <w:tcW w:w="1264" w:type="dxa"/>
                  <w:vMerge w:val="restart"/>
                  <w:tcBorders>
                    <w:top w:val="nil"/>
                    <w:left w:val="nil"/>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p>
              </w:tc>
            </w:tr>
            <w:tr w:rsidR="00E92017" w:rsidRPr="006B2DAF" w:rsidTr="00B6489C">
              <w:trPr>
                <w:gridAfter w:val="1"/>
                <w:wAfter w:w="25" w:type="dxa"/>
                <w:trHeight w:val="319"/>
              </w:trPr>
              <w:tc>
                <w:tcPr>
                  <w:tcW w:w="716" w:type="dxa"/>
                  <w:tcBorders>
                    <w:top w:val="nil"/>
                    <w:left w:val="single" w:sz="4" w:space="0" w:color="auto"/>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w:t>
                  </w:r>
                </w:p>
              </w:tc>
              <w:tc>
                <w:tcPr>
                  <w:tcW w:w="589"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4</w:t>
                  </w:r>
                </w:p>
              </w:tc>
              <w:tc>
                <w:tcPr>
                  <w:tcW w:w="718" w:type="dxa"/>
                  <w:gridSpan w:val="2"/>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06</w:t>
                  </w:r>
                </w:p>
              </w:tc>
              <w:tc>
                <w:tcPr>
                  <w:tcW w:w="581"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5</w:t>
                  </w:r>
                </w:p>
              </w:tc>
              <w:tc>
                <w:tcPr>
                  <w:tcW w:w="4074" w:type="dxa"/>
                  <w:gridSpan w:val="4"/>
                  <w:vMerge/>
                  <w:tcBorders>
                    <w:left w:val="nil"/>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p>
              </w:tc>
              <w:tc>
                <w:tcPr>
                  <w:tcW w:w="3629" w:type="dxa"/>
                  <w:vMerge/>
                  <w:tcBorders>
                    <w:top w:val="single" w:sz="4" w:space="0" w:color="auto"/>
                    <w:left w:val="single" w:sz="4" w:space="0" w:color="auto"/>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1598" w:type="dxa"/>
                  <w:vMerge/>
                  <w:tcBorders>
                    <w:left w:val="nil"/>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p>
              </w:tc>
              <w:tc>
                <w:tcPr>
                  <w:tcW w:w="2021" w:type="dxa"/>
                  <w:vMerge/>
                  <w:tcBorders>
                    <w:left w:val="nil"/>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p>
              </w:tc>
              <w:tc>
                <w:tcPr>
                  <w:tcW w:w="1264" w:type="dxa"/>
                  <w:vMerge/>
                  <w:tcBorders>
                    <w:left w:val="nil"/>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p>
              </w:tc>
            </w:tr>
            <w:tr w:rsidR="00E92017" w:rsidRPr="006B2DAF" w:rsidTr="00B6489C">
              <w:trPr>
                <w:gridAfter w:val="1"/>
                <w:wAfter w:w="25" w:type="dxa"/>
                <w:trHeight w:val="385"/>
              </w:trPr>
              <w:tc>
                <w:tcPr>
                  <w:tcW w:w="716" w:type="dxa"/>
                  <w:tcBorders>
                    <w:top w:val="nil"/>
                    <w:left w:val="single" w:sz="4" w:space="0" w:color="auto"/>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w:t>
                  </w:r>
                </w:p>
              </w:tc>
              <w:tc>
                <w:tcPr>
                  <w:tcW w:w="589"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4</w:t>
                  </w:r>
                </w:p>
              </w:tc>
              <w:tc>
                <w:tcPr>
                  <w:tcW w:w="718" w:type="dxa"/>
                  <w:gridSpan w:val="2"/>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06</w:t>
                  </w:r>
                </w:p>
              </w:tc>
              <w:tc>
                <w:tcPr>
                  <w:tcW w:w="581"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6</w:t>
                  </w:r>
                </w:p>
              </w:tc>
              <w:tc>
                <w:tcPr>
                  <w:tcW w:w="4074" w:type="dxa"/>
                  <w:gridSpan w:val="4"/>
                  <w:vMerge/>
                  <w:tcBorders>
                    <w:left w:val="nil"/>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p>
              </w:tc>
              <w:tc>
                <w:tcPr>
                  <w:tcW w:w="3629" w:type="dxa"/>
                  <w:vMerge/>
                  <w:tcBorders>
                    <w:top w:val="single" w:sz="4" w:space="0" w:color="auto"/>
                    <w:left w:val="single" w:sz="4" w:space="0" w:color="auto"/>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1598" w:type="dxa"/>
                  <w:vMerge/>
                  <w:tcBorders>
                    <w:left w:val="nil"/>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p>
              </w:tc>
              <w:tc>
                <w:tcPr>
                  <w:tcW w:w="2021" w:type="dxa"/>
                  <w:vMerge/>
                  <w:tcBorders>
                    <w:left w:val="nil"/>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p>
              </w:tc>
              <w:tc>
                <w:tcPr>
                  <w:tcW w:w="1264" w:type="dxa"/>
                  <w:vMerge/>
                  <w:tcBorders>
                    <w:left w:val="nil"/>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p>
              </w:tc>
            </w:tr>
            <w:tr w:rsidR="00E92017" w:rsidRPr="006B2DAF" w:rsidTr="00B6489C">
              <w:trPr>
                <w:gridAfter w:val="1"/>
                <w:wAfter w:w="25" w:type="dxa"/>
                <w:trHeight w:val="303"/>
              </w:trPr>
              <w:tc>
                <w:tcPr>
                  <w:tcW w:w="716" w:type="dxa"/>
                  <w:tcBorders>
                    <w:top w:val="nil"/>
                    <w:left w:val="single" w:sz="4" w:space="0" w:color="auto"/>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w:t>
                  </w:r>
                </w:p>
              </w:tc>
              <w:tc>
                <w:tcPr>
                  <w:tcW w:w="589"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4</w:t>
                  </w:r>
                </w:p>
              </w:tc>
              <w:tc>
                <w:tcPr>
                  <w:tcW w:w="718" w:type="dxa"/>
                  <w:gridSpan w:val="2"/>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06</w:t>
                  </w:r>
                </w:p>
              </w:tc>
              <w:tc>
                <w:tcPr>
                  <w:tcW w:w="581"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7</w:t>
                  </w:r>
                </w:p>
              </w:tc>
              <w:tc>
                <w:tcPr>
                  <w:tcW w:w="4074" w:type="dxa"/>
                  <w:gridSpan w:val="4"/>
                  <w:vMerge/>
                  <w:tcBorders>
                    <w:left w:val="nil"/>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p>
              </w:tc>
              <w:tc>
                <w:tcPr>
                  <w:tcW w:w="3629" w:type="dxa"/>
                  <w:vMerge/>
                  <w:tcBorders>
                    <w:top w:val="single" w:sz="4" w:space="0" w:color="auto"/>
                    <w:left w:val="single" w:sz="4" w:space="0" w:color="auto"/>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1598" w:type="dxa"/>
                  <w:vMerge/>
                  <w:tcBorders>
                    <w:left w:val="nil"/>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p>
              </w:tc>
              <w:tc>
                <w:tcPr>
                  <w:tcW w:w="2021" w:type="dxa"/>
                  <w:vMerge/>
                  <w:tcBorders>
                    <w:left w:val="nil"/>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p>
              </w:tc>
              <w:tc>
                <w:tcPr>
                  <w:tcW w:w="1264" w:type="dxa"/>
                  <w:vMerge/>
                  <w:tcBorders>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p>
              </w:tc>
            </w:tr>
            <w:tr w:rsidR="00E92017" w:rsidRPr="006B2DAF" w:rsidTr="00B6489C">
              <w:trPr>
                <w:gridAfter w:val="1"/>
                <w:wAfter w:w="25" w:type="dxa"/>
                <w:trHeight w:val="293"/>
              </w:trPr>
              <w:tc>
                <w:tcPr>
                  <w:tcW w:w="716" w:type="dxa"/>
                  <w:tcBorders>
                    <w:top w:val="nil"/>
                    <w:left w:val="single" w:sz="4" w:space="0" w:color="auto"/>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w:t>
                  </w:r>
                </w:p>
              </w:tc>
              <w:tc>
                <w:tcPr>
                  <w:tcW w:w="589"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4</w:t>
                  </w:r>
                </w:p>
              </w:tc>
              <w:tc>
                <w:tcPr>
                  <w:tcW w:w="718" w:type="dxa"/>
                  <w:gridSpan w:val="2"/>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06</w:t>
                  </w:r>
                </w:p>
              </w:tc>
              <w:tc>
                <w:tcPr>
                  <w:tcW w:w="581"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8</w:t>
                  </w:r>
                </w:p>
              </w:tc>
              <w:tc>
                <w:tcPr>
                  <w:tcW w:w="4074" w:type="dxa"/>
                  <w:gridSpan w:val="4"/>
                  <w:vMerge/>
                  <w:tcBorders>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p>
              </w:tc>
              <w:tc>
                <w:tcPr>
                  <w:tcW w:w="3629" w:type="dxa"/>
                  <w:vMerge/>
                  <w:tcBorders>
                    <w:top w:val="single" w:sz="4" w:space="0" w:color="auto"/>
                    <w:left w:val="single" w:sz="4" w:space="0" w:color="auto"/>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1598" w:type="dxa"/>
                  <w:vMerge/>
                  <w:tcBorders>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p>
              </w:tc>
              <w:tc>
                <w:tcPr>
                  <w:tcW w:w="2021" w:type="dxa"/>
                  <w:vMerge/>
                  <w:tcBorders>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p>
              </w:tc>
              <w:tc>
                <w:tcPr>
                  <w:tcW w:w="1264" w:type="dxa"/>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p>
              </w:tc>
            </w:tr>
            <w:tr w:rsidR="00B6489C" w:rsidRPr="006B2DAF" w:rsidTr="00B6489C">
              <w:trPr>
                <w:gridAfter w:val="1"/>
                <w:wAfter w:w="25" w:type="dxa"/>
                <w:trHeight w:val="2287"/>
              </w:trPr>
              <w:tc>
                <w:tcPr>
                  <w:tcW w:w="716" w:type="dxa"/>
                  <w:tcBorders>
                    <w:top w:val="nil"/>
                    <w:left w:val="single" w:sz="4" w:space="0" w:color="auto"/>
                    <w:bottom w:val="single" w:sz="4" w:space="0" w:color="auto"/>
                    <w:right w:val="single" w:sz="4" w:space="0" w:color="auto"/>
                  </w:tcBorders>
                  <w:shd w:val="clear" w:color="000000" w:fill="FFFFFF"/>
                  <w:noWrap/>
                  <w:hideMark/>
                </w:tcPr>
                <w:p w:rsidR="00B6489C" w:rsidRDefault="00B6489C"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03</w:t>
                  </w:r>
                </w:p>
                <w:p w:rsidR="00C05EA3" w:rsidRPr="006B2DAF" w:rsidRDefault="00C05EA3" w:rsidP="00E92017">
                  <w:pPr>
                    <w:spacing w:after="0" w:line="240" w:lineRule="auto"/>
                    <w:jc w:val="center"/>
                    <w:rPr>
                      <w:rFonts w:ascii="Times New Roman" w:eastAsia="Times New Roman" w:hAnsi="Times New Roman"/>
                      <w:b/>
                    </w:rPr>
                  </w:pPr>
                </w:p>
                <w:p w:rsidR="00B6489C" w:rsidRPr="006B2DAF" w:rsidRDefault="00B6489C" w:rsidP="00E92017">
                  <w:pPr>
                    <w:jc w:val="center"/>
                    <w:rPr>
                      <w:rFonts w:ascii="Times New Roman" w:eastAsia="Times New Roman" w:hAnsi="Times New Roman"/>
                      <w:b/>
                    </w:rPr>
                  </w:pPr>
                </w:p>
              </w:tc>
              <w:tc>
                <w:tcPr>
                  <w:tcW w:w="589" w:type="dxa"/>
                  <w:gridSpan w:val="3"/>
                  <w:tcBorders>
                    <w:top w:val="nil"/>
                    <w:left w:val="nil"/>
                    <w:bottom w:val="single" w:sz="4" w:space="0" w:color="auto"/>
                    <w:right w:val="single" w:sz="4" w:space="0" w:color="auto"/>
                  </w:tcBorders>
                  <w:shd w:val="clear" w:color="000000" w:fill="FFFFFF"/>
                  <w:noWrap/>
                  <w:hideMark/>
                </w:tcPr>
                <w:p w:rsidR="00B6489C" w:rsidRPr="006B2DAF" w:rsidRDefault="00B6489C"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4</w:t>
                  </w:r>
                </w:p>
                <w:p w:rsidR="00B6489C" w:rsidRPr="006B2DAF" w:rsidRDefault="00B6489C" w:rsidP="00E92017">
                  <w:pPr>
                    <w:jc w:val="center"/>
                    <w:rPr>
                      <w:rFonts w:ascii="Times New Roman" w:eastAsia="Times New Roman" w:hAnsi="Times New Roman"/>
                      <w:b/>
                    </w:rPr>
                  </w:pPr>
                </w:p>
              </w:tc>
              <w:tc>
                <w:tcPr>
                  <w:tcW w:w="718" w:type="dxa"/>
                  <w:gridSpan w:val="2"/>
                  <w:tcBorders>
                    <w:top w:val="nil"/>
                    <w:left w:val="nil"/>
                    <w:bottom w:val="single" w:sz="4" w:space="0" w:color="auto"/>
                    <w:right w:val="single" w:sz="4" w:space="0" w:color="auto"/>
                  </w:tcBorders>
                  <w:shd w:val="clear" w:color="000000" w:fill="FFFFFF"/>
                  <w:noWrap/>
                  <w:hideMark/>
                </w:tcPr>
                <w:p w:rsidR="00B6489C" w:rsidRPr="006B2DAF" w:rsidRDefault="00B6489C"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07</w:t>
                  </w:r>
                </w:p>
                <w:p w:rsidR="00B6489C" w:rsidRPr="006B2DAF" w:rsidRDefault="00B6489C" w:rsidP="00E92017">
                  <w:pPr>
                    <w:rPr>
                      <w:rFonts w:ascii="Times New Roman" w:eastAsia="Times New Roman" w:hAnsi="Times New Roman"/>
                      <w:b/>
                    </w:rPr>
                  </w:pPr>
                </w:p>
              </w:tc>
              <w:tc>
                <w:tcPr>
                  <w:tcW w:w="581" w:type="dxa"/>
                  <w:gridSpan w:val="3"/>
                  <w:tcBorders>
                    <w:top w:val="nil"/>
                    <w:left w:val="nil"/>
                    <w:bottom w:val="single" w:sz="4" w:space="0" w:color="auto"/>
                    <w:right w:val="single" w:sz="4" w:space="0" w:color="auto"/>
                  </w:tcBorders>
                  <w:shd w:val="clear" w:color="000000" w:fill="FFFFFF"/>
                  <w:noWrap/>
                  <w:hideMark/>
                </w:tcPr>
                <w:p w:rsidR="00B6489C" w:rsidRPr="006B2DAF" w:rsidRDefault="00B6489C"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01</w:t>
                  </w:r>
                </w:p>
              </w:tc>
              <w:tc>
                <w:tcPr>
                  <w:tcW w:w="4074" w:type="dxa"/>
                  <w:gridSpan w:val="4"/>
                  <w:tcBorders>
                    <w:top w:val="nil"/>
                    <w:left w:val="nil"/>
                    <w:bottom w:val="single" w:sz="4" w:space="0" w:color="auto"/>
                    <w:right w:val="single" w:sz="4" w:space="0" w:color="auto"/>
                  </w:tcBorders>
                  <w:shd w:val="clear" w:color="000000" w:fill="FFFFFF"/>
                  <w:hideMark/>
                </w:tcPr>
                <w:p w:rsidR="00B6489C" w:rsidRPr="00E4285C" w:rsidRDefault="00B6489C" w:rsidP="00E92017">
                  <w:pPr>
                    <w:spacing w:after="0" w:line="240" w:lineRule="auto"/>
                    <w:jc w:val="center"/>
                    <w:rPr>
                      <w:rFonts w:ascii="Times New Roman" w:eastAsia="Times New Roman" w:hAnsi="Times New Roman"/>
                      <w:b/>
                    </w:rPr>
                  </w:pPr>
                  <w:r w:rsidRPr="00E4285C">
                    <w:rPr>
                      <w:rFonts w:ascii="Times New Roman" w:eastAsia="Times New Roman" w:hAnsi="Times New Roman"/>
                      <w:b/>
                    </w:rPr>
                    <w:t>Комплексное обслуживание учреждений</w:t>
                  </w:r>
                </w:p>
                <w:p w:rsidR="00B6489C" w:rsidRPr="00E4285C" w:rsidRDefault="00B6489C" w:rsidP="00E92017">
                  <w:pPr>
                    <w:rPr>
                      <w:rFonts w:ascii="Times New Roman" w:eastAsia="Times New Roman" w:hAnsi="Times New Roman"/>
                      <w:b/>
                    </w:rPr>
                  </w:pPr>
                </w:p>
              </w:tc>
              <w:tc>
                <w:tcPr>
                  <w:tcW w:w="3629" w:type="dxa"/>
                  <w:tcBorders>
                    <w:top w:val="single" w:sz="4" w:space="0" w:color="auto"/>
                    <w:left w:val="single" w:sz="4" w:space="0" w:color="auto"/>
                    <w:bottom w:val="single" w:sz="4" w:space="0" w:color="auto"/>
                    <w:right w:val="single" w:sz="4" w:space="0" w:color="auto"/>
                  </w:tcBorders>
                  <w:hideMark/>
                </w:tcPr>
                <w:p w:rsidR="00B6489C" w:rsidRPr="006B2DAF" w:rsidRDefault="00B6489C" w:rsidP="00E92017">
                  <w:pPr>
                    <w:spacing w:after="0" w:line="240" w:lineRule="auto"/>
                    <w:jc w:val="center"/>
                    <w:rPr>
                      <w:rFonts w:ascii="Times New Roman" w:eastAsia="Times New Roman" w:hAnsi="Times New Roman"/>
                    </w:rPr>
                  </w:pPr>
                </w:p>
              </w:tc>
              <w:tc>
                <w:tcPr>
                  <w:tcW w:w="1598" w:type="dxa"/>
                  <w:tcBorders>
                    <w:top w:val="nil"/>
                    <w:left w:val="nil"/>
                    <w:bottom w:val="single" w:sz="4" w:space="0" w:color="auto"/>
                    <w:right w:val="single" w:sz="4" w:space="0" w:color="auto"/>
                  </w:tcBorders>
                  <w:shd w:val="clear" w:color="000000" w:fill="FFFFFF"/>
                  <w:noWrap/>
                  <w:hideMark/>
                </w:tcPr>
                <w:p w:rsidR="00B6489C" w:rsidRPr="006B2DAF" w:rsidRDefault="00B6489C" w:rsidP="00E92017">
                  <w:pPr>
                    <w:spacing w:after="0" w:line="240" w:lineRule="auto"/>
                    <w:jc w:val="center"/>
                    <w:rPr>
                      <w:rFonts w:ascii="Times New Roman" w:eastAsia="Times New Roman" w:hAnsi="Times New Roman"/>
                    </w:rPr>
                  </w:pPr>
                </w:p>
              </w:tc>
              <w:tc>
                <w:tcPr>
                  <w:tcW w:w="2021" w:type="dxa"/>
                  <w:tcBorders>
                    <w:left w:val="nil"/>
                    <w:bottom w:val="single" w:sz="4" w:space="0" w:color="auto"/>
                    <w:right w:val="single" w:sz="4" w:space="0" w:color="auto"/>
                  </w:tcBorders>
                  <w:shd w:val="clear" w:color="000000" w:fill="FFFFFF"/>
                  <w:hideMark/>
                </w:tcPr>
                <w:p w:rsidR="00B6489C" w:rsidRPr="006B2DAF" w:rsidRDefault="00B6489C" w:rsidP="00E92017">
                  <w:pPr>
                    <w:spacing w:after="0" w:line="240" w:lineRule="auto"/>
                    <w:jc w:val="center"/>
                    <w:rPr>
                      <w:rFonts w:ascii="Times New Roman" w:eastAsia="Times New Roman" w:hAnsi="Times New Roman"/>
                    </w:rPr>
                  </w:pPr>
                  <w:r w:rsidRPr="006B2DAF">
                    <w:rPr>
                      <w:rFonts w:ascii="Times New Roman" w:eastAsia="Times New Roman" w:hAnsi="Times New Roman"/>
                    </w:rPr>
                    <w:t>Оказание муниципальными учреждениями муниципальных услуг по комплексному обслуживанию учреждений культуры</w:t>
                  </w:r>
                </w:p>
              </w:tc>
              <w:tc>
                <w:tcPr>
                  <w:tcW w:w="1264" w:type="dxa"/>
                  <w:tcBorders>
                    <w:top w:val="nil"/>
                    <w:left w:val="nil"/>
                    <w:bottom w:val="single" w:sz="4" w:space="0" w:color="auto"/>
                    <w:right w:val="single" w:sz="4" w:space="0" w:color="auto"/>
                  </w:tcBorders>
                  <w:shd w:val="clear" w:color="000000" w:fill="FFFFFF"/>
                  <w:noWrap/>
                  <w:hideMark/>
                </w:tcPr>
                <w:p w:rsidR="00B6489C" w:rsidRPr="006B2DAF" w:rsidRDefault="00B6489C" w:rsidP="00E92017">
                  <w:pPr>
                    <w:spacing w:after="0" w:line="240" w:lineRule="auto"/>
                    <w:jc w:val="center"/>
                    <w:rPr>
                      <w:rFonts w:ascii="Times New Roman" w:eastAsia="Times New Roman" w:hAnsi="Times New Roman"/>
                    </w:rPr>
                  </w:pPr>
                </w:p>
              </w:tc>
            </w:tr>
            <w:tr w:rsidR="00C05EA3" w:rsidRPr="006B2DAF" w:rsidTr="00C05EA3">
              <w:trPr>
                <w:gridAfter w:val="1"/>
                <w:wAfter w:w="25" w:type="dxa"/>
                <w:trHeight w:val="1486"/>
              </w:trPr>
              <w:tc>
                <w:tcPr>
                  <w:tcW w:w="716" w:type="dxa"/>
                  <w:tcBorders>
                    <w:top w:val="nil"/>
                    <w:left w:val="single" w:sz="4" w:space="0" w:color="auto"/>
                    <w:bottom w:val="single" w:sz="4" w:space="0" w:color="auto"/>
                    <w:right w:val="single" w:sz="4" w:space="0" w:color="auto"/>
                  </w:tcBorders>
                  <w:shd w:val="clear" w:color="000000" w:fill="FFFFFF"/>
                  <w:noWrap/>
                </w:tcPr>
                <w:p w:rsidR="00C05EA3" w:rsidRPr="006B2DAF" w:rsidRDefault="00C05EA3" w:rsidP="00E92017">
                  <w:pPr>
                    <w:spacing w:after="0" w:line="240" w:lineRule="auto"/>
                    <w:jc w:val="center"/>
                    <w:rPr>
                      <w:rFonts w:ascii="Times New Roman" w:eastAsia="Times New Roman" w:hAnsi="Times New Roman"/>
                      <w:b/>
                    </w:rPr>
                  </w:pPr>
                  <w:r>
                    <w:rPr>
                      <w:rFonts w:ascii="Times New Roman" w:eastAsia="Times New Roman" w:hAnsi="Times New Roman"/>
                      <w:b/>
                    </w:rPr>
                    <w:t>03</w:t>
                  </w:r>
                </w:p>
              </w:tc>
              <w:tc>
                <w:tcPr>
                  <w:tcW w:w="589" w:type="dxa"/>
                  <w:gridSpan w:val="3"/>
                  <w:tcBorders>
                    <w:top w:val="nil"/>
                    <w:left w:val="nil"/>
                    <w:bottom w:val="single" w:sz="4" w:space="0" w:color="auto"/>
                    <w:right w:val="single" w:sz="4" w:space="0" w:color="auto"/>
                  </w:tcBorders>
                  <w:shd w:val="clear" w:color="000000" w:fill="FFFFFF"/>
                  <w:noWrap/>
                </w:tcPr>
                <w:p w:rsidR="00C05EA3" w:rsidRPr="006B2DAF" w:rsidRDefault="00C05EA3" w:rsidP="00E92017">
                  <w:pPr>
                    <w:spacing w:after="0" w:line="240" w:lineRule="auto"/>
                    <w:jc w:val="center"/>
                    <w:rPr>
                      <w:rFonts w:ascii="Times New Roman" w:eastAsia="Times New Roman" w:hAnsi="Times New Roman"/>
                      <w:b/>
                    </w:rPr>
                  </w:pPr>
                  <w:r>
                    <w:rPr>
                      <w:rFonts w:ascii="Times New Roman" w:eastAsia="Times New Roman" w:hAnsi="Times New Roman"/>
                      <w:b/>
                    </w:rPr>
                    <w:t>4</w:t>
                  </w:r>
                </w:p>
              </w:tc>
              <w:tc>
                <w:tcPr>
                  <w:tcW w:w="718" w:type="dxa"/>
                  <w:gridSpan w:val="2"/>
                  <w:tcBorders>
                    <w:top w:val="nil"/>
                    <w:left w:val="nil"/>
                    <w:bottom w:val="single" w:sz="4" w:space="0" w:color="auto"/>
                    <w:right w:val="single" w:sz="4" w:space="0" w:color="auto"/>
                  </w:tcBorders>
                  <w:shd w:val="clear" w:color="000000" w:fill="FFFFFF"/>
                  <w:noWrap/>
                </w:tcPr>
                <w:p w:rsidR="00C05EA3" w:rsidRPr="006B2DAF" w:rsidRDefault="00C05EA3" w:rsidP="00E92017">
                  <w:pPr>
                    <w:spacing w:after="0" w:line="240" w:lineRule="auto"/>
                    <w:jc w:val="center"/>
                    <w:rPr>
                      <w:rFonts w:ascii="Times New Roman" w:eastAsia="Times New Roman" w:hAnsi="Times New Roman"/>
                      <w:b/>
                    </w:rPr>
                  </w:pPr>
                  <w:r>
                    <w:rPr>
                      <w:rFonts w:ascii="Times New Roman" w:eastAsia="Times New Roman" w:hAnsi="Times New Roman"/>
                      <w:b/>
                    </w:rPr>
                    <w:t>08</w:t>
                  </w:r>
                </w:p>
              </w:tc>
              <w:tc>
                <w:tcPr>
                  <w:tcW w:w="581" w:type="dxa"/>
                  <w:gridSpan w:val="3"/>
                  <w:tcBorders>
                    <w:top w:val="nil"/>
                    <w:left w:val="nil"/>
                    <w:bottom w:val="single" w:sz="4" w:space="0" w:color="auto"/>
                    <w:right w:val="single" w:sz="4" w:space="0" w:color="auto"/>
                  </w:tcBorders>
                  <w:shd w:val="clear" w:color="000000" w:fill="FFFFFF"/>
                  <w:noWrap/>
                </w:tcPr>
                <w:p w:rsidR="00C05EA3" w:rsidRPr="006B2DAF" w:rsidRDefault="00C05EA3" w:rsidP="00E92017">
                  <w:pPr>
                    <w:spacing w:after="0" w:line="240" w:lineRule="auto"/>
                    <w:jc w:val="center"/>
                    <w:rPr>
                      <w:rFonts w:ascii="Times New Roman" w:eastAsia="Times New Roman" w:hAnsi="Times New Roman"/>
                      <w:b/>
                    </w:rPr>
                  </w:pPr>
                </w:p>
              </w:tc>
              <w:tc>
                <w:tcPr>
                  <w:tcW w:w="4074" w:type="dxa"/>
                  <w:gridSpan w:val="4"/>
                  <w:tcBorders>
                    <w:top w:val="nil"/>
                    <w:left w:val="nil"/>
                    <w:bottom w:val="single" w:sz="4" w:space="0" w:color="auto"/>
                    <w:right w:val="single" w:sz="4" w:space="0" w:color="auto"/>
                  </w:tcBorders>
                  <w:shd w:val="clear" w:color="000000" w:fill="FFFFFF"/>
                </w:tcPr>
                <w:p w:rsidR="00C05EA3" w:rsidRPr="00E4285C" w:rsidRDefault="00C05EA3" w:rsidP="00E92017">
                  <w:pPr>
                    <w:spacing w:after="0" w:line="240" w:lineRule="auto"/>
                    <w:jc w:val="center"/>
                    <w:rPr>
                      <w:rFonts w:ascii="Times New Roman" w:eastAsia="Times New Roman" w:hAnsi="Times New Roman"/>
                      <w:b/>
                    </w:rPr>
                  </w:pPr>
                  <w:r w:rsidRPr="00E4285C">
                    <w:rPr>
                      <w:rFonts w:ascii="Times New Roman" w:eastAsia="Times New Roman" w:hAnsi="Times New Roman"/>
                    </w:rPr>
                    <w:t xml:space="preserve">Поддержка добровольческих (волонтерских) и некоммерческих организаций в </w:t>
                  </w:r>
                  <w:proofErr w:type="spellStart"/>
                  <w:proofErr w:type="gramStart"/>
                  <w:r w:rsidRPr="00E4285C">
                    <w:rPr>
                      <w:rFonts w:ascii="Times New Roman" w:eastAsia="Times New Roman" w:hAnsi="Times New Roman"/>
                    </w:rPr>
                    <w:t>в</w:t>
                  </w:r>
                  <w:proofErr w:type="spellEnd"/>
                  <w:proofErr w:type="gramEnd"/>
                  <w:r w:rsidRPr="00E4285C">
                    <w:rPr>
                      <w:rFonts w:ascii="Times New Roman" w:eastAsia="Times New Roman" w:hAnsi="Times New Roman"/>
                    </w:rPr>
                    <w:t xml:space="preserve"> целях стимулирования их работы, в том числе по реализации социокультурных проектов в сельской местности</w:t>
                  </w:r>
                </w:p>
              </w:tc>
              <w:tc>
                <w:tcPr>
                  <w:tcW w:w="3629" w:type="dxa"/>
                  <w:tcBorders>
                    <w:top w:val="single" w:sz="4" w:space="0" w:color="auto"/>
                    <w:left w:val="single" w:sz="4" w:space="0" w:color="auto"/>
                    <w:bottom w:val="single" w:sz="4" w:space="0" w:color="auto"/>
                    <w:right w:val="single" w:sz="4" w:space="0" w:color="auto"/>
                  </w:tcBorders>
                </w:tcPr>
                <w:p w:rsidR="00C05EA3" w:rsidRPr="006B2DAF" w:rsidRDefault="00C05EA3" w:rsidP="00E92017">
                  <w:pPr>
                    <w:spacing w:after="0" w:line="240" w:lineRule="auto"/>
                    <w:jc w:val="center"/>
                    <w:rPr>
                      <w:rFonts w:ascii="Times New Roman" w:eastAsia="Times New Roman" w:hAnsi="Times New Roman"/>
                    </w:rPr>
                  </w:pPr>
                </w:p>
              </w:tc>
              <w:tc>
                <w:tcPr>
                  <w:tcW w:w="1598" w:type="dxa"/>
                  <w:tcBorders>
                    <w:top w:val="nil"/>
                    <w:left w:val="nil"/>
                    <w:bottom w:val="single" w:sz="4" w:space="0" w:color="auto"/>
                    <w:right w:val="single" w:sz="4" w:space="0" w:color="auto"/>
                  </w:tcBorders>
                  <w:shd w:val="clear" w:color="000000" w:fill="FFFFFF"/>
                  <w:noWrap/>
                </w:tcPr>
                <w:p w:rsidR="00C05EA3" w:rsidRPr="006B2DAF" w:rsidRDefault="00C05EA3" w:rsidP="00E92017">
                  <w:pPr>
                    <w:spacing w:after="0" w:line="240" w:lineRule="auto"/>
                    <w:jc w:val="center"/>
                    <w:rPr>
                      <w:rFonts w:ascii="Times New Roman" w:eastAsia="Times New Roman" w:hAnsi="Times New Roman"/>
                    </w:rPr>
                  </w:pPr>
                </w:p>
              </w:tc>
              <w:tc>
                <w:tcPr>
                  <w:tcW w:w="2021" w:type="dxa"/>
                  <w:tcBorders>
                    <w:left w:val="nil"/>
                    <w:bottom w:val="single" w:sz="4" w:space="0" w:color="auto"/>
                    <w:right w:val="single" w:sz="4" w:space="0" w:color="auto"/>
                  </w:tcBorders>
                  <w:shd w:val="clear" w:color="000000" w:fill="FFFFFF"/>
                </w:tcPr>
                <w:p w:rsidR="00C05EA3" w:rsidRPr="006B2DAF" w:rsidRDefault="00C05EA3" w:rsidP="00E92017">
                  <w:pPr>
                    <w:spacing w:after="0" w:line="240" w:lineRule="auto"/>
                    <w:jc w:val="center"/>
                    <w:rPr>
                      <w:rFonts w:ascii="Times New Roman" w:eastAsia="Times New Roman" w:hAnsi="Times New Roman"/>
                    </w:rPr>
                  </w:pPr>
                </w:p>
              </w:tc>
              <w:tc>
                <w:tcPr>
                  <w:tcW w:w="1264" w:type="dxa"/>
                  <w:tcBorders>
                    <w:top w:val="nil"/>
                    <w:left w:val="nil"/>
                    <w:bottom w:val="single" w:sz="4" w:space="0" w:color="auto"/>
                    <w:right w:val="single" w:sz="4" w:space="0" w:color="auto"/>
                  </w:tcBorders>
                  <w:shd w:val="clear" w:color="000000" w:fill="FFFFFF"/>
                  <w:noWrap/>
                </w:tcPr>
                <w:p w:rsidR="00C05EA3" w:rsidRPr="006B2DAF" w:rsidRDefault="00C05EA3" w:rsidP="00E92017">
                  <w:pPr>
                    <w:spacing w:after="0" w:line="240" w:lineRule="auto"/>
                    <w:jc w:val="center"/>
                    <w:rPr>
                      <w:rFonts w:ascii="Times New Roman" w:eastAsia="Times New Roman" w:hAnsi="Times New Roman"/>
                    </w:rPr>
                  </w:pPr>
                </w:p>
              </w:tc>
            </w:tr>
            <w:tr w:rsidR="00C05EA3" w:rsidRPr="006B2DAF" w:rsidTr="00B6489C">
              <w:trPr>
                <w:gridAfter w:val="1"/>
                <w:wAfter w:w="25" w:type="dxa"/>
                <w:trHeight w:val="2287"/>
              </w:trPr>
              <w:tc>
                <w:tcPr>
                  <w:tcW w:w="716" w:type="dxa"/>
                  <w:tcBorders>
                    <w:top w:val="nil"/>
                    <w:left w:val="single" w:sz="4" w:space="0" w:color="auto"/>
                    <w:bottom w:val="single" w:sz="4" w:space="0" w:color="auto"/>
                    <w:right w:val="single" w:sz="4" w:space="0" w:color="auto"/>
                  </w:tcBorders>
                  <w:shd w:val="clear" w:color="000000" w:fill="FFFFFF"/>
                  <w:noWrap/>
                </w:tcPr>
                <w:p w:rsidR="00C05EA3" w:rsidRDefault="00C05EA3" w:rsidP="00E92017">
                  <w:pPr>
                    <w:spacing w:after="0" w:line="240" w:lineRule="auto"/>
                    <w:jc w:val="center"/>
                    <w:rPr>
                      <w:rFonts w:ascii="Times New Roman" w:eastAsia="Times New Roman" w:hAnsi="Times New Roman"/>
                      <w:b/>
                    </w:rPr>
                  </w:pPr>
                  <w:r>
                    <w:rPr>
                      <w:rFonts w:ascii="Times New Roman" w:eastAsia="Times New Roman" w:hAnsi="Times New Roman"/>
                      <w:b/>
                    </w:rPr>
                    <w:lastRenderedPageBreak/>
                    <w:t>03</w:t>
                  </w:r>
                </w:p>
              </w:tc>
              <w:tc>
                <w:tcPr>
                  <w:tcW w:w="589" w:type="dxa"/>
                  <w:gridSpan w:val="3"/>
                  <w:tcBorders>
                    <w:top w:val="nil"/>
                    <w:left w:val="nil"/>
                    <w:bottom w:val="single" w:sz="4" w:space="0" w:color="auto"/>
                    <w:right w:val="single" w:sz="4" w:space="0" w:color="auto"/>
                  </w:tcBorders>
                  <w:shd w:val="clear" w:color="000000" w:fill="FFFFFF"/>
                  <w:noWrap/>
                </w:tcPr>
                <w:p w:rsidR="00C05EA3" w:rsidRDefault="00C05EA3" w:rsidP="00E92017">
                  <w:pPr>
                    <w:spacing w:after="0" w:line="240" w:lineRule="auto"/>
                    <w:jc w:val="center"/>
                    <w:rPr>
                      <w:rFonts w:ascii="Times New Roman" w:eastAsia="Times New Roman" w:hAnsi="Times New Roman"/>
                      <w:b/>
                    </w:rPr>
                  </w:pPr>
                  <w:r>
                    <w:rPr>
                      <w:rFonts w:ascii="Times New Roman" w:eastAsia="Times New Roman" w:hAnsi="Times New Roman"/>
                      <w:b/>
                    </w:rPr>
                    <w:t>4</w:t>
                  </w:r>
                </w:p>
              </w:tc>
              <w:tc>
                <w:tcPr>
                  <w:tcW w:w="718" w:type="dxa"/>
                  <w:gridSpan w:val="2"/>
                  <w:tcBorders>
                    <w:top w:val="nil"/>
                    <w:left w:val="nil"/>
                    <w:bottom w:val="single" w:sz="4" w:space="0" w:color="auto"/>
                    <w:right w:val="single" w:sz="4" w:space="0" w:color="auto"/>
                  </w:tcBorders>
                  <w:shd w:val="clear" w:color="000000" w:fill="FFFFFF"/>
                  <w:noWrap/>
                </w:tcPr>
                <w:p w:rsidR="00C05EA3" w:rsidRDefault="00C05EA3" w:rsidP="00E92017">
                  <w:pPr>
                    <w:spacing w:after="0" w:line="240" w:lineRule="auto"/>
                    <w:jc w:val="center"/>
                    <w:rPr>
                      <w:rFonts w:ascii="Times New Roman" w:eastAsia="Times New Roman" w:hAnsi="Times New Roman"/>
                      <w:b/>
                    </w:rPr>
                  </w:pPr>
                  <w:r>
                    <w:rPr>
                      <w:rFonts w:ascii="Times New Roman" w:eastAsia="Times New Roman" w:hAnsi="Times New Roman"/>
                      <w:b/>
                    </w:rPr>
                    <w:t>09</w:t>
                  </w:r>
                </w:p>
              </w:tc>
              <w:tc>
                <w:tcPr>
                  <w:tcW w:w="581" w:type="dxa"/>
                  <w:gridSpan w:val="3"/>
                  <w:tcBorders>
                    <w:top w:val="nil"/>
                    <w:left w:val="nil"/>
                    <w:bottom w:val="single" w:sz="4" w:space="0" w:color="auto"/>
                    <w:right w:val="single" w:sz="4" w:space="0" w:color="auto"/>
                  </w:tcBorders>
                  <w:shd w:val="clear" w:color="000000" w:fill="FFFFFF"/>
                  <w:noWrap/>
                </w:tcPr>
                <w:p w:rsidR="00C05EA3" w:rsidRPr="006B2DAF" w:rsidRDefault="00C05EA3" w:rsidP="00E92017">
                  <w:pPr>
                    <w:spacing w:after="0" w:line="240" w:lineRule="auto"/>
                    <w:jc w:val="center"/>
                    <w:rPr>
                      <w:rFonts w:ascii="Times New Roman" w:eastAsia="Times New Roman" w:hAnsi="Times New Roman"/>
                      <w:b/>
                    </w:rPr>
                  </w:pPr>
                </w:p>
              </w:tc>
              <w:tc>
                <w:tcPr>
                  <w:tcW w:w="4074" w:type="dxa"/>
                  <w:gridSpan w:val="4"/>
                  <w:tcBorders>
                    <w:top w:val="nil"/>
                    <w:left w:val="nil"/>
                    <w:bottom w:val="single" w:sz="4" w:space="0" w:color="auto"/>
                    <w:right w:val="single" w:sz="4" w:space="0" w:color="auto"/>
                  </w:tcBorders>
                  <w:shd w:val="clear" w:color="000000" w:fill="FFFFFF"/>
                </w:tcPr>
                <w:p w:rsidR="00C05EA3" w:rsidRPr="00E4285C" w:rsidRDefault="00C05EA3" w:rsidP="00C05EA3">
                  <w:pPr>
                    <w:spacing w:after="0" w:line="240" w:lineRule="auto"/>
                    <w:jc w:val="center"/>
                    <w:rPr>
                      <w:rFonts w:ascii="Times New Roman" w:eastAsia="Times New Roman" w:hAnsi="Times New Roman"/>
                    </w:rPr>
                  </w:pPr>
                  <w:r>
                    <w:rPr>
                      <w:rFonts w:ascii="Times New Roman" w:eastAsia="Times New Roman" w:hAnsi="Times New Roman"/>
                    </w:rPr>
                    <w:t>Федеральный проект «Творческие люди»</w:t>
                  </w:r>
                </w:p>
              </w:tc>
              <w:tc>
                <w:tcPr>
                  <w:tcW w:w="3629" w:type="dxa"/>
                  <w:tcBorders>
                    <w:top w:val="single" w:sz="4" w:space="0" w:color="auto"/>
                    <w:left w:val="single" w:sz="4" w:space="0" w:color="auto"/>
                    <w:bottom w:val="single" w:sz="4" w:space="0" w:color="auto"/>
                    <w:right w:val="single" w:sz="4" w:space="0" w:color="auto"/>
                  </w:tcBorders>
                </w:tcPr>
                <w:p w:rsidR="00C05EA3" w:rsidRPr="006B2DAF" w:rsidRDefault="00C05EA3" w:rsidP="00E92017">
                  <w:pPr>
                    <w:spacing w:after="0" w:line="240" w:lineRule="auto"/>
                    <w:jc w:val="center"/>
                    <w:rPr>
                      <w:rFonts w:ascii="Times New Roman" w:eastAsia="Times New Roman" w:hAnsi="Times New Roman"/>
                    </w:rPr>
                  </w:pPr>
                  <w:r>
                    <w:rPr>
                      <w:rFonts w:ascii="Times New Roman" w:eastAsia="Times New Roman" w:hAnsi="Times New Roman"/>
                    </w:rPr>
                    <w:t xml:space="preserve">Сектор </w:t>
                  </w:r>
                  <w:r w:rsidRPr="006B2DAF">
                    <w:rPr>
                      <w:rFonts w:ascii="Times New Roman" w:eastAsia="Times New Roman" w:hAnsi="Times New Roman"/>
                    </w:rPr>
                    <w:t xml:space="preserve">культуры </w:t>
                  </w:r>
                  <w:r>
                    <w:rPr>
                      <w:rFonts w:ascii="Times New Roman" w:eastAsia="Times New Roman" w:hAnsi="Times New Roman"/>
                    </w:rPr>
                    <w:t xml:space="preserve">Управления по проектной деятельности </w:t>
                  </w:r>
                  <w:r w:rsidRPr="006B2DAF">
                    <w:rPr>
                      <w:rFonts w:ascii="Times New Roman" w:eastAsia="Times New Roman" w:hAnsi="Times New Roman"/>
                    </w:rPr>
                    <w:t>Администрации муниципального образования «</w:t>
                  </w:r>
                  <w:r>
                    <w:rPr>
                      <w:rFonts w:ascii="Times New Roman" w:eastAsia="Times New Roman" w:hAnsi="Times New Roman"/>
                    </w:rPr>
                    <w:t xml:space="preserve">Муниципальный округ </w:t>
                  </w:r>
                  <w:r w:rsidRPr="006B2DAF">
                    <w:rPr>
                      <w:rFonts w:ascii="Times New Roman" w:eastAsia="Times New Roman" w:hAnsi="Times New Roman"/>
                    </w:rPr>
                    <w:t>Сюмсинский район</w:t>
                  </w:r>
                  <w:r>
                    <w:rPr>
                      <w:rFonts w:ascii="Times New Roman" w:eastAsia="Times New Roman" w:hAnsi="Times New Roman"/>
                    </w:rPr>
                    <w:t xml:space="preserve"> Удмуртской Республики</w:t>
                  </w:r>
                  <w:r w:rsidRPr="006B2DAF">
                    <w:rPr>
                      <w:rFonts w:ascii="Times New Roman" w:eastAsia="Times New Roman" w:hAnsi="Times New Roman"/>
                    </w:rPr>
                    <w:t>»</w:t>
                  </w:r>
                </w:p>
              </w:tc>
              <w:tc>
                <w:tcPr>
                  <w:tcW w:w="1598" w:type="dxa"/>
                  <w:tcBorders>
                    <w:top w:val="nil"/>
                    <w:left w:val="nil"/>
                    <w:bottom w:val="single" w:sz="4" w:space="0" w:color="auto"/>
                    <w:right w:val="single" w:sz="4" w:space="0" w:color="auto"/>
                  </w:tcBorders>
                  <w:shd w:val="clear" w:color="000000" w:fill="FFFFFF"/>
                  <w:noWrap/>
                </w:tcPr>
                <w:p w:rsidR="00C05EA3" w:rsidRPr="006B2DAF" w:rsidRDefault="00C05EA3" w:rsidP="00E92017">
                  <w:pPr>
                    <w:spacing w:after="0" w:line="240" w:lineRule="auto"/>
                    <w:jc w:val="center"/>
                    <w:rPr>
                      <w:rFonts w:ascii="Times New Roman" w:eastAsia="Times New Roman" w:hAnsi="Times New Roman"/>
                    </w:rPr>
                  </w:pPr>
                </w:p>
              </w:tc>
              <w:tc>
                <w:tcPr>
                  <w:tcW w:w="2021" w:type="dxa"/>
                  <w:tcBorders>
                    <w:left w:val="nil"/>
                    <w:bottom w:val="single" w:sz="4" w:space="0" w:color="auto"/>
                    <w:right w:val="single" w:sz="4" w:space="0" w:color="auto"/>
                  </w:tcBorders>
                  <w:shd w:val="clear" w:color="000000" w:fill="FFFFFF"/>
                </w:tcPr>
                <w:p w:rsidR="00C05EA3" w:rsidRPr="006B2DAF" w:rsidRDefault="00C05EA3" w:rsidP="00E92017">
                  <w:pPr>
                    <w:spacing w:after="0" w:line="240" w:lineRule="auto"/>
                    <w:jc w:val="center"/>
                    <w:rPr>
                      <w:rFonts w:ascii="Times New Roman" w:eastAsia="Times New Roman" w:hAnsi="Times New Roman"/>
                    </w:rPr>
                  </w:pPr>
                  <w:r>
                    <w:rPr>
                      <w:rFonts w:ascii="Times New Roman" w:eastAsia="Times New Roman" w:hAnsi="Times New Roman"/>
                    </w:rPr>
                    <w:t>Ежегодное увеличение количества посещений культурно-массовых мероприятий</w:t>
                  </w:r>
                </w:p>
              </w:tc>
              <w:tc>
                <w:tcPr>
                  <w:tcW w:w="1264" w:type="dxa"/>
                  <w:tcBorders>
                    <w:top w:val="nil"/>
                    <w:left w:val="nil"/>
                    <w:bottom w:val="single" w:sz="4" w:space="0" w:color="auto"/>
                    <w:right w:val="single" w:sz="4" w:space="0" w:color="auto"/>
                  </w:tcBorders>
                  <w:shd w:val="clear" w:color="000000" w:fill="FFFFFF"/>
                  <w:noWrap/>
                </w:tcPr>
                <w:p w:rsidR="00C05EA3" w:rsidRDefault="00C05EA3" w:rsidP="00E92017">
                  <w:pPr>
                    <w:spacing w:after="0" w:line="240" w:lineRule="auto"/>
                    <w:jc w:val="center"/>
                    <w:rPr>
                      <w:rFonts w:ascii="Times New Roman" w:eastAsia="Times New Roman" w:hAnsi="Times New Roman"/>
                    </w:rPr>
                  </w:pPr>
                  <w:r>
                    <w:rPr>
                      <w:rFonts w:ascii="Times New Roman" w:eastAsia="Times New Roman" w:hAnsi="Times New Roman"/>
                    </w:rPr>
                    <w:t>03.1.03</w:t>
                  </w:r>
                </w:p>
                <w:p w:rsidR="00C05EA3" w:rsidRDefault="00C05EA3" w:rsidP="00E92017">
                  <w:pPr>
                    <w:spacing w:after="0" w:line="240" w:lineRule="auto"/>
                    <w:jc w:val="center"/>
                    <w:rPr>
                      <w:rFonts w:ascii="Times New Roman" w:eastAsia="Times New Roman" w:hAnsi="Times New Roman"/>
                    </w:rPr>
                  </w:pPr>
                  <w:r>
                    <w:rPr>
                      <w:rFonts w:ascii="Times New Roman" w:eastAsia="Times New Roman" w:hAnsi="Times New Roman"/>
                    </w:rPr>
                    <w:t>03.1.04</w:t>
                  </w:r>
                </w:p>
                <w:p w:rsidR="00C05EA3" w:rsidRDefault="00C05EA3" w:rsidP="00E92017">
                  <w:pPr>
                    <w:spacing w:after="0" w:line="240" w:lineRule="auto"/>
                    <w:jc w:val="center"/>
                    <w:rPr>
                      <w:rFonts w:ascii="Times New Roman" w:eastAsia="Times New Roman" w:hAnsi="Times New Roman"/>
                    </w:rPr>
                  </w:pPr>
                  <w:r>
                    <w:rPr>
                      <w:rFonts w:ascii="Times New Roman" w:eastAsia="Times New Roman" w:hAnsi="Times New Roman"/>
                    </w:rPr>
                    <w:t>03.1.05</w:t>
                  </w:r>
                </w:p>
                <w:p w:rsidR="00C05EA3" w:rsidRDefault="00C05EA3" w:rsidP="00E92017">
                  <w:pPr>
                    <w:spacing w:after="0" w:line="240" w:lineRule="auto"/>
                    <w:jc w:val="center"/>
                    <w:rPr>
                      <w:rFonts w:ascii="Times New Roman" w:eastAsia="Times New Roman" w:hAnsi="Times New Roman"/>
                    </w:rPr>
                  </w:pPr>
                  <w:r>
                    <w:rPr>
                      <w:rFonts w:ascii="Times New Roman" w:eastAsia="Times New Roman" w:hAnsi="Times New Roman"/>
                    </w:rPr>
                    <w:t>03.1.06</w:t>
                  </w:r>
                </w:p>
                <w:p w:rsidR="00C05EA3" w:rsidRDefault="00C05EA3" w:rsidP="00E92017">
                  <w:pPr>
                    <w:spacing w:after="0" w:line="240" w:lineRule="auto"/>
                    <w:jc w:val="center"/>
                    <w:rPr>
                      <w:rFonts w:ascii="Times New Roman" w:eastAsia="Times New Roman" w:hAnsi="Times New Roman"/>
                    </w:rPr>
                  </w:pPr>
                  <w:r>
                    <w:rPr>
                      <w:rFonts w:ascii="Times New Roman" w:eastAsia="Times New Roman" w:hAnsi="Times New Roman"/>
                    </w:rPr>
                    <w:t>03.2.1</w:t>
                  </w:r>
                </w:p>
                <w:p w:rsidR="00C05EA3" w:rsidRDefault="00C05EA3" w:rsidP="00E92017">
                  <w:pPr>
                    <w:spacing w:after="0" w:line="240" w:lineRule="auto"/>
                    <w:jc w:val="center"/>
                    <w:rPr>
                      <w:rFonts w:ascii="Times New Roman" w:eastAsia="Times New Roman" w:hAnsi="Times New Roman"/>
                    </w:rPr>
                  </w:pPr>
                  <w:r>
                    <w:rPr>
                      <w:rFonts w:ascii="Times New Roman" w:eastAsia="Times New Roman" w:hAnsi="Times New Roman"/>
                    </w:rPr>
                    <w:t>03.2.2</w:t>
                  </w:r>
                </w:p>
                <w:p w:rsidR="00C05EA3" w:rsidRDefault="00C05EA3" w:rsidP="00E92017">
                  <w:pPr>
                    <w:spacing w:after="0" w:line="240" w:lineRule="auto"/>
                    <w:jc w:val="center"/>
                    <w:rPr>
                      <w:rFonts w:ascii="Times New Roman" w:eastAsia="Times New Roman" w:hAnsi="Times New Roman"/>
                    </w:rPr>
                  </w:pPr>
                  <w:r>
                    <w:rPr>
                      <w:rFonts w:ascii="Times New Roman" w:eastAsia="Times New Roman" w:hAnsi="Times New Roman"/>
                    </w:rPr>
                    <w:t>03.2.3</w:t>
                  </w:r>
                </w:p>
                <w:p w:rsidR="00C05EA3" w:rsidRDefault="00C05EA3" w:rsidP="00E92017">
                  <w:pPr>
                    <w:spacing w:after="0" w:line="240" w:lineRule="auto"/>
                    <w:jc w:val="center"/>
                    <w:rPr>
                      <w:rFonts w:ascii="Times New Roman" w:eastAsia="Times New Roman" w:hAnsi="Times New Roman"/>
                    </w:rPr>
                  </w:pPr>
                  <w:r>
                    <w:rPr>
                      <w:rFonts w:ascii="Times New Roman" w:eastAsia="Times New Roman" w:hAnsi="Times New Roman"/>
                    </w:rPr>
                    <w:t>03.2.4</w:t>
                  </w:r>
                </w:p>
                <w:p w:rsidR="00C05EA3" w:rsidRPr="006B2DAF" w:rsidRDefault="00C05EA3" w:rsidP="00E92017">
                  <w:pPr>
                    <w:spacing w:after="0" w:line="240" w:lineRule="auto"/>
                    <w:jc w:val="center"/>
                    <w:rPr>
                      <w:rFonts w:ascii="Times New Roman" w:eastAsia="Times New Roman" w:hAnsi="Times New Roman"/>
                    </w:rPr>
                  </w:pPr>
                  <w:r>
                    <w:rPr>
                      <w:rFonts w:ascii="Times New Roman" w:eastAsia="Times New Roman" w:hAnsi="Times New Roman"/>
                    </w:rPr>
                    <w:t>03.2.5</w:t>
                  </w:r>
                </w:p>
              </w:tc>
            </w:tr>
            <w:tr w:rsidR="00C05EA3" w:rsidRPr="006B2DAF" w:rsidTr="00B6489C">
              <w:trPr>
                <w:gridAfter w:val="1"/>
                <w:wAfter w:w="25" w:type="dxa"/>
                <w:trHeight w:val="2287"/>
              </w:trPr>
              <w:tc>
                <w:tcPr>
                  <w:tcW w:w="716" w:type="dxa"/>
                  <w:tcBorders>
                    <w:top w:val="nil"/>
                    <w:left w:val="single" w:sz="4" w:space="0" w:color="auto"/>
                    <w:bottom w:val="single" w:sz="4" w:space="0" w:color="auto"/>
                    <w:right w:val="single" w:sz="4" w:space="0" w:color="auto"/>
                  </w:tcBorders>
                  <w:shd w:val="clear" w:color="000000" w:fill="FFFFFF"/>
                  <w:noWrap/>
                </w:tcPr>
                <w:p w:rsidR="00C05EA3" w:rsidRDefault="00C05EA3" w:rsidP="00E92017">
                  <w:pPr>
                    <w:spacing w:after="0" w:line="240" w:lineRule="auto"/>
                    <w:jc w:val="center"/>
                    <w:rPr>
                      <w:rFonts w:ascii="Times New Roman" w:eastAsia="Times New Roman" w:hAnsi="Times New Roman"/>
                      <w:b/>
                    </w:rPr>
                  </w:pPr>
                  <w:r>
                    <w:rPr>
                      <w:rFonts w:ascii="Times New Roman" w:eastAsia="Times New Roman" w:hAnsi="Times New Roman"/>
                      <w:b/>
                    </w:rPr>
                    <w:t>03</w:t>
                  </w:r>
                </w:p>
              </w:tc>
              <w:tc>
                <w:tcPr>
                  <w:tcW w:w="589" w:type="dxa"/>
                  <w:gridSpan w:val="3"/>
                  <w:tcBorders>
                    <w:top w:val="nil"/>
                    <w:left w:val="nil"/>
                    <w:bottom w:val="single" w:sz="4" w:space="0" w:color="auto"/>
                    <w:right w:val="single" w:sz="4" w:space="0" w:color="auto"/>
                  </w:tcBorders>
                  <w:shd w:val="clear" w:color="000000" w:fill="FFFFFF"/>
                  <w:noWrap/>
                </w:tcPr>
                <w:p w:rsidR="00C05EA3" w:rsidRDefault="00C05EA3" w:rsidP="00E92017">
                  <w:pPr>
                    <w:spacing w:after="0" w:line="240" w:lineRule="auto"/>
                    <w:jc w:val="center"/>
                    <w:rPr>
                      <w:rFonts w:ascii="Times New Roman" w:eastAsia="Times New Roman" w:hAnsi="Times New Roman"/>
                      <w:b/>
                    </w:rPr>
                  </w:pPr>
                  <w:r>
                    <w:rPr>
                      <w:rFonts w:ascii="Times New Roman" w:eastAsia="Times New Roman" w:hAnsi="Times New Roman"/>
                      <w:b/>
                    </w:rPr>
                    <w:t>4</w:t>
                  </w:r>
                </w:p>
              </w:tc>
              <w:tc>
                <w:tcPr>
                  <w:tcW w:w="718" w:type="dxa"/>
                  <w:gridSpan w:val="2"/>
                  <w:tcBorders>
                    <w:top w:val="nil"/>
                    <w:left w:val="nil"/>
                    <w:bottom w:val="single" w:sz="4" w:space="0" w:color="auto"/>
                    <w:right w:val="single" w:sz="4" w:space="0" w:color="auto"/>
                  </w:tcBorders>
                  <w:shd w:val="clear" w:color="000000" w:fill="FFFFFF"/>
                  <w:noWrap/>
                </w:tcPr>
                <w:p w:rsidR="00C05EA3" w:rsidRDefault="00C05EA3" w:rsidP="00E92017">
                  <w:pPr>
                    <w:spacing w:after="0" w:line="240" w:lineRule="auto"/>
                    <w:jc w:val="center"/>
                    <w:rPr>
                      <w:rFonts w:ascii="Times New Roman" w:eastAsia="Times New Roman" w:hAnsi="Times New Roman"/>
                      <w:b/>
                    </w:rPr>
                  </w:pPr>
                  <w:r>
                    <w:rPr>
                      <w:rFonts w:ascii="Times New Roman" w:eastAsia="Times New Roman" w:hAnsi="Times New Roman"/>
                      <w:b/>
                    </w:rPr>
                    <w:t>09</w:t>
                  </w:r>
                </w:p>
              </w:tc>
              <w:tc>
                <w:tcPr>
                  <w:tcW w:w="581" w:type="dxa"/>
                  <w:gridSpan w:val="3"/>
                  <w:tcBorders>
                    <w:top w:val="nil"/>
                    <w:left w:val="nil"/>
                    <w:bottom w:val="single" w:sz="4" w:space="0" w:color="auto"/>
                    <w:right w:val="single" w:sz="4" w:space="0" w:color="auto"/>
                  </w:tcBorders>
                  <w:shd w:val="clear" w:color="000000" w:fill="FFFFFF"/>
                  <w:noWrap/>
                </w:tcPr>
                <w:p w:rsidR="00C05EA3" w:rsidRPr="006B2DAF" w:rsidRDefault="00C05EA3" w:rsidP="00E92017">
                  <w:pPr>
                    <w:spacing w:after="0" w:line="240" w:lineRule="auto"/>
                    <w:jc w:val="center"/>
                    <w:rPr>
                      <w:rFonts w:ascii="Times New Roman" w:eastAsia="Times New Roman" w:hAnsi="Times New Roman"/>
                      <w:b/>
                    </w:rPr>
                  </w:pPr>
                  <w:r>
                    <w:rPr>
                      <w:rFonts w:ascii="Times New Roman" w:eastAsia="Times New Roman" w:hAnsi="Times New Roman"/>
                      <w:b/>
                    </w:rPr>
                    <w:t>01</w:t>
                  </w:r>
                </w:p>
              </w:tc>
              <w:tc>
                <w:tcPr>
                  <w:tcW w:w="4074" w:type="dxa"/>
                  <w:gridSpan w:val="4"/>
                  <w:tcBorders>
                    <w:top w:val="nil"/>
                    <w:left w:val="nil"/>
                    <w:bottom w:val="single" w:sz="4" w:space="0" w:color="auto"/>
                    <w:right w:val="single" w:sz="4" w:space="0" w:color="auto"/>
                  </w:tcBorders>
                  <w:shd w:val="clear" w:color="000000" w:fill="FFFFFF"/>
                </w:tcPr>
                <w:p w:rsidR="00C05EA3" w:rsidRDefault="00C05EA3" w:rsidP="00C05EA3">
                  <w:pPr>
                    <w:spacing w:after="0" w:line="240" w:lineRule="auto"/>
                    <w:jc w:val="center"/>
                    <w:rPr>
                      <w:rFonts w:ascii="Times New Roman" w:eastAsia="Times New Roman" w:hAnsi="Times New Roman"/>
                    </w:rPr>
                  </w:pPr>
                  <w:r>
                    <w:rPr>
                      <w:rFonts w:ascii="Times New Roman" w:eastAsia="Times New Roman" w:hAnsi="Times New Roman"/>
                    </w:rPr>
                    <w:t>Реализация регионального проекта «Создание условий для реализации творческого потенциала нации» «Творческие люди»</w:t>
                  </w:r>
                </w:p>
              </w:tc>
              <w:tc>
                <w:tcPr>
                  <w:tcW w:w="3629" w:type="dxa"/>
                  <w:tcBorders>
                    <w:top w:val="single" w:sz="4" w:space="0" w:color="auto"/>
                    <w:left w:val="single" w:sz="4" w:space="0" w:color="auto"/>
                    <w:bottom w:val="single" w:sz="4" w:space="0" w:color="auto"/>
                    <w:right w:val="single" w:sz="4" w:space="0" w:color="auto"/>
                  </w:tcBorders>
                </w:tcPr>
                <w:p w:rsidR="00C05EA3" w:rsidRDefault="00C05EA3" w:rsidP="00E92017">
                  <w:pPr>
                    <w:spacing w:after="0" w:line="240" w:lineRule="auto"/>
                    <w:jc w:val="center"/>
                    <w:rPr>
                      <w:rFonts w:ascii="Times New Roman" w:eastAsia="Times New Roman" w:hAnsi="Times New Roman"/>
                    </w:rPr>
                  </w:pPr>
                </w:p>
              </w:tc>
              <w:tc>
                <w:tcPr>
                  <w:tcW w:w="1598" w:type="dxa"/>
                  <w:tcBorders>
                    <w:top w:val="nil"/>
                    <w:left w:val="nil"/>
                    <w:bottom w:val="single" w:sz="4" w:space="0" w:color="auto"/>
                    <w:right w:val="single" w:sz="4" w:space="0" w:color="auto"/>
                  </w:tcBorders>
                  <w:shd w:val="clear" w:color="000000" w:fill="FFFFFF"/>
                  <w:noWrap/>
                </w:tcPr>
                <w:p w:rsidR="00C05EA3" w:rsidRPr="006B2DAF" w:rsidRDefault="00C05EA3" w:rsidP="00E92017">
                  <w:pPr>
                    <w:spacing w:after="0" w:line="240" w:lineRule="auto"/>
                    <w:jc w:val="center"/>
                    <w:rPr>
                      <w:rFonts w:ascii="Times New Roman" w:eastAsia="Times New Roman" w:hAnsi="Times New Roman"/>
                    </w:rPr>
                  </w:pPr>
                </w:p>
              </w:tc>
              <w:tc>
                <w:tcPr>
                  <w:tcW w:w="2021" w:type="dxa"/>
                  <w:tcBorders>
                    <w:left w:val="nil"/>
                    <w:bottom w:val="single" w:sz="4" w:space="0" w:color="auto"/>
                    <w:right w:val="single" w:sz="4" w:space="0" w:color="auto"/>
                  </w:tcBorders>
                  <w:shd w:val="clear" w:color="000000" w:fill="FFFFFF"/>
                </w:tcPr>
                <w:p w:rsidR="00C05EA3" w:rsidRDefault="00C05EA3" w:rsidP="00E92017">
                  <w:pPr>
                    <w:spacing w:after="0" w:line="240" w:lineRule="auto"/>
                    <w:jc w:val="center"/>
                    <w:rPr>
                      <w:rFonts w:ascii="Times New Roman" w:eastAsia="Times New Roman" w:hAnsi="Times New Roman"/>
                    </w:rPr>
                  </w:pPr>
                </w:p>
              </w:tc>
              <w:tc>
                <w:tcPr>
                  <w:tcW w:w="1264" w:type="dxa"/>
                  <w:tcBorders>
                    <w:top w:val="nil"/>
                    <w:left w:val="nil"/>
                    <w:bottom w:val="single" w:sz="4" w:space="0" w:color="auto"/>
                    <w:right w:val="single" w:sz="4" w:space="0" w:color="auto"/>
                  </w:tcBorders>
                  <w:shd w:val="clear" w:color="000000" w:fill="FFFFFF"/>
                  <w:noWrap/>
                </w:tcPr>
                <w:p w:rsidR="00C05EA3" w:rsidRDefault="00C05EA3" w:rsidP="00E92017">
                  <w:pPr>
                    <w:spacing w:after="0" w:line="240" w:lineRule="auto"/>
                    <w:jc w:val="center"/>
                    <w:rPr>
                      <w:rFonts w:ascii="Times New Roman" w:eastAsia="Times New Roman" w:hAnsi="Times New Roman"/>
                    </w:rPr>
                  </w:pPr>
                </w:p>
              </w:tc>
            </w:tr>
            <w:tr w:rsidR="00B6489C" w:rsidTr="00E4285C">
              <w:trPr>
                <w:gridAfter w:val="1"/>
                <w:wAfter w:w="25" w:type="dxa"/>
                <w:trHeight w:val="1025"/>
              </w:trPr>
              <w:tc>
                <w:tcPr>
                  <w:tcW w:w="716" w:type="dxa"/>
                  <w:tcBorders>
                    <w:top w:val="single" w:sz="4" w:space="0" w:color="auto"/>
                    <w:left w:val="single" w:sz="4" w:space="0" w:color="auto"/>
                    <w:bottom w:val="single" w:sz="4" w:space="0" w:color="auto"/>
                    <w:right w:val="single" w:sz="4" w:space="0" w:color="auto"/>
                  </w:tcBorders>
                  <w:shd w:val="clear" w:color="000000" w:fill="FFFFFF"/>
                  <w:noWrap/>
                  <w:hideMark/>
                </w:tcPr>
                <w:p w:rsidR="00B6489C" w:rsidRPr="00B6489C" w:rsidRDefault="00B6489C" w:rsidP="00B6489C">
                  <w:pPr>
                    <w:jc w:val="center"/>
                    <w:rPr>
                      <w:rFonts w:ascii="Times New Roman" w:eastAsia="Times New Roman" w:hAnsi="Times New Roman"/>
                      <w:b/>
                      <w:sz w:val="18"/>
                      <w:szCs w:val="18"/>
                    </w:rPr>
                  </w:pPr>
                  <w:r w:rsidRPr="00B6489C">
                    <w:rPr>
                      <w:rFonts w:ascii="Times New Roman" w:eastAsia="Times New Roman" w:hAnsi="Times New Roman"/>
                      <w:b/>
                      <w:sz w:val="18"/>
                      <w:szCs w:val="18"/>
                    </w:rPr>
                    <w:t>03</w:t>
                  </w:r>
                </w:p>
              </w:tc>
              <w:tc>
                <w:tcPr>
                  <w:tcW w:w="589" w:type="dxa"/>
                  <w:gridSpan w:val="3"/>
                  <w:tcBorders>
                    <w:top w:val="single" w:sz="4" w:space="0" w:color="auto"/>
                    <w:left w:val="nil"/>
                    <w:bottom w:val="single" w:sz="4" w:space="0" w:color="auto"/>
                    <w:right w:val="single" w:sz="4" w:space="0" w:color="auto"/>
                  </w:tcBorders>
                  <w:shd w:val="clear" w:color="000000" w:fill="FFFFFF"/>
                  <w:noWrap/>
                  <w:hideMark/>
                </w:tcPr>
                <w:p w:rsidR="00B6489C" w:rsidRPr="00B6489C" w:rsidRDefault="00B6489C" w:rsidP="00B6489C">
                  <w:pPr>
                    <w:jc w:val="center"/>
                    <w:rPr>
                      <w:rFonts w:ascii="Times New Roman" w:eastAsia="Times New Roman" w:hAnsi="Times New Roman"/>
                      <w:b/>
                      <w:sz w:val="18"/>
                      <w:szCs w:val="18"/>
                    </w:rPr>
                  </w:pPr>
                  <w:r w:rsidRPr="00B6489C">
                    <w:rPr>
                      <w:rFonts w:ascii="Times New Roman" w:eastAsia="Times New Roman" w:hAnsi="Times New Roman"/>
                      <w:b/>
                      <w:sz w:val="18"/>
                      <w:szCs w:val="18"/>
                    </w:rPr>
                    <w:t>4</w:t>
                  </w:r>
                </w:p>
              </w:tc>
              <w:tc>
                <w:tcPr>
                  <w:tcW w:w="718" w:type="dxa"/>
                  <w:gridSpan w:val="2"/>
                  <w:tcBorders>
                    <w:top w:val="single" w:sz="4" w:space="0" w:color="auto"/>
                    <w:left w:val="nil"/>
                    <w:bottom w:val="single" w:sz="4" w:space="0" w:color="auto"/>
                    <w:right w:val="single" w:sz="4" w:space="0" w:color="auto"/>
                  </w:tcBorders>
                  <w:shd w:val="clear" w:color="000000" w:fill="FFFFFF"/>
                  <w:noWrap/>
                  <w:hideMark/>
                </w:tcPr>
                <w:p w:rsidR="00B6489C" w:rsidRPr="00B6489C" w:rsidRDefault="00B6489C" w:rsidP="00B6489C">
                  <w:pPr>
                    <w:rPr>
                      <w:rFonts w:ascii="Times New Roman" w:eastAsia="Times New Roman" w:hAnsi="Times New Roman"/>
                      <w:b/>
                      <w:sz w:val="18"/>
                      <w:szCs w:val="18"/>
                    </w:rPr>
                  </w:pPr>
                  <w:r w:rsidRPr="00B6489C">
                    <w:rPr>
                      <w:rFonts w:ascii="Times New Roman" w:eastAsia="Times New Roman" w:hAnsi="Times New Roman"/>
                      <w:b/>
                      <w:sz w:val="18"/>
                      <w:szCs w:val="18"/>
                    </w:rPr>
                    <w:t>А</w:t>
                  </w:r>
                  <w:proofErr w:type="gramStart"/>
                  <w:r w:rsidRPr="00B6489C">
                    <w:rPr>
                      <w:rFonts w:ascii="Times New Roman" w:eastAsia="Times New Roman" w:hAnsi="Times New Roman"/>
                      <w:b/>
                      <w:sz w:val="18"/>
                      <w:szCs w:val="18"/>
                    </w:rPr>
                    <w:t>1</w:t>
                  </w:r>
                  <w:proofErr w:type="gramEnd"/>
                </w:p>
              </w:tc>
              <w:tc>
                <w:tcPr>
                  <w:tcW w:w="581" w:type="dxa"/>
                  <w:gridSpan w:val="3"/>
                  <w:tcBorders>
                    <w:top w:val="single" w:sz="4" w:space="0" w:color="auto"/>
                    <w:left w:val="nil"/>
                    <w:bottom w:val="single" w:sz="4" w:space="0" w:color="auto"/>
                    <w:right w:val="single" w:sz="4" w:space="0" w:color="auto"/>
                  </w:tcBorders>
                  <w:shd w:val="clear" w:color="000000" w:fill="FFFFFF"/>
                  <w:noWrap/>
                  <w:hideMark/>
                </w:tcPr>
                <w:p w:rsidR="00B6489C" w:rsidRPr="00B6489C" w:rsidRDefault="00B6489C" w:rsidP="00B6489C">
                  <w:pPr>
                    <w:rPr>
                      <w:rFonts w:ascii="Times New Roman" w:hAnsi="Times New Roman" w:cs="Times New Roman"/>
                      <w:b/>
                      <w:sz w:val="18"/>
                      <w:szCs w:val="18"/>
                    </w:rPr>
                  </w:pPr>
                </w:p>
              </w:tc>
              <w:tc>
                <w:tcPr>
                  <w:tcW w:w="4074" w:type="dxa"/>
                  <w:gridSpan w:val="4"/>
                  <w:tcBorders>
                    <w:top w:val="single" w:sz="4" w:space="0" w:color="auto"/>
                    <w:left w:val="nil"/>
                    <w:bottom w:val="single" w:sz="4" w:space="0" w:color="auto"/>
                    <w:right w:val="single" w:sz="4" w:space="0" w:color="auto"/>
                  </w:tcBorders>
                  <w:shd w:val="clear" w:color="000000" w:fill="FFFFFF"/>
                  <w:hideMark/>
                </w:tcPr>
                <w:p w:rsidR="00B6489C" w:rsidRPr="00E4285C" w:rsidRDefault="00B6489C" w:rsidP="00B6489C">
                  <w:pPr>
                    <w:rPr>
                      <w:rFonts w:ascii="Times New Roman" w:eastAsia="Times New Roman" w:hAnsi="Times New Roman"/>
                    </w:rPr>
                  </w:pPr>
                  <w:r w:rsidRPr="00E4285C">
                    <w:rPr>
                      <w:rFonts w:ascii="Times New Roman" w:eastAsia="Times New Roman" w:hAnsi="Times New Roman"/>
                    </w:rPr>
                    <w:t>Федеральный проект «Культурная среда» Национального проекта «Культура»</w:t>
                  </w:r>
                </w:p>
              </w:tc>
              <w:tc>
                <w:tcPr>
                  <w:tcW w:w="3629" w:type="dxa"/>
                  <w:tcBorders>
                    <w:top w:val="single" w:sz="4" w:space="0" w:color="auto"/>
                    <w:left w:val="single" w:sz="4" w:space="0" w:color="auto"/>
                    <w:bottom w:val="single" w:sz="4" w:space="0" w:color="auto"/>
                    <w:right w:val="single" w:sz="4" w:space="0" w:color="auto"/>
                  </w:tcBorders>
                  <w:hideMark/>
                </w:tcPr>
                <w:p w:rsidR="00B6489C" w:rsidRPr="00B6489C" w:rsidRDefault="00B6489C" w:rsidP="00E4285C">
                  <w:pPr>
                    <w:spacing w:after="0" w:line="240" w:lineRule="auto"/>
                    <w:jc w:val="center"/>
                    <w:rPr>
                      <w:rFonts w:ascii="Times New Roman" w:eastAsia="Times New Roman" w:hAnsi="Times New Roman"/>
                    </w:rPr>
                  </w:pPr>
                  <w:r>
                    <w:rPr>
                      <w:rFonts w:ascii="Times New Roman" w:eastAsia="Times New Roman" w:hAnsi="Times New Roman"/>
                    </w:rPr>
                    <w:t>Администрация муниципального образования «Муниципальный округ Сюмсинский район Удмуртской Республики»</w:t>
                  </w:r>
                </w:p>
              </w:tc>
              <w:tc>
                <w:tcPr>
                  <w:tcW w:w="1598" w:type="dxa"/>
                  <w:tcBorders>
                    <w:top w:val="single" w:sz="4" w:space="0" w:color="auto"/>
                    <w:left w:val="nil"/>
                    <w:bottom w:val="single" w:sz="4" w:space="0" w:color="auto"/>
                    <w:right w:val="single" w:sz="4" w:space="0" w:color="auto"/>
                  </w:tcBorders>
                  <w:shd w:val="clear" w:color="000000" w:fill="FFFFFF"/>
                  <w:noWrap/>
                  <w:hideMark/>
                </w:tcPr>
                <w:p w:rsidR="00B6489C" w:rsidRPr="00B6489C" w:rsidRDefault="00B6489C" w:rsidP="00B6489C">
                  <w:pPr>
                    <w:spacing w:after="0" w:line="240" w:lineRule="auto"/>
                    <w:jc w:val="center"/>
                    <w:rPr>
                      <w:rFonts w:ascii="Times New Roman" w:eastAsia="Times New Roman" w:hAnsi="Times New Roman"/>
                    </w:rPr>
                  </w:pPr>
                  <w:r w:rsidRPr="00B6489C">
                    <w:rPr>
                      <w:rFonts w:ascii="Times New Roman" w:eastAsia="Times New Roman" w:hAnsi="Times New Roman"/>
                    </w:rPr>
                    <w:t>2015-2025 годы</w:t>
                  </w:r>
                </w:p>
              </w:tc>
              <w:tc>
                <w:tcPr>
                  <w:tcW w:w="2021" w:type="dxa"/>
                  <w:tcBorders>
                    <w:top w:val="single" w:sz="4" w:space="0" w:color="auto"/>
                    <w:left w:val="nil"/>
                    <w:bottom w:val="single" w:sz="4" w:space="0" w:color="auto"/>
                    <w:right w:val="single" w:sz="4" w:space="0" w:color="auto"/>
                  </w:tcBorders>
                  <w:shd w:val="clear" w:color="000000" w:fill="FFFFFF"/>
                  <w:hideMark/>
                </w:tcPr>
                <w:p w:rsidR="00B6489C" w:rsidRPr="00B6489C" w:rsidRDefault="00B6489C" w:rsidP="00B6489C">
                  <w:pPr>
                    <w:spacing w:after="0" w:line="240" w:lineRule="auto"/>
                    <w:jc w:val="center"/>
                    <w:rPr>
                      <w:rFonts w:ascii="Times New Roman" w:eastAsia="Times New Roman" w:hAnsi="Times New Roman"/>
                    </w:rPr>
                  </w:pPr>
                </w:p>
              </w:tc>
              <w:tc>
                <w:tcPr>
                  <w:tcW w:w="1264" w:type="dxa"/>
                  <w:tcBorders>
                    <w:top w:val="single" w:sz="4" w:space="0" w:color="auto"/>
                    <w:left w:val="nil"/>
                    <w:bottom w:val="single" w:sz="4" w:space="0" w:color="auto"/>
                    <w:right w:val="single" w:sz="4" w:space="0" w:color="auto"/>
                  </w:tcBorders>
                  <w:shd w:val="clear" w:color="000000" w:fill="FFFFFF"/>
                  <w:noWrap/>
                  <w:hideMark/>
                </w:tcPr>
                <w:p w:rsidR="00B6489C" w:rsidRPr="00B6489C" w:rsidRDefault="00B6489C" w:rsidP="00B6489C">
                  <w:pPr>
                    <w:spacing w:after="0" w:line="240" w:lineRule="auto"/>
                    <w:jc w:val="center"/>
                    <w:rPr>
                      <w:rFonts w:ascii="Times New Roman" w:eastAsia="Times New Roman" w:hAnsi="Times New Roman"/>
                    </w:rPr>
                  </w:pPr>
                </w:p>
              </w:tc>
            </w:tr>
            <w:tr w:rsidR="00B6489C" w:rsidTr="00B6489C">
              <w:trPr>
                <w:gridAfter w:val="1"/>
                <w:wAfter w:w="25" w:type="dxa"/>
                <w:trHeight w:val="827"/>
              </w:trPr>
              <w:tc>
                <w:tcPr>
                  <w:tcW w:w="716" w:type="dxa"/>
                  <w:tcBorders>
                    <w:top w:val="nil"/>
                    <w:left w:val="single" w:sz="4" w:space="0" w:color="auto"/>
                    <w:bottom w:val="single" w:sz="4" w:space="0" w:color="auto"/>
                    <w:right w:val="single" w:sz="4" w:space="0" w:color="auto"/>
                  </w:tcBorders>
                  <w:shd w:val="clear" w:color="000000" w:fill="FFFFFF"/>
                  <w:noWrap/>
                  <w:hideMark/>
                </w:tcPr>
                <w:p w:rsidR="00B6489C" w:rsidRPr="00B6489C" w:rsidRDefault="00B6489C" w:rsidP="00B6489C">
                  <w:pPr>
                    <w:jc w:val="center"/>
                    <w:rPr>
                      <w:rFonts w:ascii="Times New Roman" w:eastAsia="Times New Roman" w:hAnsi="Times New Roman"/>
                      <w:b/>
                      <w:sz w:val="18"/>
                      <w:szCs w:val="18"/>
                    </w:rPr>
                  </w:pPr>
                  <w:r w:rsidRPr="00B6489C">
                    <w:rPr>
                      <w:rFonts w:ascii="Times New Roman" w:eastAsia="Times New Roman" w:hAnsi="Times New Roman"/>
                      <w:b/>
                      <w:sz w:val="18"/>
                      <w:szCs w:val="18"/>
                    </w:rPr>
                    <w:t>03</w:t>
                  </w:r>
                </w:p>
              </w:tc>
              <w:tc>
                <w:tcPr>
                  <w:tcW w:w="589" w:type="dxa"/>
                  <w:gridSpan w:val="3"/>
                  <w:tcBorders>
                    <w:top w:val="nil"/>
                    <w:left w:val="nil"/>
                    <w:bottom w:val="single" w:sz="4" w:space="0" w:color="auto"/>
                    <w:right w:val="single" w:sz="4" w:space="0" w:color="auto"/>
                  </w:tcBorders>
                  <w:shd w:val="clear" w:color="000000" w:fill="FFFFFF"/>
                  <w:noWrap/>
                  <w:hideMark/>
                </w:tcPr>
                <w:p w:rsidR="00B6489C" w:rsidRPr="00B6489C" w:rsidRDefault="00B6489C" w:rsidP="00B6489C">
                  <w:pPr>
                    <w:jc w:val="center"/>
                    <w:rPr>
                      <w:rFonts w:ascii="Times New Roman" w:eastAsia="Times New Roman" w:hAnsi="Times New Roman"/>
                      <w:b/>
                      <w:sz w:val="18"/>
                      <w:szCs w:val="18"/>
                    </w:rPr>
                  </w:pPr>
                  <w:r w:rsidRPr="00B6489C">
                    <w:rPr>
                      <w:rFonts w:ascii="Times New Roman" w:eastAsia="Times New Roman" w:hAnsi="Times New Roman"/>
                      <w:b/>
                      <w:sz w:val="18"/>
                      <w:szCs w:val="18"/>
                    </w:rPr>
                    <w:t>4</w:t>
                  </w:r>
                </w:p>
              </w:tc>
              <w:tc>
                <w:tcPr>
                  <w:tcW w:w="718" w:type="dxa"/>
                  <w:gridSpan w:val="2"/>
                  <w:tcBorders>
                    <w:top w:val="nil"/>
                    <w:left w:val="nil"/>
                    <w:bottom w:val="single" w:sz="4" w:space="0" w:color="auto"/>
                    <w:right w:val="single" w:sz="4" w:space="0" w:color="auto"/>
                  </w:tcBorders>
                  <w:shd w:val="clear" w:color="000000" w:fill="FFFFFF"/>
                  <w:noWrap/>
                  <w:hideMark/>
                </w:tcPr>
                <w:p w:rsidR="00B6489C" w:rsidRPr="00B6489C" w:rsidRDefault="00B6489C" w:rsidP="00B6489C">
                  <w:pPr>
                    <w:rPr>
                      <w:rFonts w:ascii="Times New Roman" w:eastAsia="Times New Roman" w:hAnsi="Times New Roman"/>
                      <w:b/>
                      <w:sz w:val="18"/>
                      <w:szCs w:val="18"/>
                    </w:rPr>
                  </w:pPr>
                  <w:r w:rsidRPr="00B6489C">
                    <w:rPr>
                      <w:rFonts w:ascii="Times New Roman" w:eastAsia="Times New Roman" w:hAnsi="Times New Roman"/>
                      <w:b/>
                      <w:sz w:val="18"/>
                      <w:szCs w:val="18"/>
                    </w:rPr>
                    <w:t>А</w:t>
                  </w:r>
                  <w:proofErr w:type="gramStart"/>
                  <w:r w:rsidRPr="00B6489C">
                    <w:rPr>
                      <w:rFonts w:ascii="Times New Roman" w:eastAsia="Times New Roman" w:hAnsi="Times New Roman"/>
                      <w:b/>
                      <w:sz w:val="18"/>
                      <w:szCs w:val="18"/>
                    </w:rPr>
                    <w:t>1</w:t>
                  </w:r>
                  <w:proofErr w:type="gramEnd"/>
                </w:p>
              </w:tc>
              <w:tc>
                <w:tcPr>
                  <w:tcW w:w="581" w:type="dxa"/>
                  <w:gridSpan w:val="3"/>
                  <w:tcBorders>
                    <w:top w:val="nil"/>
                    <w:left w:val="nil"/>
                    <w:bottom w:val="single" w:sz="4" w:space="0" w:color="auto"/>
                    <w:right w:val="single" w:sz="4" w:space="0" w:color="auto"/>
                  </w:tcBorders>
                  <w:shd w:val="clear" w:color="000000" w:fill="FFFFFF"/>
                  <w:noWrap/>
                  <w:hideMark/>
                </w:tcPr>
                <w:p w:rsidR="00B6489C" w:rsidRPr="00B6489C" w:rsidRDefault="00B6489C" w:rsidP="00B6489C">
                  <w:pPr>
                    <w:rPr>
                      <w:rFonts w:ascii="Times New Roman" w:hAnsi="Times New Roman" w:cs="Times New Roman"/>
                      <w:b/>
                      <w:sz w:val="18"/>
                      <w:szCs w:val="18"/>
                    </w:rPr>
                  </w:pPr>
                  <w:r w:rsidRPr="00B6489C">
                    <w:rPr>
                      <w:rFonts w:ascii="Times New Roman" w:hAnsi="Times New Roman" w:cs="Times New Roman"/>
                      <w:b/>
                      <w:sz w:val="18"/>
                      <w:szCs w:val="18"/>
                    </w:rPr>
                    <w:t>01</w:t>
                  </w:r>
                </w:p>
              </w:tc>
              <w:tc>
                <w:tcPr>
                  <w:tcW w:w="4074" w:type="dxa"/>
                  <w:gridSpan w:val="4"/>
                  <w:tcBorders>
                    <w:top w:val="nil"/>
                    <w:left w:val="nil"/>
                    <w:bottom w:val="single" w:sz="4" w:space="0" w:color="auto"/>
                    <w:right w:val="single" w:sz="4" w:space="0" w:color="auto"/>
                  </w:tcBorders>
                  <w:shd w:val="clear" w:color="000000" w:fill="FFFFFF"/>
                  <w:hideMark/>
                </w:tcPr>
                <w:p w:rsidR="00B6489C" w:rsidRPr="00E4285C" w:rsidRDefault="00B6489C" w:rsidP="00B6489C">
                  <w:pPr>
                    <w:rPr>
                      <w:rFonts w:ascii="Times New Roman" w:eastAsia="Times New Roman" w:hAnsi="Times New Roman"/>
                    </w:rPr>
                  </w:pPr>
                  <w:r w:rsidRPr="00E4285C">
                    <w:rPr>
                      <w:rFonts w:ascii="Times New Roman" w:eastAsia="Times New Roman" w:hAnsi="Times New Roman"/>
                    </w:rPr>
                    <w:t>Модернизация муниципальных детских школ искусств по видам искусств путем их реконструкции и (или) капитального ремонта</w:t>
                  </w:r>
                </w:p>
              </w:tc>
              <w:tc>
                <w:tcPr>
                  <w:tcW w:w="3629" w:type="dxa"/>
                  <w:tcBorders>
                    <w:top w:val="single" w:sz="4" w:space="0" w:color="auto"/>
                    <w:left w:val="single" w:sz="4" w:space="0" w:color="auto"/>
                    <w:bottom w:val="single" w:sz="4" w:space="0" w:color="auto"/>
                    <w:right w:val="single" w:sz="4" w:space="0" w:color="auto"/>
                  </w:tcBorders>
                  <w:hideMark/>
                </w:tcPr>
                <w:p w:rsidR="00B6489C" w:rsidRPr="00B6489C" w:rsidRDefault="00B6489C" w:rsidP="00B6489C">
                  <w:pPr>
                    <w:spacing w:after="0" w:line="240" w:lineRule="auto"/>
                    <w:jc w:val="center"/>
                    <w:rPr>
                      <w:rFonts w:ascii="Times New Roman" w:eastAsia="Times New Roman" w:hAnsi="Times New Roman"/>
                    </w:rPr>
                  </w:pPr>
                  <w:r>
                    <w:rPr>
                      <w:rFonts w:ascii="Times New Roman" w:eastAsia="Times New Roman" w:hAnsi="Times New Roman"/>
                    </w:rPr>
                    <w:t>Администрация муниципального образования «Муниципальный округ Сюмсинский район Удмуртской Республики»</w:t>
                  </w:r>
                </w:p>
              </w:tc>
              <w:tc>
                <w:tcPr>
                  <w:tcW w:w="1598" w:type="dxa"/>
                  <w:tcBorders>
                    <w:top w:val="nil"/>
                    <w:left w:val="nil"/>
                    <w:bottom w:val="single" w:sz="4" w:space="0" w:color="auto"/>
                    <w:right w:val="single" w:sz="4" w:space="0" w:color="auto"/>
                  </w:tcBorders>
                  <w:shd w:val="clear" w:color="000000" w:fill="FFFFFF"/>
                  <w:noWrap/>
                  <w:hideMark/>
                </w:tcPr>
                <w:p w:rsidR="00B6489C" w:rsidRPr="00B6489C" w:rsidRDefault="00B6489C" w:rsidP="00B6489C">
                  <w:pPr>
                    <w:spacing w:after="0" w:line="240" w:lineRule="auto"/>
                    <w:jc w:val="center"/>
                    <w:rPr>
                      <w:rFonts w:ascii="Times New Roman" w:eastAsia="Times New Roman" w:hAnsi="Times New Roman"/>
                    </w:rPr>
                  </w:pPr>
                  <w:r w:rsidRPr="00B6489C">
                    <w:rPr>
                      <w:rFonts w:ascii="Times New Roman" w:eastAsia="Times New Roman" w:hAnsi="Times New Roman"/>
                    </w:rPr>
                    <w:t>2015-2025 годы</w:t>
                  </w:r>
                </w:p>
              </w:tc>
              <w:tc>
                <w:tcPr>
                  <w:tcW w:w="2021" w:type="dxa"/>
                  <w:tcBorders>
                    <w:left w:val="nil"/>
                    <w:bottom w:val="single" w:sz="4" w:space="0" w:color="auto"/>
                    <w:right w:val="single" w:sz="4" w:space="0" w:color="auto"/>
                  </w:tcBorders>
                  <w:shd w:val="clear" w:color="000000" w:fill="FFFFFF"/>
                  <w:hideMark/>
                </w:tcPr>
                <w:p w:rsidR="00B6489C" w:rsidRPr="00B6489C" w:rsidRDefault="00B6489C" w:rsidP="00B6489C">
                  <w:pPr>
                    <w:spacing w:after="0" w:line="240" w:lineRule="auto"/>
                    <w:jc w:val="center"/>
                    <w:rPr>
                      <w:rFonts w:ascii="Times New Roman" w:eastAsia="Times New Roman" w:hAnsi="Times New Roman"/>
                    </w:rPr>
                  </w:pPr>
                  <w:r w:rsidRPr="00B6489C">
                    <w:rPr>
                      <w:rFonts w:ascii="Times New Roman" w:eastAsia="Times New Roman" w:hAnsi="Times New Roman"/>
                    </w:rPr>
                    <w:t xml:space="preserve">Получены субсидии из федерального бюджета на условиях </w:t>
                  </w:r>
                  <w:proofErr w:type="spellStart"/>
                  <w:r w:rsidRPr="00B6489C">
                    <w:rPr>
                      <w:rFonts w:ascii="Times New Roman" w:eastAsia="Times New Roman" w:hAnsi="Times New Roman"/>
                    </w:rPr>
                    <w:t>софинансирования</w:t>
                  </w:r>
                  <w:proofErr w:type="spellEnd"/>
                  <w:r w:rsidRPr="00B6489C">
                    <w:rPr>
                      <w:rFonts w:ascii="Times New Roman" w:eastAsia="Times New Roman" w:hAnsi="Times New Roman"/>
                    </w:rPr>
                    <w:t xml:space="preserve"> на модернизацию (капитальный ремонт и реконструкцию) детских школ искусств</w:t>
                  </w:r>
                </w:p>
              </w:tc>
              <w:tc>
                <w:tcPr>
                  <w:tcW w:w="1264" w:type="dxa"/>
                  <w:tcBorders>
                    <w:top w:val="nil"/>
                    <w:left w:val="nil"/>
                    <w:bottom w:val="single" w:sz="4" w:space="0" w:color="auto"/>
                    <w:right w:val="single" w:sz="4" w:space="0" w:color="auto"/>
                  </w:tcBorders>
                  <w:shd w:val="clear" w:color="000000" w:fill="FFFFFF"/>
                  <w:noWrap/>
                  <w:hideMark/>
                </w:tcPr>
                <w:p w:rsidR="00B6489C" w:rsidRPr="00B6489C" w:rsidRDefault="00B6489C" w:rsidP="00B6489C">
                  <w:pPr>
                    <w:spacing w:after="0" w:line="240" w:lineRule="auto"/>
                    <w:jc w:val="center"/>
                    <w:rPr>
                      <w:rFonts w:ascii="Times New Roman" w:eastAsia="Times New Roman" w:hAnsi="Times New Roman"/>
                    </w:rPr>
                  </w:pPr>
                </w:p>
              </w:tc>
            </w:tr>
          </w:tbl>
          <w:p w:rsidR="00AB0C32" w:rsidRPr="008F4DEE" w:rsidRDefault="00AB0C32" w:rsidP="00AB0C32">
            <w:pPr>
              <w:rPr>
                <w:rFonts w:ascii="Times New Roman" w:hAnsi="Times New Roman"/>
                <w:color w:val="000000"/>
              </w:rPr>
            </w:pPr>
          </w:p>
        </w:tc>
      </w:tr>
      <w:tr w:rsidR="00AB0C32" w:rsidRPr="006B2DAF" w:rsidTr="00C05EA3">
        <w:trPr>
          <w:gridAfter w:val="13"/>
          <w:wAfter w:w="6721" w:type="dxa"/>
          <w:trHeight w:val="1704"/>
        </w:trPr>
        <w:tc>
          <w:tcPr>
            <w:tcW w:w="927" w:type="dxa"/>
            <w:gridSpan w:val="3"/>
            <w:tcBorders>
              <w:top w:val="nil"/>
              <w:left w:val="nil"/>
              <w:bottom w:val="nil"/>
              <w:right w:val="nil"/>
            </w:tcBorders>
            <w:shd w:val="clear" w:color="000000" w:fill="FFFFFF"/>
            <w:noWrap/>
            <w:vAlign w:val="bottom"/>
            <w:hideMark/>
          </w:tcPr>
          <w:p w:rsidR="00AB0C32" w:rsidRPr="006B2DAF" w:rsidRDefault="00AB0C32" w:rsidP="00AB0C32">
            <w:pPr>
              <w:spacing w:after="0" w:line="240" w:lineRule="auto"/>
              <w:rPr>
                <w:rFonts w:ascii="Times New Roman" w:eastAsia="Times New Roman" w:hAnsi="Times New Roman"/>
              </w:rPr>
            </w:pPr>
            <w:r w:rsidRPr="006B2DAF">
              <w:rPr>
                <w:rFonts w:ascii="Times New Roman" w:eastAsia="Times New Roman" w:hAnsi="Times New Roman"/>
              </w:rPr>
              <w:lastRenderedPageBreak/>
              <w:t> </w:t>
            </w:r>
          </w:p>
        </w:tc>
        <w:tc>
          <w:tcPr>
            <w:tcW w:w="460" w:type="dxa"/>
            <w:tcBorders>
              <w:top w:val="nil"/>
              <w:left w:val="nil"/>
              <w:bottom w:val="nil"/>
              <w:right w:val="nil"/>
            </w:tcBorders>
            <w:shd w:val="clear" w:color="000000" w:fill="FFFFFF"/>
            <w:noWrap/>
            <w:vAlign w:val="bottom"/>
            <w:hideMark/>
          </w:tcPr>
          <w:p w:rsidR="00AB0C32" w:rsidRPr="006B2DAF" w:rsidRDefault="00AB0C32" w:rsidP="00AB0C32">
            <w:pPr>
              <w:spacing w:after="0" w:line="240" w:lineRule="auto"/>
              <w:rPr>
                <w:rFonts w:ascii="Times New Roman" w:eastAsia="Times New Roman" w:hAnsi="Times New Roman"/>
              </w:rPr>
            </w:pPr>
            <w:r w:rsidRPr="006B2DAF">
              <w:rPr>
                <w:rFonts w:ascii="Times New Roman" w:eastAsia="Times New Roman" w:hAnsi="Times New Roman"/>
              </w:rPr>
              <w:t> </w:t>
            </w:r>
          </w:p>
        </w:tc>
        <w:tc>
          <w:tcPr>
            <w:tcW w:w="536" w:type="dxa"/>
            <w:gridSpan w:val="2"/>
            <w:tcBorders>
              <w:top w:val="nil"/>
              <w:left w:val="nil"/>
              <w:bottom w:val="nil"/>
              <w:right w:val="nil"/>
            </w:tcBorders>
            <w:shd w:val="clear" w:color="000000" w:fill="FFFFFF"/>
            <w:noWrap/>
            <w:vAlign w:val="bottom"/>
            <w:hideMark/>
          </w:tcPr>
          <w:p w:rsidR="00AB0C32" w:rsidRPr="006B2DAF" w:rsidRDefault="00AB0C32" w:rsidP="00AB0C32">
            <w:pPr>
              <w:spacing w:after="0" w:line="240" w:lineRule="auto"/>
              <w:rPr>
                <w:rFonts w:ascii="Times New Roman" w:eastAsia="Times New Roman" w:hAnsi="Times New Roman"/>
              </w:rPr>
            </w:pPr>
            <w:r w:rsidRPr="006B2DAF">
              <w:rPr>
                <w:rFonts w:ascii="Times New Roman" w:eastAsia="Times New Roman" w:hAnsi="Times New Roman"/>
              </w:rPr>
              <w:t> </w:t>
            </w:r>
          </w:p>
        </w:tc>
        <w:tc>
          <w:tcPr>
            <w:tcW w:w="440" w:type="dxa"/>
            <w:gridSpan w:val="2"/>
            <w:tcBorders>
              <w:top w:val="nil"/>
              <w:left w:val="nil"/>
              <w:bottom w:val="nil"/>
              <w:right w:val="nil"/>
            </w:tcBorders>
            <w:shd w:val="clear" w:color="000000" w:fill="FFFFFF"/>
            <w:noWrap/>
            <w:vAlign w:val="bottom"/>
            <w:hideMark/>
          </w:tcPr>
          <w:p w:rsidR="00AB0C32" w:rsidRPr="006B2DAF" w:rsidRDefault="00AB0C32" w:rsidP="00AB0C32">
            <w:pPr>
              <w:spacing w:after="0" w:line="240" w:lineRule="auto"/>
              <w:rPr>
                <w:rFonts w:ascii="Times New Roman" w:eastAsia="Times New Roman" w:hAnsi="Times New Roman"/>
              </w:rPr>
            </w:pPr>
            <w:r w:rsidRPr="006B2DAF">
              <w:rPr>
                <w:rFonts w:ascii="Times New Roman" w:eastAsia="Times New Roman" w:hAnsi="Times New Roman"/>
              </w:rPr>
              <w:t> </w:t>
            </w:r>
          </w:p>
        </w:tc>
        <w:tc>
          <w:tcPr>
            <w:tcW w:w="4129" w:type="dxa"/>
            <w:gridSpan w:val="6"/>
            <w:tcBorders>
              <w:top w:val="nil"/>
              <w:left w:val="nil"/>
              <w:bottom w:val="nil"/>
              <w:right w:val="nil"/>
            </w:tcBorders>
            <w:shd w:val="clear" w:color="000000" w:fill="FFFFFF"/>
            <w:noWrap/>
            <w:vAlign w:val="bottom"/>
            <w:hideMark/>
          </w:tcPr>
          <w:p w:rsidR="00AB0C32" w:rsidRPr="006B2DAF" w:rsidRDefault="00AB0C32" w:rsidP="00AB0C32">
            <w:pPr>
              <w:spacing w:after="0" w:line="240" w:lineRule="auto"/>
              <w:rPr>
                <w:rFonts w:ascii="Times New Roman" w:eastAsia="Times New Roman" w:hAnsi="Times New Roman"/>
              </w:rPr>
            </w:pPr>
            <w:r w:rsidRPr="006B2DAF">
              <w:rPr>
                <w:rFonts w:ascii="Times New Roman" w:eastAsia="Times New Roman" w:hAnsi="Times New Roman"/>
              </w:rPr>
              <w:t> </w:t>
            </w:r>
          </w:p>
        </w:tc>
        <w:tc>
          <w:tcPr>
            <w:tcW w:w="1510" w:type="dxa"/>
            <w:gridSpan w:val="6"/>
            <w:tcBorders>
              <w:top w:val="nil"/>
              <w:left w:val="nil"/>
              <w:bottom w:val="nil"/>
              <w:right w:val="nil"/>
            </w:tcBorders>
            <w:shd w:val="clear" w:color="000000" w:fill="FFFFFF"/>
            <w:noWrap/>
            <w:vAlign w:val="bottom"/>
            <w:hideMark/>
          </w:tcPr>
          <w:p w:rsidR="00AB0C32" w:rsidRPr="006B2DAF" w:rsidRDefault="00AB0C32" w:rsidP="00AB0C32">
            <w:pPr>
              <w:spacing w:after="0" w:line="240" w:lineRule="auto"/>
              <w:rPr>
                <w:rFonts w:ascii="Times New Roman" w:eastAsia="Times New Roman" w:hAnsi="Times New Roman"/>
              </w:rPr>
            </w:pPr>
            <w:r w:rsidRPr="006B2DAF">
              <w:rPr>
                <w:rFonts w:ascii="Times New Roman" w:eastAsia="Times New Roman" w:hAnsi="Times New Roman"/>
              </w:rPr>
              <w:t> </w:t>
            </w:r>
          </w:p>
        </w:tc>
        <w:tc>
          <w:tcPr>
            <w:tcW w:w="1153" w:type="dxa"/>
            <w:gridSpan w:val="5"/>
            <w:tcBorders>
              <w:top w:val="nil"/>
              <w:left w:val="nil"/>
              <w:bottom w:val="nil"/>
              <w:right w:val="nil"/>
            </w:tcBorders>
            <w:shd w:val="clear" w:color="000000" w:fill="FFFFFF"/>
            <w:noWrap/>
            <w:vAlign w:val="bottom"/>
            <w:hideMark/>
          </w:tcPr>
          <w:p w:rsidR="00AB0C32" w:rsidRPr="006B2DAF" w:rsidRDefault="00AB0C32" w:rsidP="00AB0C32">
            <w:pPr>
              <w:spacing w:after="0" w:line="240" w:lineRule="auto"/>
              <w:jc w:val="center"/>
              <w:rPr>
                <w:rFonts w:ascii="Times New Roman" w:eastAsia="Times New Roman" w:hAnsi="Times New Roman"/>
              </w:rPr>
            </w:pPr>
            <w:r w:rsidRPr="006B2DAF">
              <w:rPr>
                <w:rFonts w:ascii="Times New Roman" w:eastAsia="Times New Roman" w:hAnsi="Times New Roman"/>
              </w:rPr>
              <w:t> </w:t>
            </w:r>
          </w:p>
        </w:tc>
      </w:tr>
      <w:tr w:rsidR="00AB0C32" w:rsidRPr="008F4DEE" w:rsidTr="00C05EA3">
        <w:trPr>
          <w:gridAfter w:val="2"/>
          <w:wAfter w:w="283" w:type="dxa"/>
          <w:trHeight w:val="8505"/>
        </w:trPr>
        <w:tc>
          <w:tcPr>
            <w:tcW w:w="15593" w:type="dxa"/>
            <w:gridSpan w:val="36"/>
            <w:tcBorders>
              <w:top w:val="nil"/>
              <w:left w:val="nil"/>
              <w:bottom w:val="nil"/>
              <w:right w:val="nil"/>
            </w:tcBorders>
            <w:shd w:val="clear" w:color="auto" w:fill="auto"/>
            <w:noWrap/>
            <w:hideMark/>
          </w:tcPr>
          <w:tbl>
            <w:tblPr>
              <w:tblW w:w="16490" w:type="dxa"/>
              <w:tblLayout w:type="fixed"/>
              <w:tblLook w:val="04A0" w:firstRow="1" w:lastRow="0" w:firstColumn="1" w:lastColumn="0" w:noHBand="0" w:noVBand="1"/>
            </w:tblPr>
            <w:tblGrid>
              <w:gridCol w:w="856"/>
              <w:gridCol w:w="770"/>
              <w:gridCol w:w="889"/>
              <w:gridCol w:w="242"/>
              <w:gridCol w:w="11594"/>
              <w:gridCol w:w="1134"/>
              <w:gridCol w:w="1005"/>
            </w:tblGrid>
            <w:tr w:rsidR="00AB0C32" w:rsidRPr="004349BF" w:rsidTr="008C344B">
              <w:trPr>
                <w:trHeight w:val="560"/>
              </w:trPr>
              <w:tc>
                <w:tcPr>
                  <w:tcW w:w="856" w:type="dxa"/>
                  <w:tcBorders>
                    <w:top w:val="nil"/>
                    <w:left w:val="nil"/>
                    <w:bottom w:val="nil"/>
                    <w:right w:val="nil"/>
                  </w:tcBorders>
                  <w:shd w:val="clear" w:color="000000" w:fill="FFFFFF"/>
                  <w:noWrap/>
                  <w:vAlign w:val="bottom"/>
                  <w:hideMark/>
                </w:tcPr>
                <w:p w:rsidR="00AB0C32" w:rsidRPr="004349BF" w:rsidRDefault="00AB0C32" w:rsidP="00AB0C32">
                  <w:pPr>
                    <w:spacing w:after="0" w:line="240" w:lineRule="auto"/>
                    <w:rPr>
                      <w:rFonts w:ascii="Times New Roman" w:eastAsia="Times New Roman" w:hAnsi="Times New Roman"/>
                    </w:rPr>
                  </w:pPr>
                </w:p>
              </w:tc>
              <w:tc>
                <w:tcPr>
                  <w:tcW w:w="770" w:type="dxa"/>
                  <w:tcBorders>
                    <w:top w:val="nil"/>
                    <w:left w:val="nil"/>
                    <w:bottom w:val="nil"/>
                    <w:right w:val="nil"/>
                  </w:tcBorders>
                  <w:shd w:val="clear" w:color="000000" w:fill="FFFFFF"/>
                  <w:noWrap/>
                  <w:vAlign w:val="bottom"/>
                  <w:hideMark/>
                </w:tcPr>
                <w:p w:rsidR="00AB0C32" w:rsidRPr="004349BF" w:rsidRDefault="00AB0C32" w:rsidP="00AB0C32">
                  <w:pPr>
                    <w:spacing w:after="0" w:line="240" w:lineRule="auto"/>
                    <w:rPr>
                      <w:rFonts w:ascii="Times New Roman" w:eastAsia="Times New Roman" w:hAnsi="Times New Roman"/>
                    </w:rPr>
                  </w:pPr>
                </w:p>
              </w:tc>
              <w:tc>
                <w:tcPr>
                  <w:tcW w:w="889" w:type="dxa"/>
                  <w:tcBorders>
                    <w:top w:val="nil"/>
                    <w:left w:val="nil"/>
                    <w:bottom w:val="nil"/>
                    <w:right w:val="nil"/>
                  </w:tcBorders>
                  <w:shd w:val="clear" w:color="000000" w:fill="FFFFFF"/>
                  <w:noWrap/>
                  <w:vAlign w:val="bottom"/>
                  <w:hideMark/>
                </w:tcPr>
                <w:p w:rsidR="00AB0C32" w:rsidRPr="004349BF" w:rsidRDefault="00AB0C32" w:rsidP="00AB0C32">
                  <w:pPr>
                    <w:spacing w:after="0" w:line="240" w:lineRule="auto"/>
                    <w:rPr>
                      <w:rFonts w:ascii="Times New Roman" w:eastAsia="Times New Roman" w:hAnsi="Times New Roman"/>
                    </w:rPr>
                  </w:pPr>
                </w:p>
              </w:tc>
              <w:tc>
                <w:tcPr>
                  <w:tcW w:w="242" w:type="dxa"/>
                  <w:tcBorders>
                    <w:top w:val="nil"/>
                    <w:left w:val="nil"/>
                    <w:bottom w:val="nil"/>
                    <w:right w:val="nil"/>
                  </w:tcBorders>
                  <w:shd w:val="clear" w:color="000000" w:fill="FFFFFF"/>
                  <w:noWrap/>
                  <w:vAlign w:val="bottom"/>
                  <w:hideMark/>
                </w:tcPr>
                <w:p w:rsidR="00AB0C32" w:rsidRPr="004349BF" w:rsidRDefault="00AB0C32" w:rsidP="00AB0C32">
                  <w:pPr>
                    <w:spacing w:after="0" w:line="240" w:lineRule="auto"/>
                    <w:rPr>
                      <w:rFonts w:ascii="Times New Roman" w:eastAsia="Times New Roman" w:hAnsi="Times New Roman"/>
                    </w:rPr>
                  </w:pPr>
                </w:p>
              </w:tc>
              <w:tc>
                <w:tcPr>
                  <w:tcW w:w="11594" w:type="dxa"/>
                  <w:tcBorders>
                    <w:top w:val="nil"/>
                    <w:left w:val="nil"/>
                    <w:bottom w:val="nil"/>
                    <w:right w:val="nil"/>
                  </w:tcBorders>
                  <w:shd w:val="clear" w:color="000000" w:fill="FFFFFF"/>
                  <w:noWrap/>
                  <w:vAlign w:val="bottom"/>
                  <w:hideMark/>
                </w:tcPr>
                <w:p w:rsidR="008C344B" w:rsidRPr="00082438" w:rsidRDefault="008C344B" w:rsidP="008C344B">
                  <w:pPr>
                    <w:spacing w:after="0" w:line="0" w:lineRule="atLeast"/>
                    <w:ind w:right="-108"/>
                    <w:rPr>
                      <w:rFonts w:ascii="Times New Roman" w:eastAsia="Times New Roman" w:hAnsi="Times New Roman"/>
                      <w:sz w:val="24"/>
                      <w:szCs w:val="24"/>
                    </w:rPr>
                  </w:pPr>
                  <w:r>
                    <w:rPr>
                      <w:rFonts w:ascii="Times New Roman" w:eastAsia="Times New Roman" w:hAnsi="Times New Roman"/>
                      <w:sz w:val="24"/>
                      <w:szCs w:val="24"/>
                    </w:rPr>
                    <w:t xml:space="preserve">                                                                                                                                                                «Приложение №3</w:t>
                  </w:r>
                </w:p>
                <w:p w:rsidR="008C344B" w:rsidRPr="00082438" w:rsidRDefault="008C344B" w:rsidP="008C344B">
                  <w:pPr>
                    <w:spacing w:after="0" w:line="0" w:lineRule="atLeast"/>
                    <w:jc w:val="right"/>
                    <w:rPr>
                      <w:rFonts w:ascii="Times New Roman" w:eastAsia="Times New Roman" w:hAnsi="Times New Roman"/>
                      <w:sz w:val="24"/>
                      <w:szCs w:val="24"/>
                    </w:rPr>
                  </w:pPr>
                  <w:r w:rsidRPr="00082438">
                    <w:rPr>
                      <w:rFonts w:ascii="Times New Roman" w:eastAsia="Times New Roman" w:hAnsi="Times New Roman"/>
                      <w:sz w:val="24"/>
                      <w:szCs w:val="24"/>
                    </w:rPr>
                    <w:t>к муниципальной программе</w:t>
                  </w:r>
                </w:p>
                <w:p w:rsidR="008C344B" w:rsidRPr="008C344B" w:rsidRDefault="008C344B" w:rsidP="008C344B">
                  <w:pPr>
                    <w:spacing w:after="0"/>
                    <w:jc w:val="right"/>
                    <w:rPr>
                      <w:rFonts w:ascii="Times New Roman" w:hAnsi="Times New Roman" w:cs="Times New Roman"/>
                      <w:sz w:val="24"/>
                      <w:szCs w:val="24"/>
                    </w:rPr>
                  </w:pPr>
                  <w:r w:rsidRPr="00082438">
                    <w:rPr>
                      <w:rFonts w:ascii="Times New Roman" w:eastAsia="Times New Roman" w:hAnsi="Times New Roman"/>
                      <w:sz w:val="24"/>
                      <w:szCs w:val="24"/>
                    </w:rPr>
                    <w:t>«Развитие культуры»</w:t>
                  </w:r>
                </w:p>
                <w:p w:rsidR="00AB0C32" w:rsidRDefault="00AB0C32" w:rsidP="008C344B">
                  <w:pPr>
                    <w:spacing w:after="0" w:line="240" w:lineRule="auto"/>
                    <w:jc w:val="right"/>
                    <w:rPr>
                      <w:rFonts w:ascii="Times New Roman" w:eastAsia="Times New Roman" w:hAnsi="Times New Roman"/>
                    </w:rPr>
                  </w:pPr>
                </w:p>
                <w:p w:rsidR="00AB0C32" w:rsidRPr="004349BF" w:rsidRDefault="00AB0C32" w:rsidP="008C344B">
                  <w:pPr>
                    <w:spacing w:after="0" w:line="240" w:lineRule="auto"/>
                    <w:jc w:val="center"/>
                    <w:rPr>
                      <w:rFonts w:ascii="Times New Roman" w:eastAsia="Times New Roman" w:hAnsi="Times New Roman"/>
                      <w:i/>
                    </w:rPr>
                  </w:pPr>
                </w:p>
              </w:tc>
              <w:tc>
                <w:tcPr>
                  <w:tcW w:w="1134" w:type="dxa"/>
                  <w:tcBorders>
                    <w:top w:val="nil"/>
                    <w:left w:val="nil"/>
                    <w:bottom w:val="nil"/>
                    <w:right w:val="nil"/>
                  </w:tcBorders>
                  <w:shd w:val="clear" w:color="000000" w:fill="FFFFFF"/>
                  <w:noWrap/>
                  <w:vAlign w:val="bottom"/>
                  <w:hideMark/>
                </w:tcPr>
                <w:p w:rsidR="00AB0C32" w:rsidRPr="004349BF" w:rsidRDefault="00AB0C32" w:rsidP="00AB0C32">
                  <w:pPr>
                    <w:spacing w:after="0" w:line="240" w:lineRule="auto"/>
                    <w:rPr>
                      <w:rFonts w:ascii="Times New Roman" w:eastAsia="Times New Roman" w:hAnsi="Times New Roman"/>
                    </w:rPr>
                  </w:pPr>
                </w:p>
              </w:tc>
              <w:tc>
                <w:tcPr>
                  <w:tcW w:w="1005" w:type="dxa"/>
                  <w:tcBorders>
                    <w:top w:val="nil"/>
                    <w:left w:val="nil"/>
                    <w:bottom w:val="nil"/>
                    <w:right w:val="nil"/>
                  </w:tcBorders>
                  <w:shd w:val="clear" w:color="000000" w:fill="FFFFFF"/>
                  <w:noWrap/>
                  <w:vAlign w:val="bottom"/>
                  <w:hideMark/>
                </w:tcPr>
                <w:p w:rsidR="00AB0C32" w:rsidRPr="004349BF" w:rsidRDefault="00AB0C32" w:rsidP="00AB0C32">
                  <w:pPr>
                    <w:spacing w:after="0" w:line="240" w:lineRule="auto"/>
                    <w:rPr>
                      <w:rFonts w:ascii="Times New Roman" w:eastAsia="Times New Roman" w:hAnsi="Times New Roman"/>
                    </w:rPr>
                  </w:pPr>
                </w:p>
              </w:tc>
            </w:tr>
          </w:tbl>
          <w:p w:rsidR="00634280" w:rsidRPr="008F4DEE" w:rsidRDefault="00634280" w:rsidP="00634280">
            <w:pPr>
              <w:pStyle w:val="ac"/>
              <w:tabs>
                <w:tab w:val="left" w:pos="6746"/>
              </w:tabs>
              <w:ind w:right="372"/>
              <w:jc w:val="right"/>
            </w:pPr>
          </w:p>
          <w:tbl>
            <w:tblPr>
              <w:tblW w:w="15735" w:type="dxa"/>
              <w:tblInd w:w="108" w:type="dxa"/>
              <w:tblLayout w:type="fixed"/>
              <w:tblLook w:val="04A0" w:firstRow="1" w:lastRow="0" w:firstColumn="1" w:lastColumn="0" w:noHBand="0" w:noVBand="1"/>
            </w:tblPr>
            <w:tblGrid>
              <w:gridCol w:w="600"/>
              <w:gridCol w:w="673"/>
              <w:gridCol w:w="851"/>
              <w:gridCol w:w="851"/>
              <w:gridCol w:w="568"/>
              <w:gridCol w:w="283"/>
              <w:gridCol w:w="994"/>
              <w:gridCol w:w="709"/>
              <w:gridCol w:w="708"/>
              <w:gridCol w:w="709"/>
              <w:gridCol w:w="709"/>
              <w:gridCol w:w="709"/>
              <w:gridCol w:w="708"/>
              <w:gridCol w:w="709"/>
              <w:gridCol w:w="851"/>
              <w:gridCol w:w="708"/>
              <w:gridCol w:w="709"/>
              <w:gridCol w:w="709"/>
              <w:gridCol w:w="7"/>
              <w:gridCol w:w="2403"/>
              <w:gridCol w:w="7"/>
              <w:gridCol w:w="560"/>
            </w:tblGrid>
            <w:tr w:rsidR="00634280" w:rsidRPr="008F4DEE" w:rsidTr="00634280">
              <w:trPr>
                <w:trHeight w:val="288"/>
              </w:trPr>
              <w:tc>
                <w:tcPr>
                  <w:tcW w:w="15735" w:type="dxa"/>
                  <w:gridSpan w:val="22"/>
                  <w:tcBorders>
                    <w:top w:val="nil"/>
                    <w:left w:val="nil"/>
                    <w:bottom w:val="nil"/>
                    <w:right w:val="nil"/>
                  </w:tcBorders>
                  <w:shd w:val="clear" w:color="auto" w:fill="auto"/>
                  <w:noWrap/>
                  <w:vAlign w:val="bottom"/>
                  <w:hideMark/>
                </w:tcPr>
                <w:p w:rsidR="00634280" w:rsidRPr="008F4DEE" w:rsidRDefault="00634280" w:rsidP="00634280">
                  <w:pPr>
                    <w:jc w:val="center"/>
                    <w:rPr>
                      <w:rFonts w:ascii="Times New Roman" w:hAnsi="Times New Roman"/>
                      <w:color w:val="000000"/>
                    </w:rPr>
                  </w:pPr>
                  <w:r w:rsidRPr="008F4DEE">
                    <w:rPr>
                      <w:rFonts w:ascii="Times New Roman" w:hAnsi="Times New Roman"/>
                      <w:color w:val="000000"/>
                    </w:rPr>
                    <w:t>Финансовая оценка применения мер муниципального регулирования</w:t>
                  </w:r>
                </w:p>
              </w:tc>
            </w:tr>
            <w:tr w:rsidR="00634280" w:rsidRPr="008F4DEE" w:rsidTr="00634280">
              <w:trPr>
                <w:gridAfter w:val="2"/>
                <w:wAfter w:w="567" w:type="dxa"/>
                <w:trHeight w:val="1860"/>
              </w:trPr>
              <w:tc>
                <w:tcPr>
                  <w:tcW w:w="1273"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34280" w:rsidRPr="008F4DEE" w:rsidRDefault="00634280" w:rsidP="00634280">
                  <w:pPr>
                    <w:jc w:val="center"/>
                    <w:rPr>
                      <w:rFonts w:ascii="Times New Roman" w:hAnsi="Times New Roman"/>
                      <w:color w:val="000000"/>
                      <w:sz w:val="20"/>
                      <w:szCs w:val="20"/>
                    </w:rPr>
                  </w:pPr>
                  <w:r w:rsidRPr="008F4DEE">
                    <w:rPr>
                      <w:rFonts w:ascii="Times New Roman" w:hAnsi="Times New Roman"/>
                      <w:color w:val="000000"/>
                      <w:sz w:val="20"/>
                      <w:szCs w:val="20"/>
                    </w:rPr>
                    <w:t>Код аналитической программной классификации</w:t>
                  </w:r>
                </w:p>
              </w:tc>
              <w:tc>
                <w:tcPr>
                  <w:tcW w:w="227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34280" w:rsidRPr="008F4DEE" w:rsidRDefault="00634280" w:rsidP="00634280">
                  <w:pPr>
                    <w:jc w:val="center"/>
                    <w:rPr>
                      <w:rFonts w:ascii="Times New Roman" w:hAnsi="Times New Roman"/>
                      <w:color w:val="000000"/>
                      <w:sz w:val="20"/>
                      <w:szCs w:val="20"/>
                    </w:rPr>
                  </w:pPr>
                  <w:r w:rsidRPr="008F4DEE">
                    <w:rPr>
                      <w:rFonts w:ascii="Times New Roman" w:hAnsi="Times New Roman"/>
                      <w:color w:val="000000"/>
                      <w:sz w:val="20"/>
                      <w:szCs w:val="20"/>
                    </w:rPr>
                    <w:t>Наименование меры муниципального регулирования</w:t>
                  </w:r>
                </w:p>
              </w:tc>
              <w:tc>
                <w:tcPr>
                  <w:tcW w:w="12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34280" w:rsidRPr="008F4DEE" w:rsidRDefault="00634280" w:rsidP="00634280">
                  <w:pPr>
                    <w:jc w:val="center"/>
                    <w:rPr>
                      <w:rFonts w:ascii="Times New Roman" w:hAnsi="Times New Roman"/>
                      <w:color w:val="000000"/>
                      <w:sz w:val="20"/>
                      <w:szCs w:val="20"/>
                    </w:rPr>
                  </w:pPr>
                  <w:r w:rsidRPr="008F4DEE">
                    <w:rPr>
                      <w:rFonts w:ascii="Times New Roman" w:hAnsi="Times New Roman"/>
                      <w:color w:val="000000"/>
                      <w:sz w:val="20"/>
                      <w:szCs w:val="20"/>
                    </w:rPr>
                    <w:t>Показатель применения меры</w:t>
                  </w:r>
                </w:p>
              </w:tc>
              <w:tc>
                <w:tcPr>
                  <w:tcW w:w="7938" w:type="dxa"/>
                  <w:gridSpan w:val="11"/>
                  <w:tcBorders>
                    <w:top w:val="single" w:sz="4" w:space="0" w:color="auto"/>
                    <w:left w:val="nil"/>
                    <w:bottom w:val="single" w:sz="4" w:space="0" w:color="auto"/>
                    <w:right w:val="single" w:sz="4" w:space="0" w:color="000000"/>
                  </w:tcBorders>
                </w:tcPr>
                <w:p w:rsidR="00634280" w:rsidRPr="00FC0F6F" w:rsidRDefault="00634280" w:rsidP="00634280">
                  <w:pPr>
                    <w:jc w:val="center"/>
                    <w:rPr>
                      <w:rFonts w:ascii="Times New Roman" w:hAnsi="Times New Roman"/>
                      <w:color w:val="000000"/>
                      <w:sz w:val="20"/>
                      <w:szCs w:val="20"/>
                    </w:rPr>
                  </w:pPr>
                  <w:r w:rsidRPr="008F4DEE">
                    <w:rPr>
                      <w:rFonts w:ascii="Times New Roman" w:hAnsi="Times New Roman"/>
                      <w:color w:val="000000"/>
                      <w:sz w:val="20"/>
                      <w:szCs w:val="20"/>
                    </w:rPr>
                    <w:t>Финансовая оценка результата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34280" w:rsidRPr="008F4DEE" w:rsidRDefault="00634280" w:rsidP="00634280">
                  <w:pPr>
                    <w:tabs>
                      <w:tab w:val="left" w:pos="2427"/>
                    </w:tabs>
                    <w:ind w:right="-108"/>
                    <w:rPr>
                      <w:rFonts w:ascii="Times New Roman" w:hAnsi="Times New Roman"/>
                      <w:color w:val="000000"/>
                      <w:sz w:val="20"/>
                      <w:szCs w:val="20"/>
                    </w:rPr>
                  </w:pPr>
                  <w:r w:rsidRPr="008F4DEE">
                    <w:rPr>
                      <w:rFonts w:ascii="Times New Roman" w:hAnsi="Times New Roman"/>
                      <w:color w:val="000000"/>
                      <w:sz w:val="20"/>
                      <w:szCs w:val="20"/>
                    </w:rPr>
                    <w:t>Краткое обоснование необходимости применения меры</w:t>
                  </w:r>
                </w:p>
              </w:tc>
            </w:tr>
            <w:tr w:rsidR="00634280" w:rsidRPr="008F4DEE" w:rsidTr="00634280">
              <w:trPr>
                <w:gridAfter w:val="2"/>
                <w:wAfter w:w="567" w:type="dxa"/>
                <w:trHeight w:val="8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4280" w:rsidRPr="008F4DEE" w:rsidRDefault="00634280" w:rsidP="00634280">
                  <w:pPr>
                    <w:rPr>
                      <w:rFonts w:ascii="Times New Roman" w:hAnsi="Times New Roman"/>
                      <w:color w:val="000000"/>
                      <w:sz w:val="20"/>
                      <w:szCs w:val="20"/>
                    </w:rPr>
                  </w:pPr>
                  <w:r w:rsidRPr="008F4DEE">
                    <w:rPr>
                      <w:rFonts w:ascii="Times New Roman" w:hAnsi="Times New Roman"/>
                      <w:color w:val="000000"/>
                      <w:sz w:val="20"/>
                      <w:szCs w:val="20"/>
                    </w:rPr>
                    <w:t>МП</w:t>
                  </w:r>
                </w:p>
              </w:tc>
              <w:tc>
                <w:tcPr>
                  <w:tcW w:w="673" w:type="dxa"/>
                  <w:tcBorders>
                    <w:top w:val="single" w:sz="4" w:space="0" w:color="auto"/>
                    <w:left w:val="nil"/>
                    <w:bottom w:val="single" w:sz="4" w:space="0" w:color="auto"/>
                    <w:right w:val="single" w:sz="4" w:space="0" w:color="auto"/>
                  </w:tcBorders>
                  <w:shd w:val="clear" w:color="auto" w:fill="auto"/>
                  <w:noWrap/>
                  <w:vAlign w:val="bottom"/>
                  <w:hideMark/>
                </w:tcPr>
                <w:p w:rsidR="00634280" w:rsidRPr="008F4DEE" w:rsidRDefault="00634280" w:rsidP="00634280">
                  <w:pPr>
                    <w:jc w:val="center"/>
                    <w:rPr>
                      <w:rFonts w:ascii="Times New Roman" w:hAnsi="Times New Roman"/>
                      <w:color w:val="000000"/>
                      <w:sz w:val="20"/>
                      <w:szCs w:val="20"/>
                    </w:rPr>
                  </w:pPr>
                  <w:proofErr w:type="spellStart"/>
                  <w:r w:rsidRPr="008F4DEE">
                    <w:rPr>
                      <w:rFonts w:ascii="Times New Roman" w:hAnsi="Times New Roman"/>
                      <w:color w:val="000000"/>
                      <w:sz w:val="20"/>
                      <w:szCs w:val="20"/>
                    </w:rPr>
                    <w:t>Пп</w:t>
                  </w:r>
                  <w:proofErr w:type="spellEnd"/>
                </w:p>
              </w:tc>
              <w:tc>
                <w:tcPr>
                  <w:tcW w:w="2270" w:type="dxa"/>
                  <w:gridSpan w:val="3"/>
                  <w:vMerge/>
                  <w:tcBorders>
                    <w:top w:val="single" w:sz="4" w:space="0" w:color="auto"/>
                    <w:left w:val="single" w:sz="4" w:space="0" w:color="auto"/>
                    <w:bottom w:val="single" w:sz="4" w:space="0" w:color="auto"/>
                    <w:right w:val="single" w:sz="4" w:space="0" w:color="auto"/>
                  </w:tcBorders>
                  <w:vAlign w:val="center"/>
                  <w:hideMark/>
                </w:tcPr>
                <w:p w:rsidR="00634280" w:rsidRPr="008F4DEE" w:rsidRDefault="00634280" w:rsidP="00634280">
                  <w:pPr>
                    <w:rPr>
                      <w:rFonts w:ascii="Times New Roman" w:hAnsi="Times New Roman"/>
                      <w:color w:val="000000"/>
                      <w:sz w:val="20"/>
                      <w:szCs w:val="20"/>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634280" w:rsidRPr="008F4DEE" w:rsidRDefault="00634280" w:rsidP="00634280">
                  <w:pPr>
                    <w:rPr>
                      <w:rFonts w:ascii="Times New Roman" w:hAnsi="Times New Roman"/>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hideMark/>
                </w:tcPr>
                <w:p w:rsidR="00634280" w:rsidRPr="008F4DEE" w:rsidRDefault="00634280" w:rsidP="00634280">
                  <w:pPr>
                    <w:jc w:val="center"/>
                    <w:rPr>
                      <w:rFonts w:ascii="Times New Roman" w:hAnsi="Times New Roman"/>
                      <w:color w:val="000000"/>
                      <w:sz w:val="20"/>
                      <w:szCs w:val="20"/>
                    </w:rPr>
                  </w:pPr>
                  <w:r w:rsidRPr="008F4DEE">
                    <w:rPr>
                      <w:rFonts w:ascii="Times New Roman" w:hAnsi="Times New Roman"/>
                      <w:color w:val="000000"/>
                      <w:sz w:val="20"/>
                      <w:szCs w:val="20"/>
                    </w:rPr>
                    <w:t>2015 год</w:t>
                  </w:r>
                </w:p>
              </w:tc>
              <w:tc>
                <w:tcPr>
                  <w:tcW w:w="708" w:type="dxa"/>
                  <w:tcBorders>
                    <w:top w:val="single" w:sz="4" w:space="0" w:color="auto"/>
                    <w:left w:val="nil"/>
                    <w:bottom w:val="single" w:sz="4" w:space="0" w:color="auto"/>
                    <w:right w:val="single" w:sz="4" w:space="0" w:color="auto"/>
                  </w:tcBorders>
                  <w:shd w:val="clear" w:color="auto" w:fill="auto"/>
                  <w:hideMark/>
                </w:tcPr>
                <w:p w:rsidR="00634280" w:rsidRPr="008F4DEE" w:rsidRDefault="00634280" w:rsidP="00634280">
                  <w:pPr>
                    <w:jc w:val="center"/>
                    <w:rPr>
                      <w:rFonts w:ascii="Times New Roman" w:hAnsi="Times New Roman"/>
                      <w:color w:val="000000"/>
                      <w:sz w:val="20"/>
                      <w:szCs w:val="20"/>
                    </w:rPr>
                  </w:pPr>
                  <w:r w:rsidRPr="008F4DEE">
                    <w:rPr>
                      <w:rFonts w:ascii="Times New Roman" w:hAnsi="Times New Roman"/>
                      <w:color w:val="000000"/>
                      <w:sz w:val="20"/>
                      <w:szCs w:val="20"/>
                    </w:rPr>
                    <w:t>2016 год</w:t>
                  </w:r>
                </w:p>
              </w:tc>
              <w:tc>
                <w:tcPr>
                  <w:tcW w:w="709" w:type="dxa"/>
                  <w:tcBorders>
                    <w:top w:val="single" w:sz="4" w:space="0" w:color="auto"/>
                    <w:left w:val="nil"/>
                    <w:bottom w:val="single" w:sz="4" w:space="0" w:color="auto"/>
                    <w:right w:val="single" w:sz="4" w:space="0" w:color="auto"/>
                  </w:tcBorders>
                  <w:shd w:val="clear" w:color="auto" w:fill="auto"/>
                  <w:hideMark/>
                </w:tcPr>
                <w:p w:rsidR="00634280" w:rsidRPr="008F4DEE" w:rsidRDefault="00634280" w:rsidP="00634280">
                  <w:pPr>
                    <w:jc w:val="center"/>
                    <w:rPr>
                      <w:rFonts w:ascii="Times New Roman" w:hAnsi="Times New Roman"/>
                      <w:color w:val="000000"/>
                      <w:sz w:val="20"/>
                      <w:szCs w:val="20"/>
                    </w:rPr>
                  </w:pPr>
                  <w:r w:rsidRPr="008F4DEE">
                    <w:rPr>
                      <w:rFonts w:ascii="Times New Roman" w:hAnsi="Times New Roman"/>
                      <w:color w:val="000000"/>
                      <w:sz w:val="20"/>
                      <w:szCs w:val="20"/>
                    </w:rPr>
                    <w:t>2017 год</w:t>
                  </w:r>
                </w:p>
              </w:tc>
              <w:tc>
                <w:tcPr>
                  <w:tcW w:w="709" w:type="dxa"/>
                  <w:tcBorders>
                    <w:top w:val="single" w:sz="4" w:space="0" w:color="auto"/>
                    <w:left w:val="nil"/>
                    <w:bottom w:val="single" w:sz="4" w:space="0" w:color="auto"/>
                    <w:right w:val="single" w:sz="4" w:space="0" w:color="auto"/>
                  </w:tcBorders>
                </w:tcPr>
                <w:p w:rsidR="00634280" w:rsidRPr="008F4DEE" w:rsidRDefault="00634280" w:rsidP="00634280">
                  <w:pPr>
                    <w:tabs>
                      <w:tab w:val="left" w:pos="447"/>
                    </w:tabs>
                    <w:jc w:val="center"/>
                    <w:rPr>
                      <w:rFonts w:ascii="Times New Roman" w:hAnsi="Times New Roman"/>
                      <w:color w:val="000000"/>
                      <w:sz w:val="20"/>
                      <w:szCs w:val="20"/>
                    </w:rPr>
                  </w:pPr>
                  <w:r w:rsidRPr="008F4DEE">
                    <w:rPr>
                      <w:rFonts w:ascii="Times New Roman" w:hAnsi="Times New Roman"/>
                      <w:color w:val="000000"/>
                      <w:sz w:val="20"/>
                      <w:szCs w:val="20"/>
                    </w:rPr>
                    <w:t>2018 год</w:t>
                  </w:r>
                </w:p>
              </w:tc>
              <w:tc>
                <w:tcPr>
                  <w:tcW w:w="709" w:type="dxa"/>
                  <w:tcBorders>
                    <w:top w:val="single" w:sz="4" w:space="0" w:color="auto"/>
                    <w:left w:val="single" w:sz="4" w:space="0" w:color="auto"/>
                    <w:bottom w:val="single" w:sz="4" w:space="0" w:color="auto"/>
                    <w:right w:val="single" w:sz="4" w:space="0" w:color="auto"/>
                  </w:tcBorders>
                </w:tcPr>
                <w:p w:rsidR="00634280" w:rsidRPr="008F4DEE" w:rsidRDefault="00634280" w:rsidP="00634280">
                  <w:pPr>
                    <w:jc w:val="center"/>
                    <w:rPr>
                      <w:rFonts w:ascii="Times New Roman" w:hAnsi="Times New Roman"/>
                      <w:color w:val="000000"/>
                      <w:sz w:val="20"/>
                      <w:szCs w:val="20"/>
                    </w:rPr>
                  </w:pPr>
                  <w:r w:rsidRPr="008F4DEE">
                    <w:rPr>
                      <w:rFonts w:ascii="Times New Roman" w:hAnsi="Times New Roman"/>
                      <w:color w:val="000000"/>
                      <w:sz w:val="20"/>
                      <w:szCs w:val="20"/>
                    </w:rPr>
                    <w:t>2019 год</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634280" w:rsidRPr="008F4DEE" w:rsidRDefault="00634280" w:rsidP="00634280">
                  <w:pPr>
                    <w:jc w:val="center"/>
                    <w:rPr>
                      <w:rFonts w:ascii="Times New Roman" w:hAnsi="Times New Roman"/>
                      <w:color w:val="000000"/>
                      <w:sz w:val="20"/>
                      <w:szCs w:val="20"/>
                    </w:rPr>
                  </w:pPr>
                  <w:r w:rsidRPr="008F4DEE">
                    <w:rPr>
                      <w:rFonts w:ascii="Times New Roman" w:hAnsi="Times New Roman"/>
                      <w:color w:val="000000"/>
                      <w:sz w:val="20"/>
                      <w:szCs w:val="20"/>
                    </w:rPr>
                    <w:t>2020 год</w:t>
                  </w:r>
                </w:p>
              </w:tc>
              <w:tc>
                <w:tcPr>
                  <w:tcW w:w="709" w:type="dxa"/>
                  <w:tcBorders>
                    <w:top w:val="single" w:sz="4" w:space="0" w:color="auto"/>
                    <w:left w:val="nil"/>
                    <w:bottom w:val="single" w:sz="4" w:space="0" w:color="auto"/>
                    <w:right w:val="single" w:sz="4" w:space="0" w:color="auto"/>
                  </w:tcBorders>
                  <w:shd w:val="clear" w:color="auto" w:fill="auto"/>
                  <w:hideMark/>
                </w:tcPr>
                <w:p w:rsidR="00634280" w:rsidRPr="008F4DEE" w:rsidRDefault="00634280" w:rsidP="00634280">
                  <w:pPr>
                    <w:jc w:val="center"/>
                    <w:rPr>
                      <w:rFonts w:ascii="Times New Roman" w:hAnsi="Times New Roman"/>
                      <w:color w:val="000000"/>
                      <w:sz w:val="20"/>
                      <w:szCs w:val="20"/>
                    </w:rPr>
                  </w:pPr>
                  <w:r w:rsidRPr="008F4DEE">
                    <w:rPr>
                      <w:rFonts w:ascii="Times New Roman" w:hAnsi="Times New Roman"/>
                      <w:color w:val="000000"/>
                      <w:sz w:val="20"/>
                      <w:szCs w:val="20"/>
                    </w:rPr>
                    <w:t>2021 год</w:t>
                  </w:r>
                </w:p>
              </w:tc>
              <w:tc>
                <w:tcPr>
                  <w:tcW w:w="851" w:type="dxa"/>
                  <w:tcBorders>
                    <w:top w:val="single" w:sz="4" w:space="0" w:color="auto"/>
                    <w:left w:val="nil"/>
                    <w:bottom w:val="single" w:sz="4" w:space="0" w:color="auto"/>
                    <w:right w:val="single" w:sz="4" w:space="0" w:color="auto"/>
                  </w:tcBorders>
                </w:tcPr>
                <w:p w:rsidR="00634280" w:rsidRPr="008F4DEE" w:rsidRDefault="00634280" w:rsidP="00634280">
                  <w:pPr>
                    <w:jc w:val="center"/>
                    <w:rPr>
                      <w:rFonts w:ascii="Times New Roman" w:hAnsi="Times New Roman"/>
                      <w:color w:val="000000"/>
                      <w:sz w:val="20"/>
                      <w:szCs w:val="20"/>
                    </w:rPr>
                  </w:pPr>
                  <w:r w:rsidRPr="008F4DEE">
                    <w:rPr>
                      <w:rFonts w:ascii="Times New Roman" w:hAnsi="Times New Roman"/>
                      <w:color w:val="000000"/>
                      <w:sz w:val="20"/>
                      <w:szCs w:val="20"/>
                    </w:rPr>
                    <w:t>2022 год</w:t>
                  </w:r>
                </w:p>
              </w:tc>
              <w:tc>
                <w:tcPr>
                  <w:tcW w:w="708" w:type="dxa"/>
                  <w:tcBorders>
                    <w:top w:val="single" w:sz="4" w:space="0" w:color="auto"/>
                    <w:left w:val="single" w:sz="4" w:space="0" w:color="auto"/>
                    <w:bottom w:val="single" w:sz="4" w:space="0" w:color="auto"/>
                    <w:right w:val="single" w:sz="4" w:space="0" w:color="auto"/>
                  </w:tcBorders>
                </w:tcPr>
                <w:p w:rsidR="00634280" w:rsidRPr="008F4DEE" w:rsidRDefault="00634280" w:rsidP="00634280">
                  <w:pPr>
                    <w:jc w:val="center"/>
                    <w:rPr>
                      <w:rFonts w:ascii="Times New Roman" w:hAnsi="Times New Roman"/>
                      <w:color w:val="000000"/>
                      <w:sz w:val="20"/>
                      <w:szCs w:val="20"/>
                    </w:rPr>
                  </w:pPr>
                  <w:r w:rsidRPr="008F4DEE">
                    <w:rPr>
                      <w:rFonts w:ascii="Times New Roman" w:hAnsi="Times New Roman"/>
                      <w:color w:val="000000"/>
                      <w:sz w:val="20"/>
                      <w:szCs w:val="20"/>
                    </w:rPr>
                    <w:t>2023 год</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34280" w:rsidRPr="008F4DEE" w:rsidRDefault="00634280" w:rsidP="00634280">
                  <w:pPr>
                    <w:jc w:val="center"/>
                    <w:rPr>
                      <w:rFonts w:ascii="Times New Roman" w:hAnsi="Times New Roman"/>
                      <w:color w:val="000000"/>
                      <w:sz w:val="20"/>
                      <w:szCs w:val="20"/>
                    </w:rPr>
                  </w:pPr>
                  <w:r w:rsidRPr="008F4DEE">
                    <w:rPr>
                      <w:rFonts w:ascii="Times New Roman" w:hAnsi="Times New Roman"/>
                      <w:color w:val="000000"/>
                      <w:sz w:val="20"/>
                      <w:szCs w:val="20"/>
                    </w:rPr>
                    <w:t>2024 год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4280" w:rsidRPr="008F4DEE" w:rsidRDefault="00634280" w:rsidP="00634280">
                  <w:pPr>
                    <w:jc w:val="center"/>
                    <w:rPr>
                      <w:rFonts w:ascii="Times New Roman" w:hAnsi="Times New Roman"/>
                      <w:color w:val="000000"/>
                      <w:sz w:val="20"/>
                      <w:szCs w:val="20"/>
                    </w:rPr>
                  </w:pPr>
                  <w:r>
                    <w:rPr>
                      <w:rFonts w:ascii="Times New Roman" w:hAnsi="Times New Roman"/>
                      <w:color w:val="000000"/>
                      <w:sz w:val="20"/>
                      <w:szCs w:val="20"/>
                    </w:rPr>
                    <w:t>2025 год</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634280" w:rsidRPr="008F4DEE" w:rsidRDefault="00634280" w:rsidP="00634280">
                  <w:pPr>
                    <w:rPr>
                      <w:rFonts w:ascii="Times New Roman" w:hAnsi="Times New Roman"/>
                      <w:color w:val="000000"/>
                      <w:sz w:val="20"/>
                      <w:szCs w:val="20"/>
                    </w:rPr>
                  </w:pPr>
                </w:p>
              </w:tc>
            </w:tr>
            <w:tr w:rsidR="00634280" w:rsidRPr="008F4DEE" w:rsidTr="00634280">
              <w:trPr>
                <w:gridAfter w:val="2"/>
                <w:wAfter w:w="567" w:type="dxa"/>
                <w:trHeight w:val="5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34280" w:rsidRPr="008F4DEE" w:rsidRDefault="00634280" w:rsidP="00634280">
                  <w:pPr>
                    <w:jc w:val="center"/>
                    <w:rPr>
                      <w:rFonts w:ascii="Times New Roman" w:hAnsi="Times New Roman"/>
                      <w:b/>
                      <w:bCs/>
                      <w:color w:val="000000"/>
                      <w:sz w:val="20"/>
                      <w:szCs w:val="20"/>
                    </w:rPr>
                  </w:pPr>
                  <w:r w:rsidRPr="008F4DEE">
                    <w:rPr>
                      <w:rFonts w:ascii="Times New Roman" w:hAnsi="Times New Roman"/>
                      <w:b/>
                      <w:bCs/>
                      <w:color w:val="000000"/>
                      <w:sz w:val="20"/>
                      <w:szCs w:val="20"/>
                    </w:rPr>
                    <w:t>03</w:t>
                  </w:r>
                </w:p>
              </w:tc>
              <w:tc>
                <w:tcPr>
                  <w:tcW w:w="673" w:type="dxa"/>
                  <w:tcBorders>
                    <w:top w:val="nil"/>
                    <w:left w:val="nil"/>
                    <w:bottom w:val="single" w:sz="4" w:space="0" w:color="auto"/>
                    <w:right w:val="single" w:sz="4" w:space="0" w:color="auto"/>
                  </w:tcBorders>
                  <w:shd w:val="clear" w:color="auto" w:fill="auto"/>
                  <w:noWrap/>
                  <w:vAlign w:val="bottom"/>
                  <w:hideMark/>
                </w:tcPr>
                <w:p w:rsidR="00634280" w:rsidRPr="008F4DEE" w:rsidRDefault="00634280" w:rsidP="00634280">
                  <w:pPr>
                    <w:jc w:val="center"/>
                    <w:rPr>
                      <w:rFonts w:ascii="Times New Roman" w:hAnsi="Times New Roman"/>
                      <w:b/>
                      <w:bCs/>
                      <w:color w:val="000000"/>
                      <w:sz w:val="20"/>
                      <w:szCs w:val="20"/>
                    </w:rPr>
                  </w:pPr>
                  <w:r w:rsidRPr="008F4DEE">
                    <w:rPr>
                      <w:rFonts w:ascii="Times New Roman" w:hAnsi="Times New Roman"/>
                      <w:b/>
                      <w:bCs/>
                      <w:color w:val="000000"/>
                      <w:sz w:val="20"/>
                      <w:szCs w:val="20"/>
                    </w:rPr>
                    <w:t>1</w:t>
                  </w:r>
                </w:p>
              </w:tc>
              <w:tc>
                <w:tcPr>
                  <w:tcW w:w="851" w:type="dxa"/>
                  <w:tcBorders>
                    <w:top w:val="single" w:sz="4" w:space="0" w:color="auto"/>
                    <w:left w:val="nil"/>
                    <w:bottom w:val="single" w:sz="4" w:space="0" w:color="auto"/>
                    <w:right w:val="nil"/>
                  </w:tcBorders>
                </w:tcPr>
                <w:p w:rsidR="00634280" w:rsidRPr="008F4DEE" w:rsidRDefault="00634280" w:rsidP="00634280">
                  <w:pPr>
                    <w:rPr>
                      <w:rFonts w:ascii="Times New Roman" w:hAnsi="Times New Roman"/>
                      <w:b/>
                      <w:bCs/>
                      <w:color w:val="000000"/>
                      <w:sz w:val="20"/>
                      <w:szCs w:val="20"/>
                    </w:rPr>
                  </w:pPr>
                </w:p>
              </w:tc>
              <w:tc>
                <w:tcPr>
                  <w:tcW w:w="851" w:type="dxa"/>
                  <w:tcBorders>
                    <w:top w:val="single" w:sz="4" w:space="0" w:color="auto"/>
                    <w:left w:val="nil"/>
                    <w:bottom w:val="single" w:sz="4" w:space="0" w:color="auto"/>
                    <w:right w:val="nil"/>
                  </w:tcBorders>
                </w:tcPr>
                <w:p w:rsidR="00634280" w:rsidRPr="008F4DEE" w:rsidRDefault="00634280" w:rsidP="00634280">
                  <w:pPr>
                    <w:rPr>
                      <w:rFonts w:ascii="Times New Roman" w:hAnsi="Times New Roman"/>
                      <w:b/>
                      <w:bCs/>
                      <w:color w:val="000000"/>
                      <w:sz w:val="20"/>
                      <w:szCs w:val="20"/>
                    </w:rPr>
                  </w:pPr>
                </w:p>
              </w:tc>
              <w:tc>
                <w:tcPr>
                  <w:tcW w:w="851" w:type="dxa"/>
                  <w:gridSpan w:val="2"/>
                  <w:tcBorders>
                    <w:top w:val="single" w:sz="4" w:space="0" w:color="auto"/>
                    <w:left w:val="nil"/>
                    <w:bottom w:val="single" w:sz="4" w:space="0" w:color="auto"/>
                    <w:right w:val="nil"/>
                  </w:tcBorders>
                </w:tcPr>
                <w:p w:rsidR="00634280" w:rsidRPr="008F4DEE" w:rsidRDefault="00634280" w:rsidP="00634280">
                  <w:pPr>
                    <w:rPr>
                      <w:rFonts w:ascii="Times New Roman" w:hAnsi="Times New Roman"/>
                      <w:b/>
                      <w:bCs/>
                      <w:color w:val="000000"/>
                      <w:sz w:val="20"/>
                      <w:szCs w:val="20"/>
                    </w:rPr>
                  </w:pPr>
                </w:p>
              </w:tc>
              <w:tc>
                <w:tcPr>
                  <w:tcW w:w="994" w:type="dxa"/>
                  <w:tcBorders>
                    <w:top w:val="single" w:sz="4" w:space="0" w:color="auto"/>
                    <w:left w:val="nil"/>
                    <w:bottom w:val="single" w:sz="4" w:space="0" w:color="auto"/>
                    <w:right w:val="nil"/>
                  </w:tcBorders>
                </w:tcPr>
                <w:p w:rsidR="00634280" w:rsidRPr="008F4DEE" w:rsidRDefault="00634280" w:rsidP="00634280">
                  <w:pPr>
                    <w:rPr>
                      <w:rFonts w:ascii="Times New Roman" w:hAnsi="Times New Roman"/>
                      <w:b/>
                      <w:bCs/>
                      <w:color w:val="000000"/>
                      <w:sz w:val="20"/>
                      <w:szCs w:val="20"/>
                    </w:rPr>
                  </w:pPr>
                </w:p>
              </w:tc>
              <w:tc>
                <w:tcPr>
                  <w:tcW w:w="10348" w:type="dxa"/>
                  <w:gridSpan w:val="13"/>
                  <w:tcBorders>
                    <w:top w:val="single" w:sz="4" w:space="0" w:color="auto"/>
                    <w:left w:val="nil"/>
                    <w:bottom w:val="single" w:sz="4" w:space="0" w:color="auto"/>
                    <w:right w:val="single" w:sz="4" w:space="0" w:color="000000"/>
                  </w:tcBorders>
                  <w:shd w:val="clear" w:color="auto" w:fill="auto"/>
                  <w:vAlign w:val="bottom"/>
                  <w:hideMark/>
                </w:tcPr>
                <w:p w:rsidR="00634280" w:rsidRPr="008F4DEE" w:rsidRDefault="00634280" w:rsidP="00634280">
                  <w:pPr>
                    <w:rPr>
                      <w:rFonts w:ascii="Times New Roman" w:hAnsi="Times New Roman"/>
                      <w:b/>
                      <w:bCs/>
                      <w:color w:val="000000"/>
                      <w:sz w:val="20"/>
                      <w:szCs w:val="20"/>
                    </w:rPr>
                  </w:pPr>
                  <w:r w:rsidRPr="008F4DEE">
                    <w:rPr>
                      <w:rFonts w:ascii="Times New Roman" w:hAnsi="Times New Roman"/>
                      <w:b/>
                      <w:bCs/>
                      <w:color w:val="000000"/>
                      <w:sz w:val="20"/>
                      <w:szCs w:val="20"/>
                    </w:rPr>
                    <w:t>Организация библиотечного обслуживания населения</w:t>
                  </w:r>
                </w:p>
              </w:tc>
            </w:tr>
            <w:tr w:rsidR="00634280" w:rsidRPr="008F4DEE" w:rsidTr="00634280">
              <w:trPr>
                <w:gridAfter w:val="2"/>
                <w:wAfter w:w="567" w:type="dxa"/>
                <w:trHeight w:val="1651"/>
              </w:trPr>
              <w:tc>
                <w:tcPr>
                  <w:tcW w:w="600" w:type="dxa"/>
                  <w:tcBorders>
                    <w:top w:val="nil"/>
                    <w:left w:val="single" w:sz="4" w:space="0" w:color="auto"/>
                    <w:bottom w:val="single" w:sz="4" w:space="0" w:color="auto"/>
                    <w:right w:val="single" w:sz="4" w:space="0" w:color="auto"/>
                  </w:tcBorders>
                  <w:shd w:val="clear" w:color="auto" w:fill="auto"/>
                  <w:noWrap/>
                  <w:hideMark/>
                </w:tcPr>
                <w:p w:rsidR="00634280" w:rsidRPr="008F4DEE" w:rsidRDefault="00634280" w:rsidP="00634280">
                  <w:pPr>
                    <w:rPr>
                      <w:rFonts w:ascii="Times New Roman" w:hAnsi="Times New Roman"/>
                      <w:color w:val="000000"/>
                      <w:sz w:val="20"/>
                      <w:szCs w:val="20"/>
                    </w:rPr>
                  </w:pPr>
                  <w:r w:rsidRPr="008F4DEE">
                    <w:rPr>
                      <w:rFonts w:ascii="Times New Roman" w:hAnsi="Times New Roman"/>
                      <w:color w:val="000000"/>
                      <w:sz w:val="20"/>
                      <w:szCs w:val="20"/>
                    </w:rPr>
                    <w:t>03</w:t>
                  </w:r>
                </w:p>
              </w:tc>
              <w:tc>
                <w:tcPr>
                  <w:tcW w:w="673" w:type="dxa"/>
                  <w:tcBorders>
                    <w:top w:val="nil"/>
                    <w:left w:val="nil"/>
                    <w:bottom w:val="single" w:sz="4" w:space="0" w:color="auto"/>
                    <w:right w:val="single" w:sz="4" w:space="0" w:color="auto"/>
                  </w:tcBorders>
                  <w:shd w:val="clear" w:color="auto" w:fill="auto"/>
                  <w:noWrap/>
                  <w:hideMark/>
                </w:tcPr>
                <w:p w:rsidR="00634280" w:rsidRPr="008F4DEE" w:rsidRDefault="00634280" w:rsidP="00634280">
                  <w:pPr>
                    <w:rPr>
                      <w:rFonts w:ascii="Times New Roman" w:hAnsi="Times New Roman"/>
                      <w:color w:val="000000"/>
                      <w:sz w:val="20"/>
                      <w:szCs w:val="20"/>
                    </w:rPr>
                  </w:pPr>
                  <w:r w:rsidRPr="008F4DEE">
                    <w:rPr>
                      <w:rFonts w:ascii="Times New Roman" w:hAnsi="Times New Roman"/>
                      <w:color w:val="000000"/>
                      <w:sz w:val="20"/>
                      <w:szCs w:val="20"/>
                    </w:rPr>
                    <w:t>1</w:t>
                  </w:r>
                </w:p>
              </w:tc>
              <w:tc>
                <w:tcPr>
                  <w:tcW w:w="2270" w:type="dxa"/>
                  <w:gridSpan w:val="3"/>
                  <w:tcBorders>
                    <w:top w:val="nil"/>
                    <w:left w:val="nil"/>
                    <w:bottom w:val="single" w:sz="4" w:space="0" w:color="auto"/>
                    <w:right w:val="single" w:sz="4" w:space="0" w:color="auto"/>
                  </w:tcBorders>
                  <w:shd w:val="clear" w:color="auto" w:fill="auto"/>
                  <w:hideMark/>
                </w:tcPr>
                <w:p w:rsidR="00634280" w:rsidRPr="008F4DEE" w:rsidRDefault="00634280" w:rsidP="00634280">
                  <w:pPr>
                    <w:rPr>
                      <w:rFonts w:ascii="Times New Roman" w:hAnsi="Times New Roman"/>
                      <w:color w:val="000000"/>
                      <w:sz w:val="20"/>
                      <w:szCs w:val="20"/>
                    </w:rPr>
                  </w:pPr>
                  <w:r w:rsidRPr="008F4DEE">
                    <w:rPr>
                      <w:rFonts w:ascii="Times New Roman" w:hAnsi="Times New Roman"/>
                      <w:color w:val="000000"/>
                      <w:sz w:val="20"/>
                      <w:szCs w:val="20"/>
                    </w:rPr>
                    <w:t>Освобождение от уплаты земельного налога МБУК Сюмсинского района "ЦБС"</w:t>
                  </w:r>
                </w:p>
              </w:tc>
              <w:tc>
                <w:tcPr>
                  <w:tcW w:w="1277" w:type="dxa"/>
                  <w:gridSpan w:val="2"/>
                  <w:tcBorders>
                    <w:top w:val="nil"/>
                    <w:left w:val="nil"/>
                    <w:bottom w:val="single" w:sz="4" w:space="0" w:color="auto"/>
                    <w:right w:val="single" w:sz="4" w:space="0" w:color="auto"/>
                  </w:tcBorders>
                  <w:shd w:val="clear" w:color="auto" w:fill="auto"/>
                  <w:noWrap/>
                  <w:hideMark/>
                </w:tcPr>
                <w:p w:rsidR="00634280" w:rsidRPr="008F4DEE" w:rsidRDefault="00634280" w:rsidP="00634280">
                  <w:pPr>
                    <w:rPr>
                      <w:rFonts w:ascii="Times New Roman" w:hAnsi="Times New Roman"/>
                      <w:color w:val="000000"/>
                      <w:sz w:val="20"/>
                      <w:szCs w:val="20"/>
                    </w:rPr>
                  </w:pPr>
                  <w:r w:rsidRPr="008F4DEE">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634280" w:rsidRPr="008F4DEE" w:rsidRDefault="00634280" w:rsidP="00634280">
                  <w:pPr>
                    <w:rPr>
                      <w:rFonts w:ascii="Times New Roman" w:hAnsi="Times New Roman"/>
                      <w:color w:val="000000"/>
                      <w:sz w:val="20"/>
                      <w:szCs w:val="20"/>
                    </w:rPr>
                  </w:pPr>
                  <w:r w:rsidRPr="008F4DEE">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634280" w:rsidRPr="008F4DEE" w:rsidRDefault="00634280" w:rsidP="00634280">
                  <w:pPr>
                    <w:rPr>
                      <w:rFonts w:ascii="Times New Roman" w:hAnsi="Times New Roman"/>
                      <w:color w:val="000000"/>
                      <w:sz w:val="20"/>
                      <w:szCs w:val="20"/>
                    </w:rPr>
                  </w:pPr>
                  <w:r w:rsidRPr="008F4DEE">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634280" w:rsidRPr="008F4DEE" w:rsidRDefault="00634280" w:rsidP="00634280">
                  <w:pPr>
                    <w:rPr>
                      <w:rFonts w:ascii="Times New Roman" w:hAnsi="Times New Roman"/>
                      <w:color w:val="000000"/>
                      <w:sz w:val="20"/>
                      <w:szCs w:val="20"/>
                    </w:rPr>
                  </w:pPr>
                  <w:r w:rsidRPr="008F4DEE">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tcPr>
                <w:p w:rsidR="00634280" w:rsidRPr="008F4DEE" w:rsidRDefault="00634280" w:rsidP="00634280">
                  <w:pPr>
                    <w:rPr>
                      <w:rFonts w:ascii="Times New Roman" w:hAnsi="Times New Roman"/>
                      <w:color w:val="000000"/>
                      <w:sz w:val="20"/>
                      <w:szCs w:val="20"/>
                    </w:rPr>
                  </w:pPr>
                </w:p>
              </w:tc>
              <w:tc>
                <w:tcPr>
                  <w:tcW w:w="709" w:type="dxa"/>
                  <w:tcBorders>
                    <w:top w:val="nil"/>
                    <w:left w:val="single" w:sz="4" w:space="0" w:color="auto"/>
                    <w:bottom w:val="single" w:sz="4" w:space="0" w:color="auto"/>
                    <w:right w:val="single" w:sz="4" w:space="0" w:color="auto"/>
                  </w:tcBorders>
                </w:tcPr>
                <w:p w:rsidR="00634280" w:rsidRPr="008F4DEE" w:rsidRDefault="00634280" w:rsidP="00634280">
                  <w:pPr>
                    <w:rPr>
                      <w:rFonts w:ascii="Times New Roman" w:hAnsi="Times New Roman"/>
                      <w:color w:val="000000"/>
                      <w:sz w:val="20"/>
                      <w:szCs w:val="20"/>
                    </w:rPr>
                  </w:pPr>
                </w:p>
              </w:tc>
              <w:tc>
                <w:tcPr>
                  <w:tcW w:w="708" w:type="dxa"/>
                  <w:tcBorders>
                    <w:top w:val="nil"/>
                    <w:left w:val="single" w:sz="4" w:space="0" w:color="auto"/>
                    <w:bottom w:val="single" w:sz="4" w:space="0" w:color="auto"/>
                    <w:right w:val="single" w:sz="4" w:space="0" w:color="auto"/>
                  </w:tcBorders>
                  <w:shd w:val="clear" w:color="auto" w:fill="auto"/>
                  <w:noWrap/>
                  <w:hideMark/>
                </w:tcPr>
                <w:p w:rsidR="00634280" w:rsidRPr="008F4DEE" w:rsidRDefault="00634280" w:rsidP="00634280">
                  <w:pPr>
                    <w:rPr>
                      <w:rFonts w:ascii="Times New Roman" w:hAnsi="Times New Roman"/>
                      <w:color w:val="000000"/>
                      <w:sz w:val="20"/>
                      <w:szCs w:val="20"/>
                    </w:rPr>
                  </w:pPr>
                  <w:r w:rsidRPr="008F4DEE">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634280" w:rsidRPr="008F4DEE" w:rsidRDefault="00634280" w:rsidP="00634280">
                  <w:pPr>
                    <w:rPr>
                      <w:rFonts w:ascii="Times New Roman" w:hAnsi="Times New Roman"/>
                      <w:color w:val="000000"/>
                      <w:sz w:val="20"/>
                      <w:szCs w:val="20"/>
                    </w:rPr>
                  </w:pPr>
                  <w:r w:rsidRPr="008F4DEE">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tcPr>
                <w:p w:rsidR="00634280" w:rsidRPr="008F4DEE" w:rsidRDefault="00634280" w:rsidP="00634280">
                  <w:pPr>
                    <w:rPr>
                      <w:rFonts w:ascii="Times New Roman" w:hAnsi="Times New Roman"/>
                      <w:color w:val="000000"/>
                      <w:sz w:val="20"/>
                      <w:szCs w:val="20"/>
                    </w:rPr>
                  </w:pPr>
                </w:p>
              </w:tc>
              <w:tc>
                <w:tcPr>
                  <w:tcW w:w="708" w:type="dxa"/>
                  <w:tcBorders>
                    <w:top w:val="nil"/>
                    <w:left w:val="single" w:sz="4" w:space="0" w:color="auto"/>
                    <w:bottom w:val="single" w:sz="4" w:space="0" w:color="auto"/>
                    <w:right w:val="single" w:sz="4" w:space="0" w:color="auto"/>
                  </w:tcBorders>
                </w:tcPr>
                <w:p w:rsidR="00634280" w:rsidRPr="008F4DEE" w:rsidRDefault="00634280" w:rsidP="00634280">
                  <w:pPr>
                    <w:rPr>
                      <w:rFonts w:ascii="Times New Roman" w:hAnsi="Times New Roman"/>
                      <w:color w:val="000000"/>
                      <w:sz w:val="20"/>
                      <w:szCs w:val="20"/>
                    </w:rPr>
                  </w:pPr>
                </w:p>
              </w:tc>
              <w:tc>
                <w:tcPr>
                  <w:tcW w:w="709" w:type="dxa"/>
                  <w:tcBorders>
                    <w:top w:val="nil"/>
                    <w:left w:val="single" w:sz="4" w:space="0" w:color="auto"/>
                    <w:bottom w:val="single" w:sz="4" w:space="0" w:color="auto"/>
                    <w:right w:val="single" w:sz="4" w:space="0" w:color="auto"/>
                  </w:tcBorders>
                  <w:shd w:val="clear" w:color="auto" w:fill="auto"/>
                  <w:noWrap/>
                  <w:hideMark/>
                </w:tcPr>
                <w:p w:rsidR="00634280" w:rsidRPr="008F4DEE" w:rsidRDefault="00634280" w:rsidP="00634280">
                  <w:pPr>
                    <w:rPr>
                      <w:rFonts w:ascii="Times New Roman" w:hAnsi="Times New Roman"/>
                      <w:color w:val="000000"/>
                      <w:sz w:val="20"/>
                      <w:szCs w:val="20"/>
                    </w:rPr>
                  </w:pPr>
                  <w:r w:rsidRPr="008F4DEE">
                    <w:rPr>
                      <w:rFonts w:ascii="Times New Roman" w:hAnsi="Times New Roman"/>
                      <w:color w:val="000000"/>
                      <w:sz w:val="20"/>
                      <w:szCs w:val="20"/>
                    </w:rPr>
                    <w:t> </w:t>
                  </w:r>
                </w:p>
              </w:tc>
              <w:tc>
                <w:tcPr>
                  <w:tcW w:w="709" w:type="dxa"/>
                  <w:tcBorders>
                    <w:top w:val="nil"/>
                    <w:left w:val="single" w:sz="4" w:space="0" w:color="auto"/>
                    <w:bottom w:val="single" w:sz="4" w:space="0" w:color="auto"/>
                    <w:right w:val="single" w:sz="4" w:space="0" w:color="auto"/>
                  </w:tcBorders>
                  <w:shd w:val="clear" w:color="auto" w:fill="auto"/>
                </w:tcPr>
                <w:p w:rsidR="00634280" w:rsidRPr="008F4DEE" w:rsidRDefault="00634280" w:rsidP="00634280">
                  <w:pPr>
                    <w:rPr>
                      <w:rFonts w:ascii="Times New Roman" w:hAnsi="Times New Roman"/>
                      <w:color w:val="000000"/>
                      <w:sz w:val="20"/>
                      <w:szCs w:val="20"/>
                    </w:rPr>
                  </w:pPr>
                </w:p>
              </w:tc>
              <w:tc>
                <w:tcPr>
                  <w:tcW w:w="2410" w:type="dxa"/>
                  <w:gridSpan w:val="2"/>
                  <w:tcBorders>
                    <w:top w:val="nil"/>
                    <w:left w:val="nil"/>
                    <w:bottom w:val="single" w:sz="4" w:space="0" w:color="auto"/>
                    <w:right w:val="single" w:sz="4" w:space="0" w:color="auto"/>
                  </w:tcBorders>
                  <w:shd w:val="clear" w:color="auto" w:fill="auto"/>
                  <w:hideMark/>
                </w:tcPr>
                <w:p w:rsidR="00634280" w:rsidRPr="008F4DEE" w:rsidRDefault="00634280" w:rsidP="00634280">
                  <w:pPr>
                    <w:rPr>
                      <w:rFonts w:ascii="Times New Roman" w:hAnsi="Times New Roman"/>
                      <w:color w:val="000000"/>
                      <w:sz w:val="20"/>
                      <w:szCs w:val="20"/>
                    </w:rPr>
                  </w:pPr>
                  <w:r w:rsidRPr="008F4DEE">
                    <w:rPr>
                      <w:rFonts w:ascii="Times New Roman" w:hAnsi="Times New Roman"/>
                      <w:color w:val="000000"/>
                      <w:sz w:val="20"/>
                      <w:szCs w:val="20"/>
                    </w:rPr>
                    <w:t>Исключение встречных финансовых потоков: средства на уплату земельного налога не учитываются при расчете объема субсидии на выполнение муниципального задания до 2017 г.</w:t>
                  </w:r>
                </w:p>
              </w:tc>
            </w:tr>
            <w:tr w:rsidR="00634280" w:rsidRPr="008F4DEE" w:rsidTr="00634280">
              <w:trPr>
                <w:gridAfter w:val="2"/>
                <w:wAfter w:w="567" w:type="dxa"/>
                <w:trHeight w:val="1651"/>
              </w:trPr>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634280" w:rsidRPr="008F4DEE" w:rsidRDefault="00634280" w:rsidP="00634280">
                  <w:pPr>
                    <w:rPr>
                      <w:rFonts w:ascii="Times New Roman" w:hAnsi="Times New Roman"/>
                      <w:color w:val="000000"/>
                      <w:sz w:val="20"/>
                      <w:szCs w:val="20"/>
                    </w:rPr>
                  </w:pPr>
                  <w:r w:rsidRPr="008F4DEE">
                    <w:rPr>
                      <w:rFonts w:ascii="Times New Roman" w:hAnsi="Times New Roman"/>
                      <w:color w:val="000000"/>
                      <w:sz w:val="20"/>
                      <w:szCs w:val="20"/>
                    </w:rPr>
                    <w:t>03</w:t>
                  </w:r>
                </w:p>
              </w:tc>
              <w:tc>
                <w:tcPr>
                  <w:tcW w:w="673" w:type="dxa"/>
                  <w:tcBorders>
                    <w:top w:val="single" w:sz="4" w:space="0" w:color="auto"/>
                    <w:left w:val="nil"/>
                    <w:bottom w:val="single" w:sz="4" w:space="0" w:color="auto"/>
                    <w:right w:val="single" w:sz="4" w:space="0" w:color="auto"/>
                  </w:tcBorders>
                  <w:shd w:val="clear" w:color="auto" w:fill="auto"/>
                  <w:noWrap/>
                  <w:hideMark/>
                </w:tcPr>
                <w:p w:rsidR="00634280" w:rsidRPr="008F4DEE" w:rsidRDefault="00634280" w:rsidP="00634280">
                  <w:pPr>
                    <w:rPr>
                      <w:rFonts w:ascii="Times New Roman" w:hAnsi="Times New Roman"/>
                      <w:color w:val="000000"/>
                      <w:sz w:val="20"/>
                      <w:szCs w:val="20"/>
                    </w:rPr>
                  </w:pPr>
                  <w:r w:rsidRPr="008F4DEE">
                    <w:rPr>
                      <w:rFonts w:ascii="Times New Roman" w:hAnsi="Times New Roman"/>
                      <w:color w:val="000000"/>
                      <w:sz w:val="20"/>
                      <w:szCs w:val="20"/>
                    </w:rPr>
                    <w:t>1</w:t>
                  </w:r>
                </w:p>
              </w:tc>
              <w:tc>
                <w:tcPr>
                  <w:tcW w:w="2270" w:type="dxa"/>
                  <w:gridSpan w:val="3"/>
                  <w:tcBorders>
                    <w:top w:val="single" w:sz="4" w:space="0" w:color="auto"/>
                    <w:left w:val="nil"/>
                    <w:bottom w:val="single" w:sz="4" w:space="0" w:color="auto"/>
                    <w:right w:val="single" w:sz="4" w:space="0" w:color="auto"/>
                  </w:tcBorders>
                  <w:shd w:val="clear" w:color="auto" w:fill="auto"/>
                  <w:hideMark/>
                </w:tcPr>
                <w:p w:rsidR="00634280" w:rsidRPr="008F4DEE" w:rsidRDefault="00634280" w:rsidP="00634280">
                  <w:pPr>
                    <w:rPr>
                      <w:rFonts w:ascii="Times New Roman" w:hAnsi="Times New Roman"/>
                      <w:color w:val="000000"/>
                      <w:sz w:val="20"/>
                      <w:szCs w:val="20"/>
                    </w:rPr>
                  </w:pPr>
                  <w:r w:rsidRPr="008F4DEE">
                    <w:rPr>
                      <w:rFonts w:ascii="Times New Roman" w:hAnsi="Times New Roman"/>
                      <w:color w:val="000000"/>
                      <w:sz w:val="20"/>
                      <w:szCs w:val="20"/>
                    </w:rPr>
                    <w:t>Финансовая оценка мер муниципального регулирования невозможна с 2018 г.</w:t>
                  </w:r>
                </w:p>
              </w:tc>
              <w:tc>
                <w:tcPr>
                  <w:tcW w:w="1277" w:type="dxa"/>
                  <w:gridSpan w:val="2"/>
                  <w:tcBorders>
                    <w:top w:val="single" w:sz="4" w:space="0" w:color="auto"/>
                    <w:left w:val="nil"/>
                    <w:bottom w:val="single" w:sz="4" w:space="0" w:color="auto"/>
                    <w:right w:val="single" w:sz="4" w:space="0" w:color="auto"/>
                  </w:tcBorders>
                  <w:shd w:val="clear" w:color="auto" w:fill="auto"/>
                  <w:noWrap/>
                  <w:hideMark/>
                </w:tcPr>
                <w:p w:rsidR="00634280" w:rsidRPr="008F4DEE" w:rsidRDefault="00634280" w:rsidP="00634280">
                  <w:pPr>
                    <w:rPr>
                      <w:rFonts w:ascii="Times New Roman" w:hAnsi="Times New Roman"/>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hideMark/>
                </w:tcPr>
                <w:p w:rsidR="00634280" w:rsidRPr="008F4DEE" w:rsidRDefault="00634280" w:rsidP="00634280">
                  <w:pPr>
                    <w:rPr>
                      <w:rFonts w:ascii="Times New Roman" w:hAnsi="Times New Roman"/>
                      <w:color w:val="000000"/>
                      <w:sz w:val="20"/>
                      <w:szCs w:val="20"/>
                    </w:rPr>
                  </w:pPr>
                </w:p>
              </w:tc>
              <w:tc>
                <w:tcPr>
                  <w:tcW w:w="708" w:type="dxa"/>
                  <w:tcBorders>
                    <w:top w:val="single" w:sz="4" w:space="0" w:color="auto"/>
                    <w:left w:val="nil"/>
                    <w:bottom w:val="single" w:sz="4" w:space="0" w:color="auto"/>
                    <w:right w:val="single" w:sz="4" w:space="0" w:color="auto"/>
                  </w:tcBorders>
                  <w:shd w:val="clear" w:color="auto" w:fill="auto"/>
                  <w:noWrap/>
                  <w:hideMark/>
                </w:tcPr>
                <w:p w:rsidR="00634280" w:rsidRPr="008F4DEE" w:rsidRDefault="00634280" w:rsidP="00634280">
                  <w:pPr>
                    <w:rPr>
                      <w:rFonts w:ascii="Times New Roman" w:hAnsi="Times New Roman"/>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hideMark/>
                </w:tcPr>
                <w:p w:rsidR="00634280" w:rsidRPr="008F4DEE" w:rsidRDefault="00634280" w:rsidP="00634280">
                  <w:pPr>
                    <w:rPr>
                      <w:rFonts w:ascii="Times New Roman" w:hAnsi="Times New Roman"/>
                      <w:color w:val="000000"/>
                      <w:sz w:val="20"/>
                      <w:szCs w:val="20"/>
                    </w:rPr>
                  </w:pPr>
                </w:p>
              </w:tc>
              <w:tc>
                <w:tcPr>
                  <w:tcW w:w="709" w:type="dxa"/>
                  <w:tcBorders>
                    <w:top w:val="single" w:sz="4" w:space="0" w:color="auto"/>
                    <w:left w:val="nil"/>
                    <w:bottom w:val="single" w:sz="4" w:space="0" w:color="auto"/>
                    <w:right w:val="single" w:sz="4" w:space="0" w:color="auto"/>
                  </w:tcBorders>
                </w:tcPr>
                <w:p w:rsidR="00634280" w:rsidRPr="008F4DEE" w:rsidRDefault="00634280" w:rsidP="00634280">
                  <w:pPr>
                    <w:rPr>
                      <w:rFonts w:ascii="Times New Roman" w:hAnsi="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34280" w:rsidRPr="008F4DEE" w:rsidRDefault="00634280" w:rsidP="00634280">
                  <w:pPr>
                    <w:rPr>
                      <w:rFonts w:ascii="Times New Roman" w:hAnsi="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634280" w:rsidRPr="008F4DEE" w:rsidRDefault="00634280" w:rsidP="00634280">
                  <w:pPr>
                    <w:rPr>
                      <w:rFonts w:ascii="Times New Roman" w:hAnsi="Times New Roman"/>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hideMark/>
                </w:tcPr>
                <w:p w:rsidR="00634280" w:rsidRPr="008F4DEE" w:rsidRDefault="00634280" w:rsidP="00634280">
                  <w:pPr>
                    <w:rPr>
                      <w:rFonts w:ascii="Times New Roman" w:hAnsi="Times New Roman"/>
                      <w:color w:val="000000"/>
                      <w:sz w:val="20"/>
                      <w:szCs w:val="20"/>
                    </w:rPr>
                  </w:pPr>
                </w:p>
              </w:tc>
              <w:tc>
                <w:tcPr>
                  <w:tcW w:w="851" w:type="dxa"/>
                  <w:tcBorders>
                    <w:top w:val="single" w:sz="4" w:space="0" w:color="auto"/>
                    <w:left w:val="nil"/>
                    <w:bottom w:val="single" w:sz="4" w:space="0" w:color="auto"/>
                    <w:right w:val="single" w:sz="4" w:space="0" w:color="auto"/>
                  </w:tcBorders>
                </w:tcPr>
                <w:p w:rsidR="00634280" w:rsidRPr="008F4DEE" w:rsidRDefault="00634280" w:rsidP="00634280">
                  <w:pPr>
                    <w:rPr>
                      <w:rFonts w:ascii="Times New Roman" w:hAnsi="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634280" w:rsidRPr="008F4DEE" w:rsidRDefault="00634280" w:rsidP="00634280">
                  <w:pPr>
                    <w:rPr>
                      <w:rFonts w:ascii="Times New Roman" w:hAnsi="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634280" w:rsidRPr="008F4DEE" w:rsidRDefault="00634280" w:rsidP="00634280">
                  <w:pPr>
                    <w:rPr>
                      <w:rFonts w:ascii="Times New Roman" w:hAnsi="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4280" w:rsidRPr="008F4DEE" w:rsidRDefault="00634280" w:rsidP="00634280">
                  <w:pPr>
                    <w:rPr>
                      <w:rFonts w:ascii="Times New Roman" w:hAnsi="Times New Roman"/>
                      <w:color w:val="000000"/>
                      <w:sz w:val="20"/>
                      <w:szCs w:val="20"/>
                    </w:rPr>
                  </w:pPr>
                </w:p>
              </w:tc>
              <w:tc>
                <w:tcPr>
                  <w:tcW w:w="2410" w:type="dxa"/>
                  <w:gridSpan w:val="2"/>
                  <w:tcBorders>
                    <w:top w:val="single" w:sz="4" w:space="0" w:color="auto"/>
                    <w:left w:val="nil"/>
                    <w:bottom w:val="single" w:sz="4" w:space="0" w:color="auto"/>
                    <w:right w:val="single" w:sz="4" w:space="0" w:color="auto"/>
                  </w:tcBorders>
                  <w:shd w:val="clear" w:color="auto" w:fill="auto"/>
                  <w:hideMark/>
                </w:tcPr>
                <w:p w:rsidR="00634280" w:rsidRPr="008F4DEE" w:rsidRDefault="00634280" w:rsidP="00634280">
                  <w:pPr>
                    <w:rPr>
                      <w:rFonts w:ascii="Times New Roman" w:hAnsi="Times New Roman"/>
                      <w:color w:val="000000"/>
                      <w:sz w:val="20"/>
                      <w:szCs w:val="20"/>
                    </w:rPr>
                  </w:pPr>
                  <w:r w:rsidRPr="008F4DEE">
                    <w:rPr>
                      <w:rFonts w:ascii="Times New Roman" w:hAnsi="Times New Roman"/>
                      <w:color w:val="000000"/>
                      <w:sz w:val="20"/>
                      <w:szCs w:val="20"/>
                    </w:rPr>
                    <w:t>Решение Совета депутатов муниципального образования «</w:t>
                  </w:r>
                  <w:proofErr w:type="spellStart"/>
                  <w:r w:rsidRPr="008F4DEE">
                    <w:rPr>
                      <w:rFonts w:ascii="Times New Roman" w:hAnsi="Times New Roman"/>
                      <w:color w:val="000000"/>
                      <w:sz w:val="20"/>
                      <w:szCs w:val="20"/>
                    </w:rPr>
                    <w:t>Сюмсинское</w:t>
                  </w:r>
                  <w:proofErr w:type="spellEnd"/>
                  <w:r w:rsidRPr="008F4DEE">
                    <w:rPr>
                      <w:rFonts w:ascii="Times New Roman" w:hAnsi="Times New Roman"/>
                      <w:color w:val="000000"/>
                      <w:sz w:val="20"/>
                      <w:szCs w:val="20"/>
                    </w:rPr>
                    <w:t xml:space="preserve">» №27 от 28.11.2017 г. «О земельном налоге на территории муниципального </w:t>
                  </w:r>
                  <w:r w:rsidRPr="008F4DEE">
                    <w:rPr>
                      <w:rFonts w:ascii="Times New Roman" w:hAnsi="Times New Roman"/>
                      <w:color w:val="000000"/>
                      <w:sz w:val="20"/>
                      <w:szCs w:val="20"/>
                    </w:rPr>
                    <w:lastRenderedPageBreak/>
                    <w:t>образования «</w:t>
                  </w:r>
                  <w:proofErr w:type="spellStart"/>
                  <w:r w:rsidRPr="008F4DEE">
                    <w:rPr>
                      <w:rFonts w:ascii="Times New Roman" w:hAnsi="Times New Roman"/>
                      <w:color w:val="000000"/>
                      <w:sz w:val="20"/>
                      <w:szCs w:val="20"/>
                    </w:rPr>
                    <w:t>Сюмсинское</w:t>
                  </w:r>
                  <w:proofErr w:type="spellEnd"/>
                  <w:r w:rsidRPr="008F4DEE">
                    <w:rPr>
                      <w:rFonts w:ascii="Times New Roman" w:hAnsi="Times New Roman"/>
                      <w:color w:val="000000"/>
                      <w:sz w:val="20"/>
                      <w:szCs w:val="20"/>
                    </w:rPr>
                    <w:t>»».</w:t>
                  </w:r>
                </w:p>
              </w:tc>
            </w:tr>
            <w:tr w:rsidR="00634280" w:rsidRPr="008F4DEE" w:rsidTr="00634280">
              <w:trPr>
                <w:gridAfter w:val="2"/>
                <w:wAfter w:w="567" w:type="dxa"/>
                <w:trHeight w:val="5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34280" w:rsidRPr="008F4DEE" w:rsidRDefault="00634280" w:rsidP="00634280">
                  <w:pPr>
                    <w:jc w:val="center"/>
                    <w:rPr>
                      <w:rFonts w:ascii="Times New Roman" w:hAnsi="Times New Roman"/>
                      <w:b/>
                      <w:bCs/>
                      <w:color w:val="000000"/>
                      <w:sz w:val="20"/>
                      <w:szCs w:val="20"/>
                    </w:rPr>
                  </w:pPr>
                  <w:r w:rsidRPr="008F4DEE">
                    <w:rPr>
                      <w:rFonts w:ascii="Times New Roman" w:hAnsi="Times New Roman"/>
                      <w:b/>
                      <w:bCs/>
                      <w:color w:val="000000"/>
                      <w:sz w:val="20"/>
                      <w:szCs w:val="20"/>
                    </w:rPr>
                    <w:lastRenderedPageBreak/>
                    <w:t>03</w:t>
                  </w:r>
                </w:p>
              </w:tc>
              <w:tc>
                <w:tcPr>
                  <w:tcW w:w="673" w:type="dxa"/>
                  <w:tcBorders>
                    <w:top w:val="nil"/>
                    <w:left w:val="nil"/>
                    <w:bottom w:val="single" w:sz="4" w:space="0" w:color="auto"/>
                    <w:right w:val="single" w:sz="4" w:space="0" w:color="auto"/>
                  </w:tcBorders>
                  <w:shd w:val="clear" w:color="auto" w:fill="auto"/>
                  <w:noWrap/>
                  <w:vAlign w:val="bottom"/>
                  <w:hideMark/>
                </w:tcPr>
                <w:p w:rsidR="00634280" w:rsidRPr="008F4DEE" w:rsidRDefault="00634280" w:rsidP="00634280">
                  <w:pPr>
                    <w:jc w:val="center"/>
                    <w:rPr>
                      <w:rFonts w:ascii="Times New Roman" w:hAnsi="Times New Roman"/>
                      <w:b/>
                      <w:bCs/>
                      <w:color w:val="000000"/>
                      <w:sz w:val="20"/>
                      <w:szCs w:val="20"/>
                    </w:rPr>
                  </w:pPr>
                  <w:r w:rsidRPr="008F4DEE">
                    <w:rPr>
                      <w:rFonts w:ascii="Times New Roman" w:hAnsi="Times New Roman"/>
                      <w:b/>
                      <w:bCs/>
                      <w:color w:val="000000"/>
                      <w:sz w:val="20"/>
                      <w:szCs w:val="20"/>
                    </w:rPr>
                    <w:t>2</w:t>
                  </w:r>
                </w:p>
              </w:tc>
              <w:tc>
                <w:tcPr>
                  <w:tcW w:w="13895" w:type="dxa"/>
                  <w:gridSpan w:val="18"/>
                  <w:tcBorders>
                    <w:top w:val="single" w:sz="4" w:space="0" w:color="auto"/>
                    <w:left w:val="nil"/>
                    <w:bottom w:val="single" w:sz="4" w:space="0" w:color="auto"/>
                    <w:right w:val="single" w:sz="4" w:space="0" w:color="auto"/>
                  </w:tcBorders>
                  <w:shd w:val="clear" w:color="auto" w:fill="auto"/>
                  <w:vAlign w:val="bottom"/>
                  <w:hideMark/>
                </w:tcPr>
                <w:p w:rsidR="00634280" w:rsidRPr="008F4DEE" w:rsidRDefault="00634280" w:rsidP="00634280">
                  <w:pPr>
                    <w:ind w:left="6207"/>
                    <w:rPr>
                      <w:rFonts w:ascii="Times New Roman" w:hAnsi="Times New Roman"/>
                      <w:color w:val="000000"/>
                      <w:sz w:val="20"/>
                      <w:szCs w:val="20"/>
                    </w:rPr>
                  </w:pPr>
                </w:p>
              </w:tc>
            </w:tr>
            <w:tr w:rsidR="00634280" w:rsidRPr="008F4DEE" w:rsidTr="00634280">
              <w:trPr>
                <w:gridAfter w:val="2"/>
                <w:wAfter w:w="567" w:type="dxa"/>
                <w:trHeight w:val="1655"/>
              </w:trPr>
              <w:tc>
                <w:tcPr>
                  <w:tcW w:w="600" w:type="dxa"/>
                  <w:tcBorders>
                    <w:top w:val="nil"/>
                    <w:left w:val="single" w:sz="4" w:space="0" w:color="auto"/>
                    <w:bottom w:val="nil"/>
                    <w:right w:val="single" w:sz="4" w:space="0" w:color="auto"/>
                  </w:tcBorders>
                  <w:shd w:val="clear" w:color="auto" w:fill="auto"/>
                  <w:noWrap/>
                  <w:hideMark/>
                </w:tcPr>
                <w:p w:rsidR="00634280" w:rsidRPr="008F4DEE" w:rsidRDefault="00634280" w:rsidP="00634280">
                  <w:pPr>
                    <w:rPr>
                      <w:rFonts w:ascii="Times New Roman" w:hAnsi="Times New Roman"/>
                      <w:color w:val="000000"/>
                      <w:sz w:val="20"/>
                      <w:szCs w:val="20"/>
                    </w:rPr>
                  </w:pPr>
                  <w:r w:rsidRPr="008F4DEE">
                    <w:rPr>
                      <w:rFonts w:ascii="Times New Roman" w:hAnsi="Times New Roman"/>
                      <w:color w:val="000000"/>
                      <w:sz w:val="20"/>
                      <w:szCs w:val="20"/>
                    </w:rPr>
                    <w:t>03</w:t>
                  </w:r>
                </w:p>
              </w:tc>
              <w:tc>
                <w:tcPr>
                  <w:tcW w:w="673" w:type="dxa"/>
                  <w:tcBorders>
                    <w:top w:val="nil"/>
                    <w:left w:val="nil"/>
                    <w:bottom w:val="nil"/>
                    <w:right w:val="single" w:sz="4" w:space="0" w:color="auto"/>
                  </w:tcBorders>
                  <w:shd w:val="clear" w:color="auto" w:fill="auto"/>
                  <w:noWrap/>
                  <w:hideMark/>
                </w:tcPr>
                <w:p w:rsidR="00634280" w:rsidRPr="008F4DEE" w:rsidRDefault="00634280" w:rsidP="00634280">
                  <w:pPr>
                    <w:rPr>
                      <w:rFonts w:ascii="Times New Roman" w:hAnsi="Times New Roman"/>
                      <w:color w:val="000000"/>
                      <w:sz w:val="20"/>
                      <w:szCs w:val="20"/>
                    </w:rPr>
                  </w:pPr>
                  <w:r w:rsidRPr="008F4DEE">
                    <w:rPr>
                      <w:rFonts w:ascii="Times New Roman" w:hAnsi="Times New Roman"/>
                      <w:color w:val="000000"/>
                      <w:sz w:val="20"/>
                      <w:szCs w:val="20"/>
                    </w:rPr>
                    <w:t>2</w:t>
                  </w:r>
                </w:p>
              </w:tc>
              <w:tc>
                <w:tcPr>
                  <w:tcW w:w="2270" w:type="dxa"/>
                  <w:gridSpan w:val="3"/>
                  <w:tcBorders>
                    <w:top w:val="nil"/>
                    <w:left w:val="nil"/>
                    <w:bottom w:val="nil"/>
                    <w:right w:val="single" w:sz="4" w:space="0" w:color="auto"/>
                  </w:tcBorders>
                  <w:shd w:val="clear" w:color="auto" w:fill="auto"/>
                  <w:hideMark/>
                </w:tcPr>
                <w:p w:rsidR="00634280" w:rsidRPr="008F4DEE" w:rsidRDefault="00634280" w:rsidP="00634280">
                  <w:pPr>
                    <w:rPr>
                      <w:rFonts w:ascii="Times New Roman" w:hAnsi="Times New Roman"/>
                      <w:color w:val="000000"/>
                      <w:sz w:val="20"/>
                      <w:szCs w:val="20"/>
                    </w:rPr>
                  </w:pPr>
                  <w:r w:rsidRPr="008F4DEE">
                    <w:rPr>
                      <w:rFonts w:ascii="Times New Roman" w:hAnsi="Times New Roman"/>
                      <w:color w:val="000000"/>
                      <w:sz w:val="20"/>
                      <w:szCs w:val="20"/>
                    </w:rPr>
                    <w:t>Освобождение от уплаты земельного налога МБУК Сюмсинского района "РДК"</w:t>
                  </w:r>
                </w:p>
              </w:tc>
              <w:tc>
                <w:tcPr>
                  <w:tcW w:w="1277" w:type="dxa"/>
                  <w:gridSpan w:val="2"/>
                  <w:tcBorders>
                    <w:top w:val="nil"/>
                    <w:left w:val="nil"/>
                    <w:bottom w:val="nil"/>
                    <w:right w:val="single" w:sz="4" w:space="0" w:color="auto"/>
                  </w:tcBorders>
                  <w:shd w:val="clear" w:color="auto" w:fill="auto"/>
                  <w:noWrap/>
                  <w:hideMark/>
                </w:tcPr>
                <w:p w:rsidR="00634280" w:rsidRPr="008F4DEE" w:rsidRDefault="00634280" w:rsidP="00634280">
                  <w:pPr>
                    <w:rPr>
                      <w:rFonts w:ascii="Times New Roman" w:hAnsi="Times New Roman"/>
                      <w:color w:val="000000"/>
                      <w:sz w:val="20"/>
                      <w:szCs w:val="20"/>
                    </w:rPr>
                  </w:pPr>
                  <w:r w:rsidRPr="008F4DEE">
                    <w:rPr>
                      <w:rFonts w:ascii="Times New Roman" w:hAnsi="Times New Roman"/>
                      <w:color w:val="000000"/>
                      <w:sz w:val="20"/>
                      <w:szCs w:val="20"/>
                    </w:rPr>
                    <w:t> </w:t>
                  </w:r>
                </w:p>
              </w:tc>
              <w:tc>
                <w:tcPr>
                  <w:tcW w:w="709" w:type="dxa"/>
                  <w:tcBorders>
                    <w:top w:val="nil"/>
                    <w:left w:val="nil"/>
                    <w:bottom w:val="nil"/>
                    <w:right w:val="single" w:sz="4" w:space="0" w:color="auto"/>
                  </w:tcBorders>
                  <w:shd w:val="clear" w:color="auto" w:fill="auto"/>
                  <w:noWrap/>
                  <w:hideMark/>
                </w:tcPr>
                <w:p w:rsidR="00634280" w:rsidRPr="008F4DEE" w:rsidRDefault="00634280" w:rsidP="00634280">
                  <w:pPr>
                    <w:rPr>
                      <w:rFonts w:ascii="Times New Roman" w:hAnsi="Times New Roman"/>
                      <w:color w:val="000000"/>
                      <w:sz w:val="20"/>
                      <w:szCs w:val="20"/>
                    </w:rPr>
                  </w:pPr>
                  <w:r w:rsidRPr="008F4DEE">
                    <w:rPr>
                      <w:rFonts w:ascii="Times New Roman" w:hAnsi="Times New Roman"/>
                      <w:color w:val="000000"/>
                      <w:sz w:val="20"/>
                      <w:szCs w:val="20"/>
                    </w:rPr>
                    <w:t> </w:t>
                  </w:r>
                </w:p>
              </w:tc>
              <w:tc>
                <w:tcPr>
                  <w:tcW w:w="708" w:type="dxa"/>
                  <w:tcBorders>
                    <w:top w:val="nil"/>
                    <w:left w:val="nil"/>
                    <w:bottom w:val="nil"/>
                    <w:right w:val="single" w:sz="4" w:space="0" w:color="auto"/>
                  </w:tcBorders>
                  <w:shd w:val="clear" w:color="auto" w:fill="auto"/>
                  <w:noWrap/>
                  <w:hideMark/>
                </w:tcPr>
                <w:p w:rsidR="00634280" w:rsidRPr="008F4DEE" w:rsidRDefault="00634280" w:rsidP="00634280">
                  <w:pPr>
                    <w:rPr>
                      <w:rFonts w:ascii="Times New Roman" w:hAnsi="Times New Roman"/>
                      <w:color w:val="000000"/>
                      <w:sz w:val="20"/>
                      <w:szCs w:val="20"/>
                    </w:rPr>
                  </w:pPr>
                  <w:r w:rsidRPr="008F4DEE">
                    <w:rPr>
                      <w:rFonts w:ascii="Times New Roman" w:hAnsi="Times New Roman"/>
                      <w:color w:val="000000"/>
                      <w:sz w:val="20"/>
                      <w:szCs w:val="20"/>
                    </w:rPr>
                    <w:t> </w:t>
                  </w:r>
                </w:p>
              </w:tc>
              <w:tc>
                <w:tcPr>
                  <w:tcW w:w="709" w:type="dxa"/>
                  <w:tcBorders>
                    <w:top w:val="nil"/>
                    <w:left w:val="nil"/>
                    <w:bottom w:val="nil"/>
                    <w:right w:val="single" w:sz="4" w:space="0" w:color="auto"/>
                  </w:tcBorders>
                  <w:shd w:val="clear" w:color="auto" w:fill="auto"/>
                  <w:noWrap/>
                  <w:hideMark/>
                </w:tcPr>
                <w:p w:rsidR="00634280" w:rsidRPr="008F4DEE" w:rsidRDefault="00634280" w:rsidP="00634280">
                  <w:pPr>
                    <w:rPr>
                      <w:rFonts w:ascii="Times New Roman" w:hAnsi="Times New Roman"/>
                      <w:color w:val="000000"/>
                      <w:sz w:val="20"/>
                      <w:szCs w:val="20"/>
                    </w:rPr>
                  </w:pPr>
                  <w:r w:rsidRPr="008F4DEE">
                    <w:rPr>
                      <w:rFonts w:ascii="Times New Roman" w:hAnsi="Times New Roman"/>
                      <w:color w:val="000000"/>
                      <w:sz w:val="20"/>
                      <w:szCs w:val="20"/>
                    </w:rPr>
                    <w:t> </w:t>
                  </w:r>
                </w:p>
              </w:tc>
              <w:tc>
                <w:tcPr>
                  <w:tcW w:w="709" w:type="dxa"/>
                  <w:tcBorders>
                    <w:top w:val="nil"/>
                    <w:left w:val="nil"/>
                    <w:right w:val="single" w:sz="4" w:space="0" w:color="auto"/>
                  </w:tcBorders>
                </w:tcPr>
                <w:p w:rsidR="00634280" w:rsidRPr="008F4DEE" w:rsidRDefault="00634280" w:rsidP="00634280">
                  <w:pPr>
                    <w:rPr>
                      <w:rFonts w:ascii="Times New Roman" w:hAnsi="Times New Roman"/>
                      <w:color w:val="000000"/>
                      <w:sz w:val="20"/>
                      <w:szCs w:val="20"/>
                    </w:rPr>
                  </w:pPr>
                </w:p>
              </w:tc>
              <w:tc>
                <w:tcPr>
                  <w:tcW w:w="709" w:type="dxa"/>
                  <w:tcBorders>
                    <w:top w:val="nil"/>
                    <w:left w:val="single" w:sz="4" w:space="0" w:color="auto"/>
                    <w:right w:val="single" w:sz="4" w:space="0" w:color="auto"/>
                  </w:tcBorders>
                </w:tcPr>
                <w:p w:rsidR="00634280" w:rsidRPr="008F4DEE" w:rsidRDefault="00634280" w:rsidP="00634280">
                  <w:pPr>
                    <w:rPr>
                      <w:rFonts w:ascii="Times New Roman" w:hAnsi="Times New Roman"/>
                      <w:color w:val="000000"/>
                      <w:sz w:val="20"/>
                      <w:szCs w:val="20"/>
                    </w:rPr>
                  </w:pPr>
                </w:p>
              </w:tc>
              <w:tc>
                <w:tcPr>
                  <w:tcW w:w="708" w:type="dxa"/>
                  <w:tcBorders>
                    <w:top w:val="nil"/>
                    <w:left w:val="single" w:sz="4" w:space="0" w:color="auto"/>
                    <w:bottom w:val="nil"/>
                    <w:right w:val="single" w:sz="4" w:space="0" w:color="auto"/>
                  </w:tcBorders>
                  <w:shd w:val="clear" w:color="auto" w:fill="auto"/>
                  <w:noWrap/>
                  <w:hideMark/>
                </w:tcPr>
                <w:p w:rsidR="00634280" w:rsidRPr="008F4DEE" w:rsidRDefault="00634280" w:rsidP="00634280">
                  <w:pPr>
                    <w:rPr>
                      <w:rFonts w:ascii="Times New Roman" w:hAnsi="Times New Roman"/>
                      <w:color w:val="000000"/>
                      <w:sz w:val="20"/>
                      <w:szCs w:val="20"/>
                    </w:rPr>
                  </w:pPr>
                  <w:r w:rsidRPr="008F4DEE">
                    <w:rPr>
                      <w:rFonts w:ascii="Times New Roman" w:hAnsi="Times New Roman"/>
                      <w:color w:val="000000"/>
                      <w:sz w:val="20"/>
                      <w:szCs w:val="20"/>
                    </w:rPr>
                    <w:t> </w:t>
                  </w:r>
                </w:p>
              </w:tc>
              <w:tc>
                <w:tcPr>
                  <w:tcW w:w="709" w:type="dxa"/>
                  <w:tcBorders>
                    <w:top w:val="nil"/>
                    <w:left w:val="nil"/>
                    <w:bottom w:val="nil"/>
                    <w:right w:val="single" w:sz="4" w:space="0" w:color="auto"/>
                  </w:tcBorders>
                  <w:shd w:val="clear" w:color="auto" w:fill="auto"/>
                  <w:noWrap/>
                  <w:hideMark/>
                </w:tcPr>
                <w:p w:rsidR="00634280" w:rsidRPr="008F4DEE" w:rsidRDefault="00634280" w:rsidP="00634280">
                  <w:pPr>
                    <w:rPr>
                      <w:rFonts w:ascii="Times New Roman" w:hAnsi="Times New Roman"/>
                      <w:color w:val="000000"/>
                      <w:sz w:val="20"/>
                      <w:szCs w:val="20"/>
                    </w:rPr>
                  </w:pPr>
                  <w:r w:rsidRPr="008F4DEE">
                    <w:rPr>
                      <w:rFonts w:ascii="Times New Roman" w:hAnsi="Times New Roman"/>
                      <w:color w:val="000000"/>
                      <w:sz w:val="20"/>
                      <w:szCs w:val="20"/>
                    </w:rPr>
                    <w:t> </w:t>
                  </w:r>
                </w:p>
              </w:tc>
              <w:tc>
                <w:tcPr>
                  <w:tcW w:w="851" w:type="dxa"/>
                  <w:tcBorders>
                    <w:top w:val="nil"/>
                    <w:left w:val="nil"/>
                    <w:right w:val="single" w:sz="4" w:space="0" w:color="auto"/>
                  </w:tcBorders>
                </w:tcPr>
                <w:p w:rsidR="00634280" w:rsidRPr="008F4DEE" w:rsidRDefault="00634280" w:rsidP="00634280">
                  <w:pPr>
                    <w:rPr>
                      <w:rFonts w:ascii="Times New Roman" w:hAnsi="Times New Roman"/>
                      <w:color w:val="000000"/>
                      <w:sz w:val="20"/>
                      <w:szCs w:val="20"/>
                    </w:rPr>
                  </w:pPr>
                </w:p>
              </w:tc>
              <w:tc>
                <w:tcPr>
                  <w:tcW w:w="708" w:type="dxa"/>
                  <w:tcBorders>
                    <w:top w:val="nil"/>
                    <w:left w:val="single" w:sz="4" w:space="0" w:color="auto"/>
                    <w:right w:val="single" w:sz="4" w:space="0" w:color="auto"/>
                  </w:tcBorders>
                </w:tcPr>
                <w:p w:rsidR="00634280" w:rsidRPr="008F4DEE" w:rsidRDefault="00634280" w:rsidP="00634280">
                  <w:pPr>
                    <w:rPr>
                      <w:rFonts w:ascii="Times New Roman" w:hAnsi="Times New Roman"/>
                      <w:color w:val="000000"/>
                      <w:sz w:val="20"/>
                      <w:szCs w:val="20"/>
                    </w:rPr>
                  </w:pPr>
                </w:p>
              </w:tc>
              <w:tc>
                <w:tcPr>
                  <w:tcW w:w="709" w:type="dxa"/>
                  <w:tcBorders>
                    <w:top w:val="nil"/>
                    <w:left w:val="single" w:sz="4" w:space="0" w:color="auto"/>
                    <w:bottom w:val="nil"/>
                    <w:right w:val="single" w:sz="4" w:space="0" w:color="auto"/>
                  </w:tcBorders>
                  <w:shd w:val="clear" w:color="auto" w:fill="auto"/>
                  <w:noWrap/>
                  <w:hideMark/>
                </w:tcPr>
                <w:p w:rsidR="00634280" w:rsidRPr="008F4DEE" w:rsidRDefault="00634280" w:rsidP="00634280">
                  <w:pPr>
                    <w:rPr>
                      <w:rFonts w:ascii="Times New Roman" w:hAnsi="Times New Roman"/>
                      <w:color w:val="000000"/>
                      <w:sz w:val="20"/>
                      <w:szCs w:val="20"/>
                    </w:rPr>
                  </w:pPr>
                  <w:r w:rsidRPr="008F4DEE">
                    <w:rPr>
                      <w:rFonts w:ascii="Times New Roman" w:hAnsi="Times New Roman"/>
                      <w:color w:val="000000"/>
                      <w:sz w:val="20"/>
                      <w:szCs w:val="20"/>
                    </w:rPr>
                    <w:t> </w:t>
                  </w:r>
                </w:p>
              </w:tc>
              <w:tc>
                <w:tcPr>
                  <w:tcW w:w="709" w:type="dxa"/>
                  <w:tcBorders>
                    <w:top w:val="nil"/>
                    <w:left w:val="single" w:sz="4" w:space="0" w:color="auto"/>
                    <w:bottom w:val="nil"/>
                    <w:right w:val="single" w:sz="4" w:space="0" w:color="auto"/>
                  </w:tcBorders>
                  <w:shd w:val="clear" w:color="auto" w:fill="auto"/>
                </w:tcPr>
                <w:p w:rsidR="00634280" w:rsidRPr="008F4DEE" w:rsidRDefault="00634280" w:rsidP="00634280">
                  <w:pPr>
                    <w:rPr>
                      <w:rFonts w:ascii="Times New Roman" w:hAnsi="Times New Roman"/>
                      <w:color w:val="000000"/>
                      <w:sz w:val="20"/>
                      <w:szCs w:val="20"/>
                    </w:rPr>
                  </w:pPr>
                </w:p>
              </w:tc>
              <w:tc>
                <w:tcPr>
                  <w:tcW w:w="2410" w:type="dxa"/>
                  <w:gridSpan w:val="2"/>
                  <w:tcBorders>
                    <w:top w:val="nil"/>
                    <w:left w:val="nil"/>
                    <w:bottom w:val="nil"/>
                    <w:right w:val="single" w:sz="4" w:space="0" w:color="auto"/>
                  </w:tcBorders>
                  <w:shd w:val="clear" w:color="auto" w:fill="auto"/>
                  <w:hideMark/>
                </w:tcPr>
                <w:p w:rsidR="00634280" w:rsidRPr="008F4DEE" w:rsidRDefault="00634280" w:rsidP="00634280">
                  <w:pPr>
                    <w:rPr>
                      <w:rFonts w:ascii="Times New Roman" w:hAnsi="Times New Roman"/>
                      <w:color w:val="000000"/>
                      <w:sz w:val="20"/>
                      <w:szCs w:val="20"/>
                    </w:rPr>
                  </w:pPr>
                  <w:r w:rsidRPr="008F4DEE">
                    <w:rPr>
                      <w:rFonts w:ascii="Times New Roman" w:hAnsi="Times New Roman"/>
                      <w:color w:val="000000"/>
                      <w:sz w:val="20"/>
                      <w:szCs w:val="20"/>
                    </w:rPr>
                    <w:t>Исключение встречных финансовых потоков: средства на уплату земельного налога не учитываются при расчете объема субсидии на выполнение муниципального задания</w:t>
                  </w:r>
                </w:p>
              </w:tc>
            </w:tr>
            <w:tr w:rsidR="00634280" w:rsidRPr="008F4DEE" w:rsidTr="00634280">
              <w:trPr>
                <w:gridAfter w:val="1"/>
                <w:wAfter w:w="560" w:type="dxa"/>
                <w:trHeight w:val="1655"/>
              </w:trPr>
              <w:tc>
                <w:tcPr>
                  <w:tcW w:w="600" w:type="dxa"/>
                  <w:tcBorders>
                    <w:top w:val="nil"/>
                    <w:left w:val="single" w:sz="4" w:space="0" w:color="auto"/>
                    <w:bottom w:val="single" w:sz="4" w:space="0" w:color="auto"/>
                    <w:right w:val="single" w:sz="4" w:space="0" w:color="auto"/>
                  </w:tcBorders>
                  <w:shd w:val="clear" w:color="auto" w:fill="auto"/>
                  <w:noWrap/>
                  <w:hideMark/>
                </w:tcPr>
                <w:p w:rsidR="00634280" w:rsidRPr="008F4DEE" w:rsidRDefault="00634280" w:rsidP="00634280">
                  <w:pPr>
                    <w:rPr>
                      <w:rFonts w:ascii="Times New Roman" w:hAnsi="Times New Roman"/>
                      <w:color w:val="000000"/>
                      <w:sz w:val="20"/>
                      <w:szCs w:val="20"/>
                    </w:rPr>
                  </w:pPr>
                  <w:r w:rsidRPr="008F4DEE">
                    <w:rPr>
                      <w:rFonts w:ascii="Times New Roman" w:hAnsi="Times New Roman"/>
                      <w:color w:val="000000"/>
                      <w:sz w:val="20"/>
                      <w:szCs w:val="20"/>
                    </w:rPr>
                    <w:t>03</w:t>
                  </w:r>
                </w:p>
              </w:tc>
              <w:tc>
                <w:tcPr>
                  <w:tcW w:w="673" w:type="dxa"/>
                  <w:tcBorders>
                    <w:top w:val="nil"/>
                    <w:left w:val="nil"/>
                    <w:bottom w:val="single" w:sz="4" w:space="0" w:color="auto"/>
                    <w:right w:val="single" w:sz="4" w:space="0" w:color="auto"/>
                  </w:tcBorders>
                  <w:shd w:val="clear" w:color="auto" w:fill="auto"/>
                  <w:noWrap/>
                  <w:hideMark/>
                </w:tcPr>
                <w:p w:rsidR="00634280" w:rsidRPr="008F4DEE" w:rsidRDefault="00634280" w:rsidP="00634280">
                  <w:pPr>
                    <w:rPr>
                      <w:rFonts w:ascii="Times New Roman" w:hAnsi="Times New Roman"/>
                      <w:color w:val="000000"/>
                      <w:sz w:val="20"/>
                      <w:szCs w:val="20"/>
                    </w:rPr>
                  </w:pPr>
                  <w:r w:rsidRPr="008F4DEE">
                    <w:rPr>
                      <w:rFonts w:ascii="Times New Roman" w:hAnsi="Times New Roman"/>
                      <w:color w:val="000000"/>
                      <w:sz w:val="20"/>
                      <w:szCs w:val="20"/>
                    </w:rPr>
                    <w:t>2</w:t>
                  </w:r>
                </w:p>
              </w:tc>
              <w:tc>
                <w:tcPr>
                  <w:tcW w:w="2270" w:type="dxa"/>
                  <w:gridSpan w:val="3"/>
                  <w:tcBorders>
                    <w:top w:val="nil"/>
                    <w:left w:val="nil"/>
                    <w:bottom w:val="single" w:sz="4" w:space="0" w:color="auto"/>
                    <w:right w:val="single" w:sz="4" w:space="0" w:color="auto"/>
                  </w:tcBorders>
                  <w:shd w:val="clear" w:color="auto" w:fill="auto"/>
                  <w:hideMark/>
                </w:tcPr>
                <w:p w:rsidR="00634280" w:rsidRPr="008F4DEE" w:rsidRDefault="00634280" w:rsidP="00634280">
                  <w:pPr>
                    <w:rPr>
                      <w:rFonts w:ascii="Times New Roman" w:hAnsi="Times New Roman"/>
                      <w:color w:val="000000"/>
                      <w:sz w:val="20"/>
                      <w:szCs w:val="20"/>
                    </w:rPr>
                  </w:pPr>
                  <w:r w:rsidRPr="008F4DEE">
                    <w:rPr>
                      <w:rFonts w:ascii="Times New Roman" w:hAnsi="Times New Roman"/>
                      <w:color w:val="000000"/>
                      <w:sz w:val="20"/>
                      <w:szCs w:val="20"/>
                    </w:rPr>
                    <w:t>Финансовая оценка мер муниципального регулирования невозможна с 2018 г.</w:t>
                  </w:r>
                </w:p>
              </w:tc>
              <w:tc>
                <w:tcPr>
                  <w:tcW w:w="1277" w:type="dxa"/>
                  <w:gridSpan w:val="2"/>
                  <w:tcBorders>
                    <w:top w:val="nil"/>
                    <w:left w:val="nil"/>
                    <w:bottom w:val="single" w:sz="4" w:space="0" w:color="auto"/>
                    <w:right w:val="single" w:sz="4" w:space="0" w:color="auto"/>
                  </w:tcBorders>
                  <w:shd w:val="clear" w:color="auto" w:fill="auto"/>
                  <w:noWrap/>
                  <w:hideMark/>
                </w:tcPr>
                <w:p w:rsidR="00634280" w:rsidRPr="008F4DEE" w:rsidRDefault="00634280" w:rsidP="00634280">
                  <w:pPr>
                    <w:rPr>
                      <w:rFonts w:ascii="Times New Roman" w:hAnsi="Times New Roman"/>
                      <w:color w:val="000000"/>
                      <w:sz w:val="20"/>
                      <w:szCs w:val="20"/>
                    </w:rPr>
                  </w:pPr>
                </w:p>
              </w:tc>
              <w:tc>
                <w:tcPr>
                  <w:tcW w:w="709" w:type="dxa"/>
                  <w:tcBorders>
                    <w:top w:val="nil"/>
                    <w:left w:val="nil"/>
                    <w:bottom w:val="single" w:sz="4" w:space="0" w:color="auto"/>
                    <w:right w:val="single" w:sz="4" w:space="0" w:color="auto"/>
                  </w:tcBorders>
                  <w:shd w:val="clear" w:color="auto" w:fill="auto"/>
                  <w:noWrap/>
                  <w:hideMark/>
                </w:tcPr>
                <w:p w:rsidR="00634280" w:rsidRPr="008F4DEE" w:rsidRDefault="00634280" w:rsidP="00634280">
                  <w:pPr>
                    <w:rPr>
                      <w:rFonts w:ascii="Times New Roman" w:hAnsi="Times New Roman"/>
                      <w:color w:val="000000"/>
                      <w:sz w:val="20"/>
                      <w:szCs w:val="20"/>
                    </w:rPr>
                  </w:pPr>
                </w:p>
              </w:tc>
              <w:tc>
                <w:tcPr>
                  <w:tcW w:w="708" w:type="dxa"/>
                  <w:tcBorders>
                    <w:top w:val="nil"/>
                    <w:left w:val="nil"/>
                    <w:bottom w:val="single" w:sz="4" w:space="0" w:color="auto"/>
                    <w:right w:val="single" w:sz="4" w:space="0" w:color="auto"/>
                  </w:tcBorders>
                  <w:shd w:val="clear" w:color="auto" w:fill="auto"/>
                  <w:noWrap/>
                  <w:hideMark/>
                </w:tcPr>
                <w:p w:rsidR="00634280" w:rsidRPr="008F4DEE" w:rsidRDefault="00634280" w:rsidP="00634280">
                  <w:pPr>
                    <w:rPr>
                      <w:rFonts w:ascii="Times New Roman" w:hAnsi="Times New Roman"/>
                      <w:color w:val="000000"/>
                      <w:sz w:val="20"/>
                      <w:szCs w:val="20"/>
                    </w:rPr>
                  </w:pPr>
                </w:p>
              </w:tc>
              <w:tc>
                <w:tcPr>
                  <w:tcW w:w="709" w:type="dxa"/>
                  <w:tcBorders>
                    <w:top w:val="nil"/>
                    <w:left w:val="nil"/>
                    <w:bottom w:val="single" w:sz="4" w:space="0" w:color="auto"/>
                    <w:right w:val="single" w:sz="4" w:space="0" w:color="auto"/>
                  </w:tcBorders>
                  <w:shd w:val="clear" w:color="auto" w:fill="auto"/>
                  <w:noWrap/>
                  <w:hideMark/>
                </w:tcPr>
                <w:p w:rsidR="00634280" w:rsidRPr="008F4DEE" w:rsidRDefault="00634280" w:rsidP="00634280">
                  <w:pPr>
                    <w:rPr>
                      <w:rFonts w:ascii="Times New Roman" w:hAnsi="Times New Roman"/>
                      <w:color w:val="000000"/>
                      <w:sz w:val="20"/>
                      <w:szCs w:val="20"/>
                    </w:rPr>
                  </w:pPr>
                </w:p>
              </w:tc>
              <w:tc>
                <w:tcPr>
                  <w:tcW w:w="709" w:type="dxa"/>
                  <w:tcBorders>
                    <w:top w:val="nil"/>
                    <w:left w:val="nil"/>
                    <w:bottom w:val="single" w:sz="4" w:space="0" w:color="auto"/>
                    <w:right w:val="single" w:sz="4" w:space="0" w:color="auto"/>
                  </w:tcBorders>
                </w:tcPr>
                <w:p w:rsidR="00634280" w:rsidRPr="008F4DEE" w:rsidRDefault="00634280" w:rsidP="00634280">
                  <w:pPr>
                    <w:rPr>
                      <w:rFonts w:ascii="Times New Roman" w:hAnsi="Times New Roman"/>
                      <w:color w:val="000000"/>
                      <w:sz w:val="20"/>
                      <w:szCs w:val="20"/>
                    </w:rPr>
                  </w:pPr>
                </w:p>
              </w:tc>
              <w:tc>
                <w:tcPr>
                  <w:tcW w:w="709" w:type="dxa"/>
                  <w:tcBorders>
                    <w:top w:val="nil"/>
                    <w:left w:val="single" w:sz="4" w:space="0" w:color="auto"/>
                    <w:bottom w:val="single" w:sz="4" w:space="0" w:color="auto"/>
                    <w:right w:val="single" w:sz="4" w:space="0" w:color="auto"/>
                  </w:tcBorders>
                </w:tcPr>
                <w:p w:rsidR="00634280" w:rsidRPr="008F4DEE" w:rsidRDefault="00634280" w:rsidP="00634280">
                  <w:pPr>
                    <w:rPr>
                      <w:rFonts w:ascii="Times New Roman" w:hAnsi="Times New Roman"/>
                      <w:color w:val="000000"/>
                      <w:sz w:val="20"/>
                      <w:szCs w:val="20"/>
                    </w:rPr>
                  </w:pPr>
                </w:p>
              </w:tc>
              <w:tc>
                <w:tcPr>
                  <w:tcW w:w="708" w:type="dxa"/>
                  <w:tcBorders>
                    <w:top w:val="nil"/>
                    <w:left w:val="single" w:sz="4" w:space="0" w:color="auto"/>
                    <w:bottom w:val="single" w:sz="4" w:space="0" w:color="auto"/>
                    <w:right w:val="single" w:sz="4" w:space="0" w:color="auto"/>
                  </w:tcBorders>
                  <w:shd w:val="clear" w:color="auto" w:fill="auto"/>
                  <w:noWrap/>
                  <w:hideMark/>
                </w:tcPr>
                <w:p w:rsidR="00634280" w:rsidRPr="008F4DEE" w:rsidRDefault="00634280" w:rsidP="00634280">
                  <w:pPr>
                    <w:rPr>
                      <w:rFonts w:ascii="Times New Roman" w:hAnsi="Times New Roman"/>
                      <w:color w:val="000000"/>
                      <w:sz w:val="20"/>
                      <w:szCs w:val="20"/>
                    </w:rPr>
                  </w:pPr>
                </w:p>
              </w:tc>
              <w:tc>
                <w:tcPr>
                  <w:tcW w:w="709" w:type="dxa"/>
                  <w:tcBorders>
                    <w:top w:val="nil"/>
                    <w:left w:val="nil"/>
                    <w:bottom w:val="single" w:sz="4" w:space="0" w:color="auto"/>
                    <w:right w:val="single" w:sz="4" w:space="0" w:color="auto"/>
                  </w:tcBorders>
                  <w:shd w:val="clear" w:color="auto" w:fill="auto"/>
                  <w:noWrap/>
                  <w:hideMark/>
                </w:tcPr>
                <w:p w:rsidR="00634280" w:rsidRPr="008F4DEE" w:rsidRDefault="00634280" w:rsidP="00634280">
                  <w:pPr>
                    <w:rPr>
                      <w:rFonts w:ascii="Times New Roman" w:hAnsi="Times New Roman"/>
                      <w:color w:val="000000"/>
                      <w:sz w:val="20"/>
                      <w:szCs w:val="20"/>
                    </w:rPr>
                  </w:pPr>
                </w:p>
              </w:tc>
              <w:tc>
                <w:tcPr>
                  <w:tcW w:w="851" w:type="dxa"/>
                  <w:tcBorders>
                    <w:top w:val="nil"/>
                    <w:left w:val="nil"/>
                    <w:bottom w:val="single" w:sz="4" w:space="0" w:color="auto"/>
                    <w:right w:val="single" w:sz="4" w:space="0" w:color="auto"/>
                  </w:tcBorders>
                </w:tcPr>
                <w:p w:rsidR="00634280" w:rsidRPr="008F4DEE" w:rsidRDefault="00634280" w:rsidP="00634280">
                  <w:pPr>
                    <w:rPr>
                      <w:rFonts w:ascii="Times New Roman" w:hAnsi="Times New Roman"/>
                      <w:color w:val="000000"/>
                      <w:sz w:val="20"/>
                      <w:szCs w:val="20"/>
                    </w:rPr>
                  </w:pPr>
                </w:p>
              </w:tc>
              <w:tc>
                <w:tcPr>
                  <w:tcW w:w="708" w:type="dxa"/>
                  <w:tcBorders>
                    <w:top w:val="nil"/>
                    <w:left w:val="single" w:sz="4" w:space="0" w:color="auto"/>
                    <w:bottom w:val="single" w:sz="4" w:space="0" w:color="auto"/>
                    <w:right w:val="single" w:sz="4" w:space="0" w:color="auto"/>
                  </w:tcBorders>
                </w:tcPr>
                <w:p w:rsidR="00634280" w:rsidRPr="008F4DEE" w:rsidRDefault="00634280" w:rsidP="00634280">
                  <w:pPr>
                    <w:rPr>
                      <w:rFonts w:ascii="Times New Roman" w:hAnsi="Times New Roman"/>
                      <w:color w:val="000000"/>
                      <w:sz w:val="20"/>
                      <w:szCs w:val="20"/>
                    </w:rPr>
                  </w:pPr>
                </w:p>
              </w:tc>
              <w:tc>
                <w:tcPr>
                  <w:tcW w:w="709" w:type="dxa"/>
                  <w:tcBorders>
                    <w:top w:val="nil"/>
                    <w:left w:val="single" w:sz="4" w:space="0" w:color="auto"/>
                    <w:bottom w:val="single" w:sz="4" w:space="0" w:color="auto"/>
                    <w:right w:val="single" w:sz="4" w:space="0" w:color="auto"/>
                  </w:tcBorders>
                  <w:shd w:val="clear" w:color="auto" w:fill="auto"/>
                  <w:noWrap/>
                  <w:hideMark/>
                </w:tcPr>
                <w:p w:rsidR="00634280" w:rsidRPr="008F4DEE" w:rsidRDefault="00634280" w:rsidP="00634280">
                  <w:pPr>
                    <w:rPr>
                      <w:rFonts w:ascii="Times New Roman" w:hAnsi="Times New Roman"/>
                      <w:color w:val="000000"/>
                      <w:sz w:val="20"/>
                      <w:szCs w:val="20"/>
                    </w:rPr>
                  </w:pPr>
                </w:p>
              </w:tc>
              <w:tc>
                <w:tcPr>
                  <w:tcW w:w="716" w:type="dxa"/>
                  <w:gridSpan w:val="2"/>
                  <w:tcBorders>
                    <w:top w:val="nil"/>
                    <w:left w:val="single" w:sz="4" w:space="0" w:color="auto"/>
                    <w:bottom w:val="single" w:sz="4" w:space="0" w:color="auto"/>
                    <w:right w:val="single" w:sz="4" w:space="0" w:color="auto"/>
                  </w:tcBorders>
                  <w:shd w:val="clear" w:color="auto" w:fill="auto"/>
                </w:tcPr>
                <w:p w:rsidR="00634280" w:rsidRPr="008F4DEE" w:rsidRDefault="00634280" w:rsidP="00634280">
                  <w:pPr>
                    <w:rPr>
                      <w:rFonts w:ascii="Times New Roman" w:hAnsi="Times New Roman"/>
                      <w:color w:val="000000"/>
                      <w:sz w:val="20"/>
                      <w:szCs w:val="20"/>
                    </w:rPr>
                  </w:pPr>
                </w:p>
              </w:tc>
              <w:tc>
                <w:tcPr>
                  <w:tcW w:w="2410" w:type="dxa"/>
                  <w:gridSpan w:val="2"/>
                  <w:tcBorders>
                    <w:top w:val="nil"/>
                    <w:left w:val="nil"/>
                    <w:bottom w:val="single" w:sz="4" w:space="0" w:color="auto"/>
                    <w:right w:val="single" w:sz="4" w:space="0" w:color="auto"/>
                  </w:tcBorders>
                  <w:shd w:val="clear" w:color="auto" w:fill="auto"/>
                  <w:hideMark/>
                </w:tcPr>
                <w:p w:rsidR="00634280" w:rsidRPr="008F4DEE" w:rsidRDefault="00634280" w:rsidP="00634280">
                  <w:pPr>
                    <w:rPr>
                      <w:rFonts w:ascii="Times New Roman" w:hAnsi="Times New Roman"/>
                      <w:color w:val="000000"/>
                      <w:sz w:val="20"/>
                      <w:szCs w:val="20"/>
                    </w:rPr>
                  </w:pPr>
                  <w:r w:rsidRPr="008F4DEE">
                    <w:rPr>
                      <w:rFonts w:ascii="Times New Roman" w:hAnsi="Times New Roman"/>
                      <w:color w:val="000000"/>
                      <w:sz w:val="20"/>
                      <w:szCs w:val="20"/>
                    </w:rPr>
                    <w:t>Решение Совета депутатов муниципального образования «</w:t>
                  </w:r>
                  <w:proofErr w:type="spellStart"/>
                  <w:r w:rsidRPr="008F4DEE">
                    <w:rPr>
                      <w:rFonts w:ascii="Times New Roman" w:hAnsi="Times New Roman"/>
                      <w:color w:val="000000"/>
                      <w:sz w:val="20"/>
                      <w:szCs w:val="20"/>
                    </w:rPr>
                    <w:t>Сюмсинское</w:t>
                  </w:r>
                  <w:proofErr w:type="spellEnd"/>
                  <w:r w:rsidRPr="008F4DEE">
                    <w:rPr>
                      <w:rFonts w:ascii="Times New Roman" w:hAnsi="Times New Roman"/>
                      <w:color w:val="000000"/>
                      <w:sz w:val="20"/>
                      <w:szCs w:val="20"/>
                    </w:rPr>
                    <w:t>» №27 от 28.11.2017 г. «О земельном налоге на территории муниципального образования «</w:t>
                  </w:r>
                  <w:proofErr w:type="spellStart"/>
                  <w:r w:rsidRPr="008F4DEE">
                    <w:rPr>
                      <w:rFonts w:ascii="Times New Roman" w:hAnsi="Times New Roman"/>
                      <w:color w:val="000000"/>
                      <w:sz w:val="20"/>
                      <w:szCs w:val="20"/>
                    </w:rPr>
                    <w:t>Сюмсинское</w:t>
                  </w:r>
                  <w:proofErr w:type="spellEnd"/>
                  <w:r w:rsidRPr="008F4DEE">
                    <w:rPr>
                      <w:rFonts w:ascii="Times New Roman" w:hAnsi="Times New Roman"/>
                      <w:color w:val="000000"/>
                      <w:sz w:val="20"/>
                      <w:szCs w:val="20"/>
                    </w:rPr>
                    <w:t>»».</w:t>
                  </w:r>
                </w:p>
              </w:tc>
            </w:tr>
          </w:tbl>
          <w:p w:rsidR="00634280" w:rsidRPr="008F4DEE" w:rsidRDefault="00634280" w:rsidP="00634280">
            <w:pPr>
              <w:rPr>
                <w:rFonts w:ascii="Times New Roman" w:hAnsi="Times New Roman"/>
                <w:color w:val="000000"/>
                <w:sz w:val="20"/>
                <w:szCs w:val="20"/>
              </w:rPr>
            </w:pPr>
          </w:p>
          <w:p w:rsidR="00634280" w:rsidRPr="008F4DEE" w:rsidRDefault="00634280" w:rsidP="00634280">
            <w:pPr>
              <w:tabs>
                <w:tab w:val="left" w:pos="3782"/>
              </w:tabs>
              <w:jc w:val="right"/>
              <w:rPr>
                <w:rFonts w:ascii="Times New Roman" w:hAnsi="Times New Roman"/>
                <w:sz w:val="20"/>
                <w:szCs w:val="20"/>
              </w:rPr>
            </w:pPr>
          </w:p>
          <w:p w:rsidR="00634280" w:rsidRDefault="00634280" w:rsidP="00634280">
            <w:pPr>
              <w:tabs>
                <w:tab w:val="left" w:pos="3782"/>
              </w:tabs>
              <w:rPr>
                <w:rFonts w:ascii="Times New Roman" w:hAnsi="Times New Roman"/>
                <w:color w:val="000000"/>
              </w:rPr>
            </w:pPr>
          </w:p>
          <w:p w:rsidR="00634280" w:rsidRDefault="00634280" w:rsidP="00634280">
            <w:pPr>
              <w:tabs>
                <w:tab w:val="left" w:pos="3782"/>
              </w:tabs>
              <w:rPr>
                <w:rFonts w:ascii="Times New Roman" w:hAnsi="Times New Roman"/>
                <w:color w:val="000000"/>
              </w:rPr>
            </w:pPr>
          </w:p>
          <w:p w:rsidR="00634280" w:rsidRDefault="00634280" w:rsidP="00634280">
            <w:pPr>
              <w:tabs>
                <w:tab w:val="left" w:pos="3782"/>
              </w:tabs>
              <w:rPr>
                <w:rFonts w:ascii="Times New Roman" w:hAnsi="Times New Roman"/>
                <w:color w:val="000000"/>
              </w:rPr>
            </w:pPr>
          </w:p>
          <w:p w:rsidR="00634280" w:rsidRDefault="0085466A" w:rsidP="00634280">
            <w:pPr>
              <w:tabs>
                <w:tab w:val="left" w:pos="3782"/>
              </w:tabs>
              <w:rPr>
                <w:rFonts w:ascii="Times New Roman" w:hAnsi="Times New Roman"/>
                <w:color w:val="000000"/>
              </w:rPr>
            </w:pPr>
            <w:r>
              <w:rPr>
                <w:rFonts w:ascii="Times New Roman" w:hAnsi="Times New Roman"/>
                <w:noProof/>
              </w:rPr>
              <w:pict>
                <v:rect id="_x0000_s1026" style="position:absolute;margin-left:391.05pt;margin-top:5.3pt;width:1in;height:30pt;z-index:251660288" strokecolor="white">
                  <v:textbox style="mso-next-textbox:#_x0000_s1026">
                    <w:txbxContent>
                      <w:p w:rsidR="0085466A" w:rsidRDefault="0085466A" w:rsidP="00634280"/>
                    </w:txbxContent>
                  </v:textbox>
                </v:rect>
              </w:pict>
            </w:r>
          </w:p>
          <w:p w:rsidR="00634280" w:rsidRPr="008F4DEE" w:rsidRDefault="00634280" w:rsidP="00634280">
            <w:pPr>
              <w:tabs>
                <w:tab w:val="left" w:pos="3782"/>
              </w:tabs>
              <w:spacing w:after="0"/>
              <w:jc w:val="right"/>
              <w:rPr>
                <w:rFonts w:ascii="Times New Roman" w:hAnsi="Times New Roman"/>
                <w:color w:val="000000"/>
              </w:rPr>
            </w:pPr>
            <w:r w:rsidRPr="008F4DEE">
              <w:rPr>
                <w:rFonts w:ascii="Times New Roman" w:hAnsi="Times New Roman"/>
                <w:color w:val="000000"/>
              </w:rPr>
              <w:lastRenderedPageBreak/>
              <w:t>Приложение №4</w:t>
            </w:r>
          </w:p>
          <w:p w:rsidR="00634280" w:rsidRPr="008F4DEE" w:rsidRDefault="00634280" w:rsidP="00634280">
            <w:pPr>
              <w:spacing w:after="0" w:line="240" w:lineRule="auto"/>
              <w:jc w:val="right"/>
              <w:rPr>
                <w:rFonts w:ascii="Times New Roman" w:hAnsi="Times New Roman"/>
                <w:color w:val="000000"/>
              </w:rPr>
            </w:pPr>
            <w:r w:rsidRPr="008F4DEE">
              <w:rPr>
                <w:rFonts w:ascii="Times New Roman" w:hAnsi="Times New Roman"/>
                <w:color w:val="000000"/>
              </w:rPr>
              <w:t>к муниципальной программе</w:t>
            </w:r>
          </w:p>
          <w:p w:rsidR="00634280" w:rsidRDefault="00634280" w:rsidP="00634280">
            <w:pPr>
              <w:spacing w:after="0" w:line="240" w:lineRule="auto"/>
              <w:jc w:val="right"/>
              <w:rPr>
                <w:rFonts w:ascii="Times New Roman" w:hAnsi="Times New Roman"/>
                <w:color w:val="000000"/>
              </w:rPr>
            </w:pPr>
            <w:r w:rsidRPr="008F4DEE">
              <w:rPr>
                <w:rFonts w:ascii="Times New Roman" w:hAnsi="Times New Roman"/>
                <w:color w:val="000000"/>
              </w:rPr>
              <w:t xml:space="preserve"> «Развитие культуры»</w:t>
            </w:r>
          </w:p>
          <w:p w:rsidR="00634280" w:rsidRPr="008F4DEE" w:rsidRDefault="00634280" w:rsidP="00634280">
            <w:pPr>
              <w:spacing w:after="0" w:line="240" w:lineRule="auto"/>
              <w:jc w:val="right"/>
              <w:rPr>
                <w:rFonts w:ascii="Times New Roman" w:hAnsi="Times New Roman"/>
                <w:color w:val="000000"/>
              </w:rPr>
            </w:pPr>
          </w:p>
          <w:tbl>
            <w:tblPr>
              <w:tblW w:w="15138" w:type="dxa"/>
              <w:tblInd w:w="279" w:type="dxa"/>
              <w:tblLayout w:type="fixed"/>
              <w:tblLook w:val="04A0" w:firstRow="1" w:lastRow="0" w:firstColumn="1" w:lastColumn="0" w:noHBand="0" w:noVBand="1"/>
            </w:tblPr>
            <w:tblGrid>
              <w:gridCol w:w="530"/>
              <w:gridCol w:w="419"/>
              <w:gridCol w:w="565"/>
              <w:gridCol w:w="567"/>
              <w:gridCol w:w="709"/>
              <w:gridCol w:w="1418"/>
              <w:gridCol w:w="7"/>
              <w:gridCol w:w="1692"/>
              <w:gridCol w:w="7"/>
              <w:gridCol w:w="985"/>
              <w:gridCol w:w="7"/>
              <w:gridCol w:w="850"/>
              <w:gridCol w:w="714"/>
              <w:gridCol w:w="711"/>
              <w:gridCol w:w="712"/>
              <w:gridCol w:w="708"/>
              <w:gridCol w:w="710"/>
              <w:gridCol w:w="141"/>
              <w:gridCol w:w="568"/>
              <w:gridCol w:w="142"/>
              <w:gridCol w:w="567"/>
              <w:gridCol w:w="141"/>
              <w:gridCol w:w="709"/>
              <w:gridCol w:w="709"/>
              <w:gridCol w:w="101"/>
              <w:gridCol w:w="41"/>
              <w:gridCol w:w="74"/>
              <w:gridCol w:w="634"/>
            </w:tblGrid>
            <w:tr w:rsidR="00634280" w:rsidRPr="008F4DEE" w:rsidTr="00634280">
              <w:trPr>
                <w:gridAfter w:val="1"/>
                <w:wAfter w:w="634" w:type="dxa"/>
                <w:trHeight w:val="288"/>
              </w:trPr>
              <w:tc>
                <w:tcPr>
                  <w:tcW w:w="14504" w:type="dxa"/>
                  <w:gridSpan w:val="27"/>
                  <w:tcBorders>
                    <w:top w:val="nil"/>
                    <w:left w:val="nil"/>
                    <w:bottom w:val="nil"/>
                    <w:right w:val="nil"/>
                  </w:tcBorders>
                  <w:shd w:val="clear" w:color="000000" w:fill="FFFFFF"/>
                  <w:noWrap/>
                  <w:vAlign w:val="bottom"/>
                  <w:hideMark/>
                </w:tcPr>
                <w:p w:rsidR="00634280" w:rsidRPr="008F4DEE" w:rsidRDefault="00634280" w:rsidP="00634280">
                  <w:pPr>
                    <w:jc w:val="center"/>
                    <w:rPr>
                      <w:rFonts w:ascii="Times New Roman" w:hAnsi="Times New Roman"/>
                      <w:color w:val="000000"/>
                    </w:rPr>
                  </w:pPr>
                  <w:r w:rsidRPr="008F4DEE">
                    <w:rPr>
                      <w:rFonts w:ascii="Times New Roman" w:hAnsi="Times New Roman"/>
                      <w:color w:val="000000"/>
                    </w:rPr>
                    <w:t>Прогноз сводных показателей муниципальных заданий на оказание муниципальных услуг (выполнение работ)</w:t>
                  </w:r>
                </w:p>
              </w:tc>
            </w:tr>
            <w:tr w:rsidR="00C34D77" w:rsidRPr="008F4DEE" w:rsidTr="00634280">
              <w:trPr>
                <w:trHeight w:val="792"/>
              </w:trPr>
              <w:tc>
                <w:tcPr>
                  <w:tcW w:w="2081" w:type="dxa"/>
                  <w:gridSpan w:val="4"/>
                  <w:tcBorders>
                    <w:top w:val="single" w:sz="4" w:space="0" w:color="auto"/>
                    <w:left w:val="single" w:sz="4" w:space="0" w:color="auto"/>
                    <w:bottom w:val="single" w:sz="4" w:space="0" w:color="auto"/>
                    <w:right w:val="single" w:sz="4" w:space="0" w:color="000000"/>
                  </w:tcBorders>
                  <w:shd w:val="clear" w:color="000000" w:fill="FFFFFF"/>
                  <w:vAlign w:val="bottom"/>
                  <w:hideMark/>
                </w:tcPr>
                <w:p w:rsidR="00C34D77" w:rsidRPr="008F4DEE" w:rsidRDefault="00C34D77" w:rsidP="00C34D77">
                  <w:pPr>
                    <w:spacing w:after="0" w:line="240" w:lineRule="auto"/>
                    <w:jc w:val="center"/>
                    <w:rPr>
                      <w:rFonts w:ascii="Times New Roman" w:hAnsi="Times New Roman"/>
                      <w:color w:val="000000"/>
                      <w:sz w:val="20"/>
                      <w:szCs w:val="20"/>
                    </w:rPr>
                  </w:pPr>
                  <w:r w:rsidRPr="008F4DEE">
                    <w:rPr>
                      <w:rFonts w:ascii="Times New Roman" w:hAnsi="Times New Roman"/>
                      <w:color w:val="000000"/>
                      <w:sz w:val="20"/>
                      <w:szCs w:val="20"/>
                    </w:rPr>
                    <w:t>Код аналитической программной классификации</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C34D77" w:rsidRPr="008F4DEE" w:rsidRDefault="00C34D77" w:rsidP="00C34D77">
                  <w:pPr>
                    <w:spacing w:after="0" w:line="240" w:lineRule="auto"/>
                    <w:jc w:val="center"/>
                    <w:rPr>
                      <w:rFonts w:ascii="Times New Roman" w:hAnsi="Times New Roman"/>
                      <w:color w:val="000000"/>
                      <w:sz w:val="20"/>
                      <w:szCs w:val="20"/>
                    </w:rPr>
                  </w:pPr>
                  <w:r w:rsidRPr="008F4DEE">
                    <w:rPr>
                      <w:rFonts w:ascii="Times New Roman" w:hAnsi="Times New Roman"/>
                      <w:color w:val="000000"/>
                      <w:sz w:val="20"/>
                      <w:szCs w:val="20"/>
                    </w:rPr>
                    <w:t>ГРБС</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34D77" w:rsidRPr="008F4DEE" w:rsidRDefault="00C34D77" w:rsidP="00C34D77">
                  <w:pPr>
                    <w:spacing w:after="0" w:line="240" w:lineRule="auto"/>
                    <w:rPr>
                      <w:rFonts w:ascii="Times New Roman" w:hAnsi="Times New Roman"/>
                      <w:color w:val="000000"/>
                      <w:sz w:val="20"/>
                      <w:szCs w:val="20"/>
                    </w:rPr>
                  </w:pPr>
                  <w:r w:rsidRPr="008F4DEE">
                    <w:rPr>
                      <w:rFonts w:ascii="Times New Roman" w:hAnsi="Times New Roman"/>
                      <w:color w:val="000000"/>
                      <w:sz w:val="20"/>
                      <w:szCs w:val="20"/>
                    </w:rPr>
                    <w:t>Наименование муниципальной услуги (работы)</w:t>
                  </w:r>
                </w:p>
              </w:tc>
              <w:tc>
                <w:tcPr>
                  <w:tcW w:w="1699" w:type="dxa"/>
                  <w:gridSpan w:val="2"/>
                  <w:vMerge w:val="restart"/>
                  <w:tcBorders>
                    <w:top w:val="single" w:sz="4" w:space="0" w:color="auto"/>
                    <w:left w:val="single" w:sz="4" w:space="0" w:color="auto"/>
                    <w:bottom w:val="single" w:sz="4" w:space="0" w:color="000000"/>
                    <w:right w:val="single" w:sz="4" w:space="0" w:color="auto"/>
                  </w:tcBorders>
                  <w:shd w:val="clear" w:color="000000" w:fill="FFFFFF"/>
                  <w:hideMark/>
                </w:tcPr>
                <w:p w:rsidR="00C34D77" w:rsidRPr="008F4DEE" w:rsidRDefault="00C34D77" w:rsidP="00C34D77">
                  <w:pPr>
                    <w:spacing w:after="0" w:line="240" w:lineRule="auto"/>
                    <w:rPr>
                      <w:rFonts w:ascii="Times New Roman" w:hAnsi="Times New Roman"/>
                      <w:color w:val="000000"/>
                      <w:sz w:val="20"/>
                      <w:szCs w:val="20"/>
                    </w:rPr>
                  </w:pPr>
                  <w:r w:rsidRPr="008F4DEE">
                    <w:rPr>
                      <w:rFonts w:ascii="Times New Roman" w:hAnsi="Times New Roman"/>
                      <w:color w:val="000000"/>
                      <w:sz w:val="20"/>
                      <w:szCs w:val="20"/>
                    </w:rPr>
                    <w:t>Наименование показателя</w:t>
                  </w:r>
                </w:p>
              </w:tc>
              <w:tc>
                <w:tcPr>
                  <w:tcW w:w="992" w:type="dxa"/>
                  <w:gridSpan w:val="2"/>
                  <w:vMerge w:val="restart"/>
                  <w:tcBorders>
                    <w:top w:val="single" w:sz="4" w:space="0" w:color="auto"/>
                    <w:left w:val="single" w:sz="4" w:space="0" w:color="auto"/>
                    <w:bottom w:val="single" w:sz="4" w:space="0" w:color="000000"/>
                    <w:right w:val="single" w:sz="4" w:space="0" w:color="auto"/>
                  </w:tcBorders>
                  <w:shd w:val="clear" w:color="000000" w:fill="FFFFFF"/>
                  <w:hideMark/>
                </w:tcPr>
                <w:p w:rsidR="00C34D77" w:rsidRPr="008F4DEE" w:rsidRDefault="00C34D77" w:rsidP="00C34D77">
                  <w:pPr>
                    <w:spacing w:after="0" w:line="240" w:lineRule="auto"/>
                    <w:rPr>
                      <w:rFonts w:ascii="Times New Roman" w:hAnsi="Times New Roman"/>
                      <w:color w:val="000000"/>
                      <w:sz w:val="20"/>
                      <w:szCs w:val="20"/>
                    </w:rPr>
                  </w:pPr>
                  <w:r w:rsidRPr="008F4DEE">
                    <w:rPr>
                      <w:rFonts w:ascii="Times New Roman" w:hAnsi="Times New Roman"/>
                      <w:color w:val="000000"/>
                      <w:sz w:val="20"/>
                      <w:szCs w:val="20"/>
                    </w:rPr>
                    <w:t>Единица измерения</w:t>
                  </w:r>
                </w:p>
              </w:tc>
              <w:tc>
                <w:tcPr>
                  <w:tcW w:w="857" w:type="dxa"/>
                  <w:gridSpan w:val="2"/>
                  <w:vMerge w:val="restart"/>
                  <w:tcBorders>
                    <w:top w:val="single" w:sz="4" w:space="0" w:color="auto"/>
                    <w:left w:val="single" w:sz="4" w:space="0" w:color="auto"/>
                    <w:bottom w:val="single" w:sz="4" w:space="0" w:color="000000"/>
                    <w:right w:val="single" w:sz="4" w:space="0" w:color="auto"/>
                  </w:tcBorders>
                  <w:shd w:val="clear" w:color="000000" w:fill="FFFFFF"/>
                  <w:hideMark/>
                </w:tcPr>
                <w:p w:rsidR="00C34D77" w:rsidRPr="0074651B" w:rsidRDefault="00C34D77" w:rsidP="00C34D77">
                  <w:pPr>
                    <w:spacing w:after="0" w:line="240" w:lineRule="auto"/>
                    <w:rPr>
                      <w:rFonts w:ascii="Times New Roman" w:hAnsi="Times New Roman" w:cs="Times New Roman"/>
                      <w:sz w:val="18"/>
                      <w:szCs w:val="18"/>
                    </w:rPr>
                  </w:pPr>
                  <w:r w:rsidRPr="0074651B">
                    <w:rPr>
                      <w:rFonts w:ascii="Times New Roman" w:hAnsi="Times New Roman" w:cs="Times New Roman"/>
                      <w:sz w:val="18"/>
                      <w:szCs w:val="18"/>
                    </w:rPr>
                    <w:t>2015 год</w:t>
                  </w:r>
                </w:p>
                <w:p w:rsidR="00C34D77" w:rsidRPr="0074651B" w:rsidRDefault="00C34D77" w:rsidP="00C34D77">
                  <w:pPr>
                    <w:spacing w:after="0" w:line="240" w:lineRule="auto"/>
                    <w:rPr>
                      <w:rFonts w:ascii="Times New Roman" w:hAnsi="Times New Roman" w:cs="Times New Roman"/>
                      <w:sz w:val="18"/>
                      <w:szCs w:val="18"/>
                    </w:rPr>
                  </w:pPr>
                  <w:r w:rsidRPr="0074651B">
                    <w:rPr>
                      <w:rFonts w:ascii="Times New Roman" w:hAnsi="Times New Roman" w:cs="Times New Roman"/>
                      <w:sz w:val="18"/>
                      <w:szCs w:val="18"/>
                    </w:rPr>
                    <w:t>отчет</w:t>
                  </w:r>
                </w:p>
              </w:tc>
              <w:tc>
                <w:tcPr>
                  <w:tcW w:w="71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34D77" w:rsidRPr="0074651B" w:rsidRDefault="00C34D77" w:rsidP="00C34D77">
                  <w:pPr>
                    <w:spacing w:after="0" w:line="240" w:lineRule="auto"/>
                    <w:rPr>
                      <w:rFonts w:ascii="Times New Roman" w:hAnsi="Times New Roman" w:cs="Times New Roman"/>
                      <w:sz w:val="18"/>
                      <w:szCs w:val="18"/>
                    </w:rPr>
                  </w:pPr>
                  <w:r w:rsidRPr="0074651B">
                    <w:rPr>
                      <w:rFonts w:ascii="Times New Roman" w:hAnsi="Times New Roman" w:cs="Times New Roman"/>
                      <w:sz w:val="18"/>
                      <w:szCs w:val="18"/>
                    </w:rPr>
                    <w:t>2016 год</w:t>
                  </w:r>
                </w:p>
                <w:p w:rsidR="00C34D77" w:rsidRPr="0074651B" w:rsidRDefault="00C34D77" w:rsidP="00C34D77">
                  <w:pPr>
                    <w:spacing w:after="0" w:line="240" w:lineRule="auto"/>
                    <w:rPr>
                      <w:rFonts w:ascii="Times New Roman" w:hAnsi="Times New Roman" w:cs="Times New Roman"/>
                      <w:sz w:val="18"/>
                      <w:szCs w:val="18"/>
                    </w:rPr>
                  </w:pPr>
                  <w:r w:rsidRPr="0074651B">
                    <w:rPr>
                      <w:rFonts w:ascii="Times New Roman" w:hAnsi="Times New Roman" w:cs="Times New Roman"/>
                      <w:sz w:val="18"/>
                      <w:szCs w:val="18"/>
                    </w:rPr>
                    <w:t>отчет</w:t>
                  </w:r>
                </w:p>
              </w:tc>
              <w:tc>
                <w:tcPr>
                  <w:tcW w:w="71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34D77" w:rsidRPr="0074651B" w:rsidRDefault="00C34D77" w:rsidP="00C34D77">
                  <w:pPr>
                    <w:spacing w:after="0" w:line="240" w:lineRule="auto"/>
                    <w:rPr>
                      <w:rFonts w:ascii="Times New Roman" w:hAnsi="Times New Roman" w:cs="Times New Roman"/>
                      <w:sz w:val="18"/>
                      <w:szCs w:val="18"/>
                    </w:rPr>
                  </w:pPr>
                  <w:r w:rsidRPr="0074651B">
                    <w:rPr>
                      <w:rFonts w:ascii="Times New Roman" w:hAnsi="Times New Roman" w:cs="Times New Roman"/>
                      <w:sz w:val="18"/>
                      <w:szCs w:val="18"/>
                    </w:rPr>
                    <w:t>2017 год</w:t>
                  </w:r>
                </w:p>
                <w:p w:rsidR="00C34D77" w:rsidRPr="0074651B" w:rsidRDefault="00C34D77" w:rsidP="00C34D77">
                  <w:pPr>
                    <w:spacing w:after="0" w:line="240" w:lineRule="auto"/>
                    <w:rPr>
                      <w:rFonts w:ascii="Times New Roman" w:hAnsi="Times New Roman" w:cs="Times New Roman"/>
                      <w:sz w:val="18"/>
                      <w:szCs w:val="18"/>
                    </w:rPr>
                  </w:pPr>
                  <w:r w:rsidRPr="0074651B">
                    <w:rPr>
                      <w:rFonts w:ascii="Times New Roman" w:hAnsi="Times New Roman" w:cs="Times New Roman"/>
                      <w:sz w:val="18"/>
                      <w:szCs w:val="18"/>
                    </w:rPr>
                    <w:t>отчет</w:t>
                  </w:r>
                </w:p>
              </w:tc>
              <w:tc>
                <w:tcPr>
                  <w:tcW w:w="71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34D77" w:rsidRPr="0074651B" w:rsidRDefault="00C34D77" w:rsidP="00C34D77">
                  <w:pPr>
                    <w:spacing w:after="0" w:line="240" w:lineRule="auto"/>
                    <w:rPr>
                      <w:rFonts w:ascii="Times New Roman" w:hAnsi="Times New Roman" w:cs="Times New Roman"/>
                      <w:sz w:val="18"/>
                      <w:szCs w:val="18"/>
                    </w:rPr>
                  </w:pPr>
                  <w:r w:rsidRPr="0074651B">
                    <w:rPr>
                      <w:rFonts w:ascii="Times New Roman" w:hAnsi="Times New Roman" w:cs="Times New Roman"/>
                      <w:sz w:val="18"/>
                      <w:szCs w:val="18"/>
                    </w:rPr>
                    <w:t>2018 год</w:t>
                  </w:r>
                </w:p>
                <w:p w:rsidR="00C34D77" w:rsidRPr="0074651B" w:rsidRDefault="00C34D77" w:rsidP="00C34D77">
                  <w:pPr>
                    <w:spacing w:after="0" w:line="240" w:lineRule="auto"/>
                    <w:rPr>
                      <w:rFonts w:ascii="Times New Roman" w:hAnsi="Times New Roman" w:cs="Times New Roman"/>
                      <w:sz w:val="18"/>
                      <w:szCs w:val="18"/>
                    </w:rPr>
                  </w:pPr>
                  <w:r w:rsidRPr="0074651B">
                    <w:rPr>
                      <w:rFonts w:ascii="Times New Roman" w:hAnsi="Times New Roman" w:cs="Times New Roman"/>
                      <w:sz w:val="18"/>
                      <w:szCs w:val="18"/>
                    </w:rPr>
                    <w:t>отчет</w:t>
                  </w:r>
                </w:p>
              </w:tc>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34D77" w:rsidRPr="0074651B" w:rsidRDefault="00C34D77" w:rsidP="00C34D77">
                  <w:pPr>
                    <w:spacing w:after="0" w:line="240" w:lineRule="auto"/>
                    <w:rPr>
                      <w:rFonts w:ascii="Times New Roman" w:hAnsi="Times New Roman" w:cs="Times New Roman"/>
                      <w:sz w:val="18"/>
                      <w:szCs w:val="18"/>
                    </w:rPr>
                  </w:pPr>
                  <w:r w:rsidRPr="0074651B">
                    <w:rPr>
                      <w:rFonts w:ascii="Times New Roman" w:hAnsi="Times New Roman" w:cs="Times New Roman"/>
                      <w:sz w:val="18"/>
                      <w:szCs w:val="18"/>
                    </w:rPr>
                    <w:t>2019 год</w:t>
                  </w:r>
                </w:p>
                <w:p w:rsidR="00C34D77" w:rsidRPr="0074651B" w:rsidRDefault="00C34D77" w:rsidP="00C34D77">
                  <w:pPr>
                    <w:spacing w:after="0" w:line="240" w:lineRule="auto"/>
                    <w:rPr>
                      <w:rFonts w:ascii="Times New Roman" w:hAnsi="Times New Roman" w:cs="Times New Roman"/>
                      <w:sz w:val="18"/>
                      <w:szCs w:val="18"/>
                    </w:rPr>
                  </w:pPr>
                  <w:r w:rsidRPr="0074651B">
                    <w:rPr>
                      <w:rFonts w:ascii="Times New Roman" w:hAnsi="Times New Roman" w:cs="Times New Roman"/>
                      <w:sz w:val="18"/>
                      <w:szCs w:val="18"/>
                    </w:rPr>
                    <w:t>отчет</w:t>
                  </w:r>
                </w:p>
              </w:tc>
              <w:tc>
                <w:tcPr>
                  <w:tcW w:w="851"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C34D77" w:rsidRPr="0074651B" w:rsidRDefault="00C34D77" w:rsidP="00C34D77">
                  <w:pPr>
                    <w:spacing w:after="0" w:line="240" w:lineRule="auto"/>
                    <w:rPr>
                      <w:rFonts w:ascii="Times New Roman" w:hAnsi="Times New Roman" w:cs="Times New Roman"/>
                      <w:sz w:val="18"/>
                      <w:szCs w:val="18"/>
                    </w:rPr>
                  </w:pPr>
                  <w:r w:rsidRPr="0074651B">
                    <w:rPr>
                      <w:rFonts w:ascii="Times New Roman" w:hAnsi="Times New Roman" w:cs="Times New Roman"/>
                      <w:sz w:val="18"/>
                      <w:szCs w:val="18"/>
                    </w:rPr>
                    <w:t>2020 год</w:t>
                  </w:r>
                </w:p>
                <w:p w:rsidR="00C34D77" w:rsidRPr="0074651B" w:rsidRDefault="00C34D77" w:rsidP="00C34D77">
                  <w:pPr>
                    <w:spacing w:after="0" w:line="240" w:lineRule="auto"/>
                    <w:rPr>
                      <w:rFonts w:ascii="Times New Roman" w:hAnsi="Times New Roman" w:cs="Times New Roman"/>
                      <w:sz w:val="18"/>
                      <w:szCs w:val="18"/>
                    </w:rPr>
                  </w:pPr>
                  <w:r w:rsidRPr="0074651B">
                    <w:rPr>
                      <w:rFonts w:ascii="Times New Roman" w:hAnsi="Times New Roman" w:cs="Times New Roman"/>
                      <w:sz w:val="18"/>
                      <w:szCs w:val="18"/>
                    </w:rPr>
                    <w:t>отчет</w:t>
                  </w:r>
                </w:p>
              </w:tc>
              <w:tc>
                <w:tcPr>
                  <w:tcW w:w="710" w:type="dxa"/>
                  <w:gridSpan w:val="2"/>
                  <w:vMerge w:val="restart"/>
                  <w:tcBorders>
                    <w:top w:val="single" w:sz="4" w:space="0" w:color="auto"/>
                    <w:left w:val="single" w:sz="4" w:space="0" w:color="auto"/>
                    <w:right w:val="single" w:sz="4" w:space="0" w:color="auto"/>
                  </w:tcBorders>
                  <w:shd w:val="clear" w:color="000000" w:fill="FFFFFF"/>
                </w:tcPr>
                <w:p w:rsidR="00C34D77" w:rsidRPr="0074651B" w:rsidRDefault="00C34D77" w:rsidP="00C34D77">
                  <w:pPr>
                    <w:spacing w:after="0" w:line="240" w:lineRule="auto"/>
                    <w:rPr>
                      <w:rFonts w:ascii="Times New Roman" w:hAnsi="Times New Roman" w:cs="Times New Roman"/>
                      <w:sz w:val="18"/>
                      <w:szCs w:val="18"/>
                    </w:rPr>
                  </w:pPr>
                  <w:r w:rsidRPr="0074651B">
                    <w:rPr>
                      <w:rFonts w:ascii="Times New Roman" w:hAnsi="Times New Roman" w:cs="Times New Roman"/>
                      <w:sz w:val="18"/>
                      <w:szCs w:val="18"/>
                    </w:rPr>
                    <w:t>2021 год</w:t>
                  </w:r>
                </w:p>
                <w:p w:rsidR="00C34D77" w:rsidRPr="0074651B" w:rsidRDefault="00C34D77" w:rsidP="00C34D77">
                  <w:pPr>
                    <w:spacing w:after="0" w:line="240" w:lineRule="auto"/>
                    <w:rPr>
                      <w:rFonts w:ascii="Times New Roman" w:hAnsi="Times New Roman" w:cs="Times New Roman"/>
                      <w:sz w:val="18"/>
                      <w:szCs w:val="18"/>
                    </w:rPr>
                  </w:pPr>
                  <w:r w:rsidRPr="0074651B">
                    <w:rPr>
                      <w:rFonts w:ascii="Times New Roman" w:hAnsi="Times New Roman" w:cs="Times New Roman"/>
                      <w:sz w:val="18"/>
                      <w:szCs w:val="18"/>
                    </w:rPr>
                    <w:t>прогноз</w:t>
                  </w:r>
                </w:p>
              </w:tc>
              <w:tc>
                <w:tcPr>
                  <w:tcW w:w="708" w:type="dxa"/>
                  <w:gridSpan w:val="2"/>
                  <w:vMerge w:val="restart"/>
                  <w:tcBorders>
                    <w:top w:val="single" w:sz="4" w:space="0" w:color="auto"/>
                    <w:left w:val="single" w:sz="4" w:space="0" w:color="auto"/>
                    <w:right w:val="single" w:sz="4" w:space="0" w:color="auto"/>
                  </w:tcBorders>
                  <w:shd w:val="clear" w:color="000000" w:fill="FFFFFF"/>
                </w:tcPr>
                <w:p w:rsidR="00C34D77" w:rsidRPr="0074651B" w:rsidRDefault="00C34D77" w:rsidP="00C34D77">
                  <w:pPr>
                    <w:spacing w:after="0" w:line="240" w:lineRule="auto"/>
                    <w:rPr>
                      <w:rFonts w:ascii="Times New Roman" w:hAnsi="Times New Roman" w:cs="Times New Roman"/>
                      <w:sz w:val="18"/>
                      <w:szCs w:val="18"/>
                    </w:rPr>
                  </w:pPr>
                  <w:r w:rsidRPr="0074651B">
                    <w:rPr>
                      <w:rFonts w:ascii="Times New Roman" w:hAnsi="Times New Roman" w:cs="Times New Roman"/>
                      <w:sz w:val="18"/>
                      <w:szCs w:val="18"/>
                    </w:rPr>
                    <w:t>2022 год</w:t>
                  </w:r>
                </w:p>
                <w:p w:rsidR="00C34D77" w:rsidRPr="0074651B" w:rsidRDefault="00C34D77" w:rsidP="00C34D77">
                  <w:pPr>
                    <w:spacing w:after="0" w:line="240" w:lineRule="auto"/>
                    <w:rPr>
                      <w:rFonts w:ascii="Times New Roman" w:hAnsi="Times New Roman" w:cs="Times New Roman"/>
                      <w:sz w:val="18"/>
                      <w:szCs w:val="18"/>
                    </w:rPr>
                  </w:pPr>
                  <w:r w:rsidRPr="0074651B">
                    <w:rPr>
                      <w:rFonts w:ascii="Times New Roman" w:hAnsi="Times New Roman" w:cs="Times New Roman"/>
                      <w:sz w:val="18"/>
                      <w:szCs w:val="18"/>
                    </w:rPr>
                    <w:t>прогноз</w:t>
                  </w:r>
                </w:p>
              </w:tc>
              <w:tc>
                <w:tcPr>
                  <w:tcW w:w="709" w:type="dxa"/>
                  <w:vMerge w:val="restart"/>
                  <w:tcBorders>
                    <w:top w:val="single" w:sz="4" w:space="0" w:color="auto"/>
                    <w:left w:val="single" w:sz="4" w:space="0" w:color="auto"/>
                    <w:right w:val="single" w:sz="4" w:space="0" w:color="auto"/>
                  </w:tcBorders>
                  <w:shd w:val="clear" w:color="000000" w:fill="FFFFFF"/>
                </w:tcPr>
                <w:p w:rsidR="00C34D77" w:rsidRPr="0074651B" w:rsidRDefault="00C34D77" w:rsidP="00C34D77">
                  <w:pPr>
                    <w:spacing w:after="0" w:line="240" w:lineRule="auto"/>
                    <w:rPr>
                      <w:rFonts w:ascii="Times New Roman" w:hAnsi="Times New Roman" w:cs="Times New Roman"/>
                      <w:sz w:val="18"/>
                      <w:szCs w:val="18"/>
                    </w:rPr>
                  </w:pPr>
                  <w:r w:rsidRPr="0074651B">
                    <w:rPr>
                      <w:rFonts w:ascii="Times New Roman" w:hAnsi="Times New Roman" w:cs="Times New Roman"/>
                      <w:sz w:val="18"/>
                      <w:szCs w:val="18"/>
                    </w:rPr>
                    <w:t>2023 год</w:t>
                  </w:r>
                </w:p>
                <w:p w:rsidR="00C34D77" w:rsidRPr="0074651B" w:rsidRDefault="00C34D77" w:rsidP="00C34D77">
                  <w:pPr>
                    <w:spacing w:after="0" w:line="240" w:lineRule="auto"/>
                    <w:rPr>
                      <w:rFonts w:ascii="Times New Roman" w:hAnsi="Times New Roman" w:cs="Times New Roman"/>
                      <w:sz w:val="18"/>
                      <w:szCs w:val="18"/>
                    </w:rPr>
                  </w:pPr>
                  <w:r w:rsidRPr="0074651B">
                    <w:rPr>
                      <w:rFonts w:ascii="Times New Roman" w:hAnsi="Times New Roman" w:cs="Times New Roman"/>
                      <w:sz w:val="18"/>
                      <w:szCs w:val="18"/>
                    </w:rPr>
                    <w:t>прогноз</w:t>
                  </w:r>
                </w:p>
              </w:tc>
              <w:tc>
                <w:tcPr>
                  <w:tcW w:w="709" w:type="dxa"/>
                  <w:vMerge w:val="restart"/>
                  <w:tcBorders>
                    <w:top w:val="single" w:sz="4" w:space="0" w:color="auto"/>
                    <w:left w:val="single" w:sz="4" w:space="0" w:color="auto"/>
                    <w:right w:val="single" w:sz="4" w:space="0" w:color="auto"/>
                  </w:tcBorders>
                  <w:shd w:val="clear" w:color="000000" w:fill="FFFFFF"/>
                </w:tcPr>
                <w:p w:rsidR="00C34D77" w:rsidRPr="0074651B" w:rsidRDefault="00C34D77" w:rsidP="00C34D77">
                  <w:pPr>
                    <w:spacing w:after="0" w:line="240" w:lineRule="auto"/>
                    <w:rPr>
                      <w:rFonts w:ascii="Times New Roman" w:hAnsi="Times New Roman" w:cs="Times New Roman"/>
                      <w:sz w:val="18"/>
                      <w:szCs w:val="18"/>
                    </w:rPr>
                  </w:pPr>
                  <w:r w:rsidRPr="0074651B">
                    <w:rPr>
                      <w:rFonts w:ascii="Times New Roman" w:hAnsi="Times New Roman" w:cs="Times New Roman"/>
                      <w:sz w:val="18"/>
                      <w:szCs w:val="18"/>
                    </w:rPr>
                    <w:t>2024 год</w:t>
                  </w:r>
                </w:p>
                <w:p w:rsidR="00C34D77" w:rsidRPr="0074651B" w:rsidRDefault="00C34D77" w:rsidP="00C34D77">
                  <w:pPr>
                    <w:spacing w:after="0" w:line="240" w:lineRule="auto"/>
                    <w:rPr>
                      <w:rFonts w:ascii="Times New Roman" w:hAnsi="Times New Roman" w:cs="Times New Roman"/>
                      <w:sz w:val="18"/>
                      <w:szCs w:val="18"/>
                    </w:rPr>
                  </w:pPr>
                  <w:r w:rsidRPr="0074651B">
                    <w:rPr>
                      <w:rFonts w:ascii="Times New Roman" w:hAnsi="Times New Roman" w:cs="Times New Roman"/>
                      <w:sz w:val="18"/>
                      <w:szCs w:val="18"/>
                    </w:rPr>
                    <w:t>прогноз</w:t>
                  </w:r>
                </w:p>
              </w:tc>
              <w:tc>
                <w:tcPr>
                  <w:tcW w:w="850" w:type="dxa"/>
                  <w:gridSpan w:val="4"/>
                  <w:vMerge w:val="restart"/>
                  <w:tcBorders>
                    <w:top w:val="single" w:sz="4" w:space="0" w:color="auto"/>
                    <w:left w:val="single" w:sz="4" w:space="0" w:color="auto"/>
                    <w:right w:val="single" w:sz="4" w:space="0" w:color="auto"/>
                  </w:tcBorders>
                  <w:shd w:val="clear" w:color="000000" w:fill="FFFFFF"/>
                </w:tcPr>
                <w:p w:rsidR="00C34D77" w:rsidRPr="0074651B" w:rsidRDefault="00C34D77" w:rsidP="00C34D77">
                  <w:pPr>
                    <w:spacing w:after="0" w:line="240" w:lineRule="auto"/>
                    <w:rPr>
                      <w:rFonts w:ascii="Times New Roman" w:hAnsi="Times New Roman" w:cs="Times New Roman"/>
                      <w:sz w:val="18"/>
                      <w:szCs w:val="18"/>
                    </w:rPr>
                  </w:pPr>
                  <w:r w:rsidRPr="0074651B">
                    <w:rPr>
                      <w:rFonts w:ascii="Times New Roman" w:hAnsi="Times New Roman" w:cs="Times New Roman"/>
                      <w:sz w:val="18"/>
                      <w:szCs w:val="18"/>
                    </w:rPr>
                    <w:t>2025 год</w:t>
                  </w:r>
                </w:p>
                <w:p w:rsidR="00C34D77" w:rsidRPr="0074651B" w:rsidRDefault="00C34D77" w:rsidP="00C34D77">
                  <w:pPr>
                    <w:spacing w:after="0" w:line="240" w:lineRule="auto"/>
                    <w:rPr>
                      <w:rFonts w:ascii="Times New Roman" w:hAnsi="Times New Roman" w:cs="Times New Roman"/>
                      <w:sz w:val="18"/>
                      <w:szCs w:val="18"/>
                    </w:rPr>
                  </w:pPr>
                  <w:r w:rsidRPr="0074651B">
                    <w:rPr>
                      <w:rFonts w:ascii="Times New Roman" w:hAnsi="Times New Roman" w:cs="Times New Roman"/>
                      <w:sz w:val="18"/>
                      <w:szCs w:val="18"/>
                    </w:rPr>
                    <w:t>прогноз</w:t>
                  </w:r>
                </w:p>
              </w:tc>
            </w:tr>
            <w:tr w:rsidR="00C34D77" w:rsidRPr="008F4DEE" w:rsidTr="00634280">
              <w:trPr>
                <w:trHeight w:val="288"/>
              </w:trPr>
              <w:tc>
                <w:tcPr>
                  <w:tcW w:w="530" w:type="dxa"/>
                  <w:tcBorders>
                    <w:top w:val="nil"/>
                    <w:left w:val="single" w:sz="4" w:space="0" w:color="auto"/>
                    <w:bottom w:val="single" w:sz="4" w:space="0" w:color="auto"/>
                    <w:right w:val="single" w:sz="4" w:space="0" w:color="auto"/>
                  </w:tcBorders>
                  <w:shd w:val="clear" w:color="000000" w:fill="FFFFFF"/>
                  <w:noWrap/>
                  <w:vAlign w:val="bottom"/>
                  <w:hideMark/>
                </w:tcPr>
                <w:p w:rsidR="00C34D77" w:rsidRPr="008F4DEE" w:rsidRDefault="00C34D77" w:rsidP="00C34D77">
                  <w:pPr>
                    <w:spacing w:after="0" w:line="240" w:lineRule="auto"/>
                    <w:rPr>
                      <w:rFonts w:ascii="Times New Roman" w:hAnsi="Times New Roman"/>
                      <w:color w:val="000000"/>
                    </w:rPr>
                  </w:pPr>
                  <w:r w:rsidRPr="008F4DEE">
                    <w:rPr>
                      <w:rFonts w:ascii="Times New Roman" w:hAnsi="Times New Roman"/>
                      <w:color w:val="000000"/>
                    </w:rPr>
                    <w:t>МП</w:t>
                  </w:r>
                </w:p>
              </w:tc>
              <w:tc>
                <w:tcPr>
                  <w:tcW w:w="419" w:type="dxa"/>
                  <w:tcBorders>
                    <w:top w:val="nil"/>
                    <w:left w:val="nil"/>
                    <w:bottom w:val="single" w:sz="4" w:space="0" w:color="auto"/>
                    <w:right w:val="single" w:sz="4" w:space="0" w:color="auto"/>
                  </w:tcBorders>
                  <w:shd w:val="clear" w:color="000000" w:fill="FFFFFF"/>
                  <w:noWrap/>
                  <w:vAlign w:val="bottom"/>
                  <w:hideMark/>
                </w:tcPr>
                <w:p w:rsidR="00C34D77" w:rsidRPr="008F4DEE" w:rsidRDefault="00C34D77" w:rsidP="00C34D77">
                  <w:pPr>
                    <w:spacing w:after="0" w:line="240" w:lineRule="auto"/>
                    <w:rPr>
                      <w:rFonts w:ascii="Times New Roman" w:hAnsi="Times New Roman"/>
                      <w:color w:val="000000"/>
                    </w:rPr>
                  </w:pPr>
                  <w:proofErr w:type="spellStart"/>
                  <w:r w:rsidRPr="008F4DEE">
                    <w:rPr>
                      <w:rFonts w:ascii="Times New Roman" w:hAnsi="Times New Roman"/>
                      <w:color w:val="000000"/>
                    </w:rPr>
                    <w:t>Пп</w:t>
                  </w:r>
                  <w:proofErr w:type="spellEnd"/>
                </w:p>
              </w:tc>
              <w:tc>
                <w:tcPr>
                  <w:tcW w:w="565" w:type="dxa"/>
                  <w:tcBorders>
                    <w:top w:val="nil"/>
                    <w:left w:val="nil"/>
                    <w:bottom w:val="single" w:sz="4" w:space="0" w:color="auto"/>
                    <w:right w:val="single" w:sz="4" w:space="0" w:color="auto"/>
                  </w:tcBorders>
                  <w:shd w:val="clear" w:color="000000" w:fill="FFFFFF"/>
                  <w:noWrap/>
                  <w:vAlign w:val="bottom"/>
                  <w:hideMark/>
                </w:tcPr>
                <w:p w:rsidR="00C34D77" w:rsidRPr="008F4DEE" w:rsidRDefault="00C34D77" w:rsidP="00C34D77">
                  <w:pPr>
                    <w:spacing w:after="0" w:line="240" w:lineRule="auto"/>
                    <w:rPr>
                      <w:rFonts w:ascii="Times New Roman" w:hAnsi="Times New Roman"/>
                      <w:color w:val="000000"/>
                      <w:sz w:val="20"/>
                      <w:szCs w:val="20"/>
                    </w:rPr>
                  </w:pPr>
                  <w:r w:rsidRPr="008F4DEE">
                    <w:rPr>
                      <w:rFonts w:ascii="Times New Roman" w:hAnsi="Times New Roman"/>
                      <w:color w:val="000000"/>
                      <w:sz w:val="20"/>
                      <w:szCs w:val="20"/>
                    </w:rPr>
                    <w:t>ОМ</w:t>
                  </w:r>
                </w:p>
              </w:tc>
              <w:tc>
                <w:tcPr>
                  <w:tcW w:w="567" w:type="dxa"/>
                  <w:tcBorders>
                    <w:top w:val="nil"/>
                    <w:left w:val="nil"/>
                    <w:bottom w:val="single" w:sz="4" w:space="0" w:color="auto"/>
                    <w:right w:val="single" w:sz="4" w:space="0" w:color="auto"/>
                  </w:tcBorders>
                  <w:shd w:val="clear" w:color="000000" w:fill="FFFFFF"/>
                  <w:noWrap/>
                  <w:vAlign w:val="bottom"/>
                  <w:hideMark/>
                </w:tcPr>
                <w:p w:rsidR="00C34D77" w:rsidRPr="008F4DEE" w:rsidRDefault="00C34D77" w:rsidP="00C34D77">
                  <w:pPr>
                    <w:spacing w:after="0" w:line="240" w:lineRule="auto"/>
                    <w:rPr>
                      <w:rFonts w:ascii="Times New Roman" w:hAnsi="Times New Roman"/>
                      <w:color w:val="000000"/>
                      <w:sz w:val="20"/>
                      <w:szCs w:val="20"/>
                    </w:rPr>
                  </w:pPr>
                  <w:r w:rsidRPr="008F4DEE">
                    <w:rPr>
                      <w:rFonts w:ascii="Times New Roman" w:hAnsi="Times New Roman"/>
                      <w:color w:val="000000"/>
                      <w:sz w:val="20"/>
                      <w:szCs w:val="20"/>
                    </w:rPr>
                    <w:t>М</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34D77" w:rsidRPr="008F4DEE" w:rsidRDefault="00C34D77" w:rsidP="00C34D77">
                  <w:pPr>
                    <w:spacing w:after="0" w:line="240" w:lineRule="auto"/>
                    <w:rPr>
                      <w:rFonts w:ascii="Times New Roman" w:hAnsi="Times New Roman"/>
                      <w:color w:val="00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34D77" w:rsidRPr="008F4DEE" w:rsidRDefault="00C34D77" w:rsidP="00C34D77">
                  <w:pPr>
                    <w:spacing w:after="0" w:line="240" w:lineRule="auto"/>
                    <w:rPr>
                      <w:rFonts w:ascii="Times New Roman" w:hAnsi="Times New Roman"/>
                      <w:color w:val="000000"/>
                      <w:sz w:val="20"/>
                      <w:szCs w:val="20"/>
                    </w:rPr>
                  </w:pPr>
                </w:p>
              </w:tc>
              <w:tc>
                <w:tcPr>
                  <w:tcW w:w="1699" w:type="dxa"/>
                  <w:gridSpan w:val="2"/>
                  <w:vMerge/>
                  <w:tcBorders>
                    <w:top w:val="single" w:sz="4" w:space="0" w:color="auto"/>
                    <w:left w:val="single" w:sz="4" w:space="0" w:color="auto"/>
                    <w:bottom w:val="single" w:sz="4" w:space="0" w:color="000000"/>
                    <w:right w:val="single" w:sz="4" w:space="0" w:color="auto"/>
                  </w:tcBorders>
                  <w:vAlign w:val="center"/>
                  <w:hideMark/>
                </w:tcPr>
                <w:p w:rsidR="00C34D77" w:rsidRPr="008F4DEE" w:rsidRDefault="00C34D77" w:rsidP="00C34D77">
                  <w:pPr>
                    <w:spacing w:after="0" w:line="240" w:lineRule="auto"/>
                    <w:rPr>
                      <w:rFonts w:ascii="Times New Roman" w:hAnsi="Times New Roman"/>
                      <w:color w:val="000000"/>
                      <w:sz w:val="20"/>
                      <w:szCs w:val="20"/>
                    </w:rPr>
                  </w:pPr>
                </w:p>
              </w:tc>
              <w:tc>
                <w:tcPr>
                  <w:tcW w:w="992" w:type="dxa"/>
                  <w:gridSpan w:val="2"/>
                  <w:vMerge/>
                  <w:tcBorders>
                    <w:top w:val="single" w:sz="4" w:space="0" w:color="auto"/>
                    <w:left w:val="single" w:sz="4" w:space="0" w:color="auto"/>
                    <w:bottom w:val="single" w:sz="4" w:space="0" w:color="000000"/>
                    <w:right w:val="single" w:sz="4" w:space="0" w:color="auto"/>
                  </w:tcBorders>
                  <w:vAlign w:val="center"/>
                  <w:hideMark/>
                </w:tcPr>
                <w:p w:rsidR="00C34D77" w:rsidRPr="008F4DEE" w:rsidRDefault="00C34D77" w:rsidP="00C34D77">
                  <w:pPr>
                    <w:spacing w:after="0" w:line="240" w:lineRule="auto"/>
                    <w:rPr>
                      <w:rFonts w:ascii="Times New Roman" w:hAnsi="Times New Roman"/>
                      <w:color w:val="000000"/>
                      <w:sz w:val="20"/>
                      <w:szCs w:val="20"/>
                    </w:rPr>
                  </w:pPr>
                </w:p>
              </w:tc>
              <w:tc>
                <w:tcPr>
                  <w:tcW w:w="857" w:type="dxa"/>
                  <w:gridSpan w:val="2"/>
                  <w:vMerge/>
                  <w:tcBorders>
                    <w:top w:val="single" w:sz="4" w:space="0" w:color="auto"/>
                    <w:left w:val="single" w:sz="4" w:space="0" w:color="auto"/>
                    <w:bottom w:val="single" w:sz="4" w:space="0" w:color="000000"/>
                    <w:right w:val="single" w:sz="4" w:space="0" w:color="auto"/>
                  </w:tcBorders>
                  <w:vAlign w:val="center"/>
                  <w:hideMark/>
                </w:tcPr>
                <w:p w:rsidR="00C34D77" w:rsidRPr="008F4DEE" w:rsidRDefault="00C34D77" w:rsidP="00C34D77">
                  <w:pPr>
                    <w:spacing w:after="0" w:line="240" w:lineRule="auto"/>
                    <w:rPr>
                      <w:rFonts w:ascii="Times New Roman" w:hAnsi="Times New Roman"/>
                      <w:color w:val="000000"/>
                      <w:sz w:val="20"/>
                      <w:szCs w:val="20"/>
                    </w:rPr>
                  </w:pPr>
                </w:p>
              </w:tc>
              <w:tc>
                <w:tcPr>
                  <w:tcW w:w="714" w:type="dxa"/>
                  <w:vMerge/>
                  <w:tcBorders>
                    <w:top w:val="single" w:sz="4" w:space="0" w:color="auto"/>
                    <w:left w:val="single" w:sz="4" w:space="0" w:color="auto"/>
                    <w:bottom w:val="single" w:sz="4" w:space="0" w:color="000000"/>
                    <w:right w:val="single" w:sz="4" w:space="0" w:color="auto"/>
                  </w:tcBorders>
                  <w:vAlign w:val="center"/>
                  <w:hideMark/>
                </w:tcPr>
                <w:p w:rsidR="00C34D77" w:rsidRPr="008F4DEE" w:rsidRDefault="00C34D77" w:rsidP="00C34D77">
                  <w:pPr>
                    <w:spacing w:after="0" w:line="240" w:lineRule="auto"/>
                    <w:rPr>
                      <w:rFonts w:ascii="Times New Roman" w:hAnsi="Times New Roman"/>
                      <w:color w:val="000000"/>
                      <w:sz w:val="20"/>
                      <w:szCs w:val="20"/>
                    </w:rPr>
                  </w:pPr>
                </w:p>
              </w:tc>
              <w:tc>
                <w:tcPr>
                  <w:tcW w:w="711" w:type="dxa"/>
                  <w:vMerge/>
                  <w:tcBorders>
                    <w:top w:val="single" w:sz="4" w:space="0" w:color="auto"/>
                    <w:left w:val="single" w:sz="4" w:space="0" w:color="auto"/>
                    <w:bottom w:val="single" w:sz="4" w:space="0" w:color="000000"/>
                    <w:right w:val="single" w:sz="4" w:space="0" w:color="auto"/>
                  </w:tcBorders>
                  <w:vAlign w:val="center"/>
                  <w:hideMark/>
                </w:tcPr>
                <w:p w:rsidR="00C34D77" w:rsidRPr="008F4DEE" w:rsidRDefault="00C34D77" w:rsidP="00C34D77">
                  <w:pPr>
                    <w:spacing w:after="0" w:line="240" w:lineRule="auto"/>
                    <w:rPr>
                      <w:rFonts w:ascii="Times New Roman" w:hAnsi="Times New Roman"/>
                      <w:sz w:val="20"/>
                      <w:szCs w:val="20"/>
                    </w:rPr>
                  </w:pPr>
                </w:p>
              </w:tc>
              <w:tc>
                <w:tcPr>
                  <w:tcW w:w="712" w:type="dxa"/>
                  <w:vMerge/>
                  <w:tcBorders>
                    <w:top w:val="single" w:sz="4" w:space="0" w:color="auto"/>
                    <w:left w:val="single" w:sz="4" w:space="0" w:color="auto"/>
                    <w:bottom w:val="single" w:sz="4" w:space="0" w:color="000000"/>
                    <w:right w:val="single" w:sz="4" w:space="0" w:color="auto"/>
                  </w:tcBorders>
                  <w:vAlign w:val="center"/>
                  <w:hideMark/>
                </w:tcPr>
                <w:p w:rsidR="00C34D77" w:rsidRPr="008F4DEE" w:rsidRDefault="00C34D77" w:rsidP="00C34D77">
                  <w:pPr>
                    <w:spacing w:after="0" w:line="240" w:lineRule="auto"/>
                    <w:rPr>
                      <w:rFonts w:ascii="Times New Roman" w:hAnsi="Times New Roman"/>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C34D77" w:rsidRPr="008F4DEE" w:rsidRDefault="00C34D77" w:rsidP="00C34D77">
                  <w:pPr>
                    <w:spacing w:after="0" w:line="240" w:lineRule="auto"/>
                    <w:rPr>
                      <w:rFonts w:ascii="Times New Roman" w:hAnsi="Times New Roman"/>
                      <w:color w:val="000000"/>
                      <w:sz w:val="20"/>
                      <w:szCs w:val="20"/>
                    </w:rPr>
                  </w:pPr>
                </w:p>
              </w:tc>
              <w:tc>
                <w:tcPr>
                  <w:tcW w:w="851" w:type="dxa"/>
                  <w:gridSpan w:val="2"/>
                  <w:vMerge/>
                  <w:tcBorders>
                    <w:top w:val="single" w:sz="4" w:space="0" w:color="auto"/>
                    <w:left w:val="single" w:sz="4" w:space="0" w:color="auto"/>
                    <w:bottom w:val="single" w:sz="4" w:space="0" w:color="000000"/>
                    <w:right w:val="single" w:sz="4" w:space="0" w:color="auto"/>
                  </w:tcBorders>
                  <w:vAlign w:val="center"/>
                  <w:hideMark/>
                </w:tcPr>
                <w:p w:rsidR="00C34D77" w:rsidRPr="008F4DEE" w:rsidRDefault="00C34D77" w:rsidP="00C34D77">
                  <w:pPr>
                    <w:spacing w:after="0" w:line="240" w:lineRule="auto"/>
                    <w:rPr>
                      <w:rFonts w:ascii="Times New Roman" w:hAnsi="Times New Roman"/>
                      <w:color w:val="000000"/>
                      <w:sz w:val="20"/>
                      <w:szCs w:val="20"/>
                    </w:rPr>
                  </w:pPr>
                </w:p>
              </w:tc>
              <w:tc>
                <w:tcPr>
                  <w:tcW w:w="710" w:type="dxa"/>
                  <w:gridSpan w:val="2"/>
                  <w:vMerge/>
                  <w:tcBorders>
                    <w:left w:val="single" w:sz="4" w:space="0" w:color="auto"/>
                    <w:bottom w:val="single" w:sz="4" w:space="0" w:color="000000"/>
                    <w:right w:val="single" w:sz="4" w:space="0" w:color="auto"/>
                  </w:tcBorders>
                </w:tcPr>
                <w:p w:rsidR="00C34D77" w:rsidRPr="008F4DEE" w:rsidRDefault="00C34D77" w:rsidP="00C34D77">
                  <w:pPr>
                    <w:spacing w:after="0" w:line="240" w:lineRule="auto"/>
                    <w:rPr>
                      <w:rFonts w:ascii="Times New Roman" w:hAnsi="Times New Roman"/>
                      <w:color w:val="000000"/>
                      <w:sz w:val="20"/>
                      <w:szCs w:val="20"/>
                    </w:rPr>
                  </w:pPr>
                </w:p>
              </w:tc>
              <w:tc>
                <w:tcPr>
                  <w:tcW w:w="708" w:type="dxa"/>
                  <w:gridSpan w:val="2"/>
                  <w:vMerge/>
                  <w:tcBorders>
                    <w:left w:val="single" w:sz="4" w:space="0" w:color="auto"/>
                    <w:bottom w:val="single" w:sz="4" w:space="0" w:color="auto"/>
                    <w:right w:val="single" w:sz="4" w:space="0" w:color="auto"/>
                  </w:tcBorders>
                </w:tcPr>
                <w:p w:rsidR="00C34D77" w:rsidRPr="008F4DEE" w:rsidRDefault="00C34D77" w:rsidP="00C34D77">
                  <w:pPr>
                    <w:spacing w:after="0" w:line="240" w:lineRule="auto"/>
                    <w:rPr>
                      <w:rFonts w:ascii="Times New Roman" w:hAnsi="Times New Roman"/>
                      <w:color w:val="000000"/>
                      <w:sz w:val="20"/>
                      <w:szCs w:val="20"/>
                    </w:rPr>
                  </w:pPr>
                </w:p>
              </w:tc>
              <w:tc>
                <w:tcPr>
                  <w:tcW w:w="709" w:type="dxa"/>
                  <w:vMerge/>
                  <w:tcBorders>
                    <w:left w:val="single" w:sz="4" w:space="0" w:color="auto"/>
                    <w:bottom w:val="single" w:sz="4" w:space="0" w:color="000000"/>
                    <w:right w:val="single" w:sz="4" w:space="0" w:color="auto"/>
                  </w:tcBorders>
                </w:tcPr>
                <w:p w:rsidR="00C34D77" w:rsidRPr="008F4DEE" w:rsidRDefault="00C34D77" w:rsidP="00C34D77">
                  <w:pPr>
                    <w:spacing w:after="0" w:line="240" w:lineRule="auto"/>
                    <w:rPr>
                      <w:rFonts w:ascii="Times New Roman" w:hAnsi="Times New Roman"/>
                      <w:color w:val="000000"/>
                      <w:sz w:val="20"/>
                      <w:szCs w:val="20"/>
                    </w:rPr>
                  </w:pPr>
                </w:p>
              </w:tc>
              <w:tc>
                <w:tcPr>
                  <w:tcW w:w="709" w:type="dxa"/>
                  <w:vMerge/>
                  <w:tcBorders>
                    <w:left w:val="single" w:sz="4" w:space="0" w:color="auto"/>
                    <w:bottom w:val="single" w:sz="4" w:space="0" w:color="000000"/>
                    <w:right w:val="single" w:sz="4" w:space="0" w:color="auto"/>
                  </w:tcBorders>
                </w:tcPr>
                <w:p w:rsidR="00C34D77" w:rsidRPr="008F4DEE" w:rsidRDefault="00C34D77" w:rsidP="00C34D77">
                  <w:pPr>
                    <w:spacing w:after="0" w:line="240" w:lineRule="auto"/>
                    <w:rPr>
                      <w:rFonts w:ascii="Times New Roman" w:hAnsi="Times New Roman"/>
                      <w:color w:val="000000"/>
                      <w:sz w:val="20"/>
                      <w:szCs w:val="20"/>
                    </w:rPr>
                  </w:pPr>
                </w:p>
              </w:tc>
              <w:tc>
                <w:tcPr>
                  <w:tcW w:w="850" w:type="dxa"/>
                  <w:gridSpan w:val="4"/>
                  <w:vMerge/>
                  <w:tcBorders>
                    <w:left w:val="single" w:sz="4" w:space="0" w:color="auto"/>
                    <w:bottom w:val="single" w:sz="4" w:space="0" w:color="000000"/>
                    <w:right w:val="single" w:sz="4" w:space="0" w:color="auto"/>
                  </w:tcBorders>
                </w:tcPr>
                <w:p w:rsidR="00C34D77" w:rsidRPr="008F4DEE" w:rsidRDefault="00C34D77" w:rsidP="00C34D77">
                  <w:pPr>
                    <w:spacing w:after="0" w:line="240" w:lineRule="auto"/>
                    <w:rPr>
                      <w:rFonts w:ascii="Times New Roman" w:hAnsi="Times New Roman"/>
                      <w:color w:val="000000"/>
                      <w:sz w:val="20"/>
                      <w:szCs w:val="20"/>
                    </w:rPr>
                  </w:pPr>
                </w:p>
              </w:tc>
            </w:tr>
            <w:tr w:rsidR="00C34D77" w:rsidRPr="008F4DEE" w:rsidTr="00634280">
              <w:trPr>
                <w:trHeight w:val="245"/>
              </w:trPr>
              <w:tc>
                <w:tcPr>
                  <w:tcW w:w="530" w:type="dxa"/>
                  <w:tcBorders>
                    <w:top w:val="nil"/>
                    <w:left w:val="single" w:sz="4" w:space="0" w:color="auto"/>
                    <w:bottom w:val="single" w:sz="4" w:space="0" w:color="auto"/>
                    <w:right w:val="single" w:sz="4" w:space="0" w:color="auto"/>
                  </w:tcBorders>
                  <w:shd w:val="clear" w:color="000000" w:fill="FFFFFF"/>
                  <w:noWrap/>
                  <w:hideMark/>
                </w:tcPr>
                <w:p w:rsidR="00C34D77" w:rsidRPr="008F4DEE" w:rsidRDefault="00C34D77" w:rsidP="00C34D77">
                  <w:pPr>
                    <w:spacing w:after="0" w:line="240" w:lineRule="auto"/>
                    <w:rPr>
                      <w:rFonts w:ascii="Times New Roman" w:hAnsi="Times New Roman"/>
                      <w:color w:val="000000"/>
                    </w:rPr>
                  </w:pPr>
                  <w:r w:rsidRPr="008F4DEE">
                    <w:rPr>
                      <w:rFonts w:ascii="Times New Roman" w:hAnsi="Times New Roman"/>
                      <w:color w:val="000000"/>
                    </w:rPr>
                    <w:t>03</w:t>
                  </w:r>
                </w:p>
              </w:tc>
              <w:tc>
                <w:tcPr>
                  <w:tcW w:w="419" w:type="dxa"/>
                  <w:tcBorders>
                    <w:top w:val="nil"/>
                    <w:left w:val="nil"/>
                    <w:bottom w:val="single" w:sz="4" w:space="0" w:color="auto"/>
                    <w:right w:val="single" w:sz="4" w:space="0" w:color="auto"/>
                  </w:tcBorders>
                  <w:shd w:val="clear" w:color="000000" w:fill="FFFFFF"/>
                  <w:noWrap/>
                  <w:hideMark/>
                </w:tcPr>
                <w:p w:rsidR="00C34D77" w:rsidRPr="008F4DEE" w:rsidRDefault="00C34D77" w:rsidP="00C34D77">
                  <w:pPr>
                    <w:spacing w:after="0" w:line="240" w:lineRule="auto"/>
                    <w:rPr>
                      <w:rFonts w:ascii="Times New Roman" w:hAnsi="Times New Roman"/>
                      <w:color w:val="000000"/>
                    </w:rPr>
                  </w:pPr>
                  <w:r w:rsidRPr="008F4DEE">
                    <w:rPr>
                      <w:rFonts w:ascii="Times New Roman" w:hAnsi="Times New Roman"/>
                      <w:color w:val="000000"/>
                    </w:rPr>
                    <w:t>1</w:t>
                  </w:r>
                </w:p>
              </w:tc>
              <w:tc>
                <w:tcPr>
                  <w:tcW w:w="565" w:type="dxa"/>
                  <w:tcBorders>
                    <w:top w:val="nil"/>
                    <w:left w:val="nil"/>
                    <w:bottom w:val="single" w:sz="4" w:space="0" w:color="auto"/>
                    <w:right w:val="single" w:sz="4" w:space="0" w:color="auto"/>
                  </w:tcBorders>
                  <w:shd w:val="clear" w:color="000000" w:fill="FFFFFF"/>
                  <w:noWrap/>
                  <w:hideMark/>
                </w:tcPr>
                <w:p w:rsidR="00C34D77" w:rsidRPr="008F4DEE" w:rsidRDefault="00C34D77" w:rsidP="00C34D77">
                  <w:pPr>
                    <w:spacing w:after="0" w:line="240" w:lineRule="auto"/>
                    <w:rPr>
                      <w:rFonts w:ascii="Times New Roman" w:hAnsi="Times New Roman"/>
                      <w:color w:val="000000"/>
                      <w:sz w:val="20"/>
                      <w:szCs w:val="20"/>
                    </w:rPr>
                  </w:pPr>
                  <w:r w:rsidRPr="008F4DEE">
                    <w:rPr>
                      <w:rFonts w:ascii="Times New Roman" w:hAnsi="Times New Roman"/>
                      <w:color w:val="000000"/>
                      <w:sz w:val="20"/>
                      <w:szCs w:val="20"/>
                    </w:rPr>
                    <w:t> </w:t>
                  </w:r>
                </w:p>
              </w:tc>
              <w:tc>
                <w:tcPr>
                  <w:tcW w:w="567" w:type="dxa"/>
                  <w:tcBorders>
                    <w:top w:val="nil"/>
                    <w:left w:val="nil"/>
                    <w:bottom w:val="single" w:sz="4" w:space="0" w:color="auto"/>
                    <w:right w:val="single" w:sz="4" w:space="0" w:color="auto"/>
                  </w:tcBorders>
                  <w:shd w:val="clear" w:color="000000" w:fill="FFFFFF"/>
                  <w:noWrap/>
                  <w:hideMark/>
                </w:tcPr>
                <w:p w:rsidR="00C34D77" w:rsidRPr="008F4DEE" w:rsidRDefault="00C34D77" w:rsidP="00C34D77">
                  <w:pPr>
                    <w:spacing w:after="0" w:line="240" w:lineRule="auto"/>
                    <w:rPr>
                      <w:rFonts w:ascii="Times New Roman" w:hAnsi="Times New Roman"/>
                      <w:color w:val="000000"/>
                      <w:sz w:val="20"/>
                      <w:szCs w:val="20"/>
                    </w:rPr>
                  </w:pPr>
                  <w:r w:rsidRPr="008F4DEE">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noWrap/>
                  <w:hideMark/>
                </w:tcPr>
                <w:p w:rsidR="00C34D77" w:rsidRPr="008F4DEE" w:rsidRDefault="00C34D77" w:rsidP="00C34D77">
                  <w:pPr>
                    <w:spacing w:after="0" w:line="240" w:lineRule="auto"/>
                    <w:rPr>
                      <w:rFonts w:ascii="Times New Roman" w:hAnsi="Times New Roman"/>
                      <w:color w:val="000000"/>
                      <w:sz w:val="20"/>
                      <w:szCs w:val="20"/>
                    </w:rPr>
                  </w:pPr>
                  <w:r w:rsidRPr="008F4DEE">
                    <w:rPr>
                      <w:rFonts w:ascii="Times New Roman" w:hAnsi="Times New Roman"/>
                      <w:color w:val="000000"/>
                      <w:sz w:val="20"/>
                      <w:szCs w:val="20"/>
                    </w:rPr>
                    <w:t> </w:t>
                  </w:r>
                </w:p>
              </w:tc>
              <w:tc>
                <w:tcPr>
                  <w:tcW w:w="7103" w:type="dxa"/>
                  <w:gridSpan w:val="10"/>
                  <w:tcBorders>
                    <w:top w:val="single" w:sz="4" w:space="0" w:color="auto"/>
                    <w:left w:val="nil"/>
                    <w:bottom w:val="single" w:sz="4" w:space="0" w:color="auto"/>
                    <w:right w:val="single" w:sz="4" w:space="0" w:color="000000"/>
                  </w:tcBorders>
                  <w:shd w:val="clear" w:color="000000" w:fill="FFFFFF"/>
                  <w:hideMark/>
                </w:tcPr>
                <w:p w:rsidR="00C34D77" w:rsidRPr="008F4DEE" w:rsidRDefault="00C34D77" w:rsidP="00C34D77">
                  <w:pPr>
                    <w:spacing w:after="0" w:line="240" w:lineRule="auto"/>
                    <w:rPr>
                      <w:rFonts w:ascii="Times New Roman" w:hAnsi="Times New Roman"/>
                      <w:b/>
                      <w:bCs/>
                      <w:color w:val="000000"/>
                      <w:sz w:val="20"/>
                      <w:szCs w:val="20"/>
                    </w:rPr>
                  </w:pPr>
                  <w:r w:rsidRPr="008F4DEE">
                    <w:rPr>
                      <w:rFonts w:ascii="Times New Roman" w:hAnsi="Times New Roman"/>
                      <w:b/>
                      <w:bCs/>
                      <w:color w:val="000000"/>
                      <w:sz w:val="20"/>
                      <w:szCs w:val="20"/>
                    </w:rPr>
                    <w:t>Организация библиотечного обслуживания населения</w:t>
                  </w:r>
                </w:p>
              </w:tc>
              <w:tc>
                <w:tcPr>
                  <w:tcW w:w="2269" w:type="dxa"/>
                  <w:gridSpan w:val="5"/>
                  <w:tcBorders>
                    <w:top w:val="single" w:sz="4" w:space="0" w:color="auto"/>
                    <w:left w:val="nil"/>
                    <w:bottom w:val="single" w:sz="4" w:space="0" w:color="auto"/>
                    <w:right w:val="single" w:sz="4" w:space="0" w:color="000000"/>
                  </w:tcBorders>
                  <w:shd w:val="clear" w:color="000000" w:fill="FFFFFF"/>
                </w:tcPr>
                <w:p w:rsidR="00C34D77" w:rsidRPr="008F4DEE" w:rsidRDefault="00C34D77" w:rsidP="00C34D77">
                  <w:pPr>
                    <w:spacing w:after="0" w:line="240" w:lineRule="auto"/>
                    <w:rPr>
                      <w:rFonts w:ascii="Times New Roman" w:hAnsi="Times New Roman"/>
                      <w:b/>
                      <w:bCs/>
                      <w:color w:val="000000"/>
                      <w:sz w:val="20"/>
                      <w:szCs w:val="20"/>
                    </w:rPr>
                  </w:pPr>
                </w:p>
              </w:tc>
              <w:tc>
                <w:tcPr>
                  <w:tcW w:w="708" w:type="dxa"/>
                  <w:gridSpan w:val="2"/>
                  <w:tcBorders>
                    <w:top w:val="single" w:sz="4" w:space="0" w:color="auto"/>
                    <w:left w:val="nil"/>
                    <w:bottom w:val="single" w:sz="4" w:space="0" w:color="auto"/>
                    <w:right w:val="nil"/>
                  </w:tcBorders>
                  <w:shd w:val="clear" w:color="000000" w:fill="FFFFFF"/>
                </w:tcPr>
                <w:p w:rsidR="00C34D77" w:rsidRPr="008F4DEE" w:rsidRDefault="00C34D77" w:rsidP="00C34D77">
                  <w:pPr>
                    <w:spacing w:after="0" w:line="240" w:lineRule="auto"/>
                    <w:rPr>
                      <w:rFonts w:ascii="Times New Roman" w:hAnsi="Times New Roman"/>
                      <w:b/>
                      <w:bCs/>
                      <w:color w:val="000000"/>
                      <w:sz w:val="20"/>
                      <w:szCs w:val="20"/>
                    </w:rPr>
                  </w:pPr>
                </w:p>
              </w:tc>
              <w:tc>
                <w:tcPr>
                  <w:tcW w:w="709" w:type="dxa"/>
                  <w:tcBorders>
                    <w:top w:val="single" w:sz="4" w:space="0" w:color="auto"/>
                    <w:left w:val="nil"/>
                    <w:bottom w:val="single" w:sz="4" w:space="0" w:color="auto"/>
                    <w:right w:val="single" w:sz="4" w:space="0" w:color="000000"/>
                  </w:tcBorders>
                  <w:shd w:val="clear" w:color="000000" w:fill="FFFFFF"/>
                </w:tcPr>
                <w:p w:rsidR="00C34D77" w:rsidRPr="008F4DEE" w:rsidRDefault="00C34D77" w:rsidP="00C34D77">
                  <w:pPr>
                    <w:spacing w:after="0" w:line="240" w:lineRule="auto"/>
                    <w:rPr>
                      <w:rFonts w:ascii="Times New Roman" w:hAnsi="Times New Roman"/>
                      <w:b/>
                      <w:bCs/>
                      <w:color w:val="000000"/>
                      <w:sz w:val="20"/>
                      <w:szCs w:val="20"/>
                    </w:rPr>
                  </w:pPr>
                </w:p>
              </w:tc>
              <w:tc>
                <w:tcPr>
                  <w:tcW w:w="1559" w:type="dxa"/>
                  <w:gridSpan w:val="5"/>
                  <w:tcBorders>
                    <w:top w:val="single" w:sz="4" w:space="0" w:color="auto"/>
                    <w:left w:val="nil"/>
                    <w:bottom w:val="single" w:sz="4" w:space="0" w:color="auto"/>
                    <w:right w:val="single" w:sz="4" w:space="0" w:color="000000"/>
                  </w:tcBorders>
                  <w:shd w:val="clear" w:color="000000" w:fill="FFFFFF"/>
                </w:tcPr>
                <w:p w:rsidR="00C34D77" w:rsidRPr="008F4DEE" w:rsidRDefault="00C34D77" w:rsidP="00C34D77">
                  <w:pPr>
                    <w:spacing w:after="0" w:line="240" w:lineRule="auto"/>
                    <w:rPr>
                      <w:rFonts w:ascii="Times New Roman" w:hAnsi="Times New Roman"/>
                      <w:b/>
                      <w:bCs/>
                      <w:color w:val="000000"/>
                      <w:sz w:val="20"/>
                      <w:szCs w:val="20"/>
                    </w:rPr>
                  </w:pPr>
                </w:p>
              </w:tc>
            </w:tr>
            <w:tr w:rsidR="00C34D77" w:rsidRPr="008F4DEE" w:rsidTr="00634280">
              <w:trPr>
                <w:trHeight w:val="2115"/>
              </w:trPr>
              <w:tc>
                <w:tcPr>
                  <w:tcW w:w="5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34D77" w:rsidRPr="008F4DEE" w:rsidRDefault="0085466A" w:rsidP="00C34D77">
                  <w:pPr>
                    <w:spacing w:after="0" w:line="240" w:lineRule="auto"/>
                    <w:jc w:val="center"/>
                    <w:rPr>
                      <w:rFonts w:ascii="Times New Roman" w:hAnsi="Times New Roman"/>
                      <w:color w:val="000000"/>
                      <w:sz w:val="16"/>
                      <w:szCs w:val="16"/>
                    </w:rPr>
                  </w:pPr>
                  <w:r>
                    <w:rPr>
                      <w:rFonts w:ascii="Times New Roman" w:hAnsi="Times New Roman"/>
                      <w:noProof/>
                      <w:color w:val="000000"/>
                      <w:sz w:val="16"/>
                      <w:szCs w:val="16"/>
                    </w:rPr>
                    <w:pict>
                      <v:shapetype id="_x0000_t32" coordsize="21600,21600" o:spt="32" o:oned="t" path="m,l21600,21600e" filled="f">
                        <v:path arrowok="t" fillok="f" o:connecttype="none"/>
                        <o:lock v:ext="edit" shapetype="t"/>
                      </v:shapetype>
                      <v:shape id="_x0000_s1029" type="#_x0000_t32" style="position:absolute;left:0;text-align:left;margin-left:-8.1pt;margin-top:46.6pt;width:153.75pt;height:0;flip:x;z-index:251662336;mso-position-horizontal-relative:text;mso-position-vertical-relative:text" o:connectortype="straight"/>
                    </w:pict>
                  </w:r>
                </w:p>
                <w:p w:rsidR="00C34D77" w:rsidRPr="008F4DEE" w:rsidRDefault="00C34D77" w:rsidP="00C34D77">
                  <w:pPr>
                    <w:spacing w:after="0" w:line="240" w:lineRule="auto"/>
                    <w:rPr>
                      <w:rFonts w:ascii="Times New Roman" w:hAnsi="Times New Roman"/>
                      <w:sz w:val="16"/>
                      <w:szCs w:val="16"/>
                    </w:rPr>
                  </w:pPr>
                </w:p>
                <w:p w:rsidR="00C34D77" w:rsidRPr="008F4DEE" w:rsidRDefault="00C34D77" w:rsidP="00C34D77">
                  <w:pPr>
                    <w:spacing w:after="0" w:line="240" w:lineRule="auto"/>
                    <w:rPr>
                      <w:rFonts w:ascii="Times New Roman" w:hAnsi="Times New Roman"/>
                      <w:sz w:val="16"/>
                      <w:szCs w:val="16"/>
                    </w:rPr>
                  </w:pPr>
                </w:p>
                <w:p w:rsidR="00C34D77" w:rsidRPr="008F4DEE" w:rsidRDefault="00C34D77" w:rsidP="00C34D77">
                  <w:pPr>
                    <w:spacing w:after="0" w:line="240" w:lineRule="auto"/>
                    <w:rPr>
                      <w:rFonts w:ascii="Times New Roman" w:hAnsi="Times New Roman"/>
                      <w:sz w:val="16"/>
                      <w:szCs w:val="16"/>
                    </w:rPr>
                  </w:pPr>
                </w:p>
                <w:p w:rsidR="00C34D77" w:rsidRPr="008F4DEE" w:rsidRDefault="00C34D77" w:rsidP="00C34D77">
                  <w:pPr>
                    <w:spacing w:after="0" w:line="240" w:lineRule="auto"/>
                    <w:rPr>
                      <w:rFonts w:ascii="Times New Roman" w:hAnsi="Times New Roman"/>
                      <w:sz w:val="16"/>
                      <w:szCs w:val="16"/>
                    </w:rPr>
                  </w:pPr>
                </w:p>
                <w:p w:rsidR="00C34D77" w:rsidRPr="008F4DEE" w:rsidRDefault="00C34D77" w:rsidP="00C34D77">
                  <w:pPr>
                    <w:spacing w:after="0" w:line="240" w:lineRule="auto"/>
                    <w:rPr>
                      <w:rFonts w:ascii="Times New Roman" w:hAnsi="Times New Roman"/>
                      <w:sz w:val="16"/>
                      <w:szCs w:val="16"/>
                    </w:rPr>
                  </w:pPr>
                  <w:r w:rsidRPr="008F4DEE">
                    <w:rPr>
                      <w:rFonts w:ascii="Times New Roman" w:hAnsi="Times New Roman"/>
                      <w:sz w:val="16"/>
                      <w:szCs w:val="16"/>
                    </w:rPr>
                    <w:t>03</w:t>
                  </w:r>
                </w:p>
                <w:p w:rsidR="00C34D77" w:rsidRPr="008F4DEE" w:rsidRDefault="00C34D77" w:rsidP="00C34D77">
                  <w:pPr>
                    <w:spacing w:after="0" w:line="240" w:lineRule="auto"/>
                    <w:rPr>
                      <w:rFonts w:ascii="Times New Roman" w:hAnsi="Times New Roman"/>
                      <w:sz w:val="16"/>
                      <w:szCs w:val="16"/>
                    </w:rPr>
                  </w:pPr>
                </w:p>
              </w:tc>
              <w:tc>
                <w:tcPr>
                  <w:tcW w:w="4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color w:val="000000"/>
                      <w:sz w:val="16"/>
                      <w:szCs w:val="16"/>
                    </w:rPr>
                  </w:pPr>
                  <w:r w:rsidRPr="008F4DEE">
                    <w:rPr>
                      <w:rFonts w:ascii="Times New Roman" w:hAnsi="Times New Roman"/>
                      <w:color w:val="000000"/>
                      <w:sz w:val="16"/>
                      <w:szCs w:val="16"/>
                    </w:rPr>
                    <w:t>1</w:t>
                  </w:r>
                </w:p>
              </w:tc>
              <w:tc>
                <w:tcPr>
                  <w:tcW w:w="5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color w:val="000000"/>
                      <w:sz w:val="20"/>
                      <w:szCs w:val="20"/>
                    </w:rPr>
                  </w:pPr>
                  <w:r w:rsidRPr="008F4DEE">
                    <w:rPr>
                      <w:rFonts w:ascii="Times New Roman" w:hAnsi="Times New Roman"/>
                      <w:color w:val="000000"/>
                      <w:sz w:val="20"/>
                      <w:szCs w:val="20"/>
                    </w:rPr>
                    <w:t>01</w:t>
                  </w:r>
                </w:p>
              </w:tc>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color w:val="000000"/>
                      <w:sz w:val="20"/>
                      <w:szCs w:val="20"/>
                    </w:rPr>
                  </w:pPr>
                  <w:r w:rsidRPr="008F4DEE">
                    <w:rPr>
                      <w:rFonts w:ascii="Times New Roman" w:hAnsi="Times New Roman"/>
                      <w:color w:val="000000"/>
                      <w:sz w:val="20"/>
                      <w:szCs w:val="20"/>
                    </w:rPr>
                    <w:t> </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color w:val="000000"/>
                      <w:sz w:val="20"/>
                      <w:szCs w:val="20"/>
                    </w:rPr>
                  </w:pPr>
                  <w:r w:rsidRPr="008F4DEE">
                    <w:rPr>
                      <w:rFonts w:ascii="Times New Roman" w:hAnsi="Times New Roman"/>
                      <w:color w:val="000000"/>
                      <w:sz w:val="20"/>
                      <w:szCs w:val="20"/>
                    </w:rPr>
                    <w:t>679</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D77" w:rsidRPr="008F4DEE" w:rsidRDefault="00C34D77" w:rsidP="00C34D77">
                  <w:pPr>
                    <w:spacing w:after="0" w:line="240" w:lineRule="auto"/>
                    <w:rPr>
                      <w:rFonts w:ascii="Times New Roman" w:hAnsi="Times New Roman"/>
                      <w:b/>
                      <w:color w:val="000000"/>
                      <w:sz w:val="20"/>
                      <w:szCs w:val="20"/>
                    </w:rPr>
                  </w:pPr>
                </w:p>
                <w:p w:rsidR="00C34D77" w:rsidRPr="008F4DEE" w:rsidRDefault="00C34D77" w:rsidP="00C34D77">
                  <w:pPr>
                    <w:spacing w:after="0" w:line="240" w:lineRule="auto"/>
                    <w:rPr>
                      <w:rFonts w:ascii="Times New Roman" w:hAnsi="Times New Roman"/>
                      <w:b/>
                      <w:color w:val="000000"/>
                      <w:sz w:val="20"/>
                      <w:szCs w:val="20"/>
                    </w:rPr>
                  </w:pPr>
                  <w:r w:rsidRPr="008F4DEE">
                    <w:rPr>
                      <w:rFonts w:ascii="Times New Roman" w:hAnsi="Times New Roman"/>
                      <w:b/>
                      <w:color w:val="000000"/>
                      <w:sz w:val="20"/>
                      <w:szCs w:val="20"/>
                    </w:rPr>
                    <w:t>Всего</w:t>
                  </w:r>
                </w:p>
                <w:p w:rsidR="00C34D77" w:rsidRPr="008F4DEE" w:rsidRDefault="00C34D77" w:rsidP="00C34D77">
                  <w:pPr>
                    <w:spacing w:after="0" w:line="240" w:lineRule="auto"/>
                    <w:rPr>
                      <w:rFonts w:ascii="Times New Roman" w:hAnsi="Times New Roman"/>
                      <w:color w:val="000000"/>
                      <w:sz w:val="20"/>
                      <w:szCs w:val="20"/>
                    </w:rPr>
                  </w:pPr>
                </w:p>
              </w:tc>
              <w:tc>
                <w:tcPr>
                  <w:tcW w:w="1699" w:type="dxa"/>
                  <w:gridSpan w:val="2"/>
                  <w:tcBorders>
                    <w:top w:val="nil"/>
                    <w:left w:val="nil"/>
                    <w:bottom w:val="single" w:sz="4" w:space="0" w:color="auto"/>
                    <w:right w:val="single" w:sz="4" w:space="0" w:color="auto"/>
                  </w:tcBorders>
                  <w:shd w:val="clear" w:color="000000" w:fill="FFFFFF"/>
                  <w:vAlign w:val="bottom"/>
                  <w:hideMark/>
                </w:tcPr>
                <w:p w:rsidR="00C34D77" w:rsidRPr="008F4DEE" w:rsidRDefault="00C34D77" w:rsidP="00C34D77">
                  <w:pPr>
                    <w:spacing w:after="0" w:line="240" w:lineRule="auto"/>
                    <w:rPr>
                      <w:rFonts w:ascii="Times New Roman" w:hAnsi="Times New Roman"/>
                      <w:b/>
                      <w:bCs/>
                      <w:color w:val="000000"/>
                      <w:sz w:val="20"/>
                      <w:szCs w:val="20"/>
                    </w:rPr>
                  </w:pPr>
                  <w:r w:rsidRPr="008F4DEE">
                    <w:rPr>
                      <w:rFonts w:ascii="Times New Roman" w:hAnsi="Times New Roman"/>
                      <w:b/>
                      <w:bCs/>
                      <w:color w:val="000000"/>
                      <w:sz w:val="20"/>
                      <w:szCs w:val="20"/>
                    </w:rPr>
                    <w:t>Расходы бюджета муниципального района на оказание муниципальной услуги (выполнение работ)</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C34D77" w:rsidRPr="008F4DEE" w:rsidRDefault="00C34D77" w:rsidP="00C34D77">
                  <w:pPr>
                    <w:spacing w:after="0" w:line="240" w:lineRule="auto"/>
                    <w:jc w:val="center"/>
                    <w:rPr>
                      <w:rFonts w:ascii="Times New Roman" w:hAnsi="Times New Roman"/>
                      <w:b/>
                      <w:bCs/>
                      <w:color w:val="000000"/>
                      <w:sz w:val="20"/>
                      <w:szCs w:val="20"/>
                    </w:rPr>
                  </w:pPr>
                  <w:r w:rsidRPr="008F4DEE">
                    <w:rPr>
                      <w:rFonts w:ascii="Times New Roman" w:hAnsi="Times New Roman"/>
                      <w:b/>
                      <w:bCs/>
                      <w:color w:val="000000"/>
                      <w:sz w:val="20"/>
                      <w:szCs w:val="20"/>
                    </w:rPr>
                    <w:t>тыс.</w:t>
                  </w:r>
                </w:p>
                <w:p w:rsidR="00C34D77" w:rsidRPr="008F4DEE" w:rsidRDefault="00C34D77" w:rsidP="00C34D77">
                  <w:pPr>
                    <w:spacing w:after="0" w:line="240" w:lineRule="auto"/>
                    <w:jc w:val="center"/>
                    <w:rPr>
                      <w:rFonts w:ascii="Times New Roman" w:hAnsi="Times New Roman"/>
                      <w:b/>
                      <w:bCs/>
                      <w:color w:val="000000"/>
                      <w:sz w:val="20"/>
                      <w:szCs w:val="20"/>
                    </w:rPr>
                  </w:pPr>
                  <w:r w:rsidRPr="008F4DEE">
                    <w:rPr>
                      <w:rFonts w:ascii="Times New Roman" w:hAnsi="Times New Roman"/>
                      <w:b/>
                      <w:bCs/>
                      <w:color w:val="000000"/>
                      <w:sz w:val="20"/>
                      <w:szCs w:val="20"/>
                    </w:rPr>
                    <w:t>руб.</w:t>
                  </w:r>
                </w:p>
              </w:tc>
              <w:tc>
                <w:tcPr>
                  <w:tcW w:w="857" w:type="dxa"/>
                  <w:gridSpan w:val="2"/>
                  <w:tcBorders>
                    <w:top w:val="nil"/>
                    <w:left w:val="nil"/>
                    <w:bottom w:val="single" w:sz="4" w:space="0" w:color="auto"/>
                    <w:right w:val="single" w:sz="4" w:space="0" w:color="auto"/>
                  </w:tcBorders>
                  <w:shd w:val="clear" w:color="000000" w:fill="FFFFFF"/>
                  <w:noWrap/>
                  <w:vAlign w:val="bottom"/>
                  <w:hideMark/>
                </w:tcPr>
                <w:p w:rsidR="00C34D77" w:rsidRPr="00CD72B8" w:rsidRDefault="00C34D77" w:rsidP="00C34D77">
                  <w:pPr>
                    <w:spacing w:after="0" w:line="240" w:lineRule="auto"/>
                    <w:jc w:val="center"/>
                    <w:rPr>
                      <w:rFonts w:ascii="Times New Roman" w:hAnsi="Times New Roman"/>
                      <w:color w:val="000000"/>
                      <w:sz w:val="18"/>
                      <w:szCs w:val="18"/>
                    </w:rPr>
                  </w:pPr>
                  <w:r w:rsidRPr="00CD72B8">
                    <w:rPr>
                      <w:rFonts w:ascii="Times New Roman" w:hAnsi="Times New Roman"/>
                      <w:color w:val="000000"/>
                      <w:sz w:val="18"/>
                      <w:szCs w:val="18"/>
                    </w:rPr>
                    <w:t>7768,8</w:t>
                  </w:r>
                </w:p>
              </w:tc>
              <w:tc>
                <w:tcPr>
                  <w:tcW w:w="714" w:type="dxa"/>
                  <w:tcBorders>
                    <w:top w:val="nil"/>
                    <w:left w:val="nil"/>
                    <w:bottom w:val="single" w:sz="4" w:space="0" w:color="auto"/>
                    <w:right w:val="single" w:sz="4" w:space="0" w:color="auto"/>
                  </w:tcBorders>
                  <w:shd w:val="clear" w:color="000000" w:fill="FFFFFF"/>
                  <w:noWrap/>
                  <w:vAlign w:val="bottom"/>
                  <w:hideMark/>
                </w:tcPr>
                <w:p w:rsidR="00C34D77" w:rsidRPr="00CD72B8" w:rsidRDefault="00C34D77" w:rsidP="00C34D77">
                  <w:pPr>
                    <w:spacing w:after="0" w:line="240" w:lineRule="auto"/>
                    <w:jc w:val="center"/>
                    <w:rPr>
                      <w:rFonts w:ascii="Times New Roman" w:hAnsi="Times New Roman"/>
                      <w:color w:val="000000"/>
                      <w:sz w:val="18"/>
                      <w:szCs w:val="18"/>
                    </w:rPr>
                  </w:pPr>
                  <w:r w:rsidRPr="00CD72B8">
                    <w:rPr>
                      <w:rFonts w:ascii="Times New Roman" w:hAnsi="Times New Roman"/>
                      <w:color w:val="000000"/>
                      <w:sz w:val="18"/>
                      <w:szCs w:val="18"/>
                    </w:rPr>
                    <w:t>7971</w:t>
                  </w:r>
                </w:p>
              </w:tc>
              <w:tc>
                <w:tcPr>
                  <w:tcW w:w="711" w:type="dxa"/>
                  <w:tcBorders>
                    <w:top w:val="nil"/>
                    <w:left w:val="nil"/>
                    <w:bottom w:val="single" w:sz="4" w:space="0" w:color="auto"/>
                    <w:right w:val="single" w:sz="4" w:space="0" w:color="auto"/>
                  </w:tcBorders>
                  <w:shd w:val="clear" w:color="000000" w:fill="FFFFFF"/>
                  <w:noWrap/>
                  <w:vAlign w:val="bottom"/>
                  <w:hideMark/>
                </w:tcPr>
                <w:p w:rsidR="00C34D77" w:rsidRPr="00CD72B8" w:rsidRDefault="00C34D77" w:rsidP="00C34D77">
                  <w:pPr>
                    <w:spacing w:after="0" w:line="240" w:lineRule="auto"/>
                    <w:ind w:left="-108"/>
                    <w:jc w:val="center"/>
                    <w:rPr>
                      <w:rFonts w:ascii="Times New Roman" w:hAnsi="Times New Roman"/>
                      <w:color w:val="000000"/>
                      <w:sz w:val="18"/>
                      <w:szCs w:val="18"/>
                    </w:rPr>
                  </w:pPr>
                  <w:r w:rsidRPr="00CD72B8">
                    <w:rPr>
                      <w:rFonts w:ascii="Times New Roman" w:hAnsi="Times New Roman"/>
                      <w:color w:val="000000"/>
                      <w:sz w:val="18"/>
                      <w:szCs w:val="18"/>
                    </w:rPr>
                    <w:t>10773,1</w:t>
                  </w:r>
                </w:p>
              </w:tc>
              <w:tc>
                <w:tcPr>
                  <w:tcW w:w="712" w:type="dxa"/>
                  <w:tcBorders>
                    <w:top w:val="nil"/>
                    <w:left w:val="nil"/>
                    <w:bottom w:val="single" w:sz="4" w:space="0" w:color="auto"/>
                    <w:right w:val="single" w:sz="4" w:space="0" w:color="auto"/>
                  </w:tcBorders>
                  <w:shd w:val="clear" w:color="000000" w:fill="FFFFFF"/>
                  <w:noWrap/>
                  <w:vAlign w:val="bottom"/>
                  <w:hideMark/>
                </w:tcPr>
                <w:p w:rsidR="00C34D77" w:rsidRPr="00CD72B8" w:rsidRDefault="00C34D77" w:rsidP="00C34D77">
                  <w:pPr>
                    <w:spacing w:after="0" w:line="240" w:lineRule="auto"/>
                    <w:jc w:val="center"/>
                    <w:rPr>
                      <w:rFonts w:ascii="Times New Roman" w:hAnsi="Times New Roman"/>
                      <w:color w:val="000000"/>
                      <w:sz w:val="18"/>
                      <w:szCs w:val="18"/>
                    </w:rPr>
                  </w:pPr>
                </w:p>
                <w:p w:rsidR="00C34D77" w:rsidRPr="00CD72B8" w:rsidRDefault="00C34D77" w:rsidP="00C34D77">
                  <w:pPr>
                    <w:spacing w:after="0" w:line="240" w:lineRule="auto"/>
                    <w:jc w:val="center"/>
                    <w:rPr>
                      <w:rFonts w:ascii="Times New Roman" w:hAnsi="Times New Roman"/>
                      <w:color w:val="000000"/>
                      <w:sz w:val="18"/>
                      <w:szCs w:val="18"/>
                    </w:rPr>
                  </w:pPr>
                </w:p>
                <w:p w:rsidR="00C34D77" w:rsidRPr="00CD72B8" w:rsidRDefault="00C34D77" w:rsidP="00C34D77">
                  <w:pPr>
                    <w:spacing w:after="0" w:line="240" w:lineRule="auto"/>
                    <w:ind w:right="-109"/>
                    <w:jc w:val="center"/>
                    <w:rPr>
                      <w:rFonts w:ascii="Times New Roman" w:hAnsi="Times New Roman"/>
                      <w:color w:val="000000"/>
                      <w:sz w:val="18"/>
                      <w:szCs w:val="18"/>
                    </w:rPr>
                  </w:pPr>
                  <w:r w:rsidRPr="00CD72B8">
                    <w:rPr>
                      <w:rFonts w:ascii="Times New Roman" w:hAnsi="Times New Roman"/>
                      <w:color w:val="000000"/>
                      <w:sz w:val="18"/>
                      <w:szCs w:val="18"/>
                    </w:rPr>
                    <w:t>11056,7</w:t>
                  </w:r>
                </w:p>
              </w:tc>
              <w:tc>
                <w:tcPr>
                  <w:tcW w:w="708" w:type="dxa"/>
                  <w:tcBorders>
                    <w:top w:val="nil"/>
                    <w:left w:val="nil"/>
                    <w:bottom w:val="single" w:sz="4" w:space="0" w:color="auto"/>
                    <w:right w:val="single" w:sz="4" w:space="0" w:color="auto"/>
                  </w:tcBorders>
                  <w:shd w:val="clear" w:color="000000" w:fill="FFFFFF"/>
                  <w:noWrap/>
                  <w:vAlign w:val="bottom"/>
                  <w:hideMark/>
                </w:tcPr>
                <w:p w:rsidR="00C34D77" w:rsidRPr="00CD72B8" w:rsidRDefault="00C34D77" w:rsidP="00C34D77">
                  <w:pPr>
                    <w:spacing w:after="0" w:line="240" w:lineRule="auto"/>
                    <w:ind w:left="-148"/>
                    <w:jc w:val="center"/>
                    <w:rPr>
                      <w:rFonts w:ascii="Times New Roman" w:hAnsi="Times New Roman"/>
                      <w:color w:val="000000"/>
                      <w:sz w:val="18"/>
                      <w:szCs w:val="18"/>
                    </w:rPr>
                  </w:pPr>
                  <w:r w:rsidRPr="00CD72B8">
                    <w:rPr>
                      <w:rFonts w:ascii="Times New Roman" w:hAnsi="Times New Roman"/>
                      <w:color w:val="000000"/>
                      <w:sz w:val="18"/>
                      <w:szCs w:val="18"/>
                    </w:rPr>
                    <w:t>11340,7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C34D77" w:rsidRPr="00CD72B8" w:rsidRDefault="00C34D77" w:rsidP="00C34D77">
                  <w:pPr>
                    <w:spacing w:after="0" w:line="240" w:lineRule="auto"/>
                    <w:ind w:left="-108"/>
                    <w:jc w:val="center"/>
                    <w:rPr>
                      <w:rFonts w:ascii="Times New Roman" w:hAnsi="Times New Roman"/>
                      <w:color w:val="000000"/>
                      <w:sz w:val="18"/>
                      <w:szCs w:val="18"/>
                    </w:rPr>
                  </w:pPr>
                  <w:r w:rsidRPr="00CD72B8">
                    <w:rPr>
                      <w:rFonts w:ascii="Times New Roman" w:hAnsi="Times New Roman"/>
                      <w:color w:val="000000"/>
                      <w:sz w:val="18"/>
                      <w:szCs w:val="18"/>
                    </w:rPr>
                    <w:t>11350,7</w:t>
                  </w:r>
                </w:p>
              </w:tc>
              <w:tc>
                <w:tcPr>
                  <w:tcW w:w="710" w:type="dxa"/>
                  <w:gridSpan w:val="2"/>
                  <w:tcBorders>
                    <w:top w:val="nil"/>
                    <w:left w:val="nil"/>
                    <w:bottom w:val="single" w:sz="4" w:space="0" w:color="auto"/>
                    <w:right w:val="single" w:sz="4" w:space="0" w:color="auto"/>
                  </w:tcBorders>
                  <w:shd w:val="clear" w:color="000000" w:fill="FFFFFF"/>
                </w:tcPr>
                <w:p w:rsidR="00C34D77" w:rsidRPr="008F4DEE" w:rsidRDefault="00C34D77" w:rsidP="00C34D77">
                  <w:pPr>
                    <w:spacing w:after="0" w:line="240" w:lineRule="auto"/>
                    <w:ind w:left="-108"/>
                    <w:jc w:val="center"/>
                    <w:rPr>
                      <w:rFonts w:ascii="Times New Roman" w:hAnsi="Times New Roman"/>
                      <w:color w:val="000000"/>
                      <w:sz w:val="20"/>
                      <w:szCs w:val="20"/>
                    </w:rPr>
                  </w:pPr>
                </w:p>
                <w:p w:rsidR="00C34D77" w:rsidRPr="008F4DEE" w:rsidRDefault="00C34D77" w:rsidP="00C34D77">
                  <w:pPr>
                    <w:spacing w:after="0" w:line="240" w:lineRule="auto"/>
                    <w:ind w:left="-108"/>
                    <w:jc w:val="center"/>
                    <w:rPr>
                      <w:rFonts w:ascii="Times New Roman" w:hAnsi="Times New Roman"/>
                      <w:color w:val="000000"/>
                      <w:sz w:val="20"/>
                      <w:szCs w:val="20"/>
                    </w:rPr>
                  </w:pPr>
                </w:p>
                <w:p w:rsidR="00C34D77" w:rsidRPr="008F4DEE" w:rsidRDefault="00C34D77" w:rsidP="00C34D77">
                  <w:pPr>
                    <w:spacing w:after="0" w:line="240" w:lineRule="auto"/>
                    <w:ind w:left="-108"/>
                    <w:jc w:val="center"/>
                    <w:rPr>
                      <w:rFonts w:ascii="Times New Roman" w:hAnsi="Times New Roman"/>
                      <w:color w:val="000000"/>
                      <w:sz w:val="20"/>
                      <w:szCs w:val="20"/>
                    </w:rPr>
                  </w:pPr>
                </w:p>
                <w:p w:rsidR="00C34D77" w:rsidRPr="008F4DEE" w:rsidRDefault="00C34D77" w:rsidP="00C34D77">
                  <w:pPr>
                    <w:spacing w:after="0" w:line="240" w:lineRule="auto"/>
                    <w:ind w:left="-108"/>
                    <w:jc w:val="center"/>
                    <w:rPr>
                      <w:rFonts w:ascii="Times New Roman" w:hAnsi="Times New Roman"/>
                      <w:color w:val="000000"/>
                      <w:sz w:val="20"/>
                      <w:szCs w:val="20"/>
                    </w:rPr>
                  </w:pPr>
                </w:p>
                <w:p w:rsidR="00C34D77" w:rsidRPr="008F4DEE" w:rsidRDefault="00C34D77" w:rsidP="00C34D77">
                  <w:pPr>
                    <w:spacing w:after="0" w:line="240" w:lineRule="auto"/>
                    <w:ind w:left="-108"/>
                    <w:jc w:val="center"/>
                    <w:rPr>
                      <w:rFonts w:ascii="Times New Roman" w:hAnsi="Times New Roman"/>
                      <w:color w:val="000000"/>
                      <w:sz w:val="20"/>
                      <w:szCs w:val="20"/>
                    </w:rPr>
                  </w:pPr>
                  <w:r w:rsidRPr="008F4DEE">
                    <w:rPr>
                      <w:rFonts w:ascii="Times New Roman" w:hAnsi="Times New Roman"/>
                      <w:color w:val="000000"/>
                      <w:sz w:val="20"/>
                      <w:szCs w:val="20"/>
                    </w:rPr>
                    <w:t>0</w:t>
                  </w:r>
                </w:p>
              </w:tc>
              <w:tc>
                <w:tcPr>
                  <w:tcW w:w="708" w:type="dxa"/>
                  <w:gridSpan w:val="2"/>
                  <w:tcBorders>
                    <w:top w:val="nil"/>
                    <w:left w:val="nil"/>
                    <w:bottom w:val="single" w:sz="4" w:space="0" w:color="auto"/>
                    <w:right w:val="single" w:sz="4" w:space="0" w:color="auto"/>
                  </w:tcBorders>
                  <w:shd w:val="clear" w:color="000000" w:fill="FFFFFF"/>
                </w:tcPr>
                <w:p w:rsidR="00C34D77" w:rsidRPr="008F4DEE" w:rsidRDefault="00C34D77" w:rsidP="00C34D77">
                  <w:pPr>
                    <w:spacing w:after="0" w:line="240" w:lineRule="auto"/>
                    <w:ind w:left="-108"/>
                    <w:jc w:val="center"/>
                    <w:rPr>
                      <w:rFonts w:ascii="Times New Roman" w:hAnsi="Times New Roman"/>
                      <w:color w:val="000000"/>
                      <w:sz w:val="20"/>
                      <w:szCs w:val="20"/>
                    </w:rPr>
                  </w:pPr>
                </w:p>
                <w:p w:rsidR="00C34D77" w:rsidRPr="008F4DEE" w:rsidRDefault="00C34D77" w:rsidP="00C34D77">
                  <w:pPr>
                    <w:spacing w:after="0" w:line="240" w:lineRule="auto"/>
                    <w:ind w:left="-108"/>
                    <w:jc w:val="center"/>
                    <w:rPr>
                      <w:rFonts w:ascii="Times New Roman" w:hAnsi="Times New Roman"/>
                      <w:color w:val="000000"/>
                      <w:sz w:val="20"/>
                      <w:szCs w:val="20"/>
                    </w:rPr>
                  </w:pPr>
                </w:p>
                <w:p w:rsidR="00C34D77" w:rsidRPr="008F4DEE" w:rsidRDefault="00C34D77" w:rsidP="00C34D77">
                  <w:pPr>
                    <w:spacing w:after="0" w:line="240" w:lineRule="auto"/>
                    <w:ind w:left="-108"/>
                    <w:jc w:val="center"/>
                    <w:rPr>
                      <w:rFonts w:ascii="Times New Roman" w:hAnsi="Times New Roman"/>
                      <w:color w:val="000000"/>
                      <w:sz w:val="20"/>
                      <w:szCs w:val="20"/>
                    </w:rPr>
                  </w:pPr>
                </w:p>
                <w:p w:rsidR="00C34D77" w:rsidRPr="008F4DEE" w:rsidRDefault="00C34D77" w:rsidP="00C34D77">
                  <w:pPr>
                    <w:spacing w:after="0" w:line="240" w:lineRule="auto"/>
                    <w:ind w:left="-108"/>
                    <w:jc w:val="center"/>
                    <w:rPr>
                      <w:rFonts w:ascii="Times New Roman" w:hAnsi="Times New Roman"/>
                      <w:color w:val="000000"/>
                      <w:sz w:val="20"/>
                      <w:szCs w:val="20"/>
                    </w:rPr>
                  </w:pPr>
                </w:p>
                <w:p w:rsidR="00C34D77" w:rsidRPr="008F4DEE" w:rsidRDefault="00C34D77" w:rsidP="00C34D77">
                  <w:pPr>
                    <w:spacing w:after="0" w:line="240" w:lineRule="auto"/>
                    <w:ind w:left="-108"/>
                    <w:jc w:val="center"/>
                    <w:rPr>
                      <w:rFonts w:ascii="Times New Roman" w:hAnsi="Times New Roman"/>
                      <w:color w:val="000000"/>
                      <w:sz w:val="20"/>
                      <w:szCs w:val="20"/>
                    </w:rPr>
                  </w:pPr>
                  <w:r w:rsidRPr="008F4DEE">
                    <w:rPr>
                      <w:rFonts w:ascii="Times New Roman" w:hAnsi="Times New Roman"/>
                      <w:color w:val="000000"/>
                      <w:sz w:val="20"/>
                      <w:szCs w:val="20"/>
                    </w:rPr>
                    <w:t>0</w:t>
                  </w:r>
                </w:p>
              </w:tc>
              <w:tc>
                <w:tcPr>
                  <w:tcW w:w="709" w:type="dxa"/>
                  <w:tcBorders>
                    <w:top w:val="nil"/>
                    <w:left w:val="single" w:sz="4" w:space="0" w:color="auto"/>
                    <w:bottom w:val="single" w:sz="4" w:space="0" w:color="auto"/>
                    <w:right w:val="single" w:sz="4" w:space="0" w:color="auto"/>
                  </w:tcBorders>
                  <w:shd w:val="clear" w:color="000000" w:fill="FFFFFF"/>
                </w:tcPr>
                <w:p w:rsidR="00C34D77" w:rsidRPr="008F4DEE" w:rsidRDefault="00C34D77" w:rsidP="00C34D77">
                  <w:pPr>
                    <w:spacing w:after="0" w:line="240" w:lineRule="auto"/>
                    <w:ind w:left="-108"/>
                    <w:jc w:val="center"/>
                    <w:rPr>
                      <w:rFonts w:ascii="Times New Roman" w:hAnsi="Times New Roman"/>
                      <w:color w:val="000000"/>
                      <w:sz w:val="20"/>
                      <w:szCs w:val="20"/>
                    </w:rPr>
                  </w:pPr>
                </w:p>
                <w:p w:rsidR="00C34D77" w:rsidRPr="008F4DEE" w:rsidRDefault="00C34D77" w:rsidP="00C34D77">
                  <w:pPr>
                    <w:spacing w:after="0" w:line="240" w:lineRule="auto"/>
                    <w:ind w:left="-108"/>
                    <w:jc w:val="center"/>
                    <w:rPr>
                      <w:rFonts w:ascii="Times New Roman" w:hAnsi="Times New Roman"/>
                      <w:color w:val="000000"/>
                      <w:sz w:val="20"/>
                      <w:szCs w:val="20"/>
                    </w:rPr>
                  </w:pPr>
                </w:p>
                <w:p w:rsidR="00C34D77" w:rsidRPr="008F4DEE" w:rsidRDefault="00C34D77" w:rsidP="00C34D77">
                  <w:pPr>
                    <w:spacing w:after="0" w:line="240" w:lineRule="auto"/>
                    <w:ind w:left="-108"/>
                    <w:jc w:val="center"/>
                    <w:rPr>
                      <w:rFonts w:ascii="Times New Roman" w:hAnsi="Times New Roman"/>
                      <w:color w:val="000000"/>
                      <w:sz w:val="20"/>
                      <w:szCs w:val="20"/>
                    </w:rPr>
                  </w:pPr>
                </w:p>
                <w:p w:rsidR="00C34D77" w:rsidRPr="008F4DEE" w:rsidRDefault="00C34D77" w:rsidP="00C34D77">
                  <w:pPr>
                    <w:spacing w:after="0" w:line="240" w:lineRule="auto"/>
                    <w:ind w:left="-108"/>
                    <w:jc w:val="center"/>
                    <w:rPr>
                      <w:rFonts w:ascii="Times New Roman" w:hAnsi="Times New Roman"/>
                      <w:color w:val="000000"/>
                      <w:sz w:val="20"/>
                      <w:szCs w:val="20"/>
                    </w:rPr>
                  </w:pPr>
                </w:p>
                <w:p w:rsidR="00C34D77" w:rsidRPr="008F4DEE" w:rsidRDefault="00C34D77" w:rsidP="00C34D77">
                  <w:pPr>
                    <w:spacing w:after="0" w:line="240" w:lineRule="auto"/>
                    <w:ind w:left="-108"/>
                    <w:jc w:val="center"/>
                    <w:rPr>
                      <w:rFonts w:ascii="Times New Roman" w:hAnsi="Times New Roman"/>
                      <w:color w:val="000000"/>
                      <w:sz w:val="20"/>
                      <w:szCs w:val="20"/>
                    </w:rPr>
                  </w:pPr>
                  <w:r w:rsidRPr="008F4DEE">
                    <w:rPr>
                      <w:rFonts w:ascii="Times New Roman" w:hAnsi="Times New Roman"/>
                      <w:color w:val="000000"/>
                      <w:sz w:val="20"/>
                      <w:szCs w:val="20"/>
                    </w:rPr>
                    <w:t>0</w:t>
                  </w:r>
                </w:p>
              </w:tc>
              <w:tc>
                <w:tcPr>
                  <w:tcW w:w="709" w:type="dxa"/>
                  <w:tcBorders>
                    <w:top w:val="nil"/>
                    <w:left w:val="nil"/>
                    <w:bottom w:val="single" w:sz="4" w:space="0" w:color="auto"/>
                    <w:right w:val="single" w:sz="4" w:space="0" w:color="auto"/>
                  </w:tcBorders>
                  <w:shd w:val="clear" w:color="000000" w:fill="FFFFFF"/>
                </w:tcPr>
                <w:p w:rsidR="00C34D77" w:rsidRPr="008F4DEE" w:rsidRDefault="00C34D77" w:rsidP="00C34D77">
                  <w:pPr>
                    <w:spacing w:after="0" w:line="240" w:lineRule="auto"/>
                    <w:ind w:left="-108"/>
                    <w:jc w:val="center"/>
                    <w:rPr>
                      <w:rFonts w:ascii="Times New Roman" w:hAnsi="Times New Roman"/>
                      <w:color w:val="000000"/>
                      <w:sz w:val="20"/>
                      <w:szCs w:val="20"/>
                    </w:rPr>
                  </w:pPr>
                </w:p>
                <w:p w:rsidR="00C34D77" w:rsidRPr="008F4DEE" w:rsidRDefault="00C34D77" w:rsidP="00C34D77">
                  <w:pPr>
                    <w:spacing w:after="0" w:line="240" w:lineRule="auto"/>
                    <w:ind w:left="-108"/>
                    <w:jc w:val="center"/>
                    <w:rPr>
                      <w:rFonts w:ascii="Times New Roman" w:hAnsi="Times New Roman"/>
                      <w:color w:val="000000"/>
                      <w:sz w:val="20"/>
                      <w:szCs w:val="20"/>
                    </w:rPr>
                  </w:pPr>
                </w:p>
                <w:p w:rsidR="00C34D77" w:rsidRPr="008F4DEE" w:rsidRDefault="00C34D77" w:rsidP="00C34D77">
                  <w:pPr>
                    <w:spacing w:after="0" w:line="240" w:lineRule="auto"/>
                    <w:ind w:left="-108"/>
                    <w:jc w:val="center"/>
                    <w:rPr>
                      <w:rFonts w:ascii="Times New Roman" w:hAnsi="Times New Roman"/>
                      <w:color w:val="000000"/>
                      <w:sz w:val="20"/>
                      <w:szCs w:val="20"/>
                    </w:rPr>
                  </w:pPr>
                </w:p>
                <w:p w:rsidR="00C34D77" w:rsidRPr="008F4DEE" w:rsidRDefault="00C34D77" w:rsidP="00C34D77">
                  <w:pPr>
                    <w:spacing w:after="0" w:line="240" w:lineRule="auto"/>
                    <w:ind w:left="-108"/>
                    <w:jc w:val="center"/>
                    <w:rPr>
                      <w:rFonts w:ascii="Times New Roman" w:hAnsi="Times New Roman"/>
                      <w:color w:val="000000"/>
                      <w:sz w:val="20"/>
                      <w:szCs w:val="20"/>
                    </w:rPr>
                  </w:pPr>
                </w:p>
                <w:p w:rsidR="00C34D77" w:rsidRPr="008F4DEE" w:rsidRDefault="00C34D77" w:rsidP="00C34D77">
                  <w:pPr>
                    <w:spacing w:after="0" w:line="240" w:lineRule="auto"/>
                    <w:ind w:left="-108"/>
                    <w:jc w:val="center"/>
                    <w:rPr>
                      <w:rFonts w:ascii="Times New Roman" w:hAnsi="Times New Roman"/>
                      <w:color w:val="000000"/>
                      <w:sz w:val="20"/>
                      <w:szCs w:val="20"/>
                    </w:rPr>
                  </w:pPr>
                  <w:r w:rsidRPr="008F4DEE">
                    <w:rPr>
                      <w:rFonts w:ascii="Times New Roman" w:hAnsi="Times New Roman"/>
                      <w:color w:val="000000"/>
                      <w:sz w:val="20"/>
                      <w:szCs w:val="20"/>
                    </w:rPr>
                    <w:t>0</w:t>
                  </w:r>
                </w:p>
              </w:tc>
              <w:tc>
                <w:tcPr>
                  <w:tcW w:w="850" w:type="dxa"/>
                  <w:gridSpan w:val="4"/>
                  <w:tcBorders>
                    <w:top w:val="nil"/>
                    <w:left w:val="nil"/>
                    <w:bottom w:val="single" w:sz="4" w:space="0" w:color="auto"/>
                    <w:right w:val="single" w:sz="4" w:space="0" w:color="auto"/>
                  </w:tcBorders>
                  <w:shd w:val="clear" w:color="000000" w:fill="FFFFFF"/>
                </w:tcPr>
                <w:p w:rsidR="00C34D77" w:rsidRDefault="00C34D77" w:rsidP="00C34D77">
                  <w:pPr>
                    <w:spacing w:after="0" w:line="240" w:lineRule="auto"/>
                    <w:rPr>
                      <w:rFonts w:ascii="Times New Roman" w:hAnsi="Times New Roman"/>
                      <w:color w:val="000000"/>
                      <w:sz w:val="20"/>
                      <w:szCs w:val="20"/>
                    </w:rPr>
                  </w:pPr>
                </w:p>
                <w:p w:rsidR="00C34D77" w:rsidRDefault="00C34D77" w:rsidP="00C34D77">
                  <w:pPr>
                    <w:spacing w:after="0" w:line="240" w:lineRule="auto"/>
                    <w:rPr>
                      <w:rFonts w:ascii="Times New Roman" w:hAnsi="Times New Roman"/>
                      <w:color w:val="000000"/>
                      <w:sz w:val="20"/>
                      <w:szCs w:val="20"/>
                    </w:rPr>
                  </w:pPr>
                </w:p>
                <w:p w:rsidR="00C34D77" w:rsidRDefault="00C34D77" w:rsidP="00C34D77">
                  <w:pPr>
                    <w:spacing w:after="0" w:line="240" w:lineRule="auto"/>
                    <w:rPr>
                      <w:rFonts w:ascii="Times New Roman" w:hAnsi="Times New Roman"/>
                      <w:color w:val="000000"/>
                      <w:sz w:val="20"/>
                      <w:szCs w:val="20"/>
                    </w:rPr>
                  </w:pPr>
                </w:p>
                <w:p w:rsidR="00C34D77" w:rsidRPr="008F4DEE" w:rsidRDefault="00C34D77" w:rsidP="00C34D77">
                  <w:pPr>
                    <w:spacing w:after="0" w:line="240" w:lineRule="auto"/>
                    <w:ind w:left="-108"/>
                    <w:jc w:val="center"/>
                    <w:rPr>
                      <w:rFonts w:ascii="Times New Roman" w:hAnsi="Times New Roman"/>
                      <w:color w:val="000000"/>
                      <w:sz w:val="20"/>
                      <w:szCs w:val="20"/>
                    </w:rPr>
                  </w:pPr>
                </w:p>
              </w:tc>
            </w:tr>
            <w:tr w:rsidR="00C34D77" w:rsidRPr="008F4DEE" w:rsidTr="00634280">
              <w:trPr>
                <w:trHeight w:val="264"/>
              </w:trPr>
              <w:tc>
                <w:tcPr>
                  <w:tcW w:w="530" w:type="dxa"/>
                  <w:vMerge/>
                  <w:tcBorders>
                    <w:left w:val="single" w:sz="4" w:space="0" w:color="auto"/>
                    <w:bottom w:val="single" w:sz="4" w:space="0" w:color="auto"/>
                    <w:right w:val="single" w:sz="4" w:space="0" w:color="auto"/>
                  </w:tcBorders>
                  <w:vAlign w:val="center"/>
                  <w:hideMark/>
                </w:tcPr>
                <w:p w:rsidR="00C34D77" w:rsidRPr="008F4DEE" w:rsidRDefault="00C34D77" w:rsidP="00C34D77">
                  <w:pPr>
                    <w:spacing w:after="0" w:line="240" w:lineRule="auto"/>
                    <w:rPr>
                      <w:rFonts w:ascii="Times New Roman" w:hAnsi="Times New Roman"/>
                      <w:color w:val="000000"/>
                      <w:sz w:val="16"/>
                      <w:szCs w:val="16"/>
                    </w:rPr>
                  </w:pPr>
                </w:p>
              </w:tc>
              <w:tc>
                <w:tcPr>
                  <w:tcW w:w="419" w:type="dxa"/>
                  <w:vMerge/>
                  <w:tcBorders>
                    <w:left w:val="single" w:sz="4" w:space="0" w:color="auto"/>
                    <w:bottom w:val="single" w:sz="4" w:space="0" w:color="auto"/>
                    <w:right w:val="single" w:sz="4" w:space="0" w:color="auto"/>
                  </w:tcBorders>
                  <w:vAlign w:val="center"/>
                  <w:hideMark/>
                </w:tcPr>
                <w:p w:rsidR="00C34D77" w:rsidRPr="008F4DEE" w:rsidRDefault="00C34D77" w:rsidP="00C34D77">
                  <w:pPr>
                    <w:spacing w:after="0" w:line="240" w:lineRule="auto"/>
                    <w:rPr>
                      <w:rFonts w:ascii="Times New Roman" w:hAnsi="Times New Roman"/>
                      <w:color w:val="000000"/>
                      <w:sz w:val="16"/>
                      <w:szCs w:val="16"/>
                    </w:rPr>
                  </w:pPr>
                </w:p>
              </w:tc>
              <w:tc>
                <w:tcPr>
                  <w:tcW w:w="565" w:type="dxa"/>
                  <w:vMerge/>
                  <w:tcBorders>
                    <w:left w:val="single" w:sz="4" w:space="0" w:color="auto"/>
                    <w:bottom w:val="single" w:sz="4" w:space="0" w:color="auto"/>
                    <w:right w:val="single" w:sz="4" w:space="0" w:color="auto"/>
                  </w:tcBorders>
                  <w:vAlign w:val="center"/>
                  <w:hideMark/>
                </w:tcPr>
                <w:p w:rsidR="00C34D77" w:rsidRPr="008F4DEE" w:rsidRDefault="00C34D77" w:rsidP="00C34D77">
                  <w:pPr>
                    <w:spacing w:after="0" w:line="240" w:lineRule="auto"/>
                    <w:rPr>
                      <w:rFonts w:ascii="Times New Roman" w:hAnsi="Times New Roman"/>
                      <w:color w:val="000000"/>
                      <w:sz w:val="20"/>
                      <w:szCs w:val="20"/>
                    </w:rPr>
                  </w:pPr>
                </w:p>
              </w:tc>
              <w:tc>
                <w:tcPr>
                  <w:tcW w:w="567" w:type="dxa"/>
                  <w:vMerge/>
                  <w:tcBorders>
                    <w:left w:val="single" w:sz="4" w:space="0" w:color="auto"/>
                    <w:bottom w:val="single" w:sz="4" w:space="0" w:color="auto"/>
                    <w:right w:val="single" w:sz="4" w:space="0" w:color="auto"/>
                  </w:tcBorders>
                  <w:vAlign w:val="center"/>
                  <w:hideMark/>
                </w:tcPr>
                <w:p w:rsidR="00C34D77" w:rsidRPr="008F4DEE" w:rsidRDefault="00C34D77" w:rsidP="00C34D77">
                  <w:pPr>
                    <w:spacing w:after="0" w:line="240" w:lineRule="auto"/>
                    <w:rPr>
                      <w:rFonts w:ascii="Times New Roman" w:hAnsi="Times New Roman"/>
                      <w:color w:val="000000"/>
                      <w:sz w:val="20"/>
                      <w:szCs w:val="20"/>
                    </w:rPr>
                  </w:pPr>
                </w:p>
              </w:tc>
              <w:tc>
                <w:tcPr>
                  <w:tcW w:w="709" w:type="dxa"/>
                  <w:vMerge/>
                  <w:tcBorders>
                    <w:left w:val="single" w:sz="4" w:space="0" w:color="auto"/>
                    <w:bottom w:val="single" w:sz="4" w:space="0" w:color="auto"/>
                    <w:right w:val="single" w:sz="4" w:space="0" w:color="auto"/>
                  </w:tcBorders>
                  <w:vAlign w:val="center"/>
                  <w:hideMark/>
                </w:tcPr>
                <w:p w:rsidR="00C34D77" w:rsidRPr="008F4DEE" w:rsidRDefault="00C34D77" w:rsidP="00C34D77">
                  <w:pPr>
                    <w:spacing w:after="0" w:line="240" w:lineRule="auto"/>
                    <w:rPr>
                      <w:rFonts w:ascii="Times New Roman" w:hAnsi="Times New Roman"/>
                      <w:color w:val="000000"/>
                      <w:sz w:val="20"/>
                      <w:szCs w:val="20"/>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C34D77" w:rsidRPr="008F4DEE" w:rsidRDefault="00C34D77" w:rsidP="00C34D77">
                  <w:pPr>
                    <w:spacing w:after="0" w:line="240" w:lineRule="auto"/>
                    <w:rPr>
                      <w:rFonts w:ascii="Times New Roman" w:hAnsi="Times New Roman"/>
                      <w:color w:val="000000"/>
                      <w:sz w:val="20"/>
                      <w:szCs w:val="20"/>
                    </w:rPr>
                  </w:pPr>
                  <w:r w:rsidRPr="008F4DEE">
                    <w:rPr>
                      <w:rFonts w:ascii="Times New Roman" w:hAnsi="Times New Roman"/>
                      <w:b/>
                      <w:color w:val="000000"/>
                      <w:sz w:val="20"/>
                      <w:szCs w:val="20"/>
                    </w:rPr>
                    <w:t>Муниципальная услуга</w:t>
                  </w:r>
                  <w:r w:rsidRPr="008F4DEE">
                    <w:rPr>
                      <w:rFonts w:ascii="Times New Roman" w:hAnsi="Times New Roman"/>
                      <w:color w:val="000000"/>
                      <w:sz w:val="20"/>
                      <w:szCs w:val="20"/>
                    </w:rPr>
                    <w:t>:</w:t>
                  </w:r>
                </w:p>
                <w:p w:rsidR="00C34D77" w:rsidRPr="008F4DEE" w:rsidRDefault="00C34D77" w:rsidP="00C34D77">
                  <w:pPr>
                    <w:spacing w:after="0" w:line="240" w:lineRule="auto"/>
                    <w:rPr>
                      <w:rFonts w:ascii="Times New Roman" w:hAnsi="Times New Roman"/>
                      <w:color w:val="000000"/>
                      <w:sz w:val="20"/>
                      <w:szCs w:val="20"/>
                    </w:rPr>
                  </w:pPr>
                  <w:r w:rsidRPr="008F4DEE">
                    <w:rPr>
                      <w:rFonts w:ascii="Times New Roman" w:hAnsi="Times New Roman"/>
                      <w:color w:val="000000"/>
                      <w:sz w:val="20"/>
                      <w:szCs w:val="20"/>
                    </w:rPr>
                    <w:t>Библиотечное обслуживание населения.</w:t>
                  </w:r>
                </w:p>
                <w:p w:rsidR="00C34D77" w:rsidRPr="008F4DEE" w:rsidRDefault="00C34D77" w:rsidP="00C34D77">
                  <w:pPr>
                    <w:spacing w:after="0" w:line="240" w:lineRule="auto"/>
                    <w:rPr>
                      <w:rFonts w:ascii="Times New Roman" w:hAnsi="Times New Roman"/>
                      <w:color w:val="000000"/>
                      <w:sz w:val="20"/>
                      <w:szCs w:val="20"/>
                    </w:rPr>
                  </w:pPr>
                </w:p>
              </w:tc>
              <w:tc>
                <w:tcPr>
                  <w:tcW w:w="1699" w:type="dxa"/>
                  <w:gridSpan w:val="2"/>
                  <w:tcBorders>
                    <w:top w:val="nil"/>
                    <w:left w:val="single" w:sz="8" w:space="0" w:color="auto"/>
                    <w:bottom w:val="single" w:sz="8" w:space="0" w:color="auto"/>
                    <w:right w:val="single" w:sz="8" w:space="0" w:color="auto"/>
                  </w:tcBorders>
                  <w:shd w:val="clear" w:color="000000" w:fill="FFFFFF"/>
                  <w:vAlign w:val="center"/>
                  <w:hideMark/>
                </w:tcPr>
                <w:p w:rsidR="00C34D77" w:rsidRPr="008F4DEE" w:rsidRDefault="00C34D77" w:rsidP="00C34D77">
                  <w:pPr>
                    <w:pStyle w:val="ac"/>
                    <w:ind w:firstLine="66"/>
                    <w:rPr>
                      <w:sz w:val="20"/>
                      <w:szCs w:val="20"/>
                    </w:rPr>
                  </w:pPr>
                  <w:r w:rsidRPr="008F4DEE">
                    <w:rPr>
                      <w:sz w:val="20"/>
                      <w:szCs w:val="20"/>
                    </w:rPr>
                    <w:t>Охват населения услугами библиотеки</w:t>
                  </w:r>
                </w:p>
              </w:tc>
              <w:tc>
                <w:tcPr>
                  <w:tcW w:w="992" w:type="dxa"/>
                  <w:gridSpan w:val="2"/>
                  <w:tcBorders>
                    <w:top w:val="nil"/>
                    <w:left w:val="nil"/>
                    <w:bottom w:val="single" w:sz="8" w:space="0" w:color="auto"/>
                    <w:right w:val="single" w:sz="8"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sz w:val="20"/>
                      <w:szCs w:val="20"/>
                    </w:rPr>
                  </w:pPr>
                  <w:r w:rsidRPr="008F4DEE">
                    <w:rPr>
                      <w:rFonts w:ascii="Times New Roman" w:hAnsi="Times New Roman"/>
                      <w:sz w:val="20"/>
                      <w:szCs w:val="20"/>
                    </w:rPr>
                    <w:t>процентов</w:t>
                  </w:r>
                </w:p>
              </w:tc>
              <w:tc>
                <w:tcPr>
                  <w:tcW w:w="857" w:type="dxa"/>
                  <w:gridSpan w:val="2"/>
                  <w:tcBorders>
                    <w:top w:val="nil"/>
                    <w:left w:val="nil"/>
                    <w:bottom w:val="single" w:sz="8" w:space="0" w:color="auto"/>
                    <w:right w:val="single" w:sz="8" w:space="0" w:color="auto"/>
                  </w:tcBorders>
                  <w:shd w:val="clear" w:color="000000" w:fill="FFFFFF"/>
                  <w:noWrap/>
                  <w:vAlign w:val="center"/>
                  <w:hideMark/>
                </w:tcPr>
                <w:p w:rsidR="00C34D77" w:rsidRPr="008F4DEE" w:rsidRDefault="00C34D77" w:rsidP="00C34D77">
                  <w:pPr>
                    <w:spacing w:after="0" w:line="240" w:lineRule="auto"/>
                    <w:rPr>
                      <w:rFonts w:ascii="Times New Roman" w:hAnsi="Times New Roman"/>
                      <w:sz w:val="20"/>
                      <w:szCs w:val="20"/>
                    </w:rPr>
                  </w:pPr>
                  <w:r w:rsidRPr="008F4DEE">
                    <w:rPr>
                      <w:rFonts w:ascii="Times New Roman" w:hAnsi="Times New Roman"/>
                      <w:sz w:val="20"/>
                      <w:szCs w:val="20"/>
                    </w:rPr>
                    <w:t>61</w:t>
                  </w:r>
                </w:p>
              </w:tc>
              <w:tc>
                <w:tcPr>
                  <w:tcW w:w="714" w:type="dxa"/>
                  <w:tcBorders>
                    <w:top w:val="nil"/>
                    <w:left w:val="nil"/>
                    <w:bottom w:val="single" w:sz="8" w:space="0" w:color="auto"/>
                    <w:right w:val="single" w:sz="8" w:space="0" w:color="auto"/>
                  </w:tcBorders>
                  <w:shd w:val="clear" w:color="000000" w:fill="FFFFFF"/>
                  <w:noWrap/>
                  <w:vAlign w:val="center"/>
                  <w:hideMark/>
                </w:tcPr>
                <w:p w:rsidR="00C34D77" w:rsidRPr="008F4DEE" w:rsidRDefault="00C34D77" w:rsidP="00C34D77">
                  <w:pPr>
                    <w:spacing w:after="0" w:line="240" w:lineRule="auto"/>
                    <w:rPr>
                      <w:rFonts w:ascii="Times New Roman" w:hAnsi="Times New Roman"/>
                      <w:sz w:val="20"/>
                      <w:szCs w:val="20"/>
                    </w:rPr>
                  </w:pPr>
                  <w:r w:rsidRPr="008F4DEE">
                    <w:rPr>
                      <w:rFonts w:ascii="Times New Roman" w:hAnsi="Times New Roman"/>
                      <w:sz w:val="20"/>
                      <w:szCs w:val="20"/>
                    </w:rPr>
                    <w:t>-</w:t>
                  </w:r>
                </w:p>
              </w:tc>
              <w:tc>
                <w:tcPr>
                  <w:tcW w:w="711" w:type="dxa"/>
                  <w:tcBorders>
                    <w:top w:val="nil"/>
                    <w:left w:val="nil"/>
                    <w:bottom w:val="single" w:sz="8" w:space="0" w:color="auto"/>
                    <w:right w:val="single" w:sz="8" w:space="0" w:color="auto"/>
                  </w:tcBorders>
                  <w:shd w:val="clear" w:color="000000" w:fill="FFFFFF"/>
                  <w:noWrap/>
                  <w:vAlign w:val="center"/>
                  <w:hideMark/>
                </w:tcPr>
                <w:p w:rsidR="00C34D77" w:rsidRPr="008F4DEE" w:rsidRDefault="00C34D77" w:rsidP="00C34D77">
                  <w:pPr>
                    <w:spacing w:after="0" w:line="240" w:lineRule="auto"/>
                    <w:rPr>
                      <w:rFonts w:ascii="Times New Roman" w:hAnsi="Times New Roman"/>
                      <w:sz w:val="20"/>
                      <w:szCs w:val="20"/>
                    </w:rPr>
                  </w:pPr>
                  <w:r w:rsidRPr="008F4DEE">
                    <w:rPr>
                      <w:rFonts w:ascii="Times New Roman" w:hAnsi="Times New Roman"/>
                      <w:sz w:val="20"/>
                      <w:szCs w:val="20"/>
                    </w:rPr>
                    <w:t>-</w:t>
                  </w:r>
                </w:p>
              </w:tc>
              <w:tc>
                <w:tcPr>
                  <w:tcW w:w="712" w:type="dxa"/>
                  <w:tcBorders>
                    <w:top w:val="nil"/>
                    <w:left w:val="nil"/>
                    <w:bottom w:val="single" w:sz="8" w:space="0" w:color="auto"/>
                    <w:right w:val="single" w:sz="8" w:space="0" w:color="auto"/>
                  </w:tcBorders>
                  <w:shd w:val="clear" w:color="000000" w:fill="FFFFFF"/>
                  <w:noWrap/>
                  <w:vAlign w:val="center"/>
                  <w:hideMark/>
                </w:tcPr>
                <w:p w:rsidR="00C34D77" w:rsidRPr="008F4DEE" w:rsidRDefault="00C34D77" w:rsidP="00C34D77">
                  <w:pPr>
                    <w:spacing w:after="0" w:line="240" w:lineRule="auto"/>
                    <w:rPr>
                      <w:rFonts w:ascii="Times New Roman" w:hAnsi="Times New Roman"/>
                      <w:sz w:val="20"/>
                      <w:szCs w:val="20"/>
                    </w:rPr>
                  </w:pPr>
                  <w:r w:rsidRPr="008F4DEE">
                    <w:rPr>
                      <w:rFonts w:ascii="Times New Roman" w:hAnsi="Times New Roman"/>
                      <w:sz w:val="20"/>
                      <w:szCs w:val="20"/>
                    </w:rPr>
                    <w:t>-</w:t>
                  </w:r>
                </w:p>
              </w:tc>
              <w:tc>
                <w:tcPr>
                  <w:tcW w:w="708" w:type="dxa"/>
                  <w:tcBorders>
                    <w:top w:val="nil"/>
                    <w:left w:val="nil"/>
                    <w:bottom w:val="single" w:sz="8" w:space="0" w:color="auto"/>
                    <w:right w:val="single" w:sz="8" w:space="0" w:color="auto"/>
                  </w:tcBorders>
                  <w:shd w:val="clear" w:color="000000" w:fill="FFFFFF"/>
                  <w:noWrap/>
                  <w:vAlign w:val="center"/>
                  <w:hideMark/>
                </w:tcPr>
                <w:p w:rsidR="00C34D77" w:rsidRPr="008F4DEE" w:rsidRDefault="00C34D77" w:rsidP="00C34D77">
                  <w:pPr>
                    <w:spacing w:after="0" w:line="240" w:lineRule="auto"/>
                    <w:rPr>
                      <w:rFonts w:ascii="Times New Roman" w:hAnsi="Times New Roman"/>
                      <w:sz w:val="20"/>
                      <w:szCs w:val="20"/>
                    </w:rPr>
                  </w:pPr>
                  <w:r w:rsidRPr="008F4DEE">
                    <w:rPr>
                      <w:rFonts w:ascii="Times New Roman" w:hAnsi="Times New Roman"/>
                      <w:sz w:val="20"/>
                      <w:szCs w:val="20"/>
                    </w:rPr>
                    <w:t>-</w:t>
                  </w:r>
                </w:p>
              </w:tc>
              <w:tc>
                <w:tcPr>
                  <w:tcW w:w="851" w:type="dxa"/>
                  <w:gridSpan w:val="2"/>
                  <w:tcBorders>
                    <w:top w:val="nil"/>
                    <w:left w:val="nil"/>
                    <w:bottom w:val="single" w:sz="8" w:space="0" w:color="auto"/>
                    <w:right w:val="single" w:sz="8" w:space="0" w:color="auto"/>
                  </w:tcBorders>
                  <w:shd w:val="clear" w:color="000000" w:fill="FFFFFF"/>
                  <w:vAlign w:val="center"/>
                  <w:hideMark/>
                </w:tcPr>
                <w:p w:rsidR="00C34D77" w:rsidRPr="008F4DEE" w:rsidRDefault="00C34D77" w:rsidP="00C34D77">
                  <w:pPr>
                    <w:spacing w:after="0" w:line="240" w:lineRule="auto"/>
                    <w:rPr>
                      <w:rFonts w:ascii="Times New Roman" w:hAnsi="Times New Roman"/>
                      <w:bCs/>
                      <w:sz w:val="20"/>
                      <w:szCs w:val="20"/>
                    </w:rPr>
                  </w:pPr>
                  <w:r w:rsidRPr="008F4DEE">
                    <w:rPr>
                      <w:rFonts w:ascii="Times New Roman" w:hAnsi="Times New Roman"/>
                      <w:bCs/>
                      <w:sz w:val="20"/>
                      <w:szCs w:val="20"/>
                    </w:rPr>
                    <w:t>-</w:t>
                  </w:r>
                </w:p>
              </w:tc>
              <w:tc>
                <w:tcPr>
                  <w:tcW w:w="710" w:type="dxa"/>
                  <w:gridSpan w:val="2"/>
                  <w:tcBorders>
                    <w:top w:val="nil"/>
                    <w:left w:val="nil"/>
                    <w:bottom w:val="single" w:sz="8" w:space="0" w:color="auto"/>
                    <w:right w:val="single" w:sz="8" w:space="0" w:color="auto"/>
                  </w:tcBorders>
                  <w:shd w:val="clear" w:color="000000" w:fill="FFFFFF"/>
                </w:tcPr>
                <w:p w:rsidR="00C34D77" w:rsidRPr="008F4DEE" w:rsidRDefault="00C34D77" w:rsidP="00C34D77">
                  <w:pPr>
                    <w:spacing w:after="0" w:line="240" w:lineRule="auto"/>
                    <w:rPr>
                      <w:rFonts w:ascii="Times New Roman" w:hAnsi="Times New Roman"/>
                      <w:bCs/>
                      <w:sz w:val="20"/>
                      <w:szCs w:val="20"/>
                    </w:rPr>
                  </w:pPr>
                </w:p>
                <w:p w:rsidR="00C34D77" w:rsidRPr="008F4DEE" w:rsidRDefault="00C34D77" w:rsidP="00C34D77">
                  <w:pPr>
                    <w:spacing w:after="0" w:line="240" w:lineRule="auto"/>
                    <w:rPr>
                      <w:rFonts w:ascii="Times New Roman" w:hAnsi="Times New Roman"/>
                      <w:bCs/>
                      <w:sz w:val="20"/>
                      <w:szCs w:val="20"/>
                    </w:rPr>
                  </w:pPr>
                  <w:r w:rsidRPr="008F4DEE">
                    <w:rPr>
                      <w:rFonts w:ascii="Times New Roman" w:hAnsi="Times New Roman"/>
                      <w:bCs/>
                      <w:sz w:val="20"/>
                      <w:szCs w:val="20"/>
                    </w:rPr>
                    <w:t>-</w:t>
                  </w:r>
                </w:p>
              </w:tc>
              <w:tc>
                <w:tcPr>
                  <w:tcW w:w="708" w:type="dxa"/>
                  <w:gridSpan w:val="2"/>
                  <w:tcBorders>
                    <w:top w:val="single" w:sz="4" w:space="0" w:color="auto"/>
                    <w:left w:val="nil"/>
                    <w:bottom w:val="single" w:sz="8" w:space="0" w:color="auto"/>
                    <w:right w:val="single" w:sz="4" w:space="0" w:color="auto"/>
                  </w:tcBorders>
                  <w:shd w:val="clear" w:color="000000" w:fill="FFFFFF"/>
                </w:tcPr>
                <w:p w:rsidR="00C34D77" w:rsidRPr="008F4DEE" w:rsidRDefault="00C34D77" w:rsidP="00C34D77">
                  <w:pPr>
                    <w:spacing w:after="0" w:line="240" w:lineRule="auto"/>
                    <w:rPr>
                      <w:rFonts w:ascii="Times New Roman" w:hAnsi="Times New Roman"/>
                      <w:bCs/>
                      <w:sz w:val="20"/>
                      <w:szCs w:val="20"/>
                    </w:rPr>
                  </w:pPr>
                </w:p>
                <w:p w:rsidR="00C34D77" w:rsidRPr="008F4DEE" w:rsidRDefault="00C34D77" w:rsidP="00C34D77">
                  <w:pPr>
                    <w:spacing w:after="0" w:line="240" w:lineRule="auto"/>
                    <w:rPr>
                      <w:rFonts w:ascii="Times New Roman" w:hAnsi="Times New Roman"/>
                      <w:bCs/>
                      <w:sz w:val="20"/>
                      <w:szCs w:val="20"/>
                    </w:rPr>
                  </w:pPr>
                  <w:r w:rsidRPr="008F4DEE">
                    <w:rPr>
                      <w:rFonts w:ascii="Times New Roman" w:hAnsi="Times New Roman"/>
                      <w:bCs/>
                      <w:sz w:val="20"/>
                      <w:szCs w:val="20"/>
                    </w:rPr>
                    <w:t>-</w:t>
                  </w:r>
                </w:p>
              </w:tc>
              <w:tc>
                <w:tcPr>
                  <w:tcW w:w="709" w:type="dxa"/>
                  <w:tcBorders>
                    <w:top w:val="nil"/>
                    <w:left w:val="single" w:sz="4" w:space="0" w:color="auto"/>
                    <w:bottom w:val="single" w:sz="8" w:space="0" w:color="auto"/>
                    <w:right w:val="single" w:sz="8" w:space="0" w:color="auto"/>
                  </w:tcBorders>
                  <w:shd w:val="clear" w:color="000000" w:fill="FFFFFF"/>
                </w:tcPr>
                <w:p w:rsidR="00C34D77" w:rsidRPr="008F4DEE" w:rsidRDefault="00C34D77" w:rsidP="00C34D77">
                  <w:pPr>
                    <w:spacing w:after="0" w:line="240" w:lineRule="auto"/>
                    <w:rPr>
                      <w:rFonts w:ascii="Times New Roman" w:hAnsi="Times New Roman"/>
                      <w:bCs/>
                      <w:sz w:val="20"/>
                      <w:szCs w:val="20"/>
                    </w:rPr>
                  </w:pPr>
                </w:p>
                <w:p w:rsidR="00C34D77" w:rsidRPr="008F4DEE" w:rsidRDefault="00C34D77" w:rsidP="00C34D77">
                  <w:pPr>
                    <w:spacing w:after="0" w:line="240" w:lineRule="auto"/>
                    <w:rPr>
                      <w:rFonts w:ascii="Times New Roman" w:hAnsi="Times New Roman"/>
                      <w:bCs/>
                      <w:sz w:val="20"/>
                      <w:szCs w:val="20"/>
                    </w:rPr>
                  </w:pPr>
                  <w:r w:rsidRPr="008F4DEE">
                    <w:rPr>
                      <w:rFonts w:ascii="Times New Roman" w:hAnsi="Times New Roman"/>
                      <w:bCs/>
                      <w:sz w:val="20"/>
                      <w:szCs w:val="20"/>
                    </w:rPr>
                    <w:t>-</w:t>
                  </w:r>
                </w:p>
              </w:tc>
              <w:tc>
                <w:tcPr>
                  <w:tcW w:w="709" w:type="dxa"/>
                  <w:tcBorders>
                    <w:top w:val="nil"/>
                    <w:left w:val="nil"/>
                    <w:bottom w:val="single" w:sz="8" w:space="0" w:color="auto"/>
                    <w:right w:val="single" w:sz="4" w:space="0" w:color="auto"/>
                  </w:tcBorders>
                  <w:shd w:val="clear" w:color="000000" w:fill="FFFFFF"/>
                </w:tcPr>
                <w:p w:rsidR="00C34D77" w:rsidRPr="008F4DEE" w:rsidRDefault="00C34D77" w:rsidP="00C34D77">
                  <w:pPr>
                    <w:spacing w:after="0" w:line="240" w:lineRule="auto"/>
                    <w:rPr>
                      <w:rFonts w:ascii="Times New Roman" w:hAnsi="Times New Roman"/>
                      <w:bCs/>
                      <w:sz w:val="20"/>
                      <w:szCs w:val="20"/>
                    </w:rPr>
                  </w:pPr>
                </w:p>
                <w:p w:rsidR="00C34D77" w:rsidRPr="008F4DEE" w:rsidRDefault="00C34D77" w:rsidP="00C34D77">
                  <w:pPr>
                    <w:spacing w:after="0" w:line="240" w:lineRule="auto"/>
                    <w:rPr>
                      <w:rFonts w:ascii="Times New Roman" w:hAnsi="Times New Roman"/>
                      <w:bCs/>
                      <w:sz w:val="20"/>
                      <w:szCs w:val="20"/>
                    </w:rPr>
                  </w:pPr>
                  <w:r w:rsidRPr="008F4DEE">
                    <w:rPr>
                      <w:rFonts w:ascii="Times New Roman" w:hAnsi="Times New Roman"/>
                      <w:bCs/>
                      <w:sz w:val="20"/>
                      <w:szCs w:val="20"/>
                    </w:rPr>
                    <w:t>-</w:t>
                  </w:r>
                </w:p>
              </w:tc>
              <w:tc>
                <w:tcPr>
                  <w:tcW w:w="850" w:type="dxa"/>
                  <w:gridSpan w:val="4"/>
                  <w:tcBorders>
                    <w:top w:val="nil"/>
                    <w:left w:val="single" w:sz="4" w:space="0" w:color="auto"/>
                    <w:bottom w:val="single" w:sz="8" w:space="0" w:color="auto"/>
                    <w:right w:val="single" w:sz="8" w:space="0" w:color="auto"/>
                  </w:tcBorders>
                  <w:shd w:val="clear" w:color="000000" w:fill="FFFFFF"/>
                </w:tcPr>
                <w:p w:rsidR="00C34D77" w:rsidRDefault="00C34D77" w:rsidP="00C34D77">
                  <w:pPr>
                    <w:spacing w:after="0" w:line="240" w:lineRule="auto"/>
                    <w:rPr>
                      <w:rFonts w:ascii="Times New Roman" w:hAnsi="Times New Roman"/>
                      <w:bCs/>
                      <w:sz w:val="20"/>
                      <w:szCs w:val="20"/>
                    </w:rPr>
                  </w:pPr>
                </w:p>
                <w:p w:rsidR="00C34D77" w:rsidRPr="008F4DEE" w:rsidRDefault="00C34D77" w:rsidP="00C34D77">
                  <w:pPr>
                    <w:spacing w:after="0" w:line="240" w:lineRule="auto"/>
                    <w:rPr>
                      <w:rFonts w:ascii="Times New Roman" w:hAnsi="Times New Roman"/>
                      <w:bCs/>
                      <w:sz w:val="20"/>
                      <w:szCs w:val="20"/>
                    </w:rPr>
                  </w:pPr>
                  <w:r>
                    <w:rPr>
                      <w:rFonts w:ascii="Times New Roman" w:hAnsi="Times New Roman"/>
                      <w:bCs/>
                      <w:sz w:val="20"/>
                      <w:szCs w:val="20"/>
                    </w:rPr>
                    <w:t>-</w:t>
                  </w:r>
                </w:p>
              </w:tc>
            </w:tr>
            <w:tr w:rsidR="00C34D77" w:rsidRPr="008F4DEE" w:rsidTr="00634280">
              <w:trPr>
                <w:trHeight w:val="341"/>
              </w:trPr>
              <w:tc>
                <w:tcPr>
                  <w:tcW w:w="530" w:type="dxa"/>
                  <w:vMerge/>
                  <w:tcBorders>
                    <w:left w:val="single" w:sz="4" w:space="0" w:color="auto"/>
                    <w:bottom w:val="single" w:sz="4" w:space="0" w:color="auto"/>
                    <w:right w:val="single" w:sz="4" w:space="0" w:color="auto"/>
                  </w:tcBorders>
                  <w:vAlign w:val="center"/>
                  <w:hideMark/>
                </w:tcPr>
                <w:p w:rsidR="00C34D77" w:rsidRPr="008F4DEE" w:rsidRDefault="00C34D77" w:rsidP="00C34D77">
                  <w:pPr>
                    <w:spacing w:after="0" w:line="240" w:lineRule="auto"/>
                    <w:rPr>
                      <w:rFonts w:ascii="Times New Roman" w:hAnsi="Times New Roman"/>
                      <w:color w:val="000000"/>
                      <w:sz w:val="20"/>
                      <w:szCs w:val="20"/>
                    </w:rPr>
                  </w:pPr>
                </w:p>
              </w:tc>
              <w:tc>
                <w:tcPr>
                  <w:tcW w:w="419" w:type="dxa"/>
                  <w:vMerge/>
                  <w:tcBorders>
                    <w:left w:val="single" w:sz="4" w:space="0" w:color="auto"/>
                    <w:bottom w:val="single" w:sz="4" w:space="0" w:color="auto"/>
                    <w:right w:val="single" w:sz="4" w:space="0" w:color="auto"/>
                  </w:tcBorders>
                  <w:vAlign w:val="center"/>
                  <w:hideMark/>
                </w:tcPr>
                <w:p w:rsidR="00C34D77" w:rsidRPr="008F4DEE" w:rsidRDefault="00C34D77" w:rsidP="00C34D77">
                  <w:pPr>
                    <w:spacing w:after="0" w:line="240" w:lineRule="auto"/>
                    <w:rPr>
                      <w:rFonts w:ascii="Times New Roman" w:hAnsi="Times New Roman"/>
                      <w:color w:val="000000"/>
                      <w:sz w:val="20"/>
                      <w:szCs w:val="20"/>
                    </w:rPr>
                  </w:pPr>
                </w:p>
              </w:tc>
              <w:tc>
                <w:tcPr>
                  <w:tcW w:w="565" w:type="dxa"/>
                  <w:vMerge/>
                  <w:tcBorders>
                    <w:left w:val="single" w:sz="4" w:space="0" w:color="auto"/>
                    <w:bottom w:val="single" w:sz="4" w:space="0" w:color="auto"/>
                    <w:right w:val="single" w:sz="4" w:space="0" w:color="auto"/>
                  </w:tcBorders>
                  <w:vAlign w:val="center"/>
                  <w:hideMark/>
                </w:tcPr>
                <w:p w:rsidR="00C34D77" w:rsidRPr="008F4DEE" w:rsidRDefault="00C34D77" w:rsidP="00C34D77">
                  <w:pPr>
                    <w:spacing w:after="0" w:line="240" w:lineRule="auto"/>
                    <w:rPr>
                      <w:rFonts w:ascii="Times New Roman" w:hAnsi="Times New Roman"/>
                      <w:color w:val="000000"/>
                      <w:sz w:val="20"/>
                      <w:szCs w:val="20"/>
                    </w:rPr>
                  </w:pPr>
                </w:p>
              </w:tc>
              <w:tc>
                <w:tcPr>
                  <w:tcW w:w="567" w:type="dxa"/>
                  <w:vMerge/>
                  <w:tcBorders>
                    <w:left w:val="single" w:sz="4" w:space="0" w:color="auto"/>
                    <w:bottom w:val="single" w:sz="4" w:space="0" w:color="auto"/>
                    <w:right w:val="single" w:sz="4" w:space="0" w:color="auto"/>
                  </w:tcBorders>
                  <w:vAlign w:val="center"/>
                  <w:hideMark/>
                </w:tcPr>
                <w:p w:rsidR="00C34D77" w:rsidRPr="008F4DEE" w:rsidRDefault="00C34D77" w:rsidP="00C34D77">
                  <w:pPr>
                    <w:spacing w:after="0" w:line="240" w:lineRule="auto"/>
                    <w:rPr>
                      <w:rFonts w:ascii="Times New Roman" w:hAnsi="Times New Roman"/>
                      <w:color w:val="000000"/>
                      <w:sz w:val="20"/>
                      <w:szCs w:val="20"/>
                    </w:rPr>
                  </w:pPr>
                </w:p>
              </w:tc>
              <w:tc>
                <w:tcPr>
                  <w:tcW w:w="709" w:type="dxa"/>
                  <w:vMerge/>
                  <w:tcBorders>
                    <w:left w:val="single" w:sz="4" w:space="0" w:color="auto"/>
                    <w:bottom w:val="single" w:sz="4" w:space="0" w:color="auto"/>
                    <w:right w:val="single" w:sz="4" w:space="0" w:color="auto"/>
                  </w:tcBorders>
                  <w:vAlign w:val="center"/>
                  <w:hideMark/>
                </w:tcPr>
                <w:p w:rsidR="00C34D77" w:rsidRPr="008F4DEE" w:rsidRDefault="00C34D77" w:rsidP="00C34D77">
                  <w:pPr>
                    <w:spacing w:after="0" w:line="240" w:lineRule="auto"/>
                    <w:rPr>
                      <w:rFonts w:ascii="Times New Roman" w:hAnsi="Times New Roman"/>
                      <w:color w:val="000000"/>
                      <w:sz w:val="20"/>
                      <w:szCs w:val="20"/>
                    </w:rPr>
                  </w:pPr>
                </w:p>
              </w:tc>
              <w:tc>
                <w:tcPr>
                  <w:tcW w:w="1418" w:type="dxa"/>
                  <w:vMerge/>
                  <w:tcBorders>
                    <w:left w:val="single" w:sz="4" w:space="0" w:color="auto"/>
                    <w:bottom w:val="single" w:sz="4" w:space="0" w:color="auto"/>
                    <w:right w:val="single" w:sz="4" w:space="0" w:color="auto"/>
                  </w:tcBorders>
                  <w:vAlign w:val="center"/>
                  <w:hideMark/>
                </w:tcPr>
                <w:p w:rsidR="00C34D77" w:rsidRPr="008F4DEE" w:rsidRDefault="00C34D77" w:rsidP="00C34D77">
                  <w:pPr>
                    <w:spacing w:after="0" w:line="240" w:lineRule="auto"/>
                    <w:rPr>
                      <w:rFonts w:ascii="Times New Roman" w:hAnsi="Times New Roman"/>
                      <w:color w:val="000000"/>
                      <w:sz w:val="20"/>
                      <w:szCs w:val="20"/>
                    </w:rPr>
                  </w:pPr>
                </w:p>
              </w:tc>
              <w:tc>
                <w:tcPr>
                  <w:tcW w:w="1699" w:type="dxa"/>
                  <w:gridSpan w:val="2"/>
                  <w:tcBorders>
                    <w:top w:val="nil"/>
                    <w:left w:val="single" w:sz="8" w:space="0" w:color="auto"/>
                    <w:bottom w:val="single" w:sz="8" w:space="0" w:color="auto"/>
                    <w:right w:val="single" w:sz="8" w:space="0" w:color="auto"/>
                  </w:tcBorders>
                  <w:shd w:val="clear" w:color="000000" w:fill="FFFFFF"/>
                  <w:hideMark/>
                </w:tcPr>
                <w:p w:rsidR="00C34D77" w:rsidRPr="008F4DEE" w:rsidRDefault="00C34D77" w:rsidP="00C34D77">
                  <w:pPr>
                    <w:pStyle w:val="ac"/>
                    <w:ind w:firstLine="66"/>
                    <w:rPr>
                      <w:sz w:val="20"/>
                      <w:szCs w:val="20"/>
                    </w:rPr>
                  </w:pPr>
                  <w:r w:rsidRPr="008F4DEE">
                    <w:rPr>
                      <w:sz w:val="20"/>
                      <w:szCs w:val="20"/>
                    </w:rPr>
                    <w:t>Количество посещений библиотеки</w:t>
                  </w:r>
                </w:p>
              </w:tc>
              <w:tc>
                <w:tcPr>
                  <w:tcW w:w="992" w:type="dxa"/>
                  <w:gridSpan w:val="2"/>
                  <w:tcBorders>
                    <w:top w:val="nil"/>
                    <w:left w:val="nil"/>
                    <w:bottom w:val="single" w:sz="8" w:space="0" w:color="auto"/>
                    <w:right w:val="single" w:sz="8" w:space="0" w:color="auto"/>
                  </w:tcBorders>
                  <w:shd w:val="clear" w:color="000000" w:fill="FFFFFF"/>
                  <w:noWrap/>
                  <w:hideMark/>
                </w:tcPr>
                <w:p w:rsidR="00C34D77" w:rsidRPr="008F4DEE" w:rsidRDefault="00C34D77" w:rsidP="00C34D77">
                  <w:pPr>
                    <w:spacing w:after="0" w:line="240" w:lineRule="auto"/>
                    <w:jc w:val="center"/>
                    <w:rPr>
                      <w:rFonts w:ascii="Times New Roman" w:hAnsi="Times New Roman"/>
                      <w:sz w:val="20"/>
                      <w:szCs w:val="20"/>
                    </w:rPr>
                  </w:pPr>
                  <w:r w:rsidRPr="008F4DEE">
                    <w:rPr>
                      <w:rFonts w:ascii="Times New Roman" w:hAnsi="Times New Roman"/>
                      <w:sz w:val="20"/>
                      <w:szCs w:val="20"/>
                    </w:rPr>
                    <w:t>единиц</w:t>
                  </w:r>
                </w:p>
              </w:tc>
              <w:tc>
                <w:tcPr>
                  <w:tcW w:w="857" w:type="dxa"/>
                  <w:gridSpan w:val="2"/>
                  <w:tcBorders>
                    <w:top w:val="nil"/>
                    <w:left w:val="nil"/>
                    <w:bottom w:val="single" w:sz="8" w:space="0" w:color="auto"/>
                    <w:right w:val="single" w:sz="8" w:space="0" w:color="auto"/>
                  </w:tcBorders>
                  <w:shd w:val="clear" w:color="000000" w:fill="FFFFFF"/>
                  <w:noWrap/>
                  <w:hideMark/>
                </w:tcPr>
                <w:p w:rsidR="00C34D77" w:rsidRPr="008F4DEE" w:rsidRDefault="00C34D77" w:rsidP="00C34D77">
                  <w:pPr>
                    <w:spacing w:after="0" w:line="240" w:lineRule="auto"/>
                    <w:ind w:right="-24"/>
                    <w:rPr>
                      <w:rFonts w:ascii="Times New Roman" w:hAnsi="Times New Roman"/>
                      <w:sz w:val="20"/>
                      <w:szCs w:val="20"/>
                    </w:rPr>
                  </w:pPr>
                  <w:r w:rsidRPr="008F4DEE">
                    <w:rPr>
                      <w:rFonts w:ascii="Times New Roman" w:hAnsi="Times New Roman"/>
                      <w:sz w:val="20"/>
                      <w:szCs w:val="20"/>
                    </w:rPr>
                    <w:t>76500</w:t>
                  </w:r>
                </w:p>
              </w:tc>
              <w:tc>
                <w:tcPr>
                  <w:tcW w:w="714" w:type="dxa"/>
                  <w:tcBorders>
                    <w:top w:val="nil"/>
                    <w:left w:val="nil"/>
                    <w:bottom w:val="single" w:sz="8" w:space="0" w:color="auto"/>
                    <w:right w:val="single" w:sz="8" w:space="0" w:color="auto"/>
                  </w:tcBorders>
                  <w:shd w:val="clear" w:color="000000" w:fill="FFFFFF"/>
                  <w:noWrap/>
                  <w:vAlign w:val="center"/>
                  <w:hideMark/>
                </w:tcPr>
                <w:p w:rsidR="00C34D77" w:rsidRPr="008F4DEE" w:rsidRDefault="00C34D77" w:rsidP="00C34D77">
                  <w:pPr>
                    <w:spacing w:after="0" w:line="240" w:lineRule="auto"/>
                    <w:rPr>
                      <w:rFonts w:ascii="Times New Roman" w:hAnsi="Times New Roman"/>
                      <w:sz w:val="20"/>
                      <w:szCs w:val="20"/>
                    </w:rPr>
                  </w:pPr>
                  <w:r w:rsidRPr="008F4DEE">
                    <w:rPr>
                      <w:rFonts w:ascii="Times New Roman" w:hAnsi="Times New Roman"/>
                      <w:sz w:val="20"/>
                      <w:szCs w:val="20"/>
                    </w:rPr>
                    <w:t>-</w:t>
                  </w:r>
                </w:p>
              </w:tc>
              <w:tc>
                <w:tcPr>
                  <w:tcW w:w="711" w:type="dxa"/>
                  <w:tcBorders>
                    <w:top w:val="nil"/>
                    <w:left w:val="nil"/>
                    <w:bottom w:val="single" w:sz="8" w:space="0" w:color="auto"/>
                    <w:right w:val="single" w:sz="8" w:space="0" w:color="auto"/>
                  </w:tcBorders>
                  <w:shd w:val="clear" w:color="000000" w:fill="FFFFFF"/>
                  <w:noWrap/>
                  <w:vAlign w:val="center"/>
                  <w:hideMark/>
                </w:tcPr>
                <w:p w:rsidR="00C34D77" w:rsidRPr="008F4DEE" w:rsidRDefault="00C34D77" w:rsidP="00C34D77">
                  <w:pPr>
                    <w:spacing w:after="0" w:line="240" w:lineRule="auto"/>
                    <w:rPr>
                      <w:rFonts w:ascii="Times New Roman" w:hAnsi="Times New Roman"/>
                      <w:sz w:val="20"/>
                      <w:szCs w:val="20"/>
                    </w:rPr>
                  </w:pPr>
                  <w:r w:rsidRPr="008F4DEE">
                    <w:rPr>
                      <w:rFonts w:ascii="Times New Roman" w:hAnsi="Times New Roman"/>
                      <w:sz w:val="20"/>
                      <w:szCs w:val="20"/>
                    </w:rPr>
                    <w:t>-</w:t>
                  </w:r>
                </w:p>
              </w:tc>
              <w:tc>
                <w:tcPr>
                  <w:tcW w:w="712" w:type="dxa"/>
                  <w:tcBorders>
                    <w:top w:val="nil"/>
                    <w:left w:val="nil"/>
                    <w:bottom w:val="single" w:sz="8" w:space="0" w:color="auto"/>
                    <w:right w:val="single" w:sz="8" w:space="0" w:color="auto"/>
                  </w:tcBorders>
                  <w:shd w:val="clear" w:color="000000" w:fill="FFFFFF"/>
                  <w:noWrap/>
                  <w:vAlign w:val="center"/>
                  <w:hideMark/>
                </w:tcPr>
                <w:p w:rsidR="00C34D77" w:rsidRPr="008F4DEE" w:rsidRDefault="00C34D77" w:rsidP="00C34D77">
                  <w:pPr>
                    <w:spacing w:after="0" w:line="240" w:lineRule="auto"/>
                    <w:rPr>
                      <w:rFonts w:ascii="Times New Roman" w:hAnsi="Times New Roman"/>
                      <w:sz w:val="20"/>
                      <w:szCs w:val="20"/>
                    </w:rPr>
                  </w:pPr>
                  <w:r w:rsidRPr="008F4DEE">
                    <w:rPr>
                      <w:rFonts w:ascii="Times New Roman" w:hAnsi="Times New Roman"/>
                      <w:sz w:val="20"/>
                      <w:szCs w:val="20"/>
                    </w:rPr>
                    <w:t>-</w:t>
                  </w:r>
                </w:p>
              </w:tc>
              <w:tc>
                <w:tcPr>
                  <w:tcW w:w="708" w:type="dxa"/>
                  <w:tcBorders>
                    <w:top w:val="nil"/>
                    <w:left w:val="nil"/>
                    <w:bottom w:val="single" w:sz="8" w:space="0" w:color="auto"/>
                    <w:right w:val="single" w:sz="8" w:space="0" w:color="auto"/>
                  </w:tcBorders>
                  <w:shd w:val="clear" w:color="000000" w:fill="FFFFFF"/>
                  <w:noWrap/>
                  <w:vAlign w:val="center"/>
                  <w:hideMark/>
                </w:tcPr>
                <w:p w:rsidR="00C34D77" w:rsidRPr="008F4DEE" w:rsidRDefault="00C34D77" w:rsidP="00C34D77">
                  <w:pPr>
                    <w:spacing w:after="0" w:line="240" w:lineRule="auto"/>
                    <w:rPr>
                      <w:rFonts w:ascii="Times New Roman" w:hAnsi="Times New Roman"/>
                      <w:sz w:val="20"/>
                      <w:szCs w:val="20"/>
                    </w:rPr>
                  </w:pPr>
                  <w:r w:rsidRPr="008F4DEE">
                    <w:rPr>
                      <w:rFonts w:ascii="Times New Roman" w:hAnsi="Times New Roman"/>
                      <w:sz w:val="20"/>
                      <w:szCs w:val="20"/>
                    </w:rPr>
                    <w:t>-</w:t>
                  </w:r>
                </w:p>
              </w:tc>
              <w:tc>
                <w:tcPr>
                  <w:tcW w:w="851" w:type="dxa"/>
                  <w:gridSpan w:val="2"/>
                  <w:tcBorders>
                    <w:top w:val="nil"/>
                    <w:left w:val="nil"/>
                    <w:bottom w:val="single" w:sz="8" w:space="0" w:color="auto"/>
                    <w:right w:val="single" w:sz="8" w:space="0" w:color="auto"/>
                  </w:tcBorders>
                  <w:shd w:val="clear" w:color="000000" w:fill="FFFFFF"/>
                  <w:vAlign w:val="center"/>
                  <w:hideMark/>
                </w:tcPr>
                <w:p w:rsidR="00C34D77" w:rsidRPr="008F4DEE" w:rsidRDefault="00C34D77" w:rsidP="00C34D77">
                  <w:pPr>
                    <w:spacing w:after="0" w:line="240" w:lineRule="auto"/>
                    <w:rPr>
                      <w:rFonts w:ascii="Times New Roman" w:hAnsi="Times New Roman"/>
                      <w:bCs/>
                      <w:sz w:val="20"/>
                      <w:szCs w:val="20"/>
                    </w:rPr>
                  </w:pPr>
                  <w:r w:rsidRPr="008F4DEE">
                    <w:rPr>
                      <w:rFonts w:ascii="Times New Roman" w:hAnsi="Times New Roman"/>
                      <w:bCs/>
                      <w:sz w:val="20"/>
                      <w:szCs w:val="20"/>
                    </w:rPr>
                    <w:t>-</w:t>
                  </w:r>
                </w:p>
              </w:tc>
              <w:tc>
                <w:tcPr>
                  <w:tcW w:w="710" w:type="dxa"/>
                  <w:gridSpan w:val="2"/>
                  <w:tcBorders>
                    <w:top w:val="nil"/>
                    <w:left w:val="nil"/>
                    <w:bottom w:val="single" w:sz="8" w:space="0" w:color="auto"/>
                    <w:right w:val="single" w:sz="8" w:space="0" w:color="auto"/>
                  </w:tcBorders>
                  <w:shd w:val="clear" w:color="000000" w:fill="FFFFFF"/>
                </w:tcPr>
                <w:p w:rsidR="00C34D77" w:rsidRPr="008F4DEE" w:rsidRDefault="00C34D77" w:rsidP="00C34D77">
                  <w:pPr>
                    <w:spacing w:after="0" w:line="240" w:lineRule="auto"/>
                    <w:rPr>
                      <w:rFonts w:ascii="Times New Roman" w:hAnsi="Times New Roman"/>
                      <w:bCs/>
                      <w:sz w:val="20"/>
                      <w:szCs w:val="20"/>
                    </w:rPr>
                  </w:pPr>
                </w:p>
                <w:p w:rsidR="00C34D77" w:rsidRPr="008F4DEE" w:rsidRDefault="00C34D77" w:rsidP="00C34D77">
                  <w:pPr>
                    <w:spacing w:after="0" w:line="240" w:lineRule="auto"/>
                    <w:rPr>
                      <w:rFonts w:ascii="Times New Roman" w:hAnsi="Times New Roman"/>
                      <w:bCs/>
                      <w:sz w:val="20"/>
                      <w:szCs w:val="20"/>
                    </w:rPr>
                  </w:pPr>
                  <w:r w:rsidRPr="008F4DEE">
                    <w:rPr>
                      <w:rFonts w:ascii="Times New Roman" w:hAnsi="Times New Roman"/>
                      <w:bCs/>
                      <w:sz w:val="20"/>
                      <w:szCs w:val="20"/>
                    </w:rPr>
                    <w:t>-</w:t>
                  </w:r>
                </w:p>
              </w:tc>
              <w:tc>
                <w:tcPr>
                  <w:tcW w:w="708" w:type="dxa"/>
                  <w:gridSpan w:val="2"/>
                  <w:tcBorders>
                    <w:top w:val="single" w:sz="8" w:space="0" w:color="auto"/>
                    <w:left w:val="nil"/>
                    <w:bottom w:val="single" w:sz="8" w:space="0" w:color="auto"/>
                    <w:right w:val="single" w:sz="4" w:space="0" w:color="auto"/>
                  </w:tcBorders>
                  <w:shd w:val="clear" w:color="000000" w:fill="FFFFFF"/>
                </w:tcPr>
                <w:p w:rsidR="00C34D77" w:rsidRPr="008F4DEE" w:rsidRDefault="00C34D77" w:rsidP="00C34D77">
                  <w:pPr>
                    <w:spacing w:after="0" w:line="240" w:lineRule="auto"/>
                    <w:rPr>
                      <w:rFonts w:ascii="Times New Roman" w:hAnsi="Times New Roman"/>
                      <w:bCs/>
                      <w:sz w:val="20"/>
                      <w:szCs w:val="20"/>
                    </w:rPr>
                  </w:pPr>
                </w:p>
                <w:p w:rsidR="00C34D77" w:rsidRPr="008F4DEE" w:rsidRDefault="00C34D77" w:rsidP="00C34D77">
                  <w:pPr>
                    <w:spacing w:after="0" w:line="240" w:lineRule="auto"/>
                    <w:rPr>
                      <w:rFonts w:ascii="Times New Roman" w:hAnsi="Times New Roman"/>
                      <w:bCs/>
                      <w:sz w:val="20"/>
                      <w:szCs w:val="20"/>
                    </w:rPr>
                  </w:pPr>
                  <w:r w:rsidRPr="008F4DEE">
                    <w:rPr>
                      <w:rFonts w:ascii="Times New Roman" w:hAnsi="Times New Roman"/>
                      <w:bCs/>
                      <w:sz w:val="20"/>
                      <w:szCs w:val="20"/>
                    </w:rPr>
                    <w:t>-</w:t>
                  </w:r>
                </w:p>
              </w:tc>
              <w:tc>
                <w:tcPr>
                  <w:tcW w:w="709" w:type="dxa"/>
                  <w:tcBorders>
                    <w:top w:val="nil"/>
                    <w:left w:val="single" w:sz="4" w:space="0" w:color="auto"/>
                    <w:bottom w:val="single" w:sz="8" w:space="0" w:color="auto"/>
                    <w:right w:val="single" w:sz="8" w:space="0" w:color="auto"/>
                  </w:tcBorders>
                  <w:shd w:val="clear" w:color="000000" w:fill="FFFFFF"/>
                </w:tcPr>
                <w:p w:rsidR="00C34D77" w:rsidRPr="008F4DEE" w:rsidRDefault="00C34D77" w:rsidP="00C34D77">
                  <w:pPr>
                    <w:spacing w:after="0" w:line="240" w:lineRule="auto"/>
                    <w:rPr>
                      <w:rFonts w:ascii="Times New Roman" w:hAnsi="Times New Roman"/>
                      <w:bCs/>
                      <w:sz w:val="20"/>
                      <w:szCs w:val="20"/>
                    </w:rPr>
                  </w:pPr>
                </w:p>
                <w:p w:rsidR="00C34D77" w:rsidRPr="008F4DEE" w:rsidRDefault="00C34D77" w:rsidP="00C34D77">
                  <w:pPr>
                    <w:spacing w:after="0" w:line="240" w:lineRule="auto"/>
                    <w:rPr>
                      <w:rFonts w:ascii="Times New Roman" w:hAnsi="Times New Roman"/>
                      <w:bCs/>
                      <w:sz w:val="20"/>
                      <w:szCs w:val="20"/>
                    </w:rPr>
                  </w:pPr>
                  <w:r w:rsidRPr="008F4DEE">
                    <w:rPr>
                      <w:rFonts w:ascii="Times New Roman" w:hAnsi="Times New Roman"/>
                      <w:bCs/>
                      <w:sz w:val="20"/>
                      <w:szCs w:val="20"/>
                    </w:rPr>
                    <w:t>-</w:t>
                  </w:r>
                </w:p>
              </w:tc>
              <w:tc>
                <w:tcPr>
                  <w:tcW w:w="709" w:type="dxa"/>
                  <w:tcBorders>
                    <w:top w:val="nil"/>
                    <w:left w:val="nil"/>
                    <w:bottom w:val="single" w:sz="8" w:space="0" w:color="auto"/>
                    <w:right w:val="single" w:sz="4" w:space="0" w:color="auto"/>
                  </w:tcBorders>
                  <w:shd w:val="clear" w:color="000000" w:fill="FFFFFF"/>
                </w:tcPr>
                <w:p w:rsidR="00C34D77" w:rsidRPr="008F4DEE" w:rsidRDefault="00C34D77" w:rsidP="00C34D77">
                  <w:pPr>
                    <w:spacing w:after="0" w:line="240" w:lineRule="auto"/>
                    <w:rPr>
                      <w:rFonts w:ascii="Times New Roman" w:hAnsi="Times New Roman"/>
                      <w:bCs/>
                      <w:sz w:val="20"/>
                      <w:szCs w:val="20"/>
                    </w:rPr>
                  </w:pPr>
                </w:p>
                <w:p w:rsidR="00C34D77" w:rsidRPr="008F4DEE" w:rsidRDefault="00C34D77" w:rsidP="00C34D77">
                  <w:pPr>
                    <w:spacing w:after="0" w:line="240" w:lineRule="auto"/>
                    <w:rPr>
                      <w:rFonts w:ascii="Times New Roman" w:hAnsi="Times New Roman"/>
                      <w:bCs/>
                      <w:sz w:val="20"/>
                      <w:szCs w:val="20"/>
                    </w:rPr>
                  </w:pPr>
                  <w:r w:rsidRPr="008F4DEE">
                    <w:rPr>
                      <w:rFonts w:ascii="Times New Roman" w:hAnsi="Times New Roman"/>
                      <w:bCs/>
                      <w:sz w:val="20"/>
                      <w:szCs w:val="20"/>
                    </w:rPr>
                    <w:t>-</w:t>
                  </w:r>
                </w:p>
              </w:tc>
              <w:tc>
                <w:tcPr>
                  <w:tcW w:w="850" w:type="dxa"/>
                  <w:gridSpan w:val="4"/>
                  <w:tcBorders>
                    <w:top w:val="nil"/>
                    <w:left w:val="single" w:sz="4" w:space="0" w:color="auto"/>
                    <w:bottom w:val="single" w:sz="8" w:space="0" w:color="auto"/>
                    <w:right w:val="single" w:sz="8" w:space="0" w:color="auto"/>
                  </w:tcBorders>
                  <w:shd w:val="clear" w:color="000000" w:fill="FFFFFF"/>
                </w:tcPr>
                <w:p w:rsidR="00C34D77" w:rsidRDefault="00C34D77" w:rsidP="00C34D77">
                  <w:pPr>
                    <w:spacing w:after="0" w:line="240" w:lineRule="auto"/>
                    <w:rPr>
                      <w:rFonts w:ascii="Times New Roman" w:hAnsi="Times New Roman"/>
                      <w:bCs/>
                      <w:sz w:val="20"/>
                      <w:szCs w:val="20"/>
                    </w:rPr>
                  </w:pPr>
                </w:p>
                <w:p w:rsidR="00C34D77" w:rsidRPr="008F4DEE" w:rsidRDefault="00C34D77" w:rsidP="00C34D77">
                  <w:pPr>
                    <w:spacing w:after="0" w:line="240" w:lineRule="auto"/>
                    <w:rPr>
                      <w:rFonts w:ascii="Times New Roman" w:hAnsi="Times New Roman"/>
                      <w:bCs/>
                      <w:sz w:val="20"/>
                      <w:szCs w:val="20"/>
                    </w:rPr>
                  </w:pPr>
                  <w:r>
                    <w:rPr>
                      <w:rFonts w:ascii="Times New Roman" w:hAnsi="Times New Roman"/>
                      <w:bCs/>
                      <w:sz w:val="20"/>
                      <w:szCs w:val="20"/>
                    </w:rPr>
                    <w:t>-</w:t>
                  </w:r>
                </w:p>
              </w:tc>
            </w:tr>
            <w:tr w:rsidR="00C34D77" w:rsidRPr="008F4DEE" w:rsidTr="00634280">
              <w:trPr>
                <w:trHeight w:val="290"/>
              </w:trPr>
              <w:tc>
                <w:tcPr>
                  <w:tcW w:w="530" w:type="dxa"/>
                  <w:vMerge/>
                  <w:tcBorders>
                    <w:left w:val="single" w:sz="4" w:space="0" w:color="auto"/>
                    <w:bottom w:val="single" w:sz="4" w:space="0" w:color="auto"/>
                    <w:right w:val="single" w:sz="4" w:space="0" w:color="auto"/>
                  </w:tcBorders>
                  <w:vAlign w:val="center"/>
                  <w:hideMark/>
                </w:tcPr>
                <w:p w:rsidR="00C34D77" w:rsidRPr="008F4DEE" w:rsidRDefault="00C34D77" w:rsidP="00C34D77">
                  <w:pPr>
                    <w:spacing w:after="0" w:line="240" w:lineRule="auto"/>
                    <w:rPr>
                      <w:rFonts w:ascii="Times New Roman" w:hAnsi="Times New Roman"/>
                      <w:color w:val="000000"/>
                      <w:sz w:val="20"/>
                      <w:szCs w:val="20"/>
                    </w:rPr>
                  </w:pPr>
                </w:p>
              </w:tc>
              <w:tc>
                <w:tcPr>
                  <w:tcW w:w="419" w:type="dxa"/>
                  <w:vMerge/>
                  <w:tcBorders>
                    <w:left w:val="single" w:sz="4" w:space="0" w:color="auto"/>
                    <w:bottom w:val="single" w:sz="4" w:space="0" w:color="auto"/>
                    <w:right w:val="single" w:sz="4" w:space="0" w:color="auto"/>
                  </w:tcBorders>
                  <w:vAlign w:val="center"/>
                  <w:hideMark/>
                </w:tcPr>
                <w:p w:rsidR="00C34D77" w:rsidRPr="008F4DEE" w:rsidRDefault="00C34D77" w:rsidP="00C34D77">
                  <w:pPr>
                    <w:spacing w:after="0" w:line="240" w:lineRule="auto"/>
                    <w:rPr>
                      <w:rFonts w:ascii="Times New Roman" w:hAnsi="Times New Roman"/>
                      <w:color w:val="000000"/>
                      <w:sz w:val="20"/>
                      <w:szCs w:val="20"/>
                    </w:rPr>
                  </w:pPr>
                </w:p>
              </w:tc>
              <w:tc>
                <w:tcPr>
                  <w:tcW w:w="565" w:type="dxa"/>
                  <w:vMerge/>
                  <w:tcBorders>
                    <w:left w:val="single" w:sz="4" w:space="0" w:color="auto"/>
                    <w:bottom w:val="single" w:sz="4" w:space="0" w:color="auto"/>
                    <w:right w:val="single" w:sz="4" w:space="0" w:color="auto"/>
                  </w:tcBorders>
                  <w:vAlign w:val="center"/>
                  <w:hideMark/>
                </w:tcPr>
                <w:p w:rsidR="00C34D77" w:rsidRPr="008F4DEE" w:rsidRDefault="00C34D77" w:rsidP="00C34D77">
                  <w:pPr>
                    <w:spacing w:after="0" w:line="240" w:lineRule="auto"/>
                    <w:rPr>
                      <w:rFonts w:ascii="Times New Roman" w:hAnsi="Times New Roman"/>
                      <w:color w:val="000000"/>
                      <w:sz w:val="20"/>
                      <w:szCs w:val="20"/>
                    </w:rPr>
                  </w:pPr>
                </w:p>
              </w:tc>
              <w:tc>
                <w:tcPr>
                  <w:tcW w:w="567" w:type="dxa"/>
                  <w:vMerge/>
                  <w:tcBorders>
                    <w:left w:val="single" w:sz="4" w:space="0" w:color="auto"/>
                    <w:bottom w:val="single" w:sz="4" w:space="0" w:color="auto"/>
                    <w:right w:val="single" w:sz="4" w:space="0" w:color="auto"/>
                  </w:tcBorders>
                  <w:vAlign w:val="center"/>
                  <w:hideMark/>
                </w:tcPr>
                <w:p w:rsidR="00C34D77" w:rsidRPr="008F4DEE" w:rsidRDefault="00C34D77" w:rsidP="00C34D77">
                  <w:pPr>
                    <w:spacing w:after="0" w:line="240" w:lineRule="auto"/>
                    <w:rPr>
                      <w:rFonts w:ascii="Times New Roman" w:hAnsi="Times New Roman"/>
                      <w:color w:val="000000"/>
                      <w:sz w:val="20"/>
                      <w:szCs w:val="20"/>
                    </w:rPr>
                  </w:pPr>
                </w:p>
              </w:tc>
              <w:tc>
                <w:tcPr>
                  <w:tcW w:w="709" w:type="dxa"/>
                  <w:vMerge/>
                  <w:tcBorders>
                    <w:left w:val="single" w:sz="4" w:space="0" w:color="auto"/>
                    <w:bottom w:val="single" w:sz="4" w:space="0" w:color="auto"/>
                    <w:right w:val="single" w:sz="4" w:space="0" w:color="auto"/>
                  </w:tcBorders>
                  <w:vAlign w:val="center"/>
                  <w:hideMark/>
                </w:tcPr>
                <w:p w:rsidR="00C34D77" w:rsidRPr="008F4DEE" w:rsidRDefault="00C34D77" w:rsidP="00C34D77">
                  <w:pPr>
                    <w:spacing w:after="0" w:line="240" w:lineRule="auto"/>
                    <w:rPr>
                      <w:rFonts w:ascii="Times New Roman" w:hAnsi="Times New Roman"/>
                      <w:color w:val="000000"/>
                      <w:sz w:val="20"/>
                      <w:szCs w:val="20"/>
                    </w:rPr>
                  </w:pPr>
                </w:p>
              </w:tc>
              <w:tc>
                <w:tcPr>
                  <w:tcW w:w="1418" w:type="dxa"/>
                  <w:vMerge/>
                  <w:tcBorders>
                    <w:left w:val="single" w:sz="4" w:space="0" w:color="auto"/>
                    <w:bottom w:val="single" w:sz="4" w:space="0" w:color="auto"/>
                    <w:right w:val="single" w:sz="4" w:space="0" w:color="auto"/>
                  </w:tcBorders>
                  <w:vAlign w:val="center"/>
                  <w:hideMark/>
                </w:tcPr>
                <w:p w:rsidR="00C34D77" w:rsidRPr="008F4DEE" w:rsidRDefault="00C34D77" w:rsidP="00C34D77">
                  <w:pPr>
                    <w:spacing w:after="0" w:line="240" w:lineRule="auto"/>
                    <w:rPr>
                      <w:rFonts w:ascii="Times New Roman" w:hAnsi="Times New Roman"/>
                      <w:color w:val="000000"/>
                      <w:sz w:val="20"/>
                      <w:szCs w:val="20"/>
                    </w:rPr>
                  </w:pPr>
                </w:p>
              </w:tc>
              <w:tc>
                <w:tcPr>
                  <w:tcW w:w="1699" w:type="dxa"/>
                  <w:gridSpan w:val="2"/>
                  <w:tcBorders>
                    <w:top w:val="nil"/>
                    <w:left w:val="single" w:sz="8" w:space="0" w:color="auto"/>
                    <w:bottom w:val="single" w:sz="8" w:space="0" w:color="auto"/>
                    <w:right w:val="single" w:sz="8" w:space="0" w:color="auto"/>
                  </w:tcBorders>
                  <w:shd w:val="clear" w:color="000000" w:fill="FFFFFF"/>
                  <w:hideMark/>
                </w:tcPr>
                <w:p w:rsidR="00C34D77" w:rsidRPr="008F4DEE" w:rsidRDefault="00C34D77" w:rsidP="00C34D77">
                  <w:pPr>
                    <w:pStyle w:val="ac"/>
                    <w:ind w:firstLine="66"/>
                    <w:rPr>
                      <w:sz w:val="20"/>
                      <w:szCs w:val="20"/>
                    </w:rPr>
                  </w:pPr>
                  <w:r w:rsidRPr="008F4DEE">
                    <w:rPr>
                      <w:sz w:val="20"/>
                      <w:szCs w:val="20"/>
                    </w:rPr>
                    <w:t xml:space="preserve">Количество пользователей </w:t>
                  </w:r>
                </w:p>
              </w:tc>
              <w:tc>
                <w:tcPr>
                  <w:tcW w:w="992" w:type="dxa"/>
                  <w:gridSpan w:val="2"/>
                  <w:tcBorders>
                    <w:top w:val="nil"/>
                    <w:left w:val="nil"/>
                    <w:bottom w:val="single" w:sz="8" w:space="0" w:color="auto"/>
                    <w:right w:val="single" w:sz="8" w:space="0" w:color="auto"/>
                  </w:tcBorders>
                  <w:shd w:val="clear" w:color="000000" w:fill="FFFFFF"/>
                  <w:noWrap/>
                  <w:hideMark/>
                </w:tcPr>
                <w:p w:rsidR="00C34D77" w:rsidRPr="008F4DEE" w:rsidRDefault="00C34D77" w:rsidP="00C34D77">
                  <w:pPr>
                    <w:spacing w:after="0" w:line="240" w:lineRule="auto"/>
                    <w:jc w:val="center"/>
                    <w:rPr>
                      <w:rFonts w:ascii="Times New Roman" w:hAnsi="Times New Roman"/>
                      <w:sz w:val="20"/>
                      <w:szCs w:val="20"/>
                    </w:rPr>
                  </w:pPr>
                  <w:r w:rsidRPr="008F4DEE">
                    <w:rPr>
                      <w:rFonts w:ascii="Times New Roman" w:hAnsi="Times New Roman"/>
                      <w:sz w:val="20"/>
                      <w:szCs w:val="20"/>
                    </w:rPr>
                    <w:t>единиц</w:t>
                  </w:r>
                </w:p>
              </w:tc>
              <w:tc>
                <w:tcPr>
                  <w:tcW w:w="857" w:type="dxa"/>
                  <w:gridSpan w:val="2"/>
                  <w:tcBorders>
                    <w:top w:val="nil"/>
                    <w:left w:val="nil"/>
                    <w:bottom w:val="single" w:sz="8" w:space="0" w:color="auto"/>
                    <w:right w:val="single" w:sz="8" w:space="0" w:color="auto"/>
                  </w:tcBorders>
                  <w:shd w:val="clear" w:color="000000" w:fill="FFFFFF"/>
                  <w:noWrap/>
                  <w:hideMark/>
                </w:tcPr>
                <w:p w:rsidR="00C34D77" w:rsidRPr="008F4DEE" w:rsidRDefault="00C34D77" w:rsidP="00C34D77">
                  <w:pPr>
                    <w:spacing w:after="0" w:line="240" w:lineRule="auto"/>
                    <w:rPr>
                      <w:rFonts w:ascii="Times New Roman" w:hAnsi="Times New Roman"/>
                      <w:sz w:val="20"/>
                      <w:szCs w:val="20"/>
                    </w:rPr>
                  </w:pPr>
                  <w:r w:rsidRPr="008F4DEE">
                    <w:rPr>
                      <w:rFonts w:ascii="Times New Roman" w:hAnsi="Times New Roman"/>
                      <w:sz w:val="20"/>
                      <w:szCs w:val="20"/>
                    </w:rPr>
                    <w:t>8105</w:t>
                  </w:r>
                </w:p>
              </w:tc>
              <w:tc>
                <w:tcPr>
                  <w:tcW w:w="714" w:type="dxa"/>
                  <w:tcBorders>
                    <w:top w:val="nil"/>
                    <w:left w:val="nil"/>
                    <w:bottom w:val="single" w:sz="8" w:space="0" w:color="auto"/>
                    <w:right w:val="single" w:sz="8" w:space="0" w:color="auto"/>
                  </w:tcBorders>
                  <w:shd w:val="clear" w:color="000000" w:fill="FFFFFF"/>
                  <w:noWrap/>
                  <w:vAlign w:val="center"/>
                  <w:hideMark/>
                </w:tcPr>
                <w:p w:rsidR="00C34D77" w:rsidRPr="008F4DEE" w:rsidRDefault="00C34D77" w:rsidP="00C34D77">
                  <w:pPr>
                    <w:spacing w:after="0" w:line="240" w:lineRule="auto"/>
                    <w:rPr>
                      <w:rFonts w:ascii="Times New Roman" w:hAnsi="Times New Roman"/>
                      <w:sz w:val="20"/>
                      <w:szCs w:val="20"/>
                    </w:rPr>
                  </w:pPr>
                  <w:r w:rsidRPr="008F4DEE">
                    <w:rPr>
                      <w:rFonts w:ascii="Times New Roman" w:hAnsi="Times New Roman"/>
                      <w:sz w:val="20"/>
                      <w:szCs w:val="20"/>
                    </w:rPr>
                    <w:t>-</w:t>
                  </w:r>
                </w:p>
              </w:tc>
              <w:tc>
                <w:tcPr>
                  <w:tcW w:w="711" w:type="dxa"/>
                  <w:tcBorders>
                    <w:top w:val="nil"/>
                    <w:left w:val="nil"/>
                    <w:bottom w:val="single" w:sz="8" w:space="0" w:color="auto"/>
                    <w:right w:val="single" w:sz="8" w:space="0" w:color="auto"/>
                  </w:tcBorders>
                  <w:shd w:val="clear" w:color="000000" w:fill="FFFFFF"/>
                  <w:noWrap/>
                  <w:vAlign w:val="center"/>
                  <w:hideMark/>
                </w:tcPr>
                <w:p w:rsidR="00C34D77" w:rsidRPr="008F4DEE" w:rsidRDefault="00C34D77" w:rsidP="00C34D77">
                  <w:pPr>
                    <w:spacing w:after="0" w:line="240" w:lineRule="auto"/>
                    <w:rPr>
                      <w:rFonts w:ascii="Times New Roman" w:hAnsi="Times New Roman"/>
                      <w:sz w:val="20"/>
                      <w:szCs w:val="20"/>
                    </w:rPr>
                  </w:pPr>
                  <w:r w:rsidRPr="008F4DEE">
                    <w:rPr>
                      <w:rFonts w:ascii="Times New Roman" w:hAnsi="Times New Roman"/>
                      <w:sz w:val="20"/>
                      <w:szCs w:val="20"/>
                    </w:rPr>
                    <w:t>-</w:t>
                  </w:r>
                </w:p>
              </w:tc>
              <w:tc>
                <w:tcPr>
                  <w:tcW w:w="712" w:type="dxa"/>
                  <w:tcBorders>
                    <w:top w:val="nil"/>
                    <w:left w:val="nil"/>
                    <w:bottom w:val="single" w:sz="8" w:space="0" w:color="auto"/>
                    <w:right w:val="single" w:sz="8" w:space="0" w:color="auto"/>
                  </w:tcBorders>
                  <w:shd w:val="clear" w:color="000000" w:fill="FFFFFF"/>
                  <w:noWrap/>
                  <w:vAlign w:val="center"/>
                  <w:hideMark/>
                </w:tcPr>
                <w:p w:rsidR="00C34D77" w:rsidRPr="008F4DEE" w:rsidRDefault="00C34D77" w:rsidP="00C34D77">
                  <w:pPr>
                    <w:spacing w:after="0" w:line="240" w:lineRule="auto"/>
                    <w:rPr>
                      <w:rFonts w:ascii="Times New Roman" w:hAnsi="Times New Roman"/>
                      <w:sz w:val="20"/>
                      <w:szCs w:val="20"/>
                    </w:rPr>
                  </w:pPr>
                  <w:r w:rsidRPr="008F4DEE">
                    <w:rPr>
                      <w:rFonts w:ascii="Times New Roman" w:hAnsi="Times New Roman"/>
                      <w:sz w:val="20"/>
                      <w:szCs w:val="20"/>
                    </w:rPr>
                    <w:t>-</w:t>
                  </w:r>
                </w:p>
              </w:tc>
              <w:tc>
                <w:tcPr>
                  <w:tcW w:w="708" w:type="dxa"/>
                  <w:tcBorders>
                    <w:top w:val="nil"/>
                    <w:left w:val="nil"/>
                    <w:bottom w:val="single" w:sz="8" w:space="0" w:color="auto"/>
                    <w:right w:val="single" w:sz="8" w:space="0" w:color="auto"/>
                  </w:tcBorders>
                  <w:shd w:val="clear" w:color="000000" w:fill="FFFFFF"/>
                  <w:noWrap/>
                  <w:vAlign w:val="center"/>
                  <w:hideMark/>
                </w:tcPr>
                <w:p w:rsidR="00C34D77" w:rsidRPr="008F4DEE" w:rsidRDefault="00C34D77" w:rsidP="00C34D77">
                  <w:pPr>
                    <w:spacing w:after="0" w:line="240" w:lineRule="auto"/>
                    <w:rPr>
                      <w:rFonts w:ascii="Times New Roman" w:hAnsi="Times New Roman"/>
                      <w:sz w:val="16"/>
                      <w:szCs w:val="16"/>
                    </w:rPr>
                  </w:pPr>
                  <w:r w:rsidRPr="008F4DEE">
                    <w:rPr>
                      <w:rFonts w:ascii="Times New Roman" w:hAnsi="Times New Roman"/>
                      <w:sz w:val="16"/>
                      <w:szCs w:val="16"/>
                    </w:rPr>
                    <w:t>-</w:t>
                  </w:r>
                </w:p>
              </w:tc>
              <w:tc>
                <w:tcPr>
                  <w:tcW w:w="851" w:type="dxa"/>
                  <w:gridSpan w:val="2"/>
                  <w:tcBorders>
                    <w:top w:val="nil"/>
                    <w:left w:val="nil"/>
                    <w:bottom w:val="single" w:sz="8" w:space="0" w:color="auto"/>
                    <w:right w:val="single" w:sz="8" w:space="0" w:color="auto"/>
                  </w:tcBorders>
                  <w:shd w:val="clear" w:color="000000" w:fill="FFFFFF"/>
                  <w:vAlign w:val="center"/>
                  <w:hideMark/>
                </w:tcPr>
                <w:p w:rsidR="00C34D77" w:rsidRPr="008F4DEE" w:rsidRDefault="00C34D77" w:rsidP="00C34D77">
                  <w:pPr>
                    <w:spacing w:after="0" w:line="240" w:lineRule="auto"/>
                    <w:rPr>
                      <w:rFonts w:ascii="Times New Roman" w:hAnsi="Times New Roman"/>
                      <w:bCs/>
                      <w:sz w:val="16"/>
                      <w:szCs w:val="16"/>
                    </w:rPr>
                  </w:pPr>
                  <w:r w:rsidRPr="008F4DEE">
                    <w:rPr>
                      <w:rFonts w:ascii="Times New Roman" w:hAnsi="Times New Roman"/>
                      <w:bCs/>
                      <w:sz w:val="16"/>
                      <w:szCs w:val="16"/>
                    </w:rPr>
                    <w:t>-</w:t>
                  </w:r>
                </w:p>
              </w:tc>
              <w:tc>
                <w:tcPr>
                  <w:tcW w:w="710" w:type="dxa"/>
                  <w:gridSpan w:val="2"/>
                  <w:tcBorders>
                    <w:top w:val="nil"/>
                    <w:left w:val="nil"/>
                    <w:bottom w:val="single" w:sz="8" w:space="0" w:color="auto"/>
                    <w:right w:val="single" w:sz="8" w:space="0" w:color="auto"/>
                  </w:tcBorders>
                  <w:shd w:val="clear" w:color="000000" w:fill="FFFFFF"/>
                </w:tcPr>
                <w:p w:rsidR="00C34D77" w:rsidRPr="008F4DEE" w:rsidRDefault="00C34D77" w:rsidP="00C34D77">
                  <w:pPr>
                    <w:spacing w:after="0" w:line="240" w:lineRule="auto"/>
                    <w:rPr>
                      <w:rFonts w:ascii="Times New Roman" w:hAnsi="Times New Roman"/>
                      <w:bCs/>
                      <w:sz w:val="16"/>
                      <w:szCs w:val="16"/>
                    </w:rPr>
                  </w:pPr>
                </w:p>
                <w:p w:rsidR="00C34D77" w:rsidRPr="008F4DEE" w:rsidRDefault="00C34D77" w:rsidP="00C34D77">
                  <w:pPr>
                    <w:spacing w:after="0" w:line="240" w:lineRule="auto"/>
                    <w:rPr>
                      <w:rFonts w:ascii="Times New Roman" w:hAnsi="Times New Roman"/>
                      <w:bCs/>
                      <w:sz w:val="16"/>
                      <w:szCs w:val="16"/>
                    </w:rPr>
                  </w:pPr>
                  <w:r w:rsidRPr="008F4DEE">
                    <w:rPr>
                      <w:rFonts w:ascii="Times New Roman" w:hAnsi="Times New Roman"/>
                      <w:bCs/>
                      <w:sz w:val="16"/>
                      <w:szCs w:val="16"/>
                    </w:rPr>
                    <w:t>-</w:t>
                  </w:r>
                </w:p>
              </w:tc>
              <w:tc>
                <w:tcPr>
                  <w:tcW w:w="708" w:type="dxa"/>
                  <w:gridSpan w:val="2"/>
                  <w:tcBorders>
                    <w:top w:val="single" w:sz="8" w:space="0" w:color="auto"/>
                    <w:left w:val="nil"/>
                    <w:bottom w:val="single" w:sz="8" w:space="0" w:color="auto"/>
                    <w:right w:val="single" w:sz="4" w:space="0" w:color="auto"/>
                  </w:tcBorders>
                  <w:shd w:val="clear" w:color="000000" w:fill="FFFFFF"/>
                </w:tcPr>
                <w:p w:rsidR="00C34D77" w:rsidRPr="008F4DEE" w:rsidRDefault="00C34D77" w:rsidP="00C34D77">
                  <w:pPr>
                    <w:spacing w:after="0" w:line="240" w:lineRule="auto"/>
                    <w:rPr>
                      <w:rFonts w:ascii="Times New Roman" w:hAnsi="Times New Roman"/>
                      <w:bCs/>
                      <w:sz w:val="16"/>
                      <w:szCs w:val="16"/>
                    </w:rPr>
                  </w:pPr>
                </w:p>
                <w:p w:rsidR="00C34D77" w:rsidRPr="008F4DEE" w:rsidRDefault="00C34D77" w:rsidP="00C34D77">
                  <w:pPr>
                    <w:spacing w:after="0" w:line="240" w:lineRule="auto"/>
                    <w:rPr>
                      <w:rFonts w:ascii="Times New Roman" w:hAnsi="Times New Roman"/>
                      <w:bCs/>
                      <w:sz w:val="16"/>
                      <w:szCs w:val="16"/>
                    </w:rPr>
                  </w:pPr>
                  <w:r w:rsidRPr="008F4DEE">
                    <w:rPr>
                      <w:rFonts w:ascii="Times New Roman" w:hAnsi="Times New Roman"/>
                      <w:bCs/>
                      <w:sz w:val="16"/>
                      <w:szCs w:val="16"/>
                    </w:rPr>
                    <w:t>-</w:t>
                  </w:r>
                </w:p>
              </w:tc>
              <w:tc>
                <w:tcPr>
                  <w:tcW w:w="709" w:type="dxa"/>
                  <w:tcBorders>
                    <w:top w:val="nil"/>
                    <w:left w:val="single" w:sz="4" w:space="0" w:color="auto"/>
                    <w:bottom w:val="single" w:sz="8" w:space="0" w:color="auto"/>
                    <w:right w:val="single" w:sz="8" w:space="0" w:color="auto"/>
                  </w:tcBorders>
                  <w:shd w:val="clear" w:color="000000" w:fill="FFFFFF"/>
                </w:tcPr>
                <w:p w:rsidR="00C34D77" w:rsidRPr="008F4DEE" w:rsidRDefault="00C34D77" w:rsidP="00C34D77">
                  <w:pPr>
                    <w:spacing w:after="0" w:line="240" w:lineRule="auto"/>
                    <w:rPr>
                      <w:rFonts w:ascii="Times New Roman" w:hAnsi="Times New Roman"/>
                      <w:bCs/>
                      <w:sz w:val="16"/>
                      <w:szCs w:val="16"/>
                    </w:rPr>
                  </w:pPr>
                </w:p>
                <w:p w:rsidR="00C34D77" w:rsidRPr="008F4DEE" w:rsidRDefault="00C34D77" w:rsidP="00C34D77">
                  <w:pPr>
                    <w:spacing w:after="0" w:line="240" w:lineRule="auto"/>
                    <w:rPr>
                      <w:rFonts w:ascii="Times New Roman" w:hAnsi="Times New Roman"/>
                      <w:bCs/>
                      <w:sz w:val="16"/>
                      <w:szCs w:val="16"/>
                    </w:rPr>
                  </w:pPr>
                  <w:r w:rsidRPr="008F4DEE">
                    <w:rPr>
                      <w:rFonts w:ascii="Times New Roman" w:hAnsi="Times New Roman"/>
                      <w:bCs/>
                      <w:sz w:val="16"/>
                      <w:szCs w:val="16"/>
                    </w:rPr>
                    <w:t>-</w:t>
                  </w:r>
                </w:p>
              </w:tc>
              <w:tc>
                <w:tcPr>
                  <w:tcW w:w="709" w:type="dxa"/>
                  <w:tcBorders>
                    <w:top w:val="nil"/>
                    <w:left w:val="nil"/>
                    <w:bottom w:val="single" w:sz="8" w:space="0" w:color="auto"/>
                    <w:right w:val="single" w:sz="4" w:space="0" w:color="auto"/>
                  </w:tcBorders>
                  <w:shd w:val="clear" w:color="000000" w:fill="FFFFFF"/>
                </w:tcPr>
                <w:p w:rsidR="00C34D77" w:rsidRPr="008F4DEE" w:rsidRDefault="00C34D77" w:rsidP="00C34D77">
                  <w:pPr>
                    <w:spacing w:after="0" w:line="240" w:lineRule="auto"/>
                    <w:rPr>
                      <w:rFonts w:ascii="Times New Roman" w:hAnsi="Times New Roman"/>
                      <w:bCs/>
                      <w:sz w:val="16"/>
                      <w:szCs w:val="16"/>
                    </w:rPr>
                  </w:pPr>
                </w:p>
                <w:p w:rsidR="00C34D77" w:rsidRPr="008F4DEE" w:rsidRDefault="00C34D77" w:rsidP="00C34D77">
                  <w:pPr>
                    <w:spacing w:after="0" w:line="240" w:lineRule="auto"/>
                    <w:rPr>
                      <w:rFonts w:ascii="Times New Roman" w:hAnsi="Times New Roman"/>
                      <w:bCs/>
                      <w:sz w:val="16"/>
                      <w:szCs w:val="16"/>
                    </w:rPr>
                  </w:pPr>
                  <w:r w:rsidRPr="008F4DEE">
                    <w:rPr>
                      <w:rFonts w:ascii="Times New Roman" w:hAnsi="Times New Roman"/>
                      <w:bCs/>
                      <w:sz w:val="16"/>
                      <w:szCs w:val="16"/>
                    </w:rPr>
                    <w:t>-</w:t>
                  </w:r>
                </w:p>
              </w:tc>
              <w:tc>
                <w:tcPr>
                  <w:tcW w:w="850" w:type="dxa"/>
                  <w:gridSpan w:val="4"/>
                  <w:tcBorders>
                    <w:top w:val="nil"/>
                    <w:left w:val="single" w:sz="4" w:space="0" w:color="auto"/>
                    <w:bottom w:val="single" w:sz="8" w:space="0" w:color="auto"/>
                    <w:right w:val="single" w:sz="8" w:space="0" w:color="auto"/>
                  </w:tcBorders>
                  <w:shd w:val="clear" w:color="000000" w:fill="FFFFFF"/>
                </w:tcPr>
                <w:p w:rsidR="00C34D77" w:rsidRDefault="00C34D77" w:rsidP="00C34D77">
                  <w:pPr>
                    <w:spacing w:after="0" w:line="240" w:lineRule="auto"/>
                    <w:rPr>
                      <w:rFonts w:ascii="Times New Roman" w:hAnsi="Times New Roman"/>
                      <w:bCs/>
                      <w:sz w:val="16"/>
                      <w:szCs w:val="16"/>
                    </w:rPr>
                  </w:pPr>
                </w:p>
                <w:p w:rsidR="00C34D77" w:rsidRPr="008F4DEE" w:rsidRDefault="00C34D77" w:rsidP="00C34D77">
                  <w:pPr>
                    <w:spacing w:after="0" w:line="240" w:lineRule="auto"/>
                    <w:rPr>
                      <w:rFonts w:ascii="Times New Roman" w:hAnsi="Times New Roman"/>
                      <w:bCs/>
                      <w:sz w:val="16"/>
                      <w:szCs w:val="16"/>
                    </w:rPr>
                  </w:pPr>
                  <w:r>
                    <w:rPr>
                      <w:rFonts w:ascii="Times New Roman" w:hAnsi="Times New Roman"/>
                      <w:bCs/>
                      <w:sz w:val="16"/>
                      <w:szCs w:val="16"/>
                    </w:rPr>
                    <w:t>-</w:t>
                  </w:r>
                </w:p>
              </w:tc>
            </w:tr>
            <w:tr w:rsidR="00C34D77" w:rsidRPr="008F4DEE" w:rsidTr="00634280">
              <w:trPr>
                <w:trHeight w:val="2070"/>
              </w:trPr>
              <w:tc>
                <w:tcPr>
                  <w:tcW w:w="530" w:type="dxa"/>
                  <w:vMerge w:val="restart"/>
                  <w:tcBorders>
                    <w:top w:val="single" w:sz="4" w:space="0" w:color="auto"/>
                    <w:left w:val="single" w:sz="4" w:space="0" w:color="auto"/>
                    <w:right w:val="single" w:sz="4" w:space="0" w:color="auto"/>
                  </w:tcBorders>
                  <w:vAlign w:val="center"/>
                  <w:hideMark/>
                </w:tcPr>
                <w:p w:rsidR="00C34D77" w:rsidRPr="008F4DEE" w:rsidRDefault="00C34D77" w:rsidP="00C34D77">
                  <w:pPr>
                    <w:spacing w:after="0" w:line="240" w:lineRule="auto"/>
                    <w:jc w:val="center"/>
                    <w:rPr>
                      <w:rFonts w:ascii="Times New Roman" w:hAnsi="Times New Roman"/>
                      <w:color w:val="000000"/>
                      <w:sz w:val="20"/>
                      <w:szCs w:val="20"/>
                    </w:rPr>
                  </w:pPr>
                  <w:r w:rsidRPr="008F4DEE">
                    <w:rPr>
                      <w:rFonts w:ascii="Times New Roman" w:hAnsi="Times New Roman"/>
                      <w:color w:val="000000"/>
                      <w:sz w:val="20"/>
                      <w:szCs w:val="20"/>
                    </w:rPr>
                    <w:t>03</w:t>
                  </w:r>
                </w:p>
              </w:tc>
              <w:tc>
                <w:tcPr>
                  <w:tcW w:w="419" w:type="dxa"/>
                  <w:vMerge w:val="restart"/>
                  <w:tcBorders>
                    <w:top w:val="single" w:sz="4" w:space="0" w:color="auto"/>
                    <w:left w:val="single" w:sz="4" w:space="0" w:color="auto"/>
                    <w:right w:val="single" w:sz="4" w:space="0" w:color="auto"/>
                  </w:tcBorders>
                  <w:vAlign w:val="center"/>
                  <w:hideMark/>
                </w:tcPr>
                <w:p w:rsidR="00C34D77" w:rsidRPr="008F4DEE" w:rsidRDefault="00C34D77" w:rsidP="00C34D77">
                  <w:pPr>
                    <w:spacing w:after="0" w:line="240" w:lineRule="auto"/>
                    <w:jc w:val="center"/>
                    <w:rPr>
                      <w:rFonts w:ascii="Times New Roman" w:hAnsi="Times New Roman"/>
                      <w:color w:val="000000"/>
                      <w:sz w:val="20"/>
                      <w:szCs w:val="20"/>
                    </w:rPr>
                  </w:pPr>
                  <w:r w:rsidRPr="008F4DEE">
                    <w:rPr>
                      <w:rFonts w:ascii="Times New Roman" w:hAnsi="Times New Roman"/>
                      <w:color w:val="000000"/>
                      <w:sz w:val="20"/>
                      <w:szCs w:val="20"/>
                    </w:rPr>
                    <w:t>1</w:t>
                  </w:r>
                </w:p>
              </w:tc>
              <w:tc>
                <w:tcPr>
                  <w:tcW w:w="565" w:type="dxa"/>
                  <w:vMerge w:val="restart"/>
                  <w:tcBorders>
                    <w:top w:val="single" w:sz="4" w:space="0" w:color="auto"/>
                    <w:left w:val="single" w:sz="4" w:space="0" w:color="auto"/>
                    <w:right w:val="single" w:sz="4" w:space="0" w:color="auto"/>
                  </w:tcBorders>
                  <w:vAlign w:val="center"/>
                  <w:hideMark/>
                </w:tcPr>
                <w:p w:rsidR="00C34D77" w:rsidRPr="008F4DEE" w:rsidRDefault="00C34D77" w:rsidP="00C34D77">
                  <w:pPr>
                    <w:spacing w:after="0" w:line="240" w:lineRule="auto"/>
                    <w:jc w:val="center"/>
                    <w:rPr>
                      <w:rFonts w:ascii="Times New Roman" w:hAnsi="Times New Roman"/>
                      <w:color w:val="000000"/>
                      <w:sz w:val="20"/>
                      <w:szCs w:val="20"/>
                    </w:rPr>
                  </w:pPr>
                  <w:r w:rsidRPr="008F4DEE">
                    <w:rPr>
                      <w:rFonts w:ascii="Times New Roman" w:hAnsi="Times New Roman"/>
                      <w:color w:val="000000"/>
                      <w:sz w:val="20"/>
                      <w:szCs w:val="20"/>
                    </w:rPr>
                    <w:t>01</w:t>
                  </w:r>
                </w:p>
              </w:tc>
              <w:tc>
                <w:tcPr>
                  <w:tcW w:w="567" w:type="dxa"/>
                  <w:vMerge w:val="restart"/>
                  <w:tcBorders>
                    <w:top w:val="single" w:sz="4" w:space="0" w:color="auto"/>
                    <w:left w:val="single" w:sz="4" w:space="0" w:color="auto"/>
                    <w:right w:val="single" w:sz="4" w:space="0" w:color="auto"/>
                  </w:tcBorders>
                  <w:vAlign w:val="center"/>
                  <w:hideMark/>
                </w:tcPr>
                <w:p w:rsidR="00C34D77" w:rsidRPr="008F4DEE" w:rsidRDefault="00C34D77" w:rsidP="00C34D77">
                  <w:pPr>
                    <w:spacing w:after="0" w:line="240" w:lineRule="auto"/>
                    <w:jc w:val="center"/>
                    <w:rPr>
                      <w:rFonts w:ascii="Times New Roman" w:hAnsi="Times New Roman"/>
                      <w:color w:val="000000"/>
                      <w:sz w:val="20"/>
                      <w:szCs w:val="20"/>
                    </w:rPr>
                  </w:pPr>
                  <w:r w:rsidRPr="008F4DEE">
                    <w:rPr>
                      <w:rFonts w:ascii="Times New Roman" w:hAnsi="Times New Roman"/>
                      <w:color w:val="000000"/>
                      <w:sz w:val="20"/>
                      <w:szCs w:val="20"/>
                    </w:rPr>
                    <w:t> </w:t>
                  </w:r>
                </w:p>
              </w:tc>
              <w:tc>
                <w:tcPr>
                  <w:tcW w:w="709" w:type="dxa"/>
                  <w:vMerge w:val="restart"/>
                  <w:tcBorders>
                    <w:top w:val="single" w:sz="4" w:space="0" w:color="auto"/>
                    <w:left w:val="single" w:sz="4" w:space="0" w:color="auto"/>
                    <w:right w:val="single" w:sz="4" w:space="0" w:color="auto"/>
                  </w:tcBorders>
                  <w:vAlign w:val="center"/>
                  <w:hideMark/>
                </w:tcPr>
                <w:p w:rsidR="00C34D77" w:rsidRPr="008F4DEE" w:rsidRDefault="00C34D77" w:rsidP="00C34D77">
                  <w:pPr>
                    <w:spacing w:after="0" w:line="240" w:lineRule="auto"/>
                    <w:jc w:val="center"/>
                    <w:rPr>
                      <w:rFonts w:ascii="Times New Roman" w:hAnsi="Times New Roman"/>
                      <w:color w:val="000000"/>
                      <w:sz w:val="20"/>
                      <w:szCs w:val="20"/>
                    </w:rPr>
                  </w:pPr>
                  <w:r w:rsidRPr="008F4DEE">
                    <w:rPr>
                      <w:rFonts w:ascii="Times New Roman" w:hAnsi="Times New Roman"/>
                      <w:color w:val="000000"/>
                      <w:sz w:val="20"/>
                      <w:szCs w:val="20"/>
                    </w:rPr>
                    <w:t>679</w:t>
                  </w:r>
                </w:p>
              </w:tc>
              <w:tc>
                <w:tcPr>
                  <w:tcW w:w="1418" w:type="dxa"/>
                  <w:tcBorders>
                    <w:top w:val="single" w:sz="4" w:space="0" w:color="auto"/>
                    <w:left w:val="single" w:sz="4" w:space="0" w:color="auto"/>
                    <w:right w:val="single" w:sz="4" w:space="0" w:color="auto"/>
                  </w:tcBorders>
                  <w:vAlign w:val="center"/>
                  <w:hideMark/>
                </w:tcPr>
                <w:p w:rsidR="00C34D77" w:rsidRPr="008F4DEE" w:rsidRDefault="00C34D77" w:rsidP="00C34D77">
                  <w:pPr>
                    <w:spacing w:after="0" w:line="240" w:lineRule="auto"/>
                    <w:rPr>
                      <w:rFonts w:ascii="Times New Roman" w:hAnsi="Times New Roman"/>
                      <w:color w:val="000000"/>
                      <w:sz w:val="20"/>
                      <w:szCs w:val="20"/>
                    </w:rPr>
                  </w:pPr>
                  <w:r w:rsidRPr="008F4DEE">
                    <w:rPr>
                      <w:rFonts w:ascii="Times New Roman" w:hAnsi="Times New Roman"/>
                      <w:color w:val="000000"/>
                      <w:sz w:val="20"/>
                      <w:szCs w:val="20"/>
                    </w:rPr>
                    <w:t>Библиотечное, библиографическое и информационное обслуживание пользователей библиотеки                             (в стационарных условиях)</w:t>
                  </w:r>
                </w:p>
              </w:tc>
              <w:tc>
                <w:tcPr>
                  <w:tcW w:w="1699" w:type="dxa"/>
                  <w:gridSpan w:val="2"/>
                  <w:tcBorders>
                    <w:top w:val="single" w:sz="4" w:space="0" w:color="auto"/>
                    <w:left w:val="single" w:sz="8" w:space="0" w:color="auto"/>
                    <w:right w:val="single" w:sz="8" w:space="0" w:color="auto"/>
                  </w:tcBorders>
                  <w:shd w:val="clear" w:color="000000" w:fill="FFFFFF"/>
                  <w:hideMark/>
                </w:tcPr>
                <w:p w:rsidR="00C34D77" w:rsidRPr="008F4DEE" w:rsidRDefault="00C34D77" w:rsidP="00C34D77">
                  <w:pPr>
                    <w:spacing w:after="0" w:line="240" w:lineRule="auto"/>
                    <w:rPr>
                      <w:rFonts w:ascii="Times New Roman" w:hAnsi="Times New Roman"/>
                      <w:sz w:val="20"/>
                      <w:szCs w:val="20"/>
                    </w:rPr>
                  </w:pPr>
                  <w:r w:rsidRPr="008F4DEE">
                    <w:rPr>
                      <w:rFonts w:ascii="Times New Roman" w:hAnsi="Times New Roman"/>
                      <w:color w:val="000000"/>
                      <w:sz w:val="20"/>
                      <w:szCs w:val="20"/>
                    </w:rPr>
                    <w:t>Количество посещений</w:t>
                  </w:r>
                </w:p>
              </w:tc>
              <w:tc>
                <w:tcPr>
                  <w:tcW w:w="992" w:type="dxa"/>
                  <w:gridSpan w:val="2"/>
                  <w:tcBorders>
                    <w:top w:val="single" w:sz="4" w:space="0" w:color="auto"/>
                    <w:left w:val="nil"/>
                    <w:right w:val="single" w:sz="8" w:space="0" w:color="auto"/>
                  </w:tcBorders>
                  <w:shd w:val="clear" w:color="000000" w:fill="FFFFFF"/>
                  <w:noWrap/>
                  <w:hideMark/>
                </w:tcPr>
                <w:p w:rsidR="00C34D77" w:rsidRPr="008F4DEE" w:rsidRDefault="00C34D77" w:rsidP="00C34D77">
                  <w:pPr>
                    <w:spacing w:after="0" w:line="240" w:lineRule="auto"/>
                    <w:jc w:val="center"/>
                    <w:rPr>
                      <w:rFonts w:ascii="Times New Roman" w:hAnsi="Times New Roman"/>
                      <w:sz w:val="20"/>
                      <w:szCs w:val="20"/>
                    </w:rPr>
                  </w:pPr>
                  <w:r w:rsidRPr="008F4DEE">
                    <w:rPr>
                      <w:rFonts w:ascii="Times New Roman" w:hAnsi="Times New Roman"/>
                      <w:color w:val="000000"/>
                      <w:sz w:val="20"/>
                      <w:szCs w:val="20"/>
                    </w:rPr>
                    <w:t>единиц</w:t>
                  </w:r>
                </w:p>
              </w:tc>
              <w:tc>
                <w:tcPr>
                  <w:tcW w:w="857" w:type="dxa"/>
                  <w:gridSpan w:val="2"/>
                  <w:tcBorders>
                    <w:top w:val="single" w:sz="4" w:space="0" w:color="auto"/>
                    <w:left w:val="nil"/>
                    <w:right w:val="single" w:sz="8" w:space="0" w:color="auto"/>
                  </w:tcBorders>
                  <w:shd w:val="clear" w:color="000000" w:fill="FFFFFF"/>
                  <w:noWrap/>
                  <w:hideMark/>
                </w:tcPr>
                <w:p w:rsidR="00C34D77" w:rsidRPr="008F4DEE" w:rsidRDefault="00C34D77" w:rsidP="00C34D77">
                  <w:pPr>
                    <w:spacing w:after="0" w:line="240" w:lineRule="auto"/>
                    <w:rPr>
                      <w:rFonts w:ascii="Times New Roman" w:hAnsi="Times New Roman"/>
                      <w:sz w:val="20"/>
                      <w:szCs w:val="20"/>
                    </w:rPr>
                  </w:pPr>
                </w:p>
                <w:p w:rsidR="00C34D77" w:rsidRPr="008F4DEE" w:rsidRDefault="00C34D77" w:rsidP="00C34D77">
                  <w:pPr>
                    <w:spacing w:after="0" w:line="240" w:lineRule="auto"/>
                    <w:rPr>
                      <w:rFonts w:ascii="Times New Roman" w:hAnsi="Times New Roman"/>
                      <w:sz w:val="20"/>
                      <w:szCs w:val="20"/>
                    </w:rPr>
                  </w:pPr>
                </w:p>
                <w:p w:rsidR="00C34D77" w:rsidRPr="008F4DEE" w:rsidRDefault="00C34D77" w:rsidP="00C34D77">
                  <w:pPr>
                    <w:spacing w:after="0" w:line="240" w:lineRule="auto"/>
                    <w:rPr>
                      <w:rFonts w:ascii="Times New Roman" w:hAnsi="Times New Roman"/>
                      <w:sz w:val="20"/>
                      <w:szCs w:val="20"/>
                    </w:rPr>
                  </w:pPr>
                </w:p>
                <w:p w:rsidR="00C34D77" w:rsidRPr="008F4DEE" w:rsidRDefault="00C34D77" w:rsidP="00C34D77">
                  <w:pPr>
                    <w:spacing w:after="0" w:line="240" w:lineRule="auto"/>
                    <w:rPr>
                      <w:rFonts w:ascii="Times New Roman" w:hAnsi="Times New Roman"/>
                      <w:sz w:val="20"/>
                      <w:szCs w:val="20"/>
                    </w:rPr>
                  </w:pPr>
                </w:p>
                <w:p w:rsidR="00C34D77" w:rsidRPr="008F4DEE" w:rsidRDefault="00C34D77" w:rsidP="00C34D77">
                  <w:pPr>
                    <w:spacing w:after="0" w:line="240" w:lineRule="auto"/>
                    <w:rPr>
                      <w:rFonts w:ascii="Times New Roman" w:hAnsi="Times New Roman"/>
                      <w:sz w:val="20"/>
                      <w:szCs w:val="20"/>
                    </w:rPr>
                  </w:pPr>
                  <w:r w:rsidRPr="008F4DEE">
                    <w:rPr>
                      <w:rFonts w:ascii="Times New Roman" w:hAnsi="Times New Roman"/>
                      <w:sz w:val="20"/>
                      <w:szCs w:val="20"/>
                    </w:rPr>
                    <w:t>-</w:t>
                  </w:r>
                </w:p>
              </w:tc>
              <w:tc>
                <w:tcPr>
                  <w:tcW w:w="714" w:type="dxa"/>
                  <w:tcBorders>
                    <w:top w:val="single" w:sz="4" w:space="0" w:color="auto"/>
                    <w:left w:val="nil"/>
                    <w:right w:val="single" w:sz="8" w:space="0" w:color="auto"/>
                  </w:tcBorders>
                  <w:shd w:val="clear" w:color="000000" w:fill="FFFFFF"/>
                  <w:noWrap/>
                  <w:hideMark/>
                </w:tcPr>
                <w:p w:rsidR="00C34D77" w:rsidRPr="005E77A1" w:rsidRDefault="00C34D77" w:rsidP="00C34D77">
                  <w:pPr>
                    <w:spacing w:after="0" w:line="240" w:lineRule="auto"/>
                    <w:ind w:right="-111"/>
                    <w:rPr>
                      <w:rFonts w:ascii="Times New Roman" w:hAnsi="Times New Roman"/>
                      <w:sz w:val="18"/>
                      <w:szCs w:val="18"/>
                    </w:rPr>
                  </w:pPr>
                  <w:r w:rsidRPr="005E77A1">
                    <w:rPr>
                      <w:rFonts w:ascii="Times New Roman" w:hAnsi="Times New Roman"/>
                      <w:sz w:val="18"/>
                      <w:szCs w:val="18"/>
                    </w:rPr>
                    <w:t>74500</w:t>
                  </w:r>
                </w:p>
              </w:tc>
              <w:tc>
                <w:tcPr>
                  <w:tcW w:w="711" w:type="dxa"/>
                  <w:tcBorders>
                    <w:top w:val="single" w:sz="4" w:space="0" w:color="auto"/>
                    <w:left w:val="nil"/>
                    <w:right w:val="single" w:sz="8" w:space="0" w:color="auto"/>
                  </w:tcBorders>
                  <w:shd w:val="clear" w:color="000000" w:fill="FFFFFF"/>
                  <w:noWrap/>
                  <w:hideMark/>
                </w:tcPr>
                <w:p w:rsidR="00C34D77" w:rsidRPr="005E77A1" w:rsidRDefault="00C34D77" w:rsidP="00C34D77">
                  <w:pPr>
                    <w:spacing w:after="0" w:line="240" w:lineRule="auto"/>
                    <w:ind w:right="-110"/>
                    <w:rPr>
                      <w:rFonts w:ascii="Times New Roman" w:hAnsi="Times New Roman"/>
                      <w:sz w:val="18"/>
                      <w:szCs w:val="18"/>
                    </w:rPr>
                  </w:pPr>
                  <w:r w:rsidRPr="005E77A1">
                    <w:rPr>
                      <w:rFonts w:ascii="Times New Roman" w:hAnsi="Times New Roman"/>
                      <w:color w:val="000000"/>
                      <w:sz w:val="18"/>
                      <w:szCs w:val="18"/>
                    </w:rPr>
                    <w:t>64286</w:t>
                  </w:r>
                </w:p>
              </w:tc>
              <w:tc>
                <w:tcPr>
                  <w:tcW w:w="712" w:type="dxa"/>
                  <w:tcBorders>
                    <w:top w:val="single" w:sz="4" w:space="0" w:color="auto"/>
                    <w:left w:val="nil"/>
                    <w:right w:val="single" w:sz="8" w:space="0" w:color="auto"/>
                  </w:tcBorders>
                  <w:shd w:val="clear" w:color="000000" w:fill="FFFFFF"/>
                  <w:noWrap/>
                  <w:hideMark/>
                </w:tcPr>
                <w:p w:rsidR="00C34D77" w:rsidRPr="005E77A1" w:rsidRDefault="00C34D77" w:rsidP="00C34D77">
                  <w:pPr>
                    <w:spacing w:after="0" w:line="240" w:lineRule="auto"/>
                    <w:ind w:right="-109"/>
                    <w:rPr>
                      <w:rFonts w:ascii="Times New Roman" w:hAnsi="Times New Roman"/>
                      <w:sz w:val="18"/>
                      <w:szCs w:val="18"/>
                    </w:rPr>
                  </w:pPr>
                  <w:r w:rsidRPr="005E77A1">
                    <w:rPr>
                      <w:rFonts w:ascii="Times New Roman" w:hAnsi="Times New Roman"/>
                      <w:color w:val="000000"/>
                      <w:sz w:val="18"/>
                      <w:szCs w:val="18"/>
                    </w:rPr>
                    <w:t>65000</w:t>
                  </w:r>
                </w:p>
              </w:tc>
              <w:tc>
                <w:tcPr>
                  <w:tcW w:w="708" w:type="dxa"/>
                  <w:tcBorders>
                    <w:top w:val="single" w:sz="4" w:space="0" w:color="auto"/>
                    <w:left w:val="nil"/>
                    <w:right w:val="single" w:sz="8" w:space="0" w:color="auto"/>
                  </w:tcBorders>
                  <w:shd w:val="clear" w:color="000000" w:fill="FFFFFF"/>
                  <w:noWrap/>
                  <w:hideMark/>
                </w:tcPr>
                <w:p w:rsidR="00C34D77" w:rsidRPr="005E77A1" w:rsidRDefault="00C34D77" w:rsidP="00C34D77">
                  <w:pPr>
                    <w:spacing w:after="0" w:line="240" w:lineRule="auto"/>
                    <w:jc w:val="center"/>
                    <w:rPr>
                      <w:rFonts w:ascii="Times New Roman" w:hAnsi="Times New Roman"/>
                      <w:sz w:val="18"/>
                      <w:szCs w:val="18"/>
                    </w:rPr>
                  </w:pPr>
                  <w:r w:rsidRPr="005E77A1">
                    <w:rPr>
                      <w:rFonts w:ascii="Times New Roman" w:hAnsi="Times New Roman"/>
                      <w:sz w:val="18"/>
                      <w:szCs w:val="18"/>
                    </w:rPr>
                    <w:t>66575</w:t>
                  </w:r>
                </w:p>
              </w:tc>
              <w:tc>
                <w:tcPr>
                  <w:tcW w:w="851" w:type="dxa"/>
                  <w:gridSpan w:val="2"/>
                  <w:tcBorders>
                    <w:top w:val="single" w:sz="4" w:space="0" w:color="auto"/>
                    <w:left w:val="nil"/>
                    <w:right w:val="single" w:sz="8" w:space="0" w:color="auto"/>
                  </w:tcBorders>
                  <w:shd w:val="clear" w:color="000000" w:fill="FFFFFF"/>
                  <w:hideMark/>
                </w:tcPr>
                <w:p w:rsidR="00C34D77" w:rsidRPr="005E77A1" w:rsidRDefault="00C34D77" w:rsidP="00C34D77">
                  <w:pPr>
                    <w:spacing w:after="0" w:line="240" w:lineRule="auto"/>
                    <w:jc w:val="center"/>
                    <w:rPr>
                      <w:rFonts w:ascii="Times New Roman" w:hAnsi="Times New Roman"/>
                      <w:bCs/>
                      <w:sz w:val="18"/>
                      <w:szCs w:val="18"/>
                    </w:rPr>
                  </w:pPr>
                  <w:r w:rsidRPr="005E77A1">
                    <w:rPr>
                      <w:rFonts w:ascii="Times New Roman" w:hAnsi="Times New Roman"/>
                      <w:bCs/>
                      <w:sz w:val="18"/>
                      <w:szCs w:val="18"/>
                    </w:rPr>
                    <w:t>67083</w:t>
                  </w:r>
                </w:p>
              </w:tc>
              <w:tc>
                <w:tcPr>
                  <w:tcW w:w="710" w:type="dxa"/>
                  <w:gridSpan w:val="2"/>
                  <w:tcBorders>
                    <w:top w:val="single" w:sz="4" w:space="0" w:color="auto"/>
                    <w:left w:val="nil"/>
                    <w:right w:val="single" w:sz="8" w:space="0" w:color="auto"/>
                  </w:tcBorders>
                  <w:shd w:val="clear" w:color="000000" w:fill="FFFFFF"/>
                </w:tcPr>
                <w:p w:rsidR="00C34D77" w:rsidRPr="005E77A1" w:rsidRDefault="00C34D77" w:rsidP="00C34D77">
                  <w:pPr>
                    <w:spacing w:after="0" w:line="240" w:lineRule="auto"/>
                    <w:jc w:val="center"/>
                    <w:rPr>
                      <w:rFonts w:ascii="Times New Roman" w:hAnsi="Times New Roman"/>
                      <w:bCs/>
                      <w:sz w:val="18"/>
                      <w:szCs w:val="18"/>
                    </w:rPr>
                  </w:pPr>
                  <w:r w:rsidRPr="005E77A1">
                    <w:rPr>
                      <w:rFonts w:ascii="Times New Roman" w:hAnsi="Times New Roman"/>
                      <w:bCs/>
                      <w:sz w:val="18"/>
                      <w:szCs w:val="18"/>
                    </w:rPr>
                    <w:t>67592</w:t>
                  </w:r>
                </w:p>
              </w:tc>
              <w:tc>
                <w:tcPr>
                  <w:tcW w:w="708" w:type="dxa"/>
                  <w:gridSpan w:val="2"/>
                  <w:tcBorders>
                    <w:top w:val="single" w:sz="8" w:space="0" w:color="auto"/>
                    <w:left w:val="nil"/>
                    <w:bottom w:val="single" w:sz="4" w:space="0" w:color="auto"/>
                    <w:right w:val="single" w:sz="4" w:space="0" w:color="auto"/>
                  </w:tcBorders>
                  <w:shd w:val="clear" w:color="000000" w:fill="FFFFFF"/>
                </w:tcPr>
                <w:p w:rsidR="00C34D77" w:rsidRPr="005E77A1" w:rsidRDefault="00C34D77" w:rsidP="00C34D77">
                  <w:pPr>
                    <w:spacing w:after="0" w:line="240" w:lineRule="auto"/>
                    <w:jc w:val="center"/>
                    <w:rPr>
                      <w:rFonts w:ascii="Times New Roman" w:hAnsi="Times New Roman"/>
                      <w:bCs/>
                      <w:sz w:val="18"/>
                      <w:szCs w:val="18"/>
                    </w:rPr>
                  </w:pPr>
                  <w:r w:rsidRPr="005E77A1">
                    <w:rPr>
                      <w:rFonts w:ascii="Times New Roman" w:hAnsi="Times New Roman"/>
                      <w:bCs/>
                      <w:sz w:val="18"/>
                      <w:szCs w:val="18"/>
                    </w:rPr>
                    <w:t>68100</w:t>
                  </w:r>
                </w:p>
              </w:tc>
              <w:tc>
                <w:tcPr>
                  <w:tcW w:w="709" w:type="dxa"/>
                  <w:tcBorders>
                    <w:top w:val="single" w:sz="4" w:space="0" w:color="auto"/>
                    <w:left w:val="single" w:sz="4" w:space="0" w:color="auto"/>
                    <w:right w:val="single" w:sz="8" w:space="0" w:color="auto"/>
                  </w:tcBorders>
                  <w:shd w:val="clear" w:color="000000" w:fill="FFFFFF"/>
                </w:tcPr>
                <w:p w:rsidR="00C34D77" w:rsidRPr="005E77A1" w:rsidRDefault="00C34D77" w:rsidP="00C34D77">
                  <w:pPr>
                    <w:spacing w:after="0" w:line="240" w:lineRule="auto"/>
                    <w:jc w:val="center"/>
                    <w:rPr>
                      <w:rFonts w:ascii="Times New Roman" w:hAnsi="Times New Roman"/>
                      <w:bCs/>
                      <w:sz w:val="18"/>
                      <w:szCs w:val="18"/>
                    </w:rPr>
                  </w:pPr>
                  <w:r w:rsidRPr="005E77A1">
                    <w:rPr>
                      <w:rFonts w:ascii="Times New Roman" w:hAnsi="Times New Roman"/>
                      <w:bCs/>
                      <w:sz w:val="18"/>
                      <w:szCs w:val="18"/>
                    </w:rPr>
                    <w:t>69879</w:t>
                  </w:r>
                </w:p>
              </w:tc>
              <w:tc>
                <w:tcPr>
                  <w:tcW w:w="709" w:type="dxa"/>
                  <w:tcBorders>
                    <w:top w:val="single" w:sz="4" w:space="0" w:color="auto"/>
                    <w:left w:val="nil"/>
                    <w:right w:val="single" w:sz="4" w:space="0" w:color="auto"/>
                  </w:tcBorders>
                  <w:shd w:val="clear" w:color="000000" w:fill="FFFFFF"/>
                </w:tcPr>
                <w:p w:rsidR="00C34D77" w:rsidRPr="005E77A1" w:rsidRDefault="00C34D77" w:rsidP="00C34D77">
                  <w:pPr>
                    <w:spacing w:after="0" w:line="240" w:lineRule="auto"/>
                    <w:jc w:val="center"/>
                    <w:rPr>
                      <w:rFonts w:ascii="Times New Roman" w:hAnsi="Times New Roman"/>
                      <w:bCs/>
                      <w:sz w:val="18"/>
                      <w:szCs w:val="18"/>
                    </w:rPr>
                  </w:pPr>
                  <w:r w:rsidRPr="005E77A1">
                    <w:rPr>
                      <w:rFonts w:ascii="Times New Roman" w:hAnsi="Times New Roman"/>
                      <w:bCs/>
                      <w:sz w:val="18"/>
                      <w:szCs w:val="18"/>
                    </w:rPr>
                    <w:t>72420</w:t>
                  </w:r>
                </w:p>
              </w:tc>
              <w:tc>
                <w:tcPr>
                  <w:tcW w:w="850" w:type="dxa"/>
                  <w:gridSpan w:val="4"/>
                  <w:tcBorders>
                    <w:top w:val="single" w:sz="4" w:space="0" w:color="auto"/>
                    <w:left w:val="single" w:sz="4" w:space="0" w:color="auto"/>
                    <w:right w:val="single" w:sz="8" w:space="0" w:color="auto"/>
                  </w:tcBorders>
                  <w:shd w:val="clear" w:color="000000" w:fill="FFFFFF"/>
                </w:tcPr>
                <w:p w:rsidR="00C34D77" w:rsidRPr="005E77A1" w:rsidRDefault="00C34D77" w:rsidP="00C34D77">
                  <w:pPr>
                    <w:spacing w:after="0" w:line="240" w:lineRule="auto"/>
                    <w:jc w:val="center"/>
                    <w:rPr>
                      <w:rFonts w:ascii="Times New Roman" w:hAnsi="Times New Roman"/>
                      <w:bCs/>
                      <w:sz w:val="18"/>
                      <w:szCs w:val="18"/>
                    </w:rPr>
                  </w:pPr>
                  <w:r w:rsidRPr="005E77A1">
                    <w:rPr>
                      <w:rFonts w:ascii="Times New Roman" w:hAnsi="Times New Roman"/>
                      <w:bCs/>
                      <w:sz w:val="18"/>
                      <w:szCs w:val="18"/>
                    </w:rPr>
                    <w:t>72420</w:t>
                  </w:r>
                </w:p>
              </w:tc>
            </w:tr>
            <w:tr w:rsidR="00C34D77" w:rsidRPr="008F4DEE" w:rsidTr="00634280">
              <w:trPr>
                <w:trHeight w:val="1664"/>
              </w:trPr>
              <w:tc>
                <w:tcPr>
                  <w:tcW w:w="530" w:type="dxa"/>
                  <w:vMerge/>
                  <w:tcBorders>
                    <w:left w:val="single" w:sz="4" w:space="0" w:color="auto"/>
                    <w:bottom w:val="single" w:sz="4" w:space="0" w:color="auto"/>
                    <w:right w:val="single" w:sz="4" w:space="0" w:color="auto"/>
                  </w:tcBorders>
                  <w:vAlign w:val="center"/>
                  <w:hideMark/>
                </w:tcPr>
                <w:p w:rsidR="00C34D77" w:rsidRPr="008F4DEE" w:rsidRDefault="00C34D77" w:rsidP="00C34D77">
                  <w:pPr>
                    <w:spacing w:after="0" w:line="240" w:lineRule="auto"/>
                    <w:rPr>
                      <w:rFonts w:ascii="Times New Roman" w:hAnsi="Times New Roman"/>
                      <w:color w:val="000000"/>
                      <w:sz w:val="20"/>
                      <w:szCs w:val="20"/>
                    </w:rPr>
                  </w:pPr>
                </w:p>
              </w:tc>
              <w:tc>
                <w:tcPr>
                  <w:tcW w:w="419" w:type="dxa"/>
                  <w:vMerge/>
                  <w:tcBorders>
                    <w:left w:val="single" w:sz="4" w:space="0" w:color="auto"/>
                    <w:bottom w:val="single" w:sz="4" w:space="0" w:color="auto"/>
                    <w:right w:val="single" w:sz="4" w:space="0" w:color="auto"/>
                  </w:tcBorders>
                  <w:vAlign w:val="center"/>
                  <w:hideMark/>
                </w:tcPr>
                <w:p w:rsidR="00C34D77" w:rsidRPr="008F4DEE" w:rsidRDefault="00C34D77" w:rsidP="00C34D77">
                  <w:pPr>
                    <w:spacing w:after="0" w:line="240" w:lineRule="auto"/>
                    <w:rPr>
                      <w:rFonts w:ascii="Times New Roman" w:hAnsi="Times New Roman"/>
                      <w:color w:val="000000"/>
                      <w:sz w:val="20"/>
                      <w:szCs w:val="20"/>
                    </w:rPr>
                  </w:pPr>
                </w:p>
              </w:tc>
              <w:tc>
                <w:tcPr>
                  <w:tcW w:w="565" w:type="dxa"/>
                  <w:vMerge/>
                  <w:tcBorders>
                    <w:left w:val="single" w:sz="4" w:space="0" w:color="auto"/>
                    <w:bottom w:val="single" w:sz="4" w:space="0" w:color="auto"/>
                    <w:right w:val="single" w:sz="4" w:space="0" w:color="auto"/>
                  </w:tcBorders>
                  <w:vAlign w:val="center"/>
                  <w:hideMark/>
                </w:tcPr>
                <w:p w:rsidR="00C34D77" w:rsidRPr="008F4DEE" w:rsidRDefault="00C34D77" w:rsidP="00C34D77">
                  <w:pPr>
                    <w:spacing w:after="0" w:line="240" w:lineRule="auto"/>
                    <w:rPr>
                      <w:rFonts w:ascii="Times New Roman" w:hAnsi="Times New Roman"/>
                      <w:color w:val="000000"/>
                      <w:sz w:val="20"/>
                      <w:szCs w:val="20"/>
                    </w:rPr>
                  </w:pPr>
                </w:p>
              </w:tc>
              <w:tc>
                <w:tcPr>
                  <w:tcW w:w="567" w:type="dxa"/>
                  <w:vMerge/>
                  <w:tcBorders>
                    <w:left w:val="single" w:sz="4" w:space="0" w:color="auto"/>
                    <w:bottom w:val="single" w:sz="4" w:space="0" w:color="auto"/>
                    <w:right w:val="single" w:sz="4" w:space="0" w:color="auto"/>
                  </w:tcBorders>
                  <w:vAlign w:val="center"/>
                  <w:hideMark/>
                </w:tcPr>
                <w:p w:rsidR="00C34D77" w:rsidRPr="008F4DEE" w:rsidRDefault="00C34D77" w:rsidP="00C34D77">
                  <w:pPr>
                    <w:spacing w:after="0" w:line="240" w:lineRule="auto"/>
                    <w:rPr>
                      <w:rFonts w:ascii="Times New Roman" w:hAnsi="Times New Roman"/>
                      <w:color w:val="000000"/>
                      <w:sz w:val="20"/>
                      <w:szCs w:val="20"/>
                    </w:rPr>
                  </w:pPr>
                </w:p>
              </w:tc>
              <w:tc>
                <w:tcPr>
                  <w:tcW w:w="709" w:type="dxa"/>
                  <w:vMerge/>
                  <w:tcBorders>
                    <w:left w:val="single" w:sz="4" w:space="0" w:color="auto"/>
                    <w:bottom w:val="single" w:sz="4" w:space="0" w:color="auto"/>
                    <w:right w:val="single" w:sz="4" w:space="0" w:color="auto"/>
                  </w:tcBorders>
                  <w:vAlign w:val="center"/>
                  <w:hideMark/>
                </w:tcPr>
                <w:p w:rsidR="00C34D77" w:rsidRPr="008F4DEE" w:rsidRDefault="00C34D77" w:rsidP="00C34D77">
                  <w:pPr>
                    <w:spacing w:after="0" w:line="240" w:lineRule="auto"/>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C34D77" w:rsidRPr="008F4DEE" w:rsidRDefault="00C34D77" w:rsidP="00C34D77">
                  <w:pPr>
                    <w:spacing w:after="0" w:line="240" w:lineRule="auto"/>
                    <w:rPr>
                      <w:rFonts w:ascii="Times New Roman" w:hAnsi="Times New Roman"/>
                      <w:color w:val="000000"/>
                      <w:sz w:val="20"/>
                      <w:szCs w:val="20"/>
                    </w:rPr>
                  </w:pPr>
                  <w:r w:rsidRPr="008F4DEE">
                    <w:rPr>
                      <w:rFonts w:ascii="Times New Roman" w:hAnsi="Times New Roman"/>
                      <w:color w:val="000000"/>
                      <w:sz w:val="20"/>
                      <w:szCs w:val="20"/>
                    </w:rPr>
                    <w:t>Библиотечное, библиографическое и информационное обслуживание пользователей библиотеки                      (вне  стационара)</w:t>
                  </w:r>
                </w:p>
              </w:tc>
              <w:tc>
                <w:tcPr>
                  <w:tcW w:w="1699" w:type="dxa"/>
                  <w:gridSpan w:val="2"/>
                  <w:tcBorders>
                    <w:top w:val="single" w:sz="4" w:space="0" w:color="auto"/>
                    <w:left w:val="single" w:sz="8" w:space="0" w:color="auto"/>
                    <w:bottom w:val="single" w:sz="8" w:space="0" w:color="auto"/>
                    <w:right w:val="single" w:sz="8" w:space="0" w:color="auto"/>
                  </w:tcBorders>
                  <w:shd w:val="clear" w:color="000000" w:fill="FFFFFF"/>
                  <w:hideMark/>
                </w:tcPr>
                <w:p w:rsidR="00C34D77" w:rsidRPr="008F4DEE" w:rsidRDefault="00C34D77" w:rsidP="00C34D77">
                  <w:pPr>
                    <w:spacing w:after="0" w:line="240" w:lineRule="auto"/>
                    <w:rPr>
                      <w:rFonts w:ascii="Times New Roman" w:hAnsi="Times New Roman"/>
                      <w:color w:val="000000"/>
                      <w:sz w:val="20"/>
                      <w:szCs w:val="20"/>
                    </w:rPr>
                  </w:pPr>
                  <w:r w:rsidRPr="008F4DEE">
                    <w:rPr>
                      <w:rFonts w:ascii="Times New Roman" w:hAnsi="Times New Roman"/>
                      <w:color w:val="000000"/>
                      <w:sz w:val="20"/>
                      <w:szCs w:val="20"/>
                    </w:rPr>
                    <w:t xml:space="preserve">Количество посещений </w:t>
                  </w:r>
                </w:p>
              </w:tc>
              <w:tc>
                <w:tcPr>
                  <w:tcW w:w="992" w:type="dxa"/>
                  <w:gridSpan w:val="2"/>
                  <w:tcBorders>
                    <w:top w:val="single" w:sz="4" w:space="0" w:color="auto"/>
                    <w:left w:val="nil"/>
                    <w:bottom w:val="single" w:sz="8" w:space="0" w:color="auto"/>
                    <w:right w:val="single" w:sz="8" w:space="0" w:color="auto"/>
                  </w:tcBorders>
                  <w:shd w:val="clear" w:color="000000" w:fill="FFFFFF"/>
                  <w:noWrap/>
                  <w:hideMark/>
                </w:tcPr>
                <w:p w:rsidR="00C34D77" w:rsidRPr="008F4DEE" w:rsidRDefault="00C34D77" w:rsidP="00C34D77">
                  <w:pPr>
                    <w:spacing w:after="0" w:line="240" w:lineRule="auto"/>
                    <w:rPr>
                      <w:rFonts w:ascii="Times New Roman" w:hAnsi="Times New Roman"/>
                      <w:color w:val="000000"/>
                      <w:sz w:val="20"/>
                      <w:szCs w:val="20"/>
                    </w:rPr>
                  </w:pPr>
                  <w:r w:rsidRPr="008F4DEE">
                    <w:rPr>
                      <w:rFonts w:ascii="Times New Roman" w:hAnsi="Times New Roman"/>
                      <w:color w:val="000000"/>
                      <w:sz w:val="20"/>
                      <w:szCs w:val="20"/>
                    </w:rPr>
                    <w:t>-</w:t>
                  </w:r>
                </w:p>
              </w:tc>
              <w:tc>
                <w:tcPr>
                  <w:tcW w:w="857" w:type="dxa"/>
                  <w:gridSpan w:val="2"/>
                  <w:tcBorders>
                    <w:top w:val="single" w:sz="4" w:space="0" w:color="auto"/>
                    <w:left w:val="nil"/>
                    <w:bottom w:val="single" w:sz="8" w:space="0" w:color="auto"/>
                    <w:right w:val="single" w:sz="8" w:space="0" w:color="auto"/>
                  </w:tcBorders>
                  <w:shd w:val="clear" w:color="000000" w:fill="FFFFFF"/>
                  <w:noWrap/>
                  <w:hideMark/>
                </w:tcPr>
                <w:p w:rsidR="00C34D77" w:rsidRPr="008F4DEE" w:rsidRDefault="00C34D77" w:rsidP="00C34D77">
                  <w:pPr>
                    <w:spacing w:after="0" w:line="240" w:lineRule="auto"/>
                    <w:rPr>
                      <w:rFonts w:ascii="Times New Roman" w:hAnsi="Times New Roman"/>
                      <w:color w:val="000000"/>
                      <w:sz w:val="20"/>
                      <w:szCs w:val="20"/>
                    </w:rPr>
                  </w:pPr>
                  <w:r w:rsidRPr="008F4DEE">
                    <w:rPr>
                      <w:rFonts w:ascii="Times New Roman" w:hAnsi="Times New Roman"/>
                      <w:color w:val="000000"/>
                      <w:sz w:val="20"/>
                      <w:szCs w:val="20"/>
                    </w:rPr>
                    <w:t>-</w:t>
                  </w:r>
                </w:p>
              </w:tc>
              <w:tc>
                <w:tcPr>
                  <w:tcW w:w="714" w:type="dxa"/>
                  <w:tcBorders>
                    <w:top w:val="single" w:sz="4" w:space="0" w:color="auto"/>
                    <w:left w:val="nil"/>
                    <w:bottom w:val="single" w:sz="8" w:space="0" w:color="auto"/>
                    <w:right w:val="single" w:sz="8" w:space="0" w:color="auto"/>
                  </w:tcBorders>
                  <w:shd w:val="clear" w:color="000000" w:fill="FFFFFF"/>
                  <w:noWrap/>
                  <w:hideMark/>
                </w:tcPr>
                <w:p w:rsidR="00C34D77" w:rsidRPr="008F4DEE" w:rsidRDefault="00C34D77" w:rsidP="00C34D77">
                  <w:pPr>
                    <w:spacing w:after="0" w:line="240" w:lineRule="auto"/>
                    <w:rPr>
                      <w:rFonts w:ascii="Times New Roman" w:hAnsi="Times New Roman"/>
                      <w:color w:val="000000"/>
                      <w:sz w:val="20"/>
                      <w:szCs w:val="20"/>
                    </w:rPr>
                  </w:pPr>
                  <w:r w:rsidRPr="008F4DEE">
                    <w:rPr>
                      <w:rFonts w:ascii="Times New Roman" w:hAnsi="Times New Roman"/>
                      <w:color w:val="000000"/>
                      <w:sz w:val="20"/>
                      <w:szCs w:val="20"/>
                    </w:rPr>
                    <w:t>-</w:t>
                  </w:r>
                </w:p>
              </w:tc>
              <w:tc>
                <w:tcPr>
                  <w:tcW w:w="711" w:type="dxa"/>
                  <w:tcBorders>
                    <w:top w:val="single" w:sz="4" w:space="0" w:color="auto"/>
                    <w:left w:val="nil"/>
                    <w:bottom w:val="single" w:sz="8" w:space="0" w:color="auto"/>
                    <w:right w:val="single" w:sz="8" w:space="0" w:color="auto"/>
                  </w:tcBorders>
                  <w:shd w:val="clear" w:color="000000" w:fill="FFFFFF"/>
                  <w:noWrap/>
                  <w:hideMark/>
                </w:tcPr>
                <w:p w:rsidR="00C34D77" w:rsidRPr="008F4DEE" w:rsidRDefault="00C34D77" w:rsidP="00C34D77">
                  <w:pPr>
                    <w:spacing w:after="0" w:line="240" w:lineRule="auto"/>
                    <w:ind w:right="-110"/>
                    <w:rPr>
                      <w:rFonts w:ascii="Times New Roman" w:hAnsi="Times New Roman"/>
                      <w:color w:val="000000"/>
                      <w:sz w:val="20"/>
                      <w:szCs w:val="20"/>
                    </w:rPr>
                  </w:pPr>
                  <w:r w:rsidRPr="008F4DEE">
                    <w:rPr>
                      <w:rFonts w:ascii="Times New Roman" w:hAnsi="Times New Roman"/>
                      <w:color w:val="000000"/>
                      <w:sz w:val="20"/>
                      <w:szCs w:val="20"/>
                    </w:rPr>
                    <w:t>10214</w:t>
                  </w:r>
                </w:p>
              </w:tc>
              <w:tc>
                <w:tcPr>
                  <w:tcW w:w="712" w:type="dxa"/>
                  <w:tcBorders>
                    <w:top w:val="single" w:sz="4" w:space="0" w:color="auto"/>
                    <w:left w:val="nil"/>
                    <w:bottom w:val="single" w:sz="8" w:space="0" w:color="auto"/>
                    <w:right w:val="single" w:sz="8" w:space="0" w:color="auto"/>
                  </w:tcBorders>
                  <w:shd w:val="clear" w:color="000000" w:fill="FFFFFF"/>
                  <w:noWrap/>
                  <w:hideMark/>
                </w:tcPr>
                <w:p w:rsidR="00C34D77" w:rsidRPr="008F4DEE" w:rsidRDefault="00C34D77" w:rsidP="00C34D77">
                  <w:pPr>
                    <w:spacing w:after="0" w:line="240" w:lineRule="auto"/>
                    <w:rPr>
                      <w:rFonts w:ascii="Times New Roman" w:hAnsi="Times New Roman"/>
                      <w:color w:val="000000"/>
                      <w:sz w:val="20"/>
                      <w:szCs w:val="20"/>
                    </w:rPr>
                  </w:pPr>
                  <w:r w:rsidRPr="008F4DEE">
                    <w:rPr>
                      <w:rFonts w:ascii="Times New Roman" w:hAnsi="Times New Roman"/>
                      <w:color w:val="000000"/>
                      <w:sz w:val="20"/>
                      <w:szCs w:val="20"/>
                    </w:rPr>
                    <w:t>-</w:t>
                  </w:r>
                </w:p>
              </w:tc>
              <w:tc>
                <w:tcPr>
                  <w:tcW w:w="708" w:type="dxa"/>
                  <w:tcBorders>
                    <w:top w:val="single" w:sz="4" w:space="0" w:color="auto"/>
                    <w:left w:val="nil"/>
                    <w:bottom w:val="single" w:sz="8" w:space="0" w:color="auto"/>
                    <w:right w:val="single" w:sz="8" w:space="0" w:color="auto"/>
                  </w:tcBorders>
                  <w:shd w:val="clear" w:color="000000" w:fill="FFFFFF"/>
                  <w:noWrap/>
                  <w:vAlign w:val="center"/>
                  <w:hideMark/>
                </w:tcPr>
                <w:p w:rsidR="00C34D77" w:rsidRPr="008F4DEE" w:rsidRDefault="00C34D77" w:rsidP="00C34D77">
                  <w:pPr>
                    <w:spacing w:after="0" w:line="240" w:lineRule="auto"/>
                    <w:rPr>
                      <w:rFonts w:ascii="Times New Roman" w:hAnsi="Times New Roman"/>
                      <w:sz w:val="16"/>
                      <w:szCs w:val="16"/>
                    </w:rPr>
                  </w:pPr>
                  <w:r w:rsidRPr="008F4DEE">
                    <w:rPr>
                      <w:rFonts w:ascii="Times New Roman" w:hAnsi="Times New Roman"/>
                      <w:sz w:val="16"/>
                      <w:szCs w:val="16"/>
                    </w:rPr>
                    <w:t>-</w:t>
                  </w:r>
                </w:p>
              </w:tc>
              <w:tc>
                <w:tcPr>
                  <w:tcW w:w="851" w:type="dxa"/>
                  <w:gridSpan w:val="2"/>
                  <w:tcBorders>
                    <w:top w:val="single" w:sz="4" w:space="0" w:color="auto"/>
                    <w:left w:val="nil"/>
                    <w:bottom w:val="single" w:sz="8" w:space="0" w:color="auto"/>
                    <w:right w:val="single" w:sz="8" w:space="0" w:color="auto"/>
                  </w:tcBorders>
                  <w:shd w:val="clear" w:color="000000" w:fill="FFFFFF"/>
                  <w:vAlign w:val="center"/>
                  <w:hideMark/>
                </w:tcPr>
                <w:p w:rsidR="00C34D77" w:rsidRPr="008F4DEE" w:rsidRDefault="00C34D77" w:rsidP="00C34D77">
                  <w:pPr>
                    <w:spacing w:after="0" w:line="240" w:lineRule="auto"/>
                    <w:rPr>
                      <w:rFonts w:ascii="Times New Roman" w:hAnsi="Times New Roman"/>
                      <w:bCs/>
                      <w:sz w:val="16"/>
                      <w:szCs w:val="16"/>
                    </w:rPr>
                  </w:pPr>
                  <w:r w:rsidRPr="008F4DEE">
                    <w:rPr>
                      <w:rFonts w:ascii="Times New Roman" w:hAnsi="Times New Roman"/>
                      <w:bCs/>
                      <w:sz w:val="16"/>
                      <w:szCs w:val="16"/>
                    </w:rPr>
                    <w:t>-</w:t>
                  </w:r>
                </w:p>
              </w:tc>
              <w:tc>
                <w:tcPr>
                  <w:tcW w:w="710" w:type="dxa"/>
                  <w:gridSpan w:val="2"/>
                  <w:tcBorders>
                    <w:top w:val="single" w:sz="4" w:space="0" w:color="auto"/>
                    <w:left w:val="nil"/>
                    <w:bottom w:val="single" w:sz="8" w:space="0" w:color="auto"/>
                    <w:right w:val="single" w:sz="8" w:space="0" w:color="auto"/>
                  </w:tcBorders>
                  <w:shd w:val="clear" w:color="000000" w:fill="FFFFFF"/>
                </w:tcPr>
                <w:p w:rsidR="00C34D77" w:rsidRPr="008F4DEE" w:rsidRDefault="00C34D77" w:rsidP="00C34D77">
                  <w:pPr>
                    <w:spacing w:after="0" w:line="240" w:lineRule="auto"/>
                    <w:rPr>
                      <w:rFonts w:ascii="Times New Roman" w:hAnsi="Times New Roman"/>
                      <w:bCs/>
                      <w:sz w:val="16"/>
                      <w:szCs w:val="16"/>
                    </w:rPr>
                  </w:pPr>
                </w:p>
                <w:p w:rsidR="00C34D77" w:rsidRPr="008F4DEE" w:rsidRDefault="00C34D77" w:rsidP="00C34D77">
                  <w:pPr>
                    <w:spacing w:after="0" w:line="240" w:lineRule="auto"/>
                    <w:rPr>
                      <w:rFonts w:ascii="Times New Roman" w:hAnsi="Times New Roman"/>
                      <w:bCs/>
                      <w:sz w:val="16"/>
                      <w:szCs w:val="16"/>
                    </w:rPr>
                  </w:pPr>
                  <w:r w:rsidRPr="008F4DEE">
                    <w:rPr>
                      <w:rFonts w:ascii="Times New Roman" w:hAnsi="Times New Roman"/>
                      <w:bCs/>
                      <w:sz w:val="16"/>
                      <w:szCs w:val="16"/>
                    </w:rPr>
                    <w:t>-</w:t>
                  </w:r>
                </w:p>
              </w:tc>
              <w:tc>
                <w:tcPr>
                  <w:tcW w:w="708" w:type="dxa"/>
                  <w:gridSpan w:val="2"/>
                  <w:tcBorders>
                    <w:top w:val="single" w:sz="4" w:space="0" w:color="auto"/>
                    <w:left w:val="nil"/>
                    <w:bottom w:val="single" w:sz="8" w:space="0" w:color="auto"/>
                    <w:right w:val="single" w:sz="4" w:space="0" w:color="auto"/>
                  </w:tcBorders>
                  <w:shd w:val="clear" w:color="000000" w:fill="FFFFFF"/>
                </w:tcPr>
                <w:p w:rsidR="00C34D77" w:rsidRPr="008F4DEE" w:rsidRDefault="00C34D77" w:rsidP="00C34D77">
                  <w:pPr>
                    <w:spacing w:after="0" w:line="240" w:lineRule="auto"/>
                    <w:rPr>
                      <w:rFonts w:ascii="Times New Roman" w:hAnsi="Times New Roman"/>
                      <w:bCs/>
                      <w:sz w:val="16"/>
                      <w:szCs w:val="16"/>
                    </w:rPr>
                  </w:pPr>
                </w:p>
                <w:p w:rsidR="00C34D77" w:rsidRPr="008F4DEE" w:rsidRDefault="00C34D77" w:rsidP="00C34D77">
                  <w:pPr>
                    <w:spacing w:after="0" w:line="240" w:lineRule="auto"/>
                    <w:rPr>
                      <w:rFonts w:ascii="Times New Roman" w:hAnsi="Times New Roman"/>
                      <w:bCs/>
                      <w:sz w:val="16"/>
                      <w:szCs w:val="16"/>
                    </w:rPr>
                  </w:pPr>
                  <w:r w:rsidRPr="008F4DEE">
                    <w:rPr>
                      <w:rFonts w:ascii="Times New Roman" w:hAnsi="Times New Roman"/>
                      <w:bCs/>
                      <w:sz w:val="16"/>
                      <w:szCs w:val="16"/>
                    </w:rPr>
                    <w:t>-</w:t>
                  </w:r>
                </w:p>
              </w:tc>
              <w:tc>
                <w:tcPr>
                  <w:tcW w:w="709" w:type="dxa"/>
                  <w:tcBorders>
                    <w:top w:val="single" w:sz="4" w:space="0" w:color="auto"/>
                    <w:left w:val="single" w:sz="4" w:space="0" w:color="auto"/>
                    <w:bottom w:val="single" w:sz="8" w:space="0" w:color="auto"/>
                    <w:right w:val="single" w:sz="8" w:space="0" w:color="auto"/>
                  </w:tcBorders>
                  <w:shd w:val="clear" w:color="000000" w:fill="FFFFFF"/>
                </w:tcPr>
                <w:p w:rsidR="00C34D77" w:rsidRPr="008F4DEE" w:rsidRDefault="00C34D77" w:rsidP="00C34D77">
                  <w:pPr>
                    <w:spacing w:after="0" w:line="240" w:lineRule="auto"/>
                    <w:rPr>
                      <w:rFonts w:ascii="Times New Roman" w:hAnsi="Times New Roman"/>
                      <w:bCs/>
                      <w:sz w:val="16"/>
                      <w:szCs w:val="16"/>
                    </w:rPr>
                  </w:pPr>
                </w:p>
                <w:p w:rsidR="00C34D77" w:rsidRPr="008F4DEE" w:rsidRDefault="00C34D77" w:rsidP="00C34D77">
                  <w:pPr>
                    <w:spacing w:after="0" w:line="240" w:lineRule="auto"/>
                    <w:rPr>
                      <w:rFonts w:ascii="Times New Roman" w:hAnsi="Times New Roman"/>
                      <w:bCs/>
                      <w:sz w:val="16"/>
                      <w:szCs w:val="16"/>
                    </w:rPr>
                  </w:pPr>
                  <w:r w:rsidRPr="008F4DEE">
                    <w:rPr>
                      <w:rFonts w:ascii="Times New Roman" w:hAnsi="Times New Roman"/>
                      <w:bCs/>
                      <w:sz w:val="16"/>
                      <w:szCs w:val="16"/>
                    </w:rPr>
                    <w:t>-</w:t>
                  </w:r>
                </w:p>
              </w:tc>
              <w:tc>
                <w:tcPr>
                  <w:tcW w:w="709" w:type="dxa"/>
                  <w:tcBorders>
                    <w:top w:val="single" w:sz="4" w:space="0" w:color="auto"/>
                    <w:left w:val="nil"/>
                    <w:bottom w:val="single" w:sz="8" w:space="0" w:color="auto"/>
                    <w:right w:val="single" w:sz="4" w:space="0" w:color="auto"/>
                  </w:tcBorders>
                  <w:shd w:val="clear" w:color="000000" w:fill="FFFFFF"/>
                </w:tcPr>
                <w:p w:rsidR="00C34D77" w:rsidRPr="008F4DEE" w:rsidRDefault="00C34D77" w:rsidP="00C34D77">
                  <w:pPr>
                    <w:spacing w:after="0" w:line="240" w:lineRule="auto"/>
                    <w:rPr>
                      <w:rFonts w:ascii="Times New Roman" w:hAnsi="Times New Roman"/>
                      <w:bCs/>
                      <w:sz w:val="16"/>
                      <w:szCs w:val="16"/>
                    </w:rPr>
                  </w:pPr>
                </w:p>
                <w:p w:rsidR="00C34D77" w:rsidRPr="008F4DEE" w:rsidRDefault="00C34D77" w:rsidP="00C34D77">
                  <w:pPr>
                    <w:spacing w:after="0" w:line="240" w:lineRule="auto"/>
                    <w:rPr>
                      <w:rFonts w:ascii="Times New Roman" w:hAnsi="Times New Roman"/>
                      <w:bCs/>
                      <w:sz w:val="16"/>
                      <w:szCs w:val="16"/>
                    </w:rPr>
                  </w:pPr>
                  <w:r w:rsidRPr="008F4DEE">
                    <w:rPr>
                      <w:rFonts w:ascii="Times New Roman" w:hAnsi="Times New Roman"/>
                      <w:bCs/>
                      <w:sz w:val="16"/>
                      <w:szCs w:val="16"/>
                    </w:rPr>
                    <w:t>-</w:t>
                  </w:r>
                </w:p>
              </w:tc>
              <w:tc>
                <w:tcPr>
                  <w:tcW w:w="850" w:type="dxa"/>
                  <w:gridSpan w:val="4"/>
                  <w:tcBorders>
                    <w:top w:val="single" w:sz="4" w:space="0" w:color="auto"/>
                    <w:left w:val="single" w:sz="4" w:space="0" w:color="auto"/>
                    <w:bottom w:val="single" w:sz="8" w:space="0" w:color="auto"/>
                    <w:right w:val="single" w:sz="8" w:space="0" w:color="auto"/>
                  </w:tcBorders>
                  <w:shd w:val="clear" w:color="000000" w:fill="FFFFFF"/>
                </w:tcPr>
                <w:p w:rsidR="00C34D77" w:rsidRDefault="00C34D77" w:rsidP="00C34D77">
                  <w:pPr>
                    <w:spacing w:after="0" w:line="240" w:lineRule="auto"/>
                    <w:rPr>
                      <w:rFonts w:ascii="Times New Roman" w:hAnsi="Times New Roman"/>
                      <w:bCs/>
                      <w:sz w:val="16"/>
                      <w:szCs w:val="16"/>
                    </w:rPr>
                  </w:pPr>
                </w:p>
                <w:p w:rsidR="00C34D77" w:rsidRPr="008F4DEE" w:rsidRDefault="00C34D77" w:rsidP="00C34D77">
                  <w:pPr>
                    <w:spacing w:after="0" w:line="240" w:lineRule="auto"/>
                    <w:rPr>
                      <w:rFonts w:ascii="Times New Roman" w:hAnsi="Times New Roman"/>
                      <w:bCs/>
                      <w:sz w:val="16"/>
                      <w:szCs w:val="16"/>
                    </w:rPr>
                  </w:pPr>
                  <w:r>
                    <w:rPr>
                      <w:rFonts w:ascii="Times New Roman" w:hAnsi="Times New Roman"/>
                      <w:bCs/>
                      <w:sz w:val="16"/>
                      <w:szCs w:val="16"/>
                    </w:rPr>
                    <w:t>-</w:t>
                  </w:r>
                </w:p>
              </w:tc>
            </w:tr>
            <w:tr w:rsidR="00C34D77" w:rsidRPr="008F4DEE" w:rsidTr="00634280">
              <w:trPr>
                <w:trHeight w:val="1664"/>
              </w:trPr>
              <w:tc>
                <w:tcPr>
                  <w:tcW w:w="530" w:type="dxa"/>
                  <w:tcBorders>
                    <w:top w:val="single" w:sz="4" w:space="0" w:color="auto"/>
                    <w:left w:val="single" w:sz="4" w:space="0" w:color="auto"/>
                    <w:bottom w:val="single" w:sz="4" w:space="0" w:color="auto"/>
                    <w:right w:val="single" w:sz="4" w:space="0" w:color="auto"/>
                  </w:tcBorders>
                  <w:vAlign w:val="center"/>
                  <w:hideMark/>
                </w:tcPr>
                <w:p w:rsidR="00C34D77" w:rsidRPr="008F4DEE" w:rsidRDefault="00C34D77" w:rsidP="00C34D77">
                  <w:pPr>
                    <w:spacing w:after="0" w:line="240" w:lineRule="auto"/>
                    <w:jc w:val="center"/>
                    <w:rPr>
                      <w:rFonts w:ascii="Times New Roman" w:hAnsi="Times New Roman"/>
                      <w:color w:val="000000"/>
                      <w:sz w:val="20"/>
                      <w:szCs w:val="20"/>
                    </w:rPr>
                  </w:pPr>
                  <w:r w:rsidRPr="008F4DEE">
                    <w:rPr>
                      <w:rFonts w:ascii="Times New Roman" w:hAnsi="Times New Roman"/>
                      <w:color w:val="000000"/>
                      <w:sz w:val="20"/>
                      <w:szCs w:val="20"/>
                    </w:rPr>
                    <w:t>03</w:t>
                  </w:r>
                </w:p>
              </w:tc>
              <w:tc>
                <w:tcPr>
                  <w:tcW w:w="419" w:type="dxa"/>
                  <w:tcBorders>
                    <w:top w:val="single" w:sz="4" w:space="0" w:color="auto"/>
                    <w:left w:val="single" w:sz="4" w:space="0" w:color="auto"/>
                    <w:bottom w:val="single" w:sz="4" w:space="0" w:color="auto"/>
                    <w:right w:val="single" w:sz="4" w:space="0" w:color="auto"/>
                  </w:tcBorders>
                  <w:vAlign w:val="center"/>
                  <w:hideMark/>
                </w:tcPr>
                <w:p w:rsidR="00C34D77" w:rsidRPr="008F4DEE" w:rsidRDefault="00C34D77" w:rsidP="00C34D77">
                  <w:pPr>
                    <w:spacing w:after="0" w:line="240" w:lineRule="auto"/>
                    <w:jc w:val="center"/>
                    <w:rPr>
                      <w:rFonts w:ascii="Times New Roman" w:hAnsi="Times New Roman"/>
                      <w:color w:val="000000"/>
                      <w:sz w:val="20"/>
                      <w:szCs w:val="20"/>
                    </w:rPr>
                  </w:pPr>
                  <w:r w:rsidRPr="008F4DEE">
                    <w:rPr>
                      <w:rFonts w:ascii="Times New Roman" w:hAnsi="Times New Roman"/>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hideMark/>
                </w:tcPr>
                <w:p w:rsidR="00C34D77" w:rsidRPr="008F4DEE" w:rsidRDefault="00C34D77" w:rsidP="00C34D77">
                  <w:pPr>
                    <w:spacing w:after="0" w:line="240" w:lineRule="auto"/>
                    <w:jc w:val="center"/>
                    <w:rPr>
                      <w:rFonts w:ascii="Times New Roman" w:hAnsi="Times New Roman"/>
                      <w:color w:val="000000"/>
                      <w:sz w:val="20"/>
                      <w:szCs w:val="20"/>
                    </w:rPr>
                  </w:pPr>
                  <w:r w:rsidRPr="008F4DEE">
                    <w:rPr>
                      <w:rFonts w:ascii="Times New Roman" w:hAnsi="Times New Roman"/>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4D77" w:rsidRPr="008F4DEE" w:rsidRDefault="00C34D77" w:rsidP="00C34D77">
                  <w:pPr>
                    <w:spacing w:after="0" w:line="240" w:lineRule="auto"/>
                    <w:jc w:val="center"/>
                    <w:rPr>
                      <w:rFonts w:ascii="Times New Roman" w:hAnsi="Times New Roman"/>
                      <w:color w:val="000000"/>
                      <w:sz w:val="20"/>
                      <w:szCs w:val="20"/>
                    </w:rPr>
                  </w:pPr>
                  <w:r w:rsidRPr="008F4DEE">
                    <w:rPr>
                      <w:rFonts w:ascii="Times New Roman" w:hAnsi="Times New Roman"/>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hideMark/>
                </w:tcPr>
                <w:p w:rsidR="00C34D77" w:rsidRPr="008F4DEE" w:rsidRDefault="00C34D77" w:rsidP="00C34D77">
                  <w:pPr>
                    <w:spacing w:after="0" w:line="240" w:lineRule="auto"/>
                    <w:jc w:val="center"/>
                    <w:rPr>
                      <w:rFonts w:ascii="Times New Roman" w:hAnsi="Times New Roman"/>
                      <w:color w:val="000000"/>
                      <w:sz w:val="20"/>
                      <w:szCs w:val="20"/>
                    </w:rPr>
                  </w:pPr>
                  <w:r w:rsidRPr="008F4DEE">
                    <w:rPr>
                      <w:rFonts w:ascii="Times New Roman" w:hAnsi="Times New Roman"/>
                      <w:color w:val="000000"/>
                      <w:sz w:val="20"/>
                      <w:szCs w:val="20"/>
                    </w:rPr>
                    <w:t>679</w:t>
                  </w:r>
                </w:p>
              </w:tc>
              <w:tc>
                <w:tcPr>
                  <w:tcW w:w="1418" w:type="dxa"/>
                  <w:tcBorders>
                    <w:top w:val="single" w:sz="4" w:space="0" w:color="auto"/>
                    <w:left w:val="single" w:sz="4" w:space="0" w:color="auto"/>
                    <w:bottom w:val="single" w:sz="4" w:space="0" w:color="auto"/>
                    <w:right w:val="single" w:sz="4" w:space="0" w:color="auto"/>
                  </w:tcBorders>
                  <w:vAlign w:val="center"/>
                  <w:hideMark/>
                </w:tcPr>
                <w:p w:rsidR="00C34D77" w:rsidRPr="008F4DEE" w:rsidRDefault="00C34D77" w:rsidP="00C34D77">
                  <w:pPr>
                    <w:spacing w:after="0" w:line="240" w:lineRule="auto"/>
                    <w:rPr>
                      <w:rFonts w:ascii="Times New Roman" w:hAnsi="Times New Roman"/>
                      <w:color w:val="000000"/>
                      <w:sz w:val="20"/>
                      <w:szCs w:val="20"/>
                    </w:rPr>
                  </w:pPr>
                  <w:r w:rsidRPr="008F4DEE">
                    <w:rPr>
                      <w:rFonts w:ascii="Times New Roman" w:hAnsi="Times New Roman"/>
                      <w:color w:val="000000"/>
                      <w:sz w:val="20"/>
                      <w:szCs w:val="20"/>
                    </w:rPr>
                    <w:t>Библиотечное, библиографическое и информационное обслуживание пользователей библиотеки (удаленно через сеть Интернет)</w:t>
                  </w:r>
                </w:p>
              </w:tc>
              <w:tc>
                <w:tcPr>
                  <w:tcW w:w="1699" w:type="dxa"/>
                  <w:gridSpan w:val="2"/>
                  <w:tcBorders>
                    <w:top w:val="single" w:sz="4" w:space="0" w:color="auto"/>
                    <w:left w:val="single" w:sz="8" w:space="0" w:color="auto"/>
                    <w:bottom w:val="single" w:sz="8" w:space="0" w:color="auto"/>
                    <w:right w:val="single" w:sz="8" w:space="0" w:color="auto"/>
                  </w:tcBorders>
                  <w:shd w:val="clear" w:color="000000" w:fill="FFFFFF"/>
                  <w:hideMark/>
                </w:tcPr>
                <w:p w:rsidR="00C34D77" w:rsidRPr="008F4DEE" w:rsidRDefault="00C34D77" w:rsidP="00C34D77">
                  <w:pPr>
                    <w:spacing w:after="0" w:line="240" w:lineRule="auto"/>
                    <w:rPr>
                      <w:rFonts w:ascii="Times New Roman" w:hAnsi="Times New Roman"/>
                      <w:color w:val="000000"/>
                      <w:sz w:val="20"/>
                      <w:szCs w:val="20"/>
                    </w:rPr>
                  </w:pPr>
                  <w:r w:rsidRPr="008F4DEE">
                    <w:rPr>
                      <w:rFonts w:ascii="Times New Roman" w:hAnsi="Times New Roman"/>
                      <w:color w:val="000000"/>
                      <w:sz w:val="20"/>
                      <w:szCs w:val="20"/>
                    </w:rPr>
                    <w:t>Количество посещений</w:t>
                  </w:r>
                </w:p>
              </w:tc>
              <w:tc>
                <w:tcPr>
                  <w:tcW w:w="992" w:type="dxa"/>
                  <w:gridSpan w:val="2"/>
                  <w:tcBorders>
                    <w:top w:val="single" w:sz="4" w:space="0" w:color="auto"/>
                    <w:left w:val="nil"/>
                    <w:bottom w:val="single" w:sz="8" w:space="0" w:color="auto"/>
                    <w:right w:val="single" w:sz="8" w:space="0" w:color="auto"/>
                  </w:tcBorders>
                  <w:shd w:val="clear" w:color="000000" w:fill="FFFFFF"/>
                  <w:noWrap/>
                  <w:hideMark/>
                </w:tcPr>
                <w:p w:rsidR="00C34D77" w:rsidRPr="008F4DEE" w:rsidRDefault="00C34D77" w:rsidP="00C34D77">
                  <w:pPr>
                    <w:spacing w:after="0" w:line="240" w:lineRule="auto"/>
                    <w:jc w:val="center"/>
                    <w:rPr>
                      <w:rFonts w:ascii="Times New Roman" w:hAnsi="Times New Roman"/>
                      <w:color w:val="000000"/>
                      <w:sz w:val="20"/>
                      <w:szCs w:val="20"/>
                    </w:rPr>
                  </w:pPr>
                </w:p>
              </w:tc>
              <w:tc>
                <w:tcPr>
                  <w:tcW w:w="857" w:type="dxa"/>
                  <w:gridSpan w:val="2"/>
                  <w:tcBorders>
                    <w:top w:val="single" w:sz="4" w:space="0" w:color="auto"/>
                    <w:left w:val="nil"/>
                    <w:bottom w:val="single" w:sz="8" w:space="0" w:color="auto"/>
                    <w:right w:val="single" w:sz="8" w:space="0" w:color="auto"/>
                  </w:tcBorders>
                  <w:shd w:val="clear" w:color="000000" w:fill="FFFFFF"/>
                  <w:noWrap/>
                  <w:hideMark/>
                </w:tcPr>
                <w:p w:rsidR="00C34D77" w:rsidRPr="008F4DEE" w:rsidRDefault="00C34D77" w:rsidP="00C34D77">
                  <w:pPr>
                    <w:spacing w:after="0" w:line="240" w:lineRule="auto"/>
                    <w:jc w:val="center"/>
                    <w:rPr>
                      <w:rFonts w:ascii="Times New Roman" w:hAnsi="Times New Roman"/>
                      <w:color w:val="000000"/>
                      <w:sz w:val="20"/>
                      <w:szCs w:val="20"/>
                    </w:rPr>
                  </w:pPr>
                  <w:r w:rsidRPr="008F4DEE">
                    <w:rPr>
                      <w:rFonts w:ascii="Times New Roman" w:hAnsi="Times New Roman"/>
                      <w:color w:val="000000"/>
                      <w:sz w:val="20"/>
                      <w:szCs w:val="20"/>
                    </w:rPr>
                    <w:t>-</w:t>
                  </w:r>
                </w:p>
              </w:tc>
              <w:tc>
                <w:tcPr>
                  <w:tcW w:w="714" w:type="dxa"/>
                  <w:tcBorders>
                    <w:top w:val="single" w:sz="4" w:space="0" w:color="auto"/>
                    <w:left w:val="nil"/>
                    <w:bottom w:val="single" w:sz="8" w:space="0" w:color="auto"/>
                    <w:right w:val="single" w:sz="8" w:space="0" w:color="auto"/>
                  </w:tcBorders>
                  <w:shd w:val="clear" w:color="000000" w:fill="FFFFFF"/>
                  <w:noWrap/>
                  <w:hideMark/>
                </w:tcPr>
                <w:p w:rsidR="00C34D77" w:rsidRPr="008F4DEE" w:rsidRDefault="00C34D77" w:rsidP="00C34D77">
                  <w:pPr>
                    <w:spacing w:after="0" w:line="240" w:lineRule="auto"/>
                    <w:jc w:val="center"/>
                    <w:rPr>
                      <w:rFonts w:ascii="Times New Roman" w:hAnsi="Times New Roman"/>
                      <w:color w:val="000000"/>
                      <w:sz w:val="20"/>
                      <w:szCs w:val="20"/>
                    </w:rPr>
                  </w:pPr>
                  <w:r w:rsidRPr="008F4DEE">
                    <w:rPr>
                      <w:rFonts w:ascii="Times New Roman" w:hAnsi="Times New Roman"/>
                      <w:color w:val="000000"/>
                      <w:sz w:val="20"/>
                      <w:szCs w:val="20"/>
                    </w:rPr>
                    <w:t>-</w:t>
                  </w:r>
                </w:p>
              </w:tc>
              <w:tc>
                <w:tcPr>
                  <w:tcW w:w="711" w:type="dxa"/>
                  <w:tcBorders>
                    <w:top w:val="single" w:sz="4" w:space="0" w:color="auto"/>
                    <w:left w:val="nil"/>
                    <w:bottom w:val="single" w:sz="8" w:space="0" w:color="auto"/>
                    <w:right w:val="single" w:sz="8" w:space="0" w:color="auto"/>
                  </w:tcBorders>
                  <w:shd w:val="clear" w:color="000000" w:fill="FFFFFF"/>
                  <w:noWrap/>
                  <w:hideMark/>
                </w:tcPr>
                <w:p w:rsidR="00C34D77" w:rsidRPr="008F4DEE" w:rsidRDefault="00C34D77" w:rsidP="00C34D77">
                  <w:pPr>
                    <w:spacing w:after="0" w:line="240" w:lineRule="auto"/>
                    <w:jc w:val="center"/>
                    <w:rPr>
                      <w:rFonts w:ascii="Times New Roman" w:hAnsi="Times New Roman"/>
                      <w:color w:val="000000"/>
                      <w:sz w:val="20"/>
                      <w:szCs w:val="20"/>
                    </w:rPr>
                  </w:pPr>
                  <w:r w:rsidRPr="008F4DEE">
                    <w:rPr>
                      <w:rFonts w:ascii="Times New Roman" w:hAnsi="Times New Roman"/>
                      <w:color w:val="000000"/>
                      <w:sz w:val="20"/>
                      <w:szCs w:val="20"/>
                    </w:rPr>
                    <w:t>3500</w:t>
                  </w:r>
                </w:p>
              </w:tc>
              <w:tc>
                <w:tcPr>
                  <w:tcW w:w="712" w:type="dxa"/>
                  <w:tcBorders>
                    <w:top w:val="single" w:sz="4" w:space="0" w:color="auto"/>
                    <w:left w:val="nil"/>
                    <w:bottom w:val="single" w:sz="8" w:space="0" w:color="auto"/>
                    <w:right w:val="single" w:sz="8" w:space="0" w:color="auto"/>
                  </w:tcBorders>
                  <w:shd w:val="clear" w:color="000000" w:fill="FFFFFF"/>
                  <w:noWrap/>
                  <w:hideMark/>
                </w:tcPr>
                <w:p w:rsidR="00C34D77" w:rsidRPr="008F4DEE" w:rsidRDefault="00C34D77" w:rsidP="00C34D77">
                  <w:pPr>
                    <w:spacing w:after="0" w:line="240" w:lineRule="auto"/>
                    <w:ind w:right="-109"/>
                    <w:jc w:val="center"/>
                    <w:rPr>
                      <w:rFonts w:ascii="Times New Roman" w:hAnsi="Times New Roman"/>
                      <w:color w:val="000000"/>
                      <w:sz w:val="20"/>
                      <w:szCs w:val="20"/>
                    </w:rPr>
                  </w:pPr>
                  <w:r w:rsidRPr="008F4DEE">
                    <w:rPr>
                      <w:rFonts w:ascii="Times New Roman" w:hAnsi="Times New Roman"/>
                      <w:color w:val="000000"/>
                      <w:sz w:val="20"/>
                      <w:szCs w:val="20"/>
                    </w:rPr>
                    <w:t>19778</w:t>
                  </w:r>
                </w:p>
              </w:tc>
              <w:tc>
                <w:tcPr>
                  <w:tcW w:w="708" w:type="dxa"/>
                  <w:tcBorders>
                    <w:top w:val="single" w:sz="4" w:space="0" w:color="auto"/>
                    <w:left w:val="nil"/>
                    <w:bottom w:val="single" w:sz="8" w:space="0" w:color="auto"/>
                    <w:right w:val="single" w:sz="8" w:space="0" w:color="auto"/>
                  </w:tcBorders>
                  <w:shd w:val="clear" w:color="000000" w:fill="FFFFFF"/>
                  <w:noWrap/>
                  <w:hideMark/>
                </w:tcPr>
                <w:p w:rsidR="00C34D77" w:rsidRPr="008F4DEE" w:rsidRDefault="00C34D77" w:rsidP="00C34D77">
                  <w:pPr>
                    <w:spacing w:after="0" w:line="240" w:lineRule="auto"/>
                    <w:jc w:val="center"/>
                    <w:rPr>
                      <w:rFonts w:ascii="Times New Roman" w:hAnsi="Times New Roman"/>
                      <w:sz w:val="16"/>
                      <w:szCs w:val="16"/>
                    </w:rPr>
                  </w:pPr>
                  <w:r w:rsidRPr="008F4DEE">
                    <w:rPr>
                      <w:rFonts w:ascii="Times New Roman" w:hAnsi="Times New Roman"/>
                      <w:sz w:val="16"/>
                      <w:szCs w:val="16"/>
                    </w:rPr>
                    <w:t>19798</w:t>
                  </w:r>
                </w:p>
              </w:tc>
              <w:tc>
                <w:tcPr>
                  <w:tcW w:w="851" w:type="dxa"/>
                  <w:gridSpan w:val="2"/>
                  <w:tcBorders>
                    <w:top w:val="single" w:sz="4" w:space="0" w:color="auto"/>
                    <w:left w:val="nil"/>
                    <w:bottom w:val="single" w:sz="8" w:space="0" w:color="auto"/>
                    <w:right w:val="single" w:sz="8" w:space="0" w:color="auto"/>
                  </w:tcBorders>
                  <w:shd w:val="clear" w:color="000000" w:fill="FFFFFF"/>
                  <w:hideMark/>
                </w:tcPr>
                <w:p w:rsidR="00C34D77" w:rsidRPr="008F4DEE" w:rsidRDefault="00C34D77" w:rsidP="00C34D77">
                  <w:pPr>
                    <w:spacing w:after="0" w:line="240" w:lineRule="auto"/>
                    <w:jc w:val="center"/>
                    <w:rPr>
                      <w:rFonts w:ascii="Times New Roman" w:hAnsi="Times New Roman"/>
                      <w:bCs/>
                      <w:sz w:val="16"/>
                      <w:szCs w:val="16"/>
                    </w:rPr>
                  </w:pPr>
                  <w:r w:rsidRPr="008F4DEE">
                    <w:rPr>
                      <w:rFonts w:ascii="Times New Roman" w:hAnsi="Times New Roman"/>
                      <w:bCs/>
                      <w:sz w:val="16"/>
                      <w:szCs w:val="16"/>
                    </w:rPr>
                    <w:t>19818</w:t>
                  </w:r>
                </w:p>
              </w:tc>
              <w:tc>
                <w:tcPr>
                  <w:tcW w:w="710" w:type="dxa"/>
                  <w:gridSpan w:val="2"/>
                  <w:tcBorders>
                    <w:top w:val="single" w:sz="4" w:space="0" w:color="auto"/>
                    <w:left w:val="nil"/>
                    <w:bottom w:val="single" w:sz="8" w:space="0" w:color="auto"/>
                    <w:right w:val="single" w:sz="8" w:space="0" w:color="auto"/>
                  </w:tcBorders>
                  <w:shd w:val="clear" w:color="000000" w:fill="FFFFFF"/>
                </w:tcPr>
                <w:p w:rsidR="00C34D77" w:rsidRPr="008F4DEE" w:rsidRDefault="00C34D77" w:rsidP="00C34D77">
                  <w:pPr>
                    <w:spacing w:after="0" w:line="240" w:lineRule="auto"/>
                    <w:jc w:val="center"/>
                    <w:rPr>
                      <w:rFonts w:ascii="Times New Roman" w:hAnsi="Times New Roman"/>
                      <w:bCs/>
                      <w:sz w:val="16"/>
                      <w:szCs w:val="16"/>
                    </w:rPr>
                  </w:pPr>
                  <w:r w:rsidRPr="008F4DEE">
                    <w:rPr>
                      <w:rFonts w:ascii="Times New Roman" w:hAnsi="Times New Roman"/>
                      <w:bCs/>
                      <w:sz w:val="16"/>
                      <w:szCs w:val="16"/>
                    </w:rPr>
                    <w:t>19838</w:t>
                  </w:r>
                </w:p>
              </w:tc>
              <w:tc>
                <w:tcPr>
                  <w:tcW w:w="708" w:type="dxa"/>
                  <w:gridSpan w:val="2"/>
                  <w:tcBorders>
                    <w:top w:val="single" w:sz="8" w:space="0" w:color="auto"/>
                    <w:left w:val="nil"/>
                    <w:bottom w:val="single" w:sz="8" w:space="0" w:color="auto"/>
                    <w:right w:val="single" w:sz="4" w:space="0" w:color="auto"/>
                  </w:tcBorders>
                  <w:shd w:val="clear" w:color="000000" w:fill="FFFFFF"/>
                </w:tcPr>
                <w:p w:rsidR="00C34D77" w:rsidRPr="008F4DEE" w:rsidRDefault="00C34D77" w:rsidP="00C34D77">
                  <w:pPr>
                    <w:spacing w:after="0" w:line="240" w:lineRule="auto"/>
                    <w:jc w:val="center"/>
                    <w:rPr>
                      <w:rFonts w:ascii="Times New Roman" w:hAnsi="Times New Roman"/>
                      <w:bCs/>
                      <w:sz w:val="16"/>
                      <w:szCs w:val="16"/>
                    </w:rPr>
                  </w:pPr>
                  <w:r w:rsidRPr="008F4DEE">
                    <w:rPr>
                      <w:rFonts w:ascii="Times New Roman" w:hAnsi="Times New Roman"/>
                      <w:bCs/>
                      <w:sz w:val="16"/>
                      <w:szCs w:val="16"/>
                    </w:rPr>
                    <w:t>-</w:t>
                  </w:r>
                </w:p>
              </w:tc>
              <w:tc>
                <w:tcPr>
                  <w:tcW w:w="709" w:type="dxa"/>
                  <w:tcBorders>
                    <w:top w:val="single" w:sz="4" w:space="0" w:color="auto"/>
                    <w:left w:val="single" w:sz="4" w:space="0" w:color="auto"/>
                    <w:bottom w:val="single" w:sz="8" w:space="0" w:color="auto"/>
                    <w:right w:val="single" w:sz="8" w:space="0" w:color="auto"/>
                  </w:tcBorders>
                  <w:shd w:val="clear" w:color="000000" w:fill="FFFFFF"/>
                </w:tcPr>
                <w:p w:rsidR="00C34D77" w:rsidRPr="008F4DEE" w:rsidRDefault="00C34D77" w:rsidP="00C34D77">
                  <w:pPr>
                    <w:spacing w:after="0" w:line="240" w:lineRule="auto"/>
                    <w:jc w:val="center"/>
                    <w:rPr>
                      <w:rFonts w:ascii="Times New Roman" w:hAnsi="Times New Roman"/>
                      <w:bCs/>
                      <w:sz w:val="16"/>
                      <w:szCs w:val="16"/>
                    </w:rPr>
                  </w:pPr>
                  <w:r>
                    <w:rPr>
                      <w:rFonts w:ascii="Times New Roman" w:hAnsi="Times New Roman"/>
                      <w:bCs/>
                      <w:sz w:val="16"/>
                      <w:szCs w:val="16"/>
                    </w:rPr>
                    <w:t>-</w:t>
                  </w:r>
                </w:p>
              </w:tc>
              <w:tc>
                <w:tcPr>
                  <w:tcW w:w="709" w:type="dxa"/>
                  <w:tcBorders>
                    <w:top w:val="single" w:sz="4" w:space="0" w:color="auto"/>
                    <w:left w:val="nil"/>
                    <w:bottom w:val="single" w:sz="8" w:space="0" w:color="auto"/>
                    <w:right w:val="single" w:sz="4" w:space="0" w:color="auto"/>
                  </w:tcBorders>
                  <w:shd w:val="clear" w:color="000000" w:fill="FFFFFF"/>
                </w:tcPr>
                <w:p w:rsidR="00C34D77" w:rsidRPr="008F4DEE" w:rsidRDefault="00C34D77" w:rsidP="00C34D77">
                  <w:pPr>
                    <w:spacing w:after="0" w:line="240" w:lineRule="auto"/>
                    <w:jc w:val="center"/>
                    <w:rPr>
                      <w:rFonts w:ascii="Times New Roman" w:hAnsi="Times New Roman"/>
                      <w:bCs/>
                      <w:sz w:val="16"/>
                      <w:szCs w:val="16"/>
                    </w:rPr>
                  </w:pPr>
                  <w:r w:rsidRPr="008F4DEE">
                    <w:rPr>
                      <w:rFonts w:ascii="Times New Roman" w:hAnsi="Times New Roman"/>
                      <w:bCs/>
                      <w:sz w:val="16"/>
                      <w:szCs w:val="16"/>
                    </w:rPr>
                    <w:t>-</w:t>
                  </w:r>
                </w:p>
              </w:tc>
              <w:tc>
                <w:tcPr>
                  <w:tcW w:w="850" w:type="dxa"/>
                  <w:gridSpan w:val="4"/>
                  <w:tcBorders>
                    <w:top w:val="single" w:sz="4" w:space="0" w:color="auto"/>
                    <w:left w:val="single" w:sz="4" w:space="0" w:color="auto"/>
                    <w:bottom w:val="single" w:sz="8" w:space="0" w:color="auto"/>
                    <w:right w:val="single" w:sz="8" w:space="0" w:color="auto"/>
                  </w:tcBorders>
                  <w:shd w:val="clear" w:color="000000" w:fill="FFFFFF"/>
                </w:tcPr>
                <w:p w:rsidR="00C34D77" w:rsidRPr="008F4DEE" w:rsidRDefault="00C34D77" w:rsidP="00C34D77">
                  <w:pPr>
                    <w:spacing w:after="0" w:line="240" w:lineRule="auto"/>
                    <w:jc w:val="center"/>
                    <w:rPr>
                      <w:rFonts w:ascii="Times New Roman" w:hAnsi="Times New Roman"/>
                      <w:bCs/>
                      <w:sz w:val="16"/>
                      <w:szCs w:val="16"/>
                    </w:rPr>
                  </w:pPr>
                  <w:r>
                    <w:rPr>
                      <w:rFonts w:ascii="Times New Roman" w:hAnsi="Times New Roman"/>
                      <w:bCs/>
                      <w:sz w:val="16"/>
                      <w:szCs w:val="16"/>
                    </w:rPr>
                    <w:t>-</w:t>
                  </w:r>
                </w:p>
              </w:tc>
            </w:tr>
            <w:tr w:rsidR="00C34D77" w:rsidRPr="008F4DEE" w:rsidTr="00634280">
              <w:trPr>
                <w:trHeight w:val="1350"/>
              </w:trPr>
              <w:tc>
                <w:tcPr>
                  <w:tcW w:w="530" w:type="dxa"/>
                  <w:vMerge w:val="restart"/>
                  <w:tcBorders>
                    <w:top w:val="single" w:sz="4" w:space="0" w:color="auto"/>
                    <w:left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sz w:val="20"/>
                      <w:szCs w:val="20"/>
                    </w:rPr>
                  </w:pPr>
                  <w:r w:rsidRPr="008F4DEE">
                    <w:rPr>
                      <w:rFonts w:ascii="Times New Roman" w:hAnsi="Times New Roman"/>
                      <w:sz w:val="20"/>
                      <w:szCs w:val="20"/>
                    </w:rPr>
                    <w:t>03</w:t>
                  </w:r>
                </w:p>
              </w:tc>
              <w:tc>
                <w:tcPr>
                  <w:tcW w:w="419" w:type="dxa"/>
                  <w:vMerge w:val="restart"/>
                  <w:tcBorders>
                    <w:top w:val="single" w:sz="4" w:space="0" w:color="auto"/>
                    <w:left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sz w:val="20"/>
                      <w:szCs w:val="20"/>
                    </w:rPr>
                  </w:pPr>
                  <w:r w:rsidRPr="008F4DEE">
                    <w:rPr>
                      <w:rFonts w:ascii="Times New Roman" w:hAnsi="Times New Roman"/>
                      <w:sz w:val="20"/>
                      <w:szCs w:val="20"/>
                    </w:rPr>
                    <w:t>1</w:t>
                  </w:r>
                </w:p>
              </w:tc>
              <w:tc>
                <w:tcPr>
                  <w:tcW w:w="565" w:type="dxa"/>
                  <w:vMerge w:val="restart"/>
                  <w:tcBorders>
                    <w:top w:val="single" w:sz="4" w:space="0" w:color="auto"/>
                    <w:left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sz w:val="20"/>
                      <w:szCs w:val="20"/>
                    </w:rPr>
                  </w:pPr>
                  <w:r w:rsidRPr="008F4DEE">
                    <w:rPr>
                      <w:rFonts w:ascii="Times New Roman" w:hAnsi="Times New Roman"/>
                      <w:sz w:val="20"/>
                      <w:szCs w:val="20"/>
                    </w:rPr>
                    <w:t>01</w:t>
                  </w:r>
                </w:p>
              </w:tc>
              <w:tc>
                <w:tcPr>
                  <w:tcW w:w="567" w:type="dxa"/>
                  <w:vMerge w:val="restart"/>
                  <w:tcBorders>
                    <w:top w:val="single" w:sz="4" w:space="0" w:color="auto"/>
                    <w:left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color w:val="000000"/>
                      <w:sz w:val="20"/>
                      <w:szCs w:val="20"/>
                    </w:rPr>
                  </w:pPr>
                </w:p>
              </w:tc>
              <w:tc>
                <w:tcPr>
                  <w:tcW w:w="709" w:type="dxa"/>
                  <w:vMerge w:val="restart"/>
                  <w:tcBorders>
                    <w:top w:val="single" w:sz="4" w:space="0" w:color="auto"/>
                    <w:left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color w:val="000000"/>
                      <w:sz w:val="20"/>
                      <w:szCs w:val="20"/>
                    </w:rPr>
                  </w:pPr>
                  <w:r w:rsidRPr="008F4DEE">
                    <w:rPr>
                      <w:rFonts w:ascii="Times New Roman" w:hAnsi="Times New Roman"/>
                      <w:color w:val="000000"/>
                      <w:sz w:val="20"/>
                      <w:szCs w:val="20"/>
                    </w:rPr>
                    <w:t>679</w:t>
                  </w:r>
                </w:p>
              </w:tc>
              <w:tc>
                <w:tcPr>
                  <w:tcW w:w="1418" w:type="dxa"/>
                  <w:tcBorders>
                    <w:top w:val="single" w:sz="4" w:space="0" w:color="auto"/>
                    <w:left w:val="single" w:sz="4" w:space="0" w:color="auto"/>
                    <w:right w:val="single" w:sz="4" w:space="0" w:color="auto"/>
                  </w:tcBorders>
                  <w:shd w:val="clear" w:color="000000" w:fill="FFFFFF"/>
                  <w:hideMark/>
                </w:tcPr>
                <w:p w:rsidR="00C34D77" w:rsidRPr="008F4DEE" w:rsidRDefault="00C34D77" w:rsidP="00C34D77">
                  <w:pPr>
                    <w:spacing w:after="0" w:line="240" w:lineRule="auto"/>
                    <w:rPr>
                      <w:rFonts w:ascii="Times New Roman" w:hAnsi="Times New Roman"/>
                      <w:b/>
                      <w:sz w:val="20"/>
                      <w:szCs w:val="20"/>
                    </w:rPr>
                  </w:pPr>
                  <w:r w:rsidRPr="008F4DEE">
                    <w:rPr>
                      <w:rFonts w:ascii="Times New Roman" w:hAnsi="Times New Roman"/>
                      <w:b/>
                      <w:sz w:val="20"/>
                      <w:szCs w:val="20"/>
                    </w:rPr>
                    <w:t>Муниципальная работа:</w:t>
                  </w:r>
                </w:p>
                <w:p w:rsidR="00C34D77" w:rsidRPr="008F4DEE" w:rsidRDefault="00C34D77" w:rsidP="00C34D77">
                  <w:pPr>
                    <w:spacing w:after="0" w:line="240" w:lineRule="auto"/>
                    <w:rPr>
                      <w:rFonts w:ascii="Times New Roman" w:hAnsi="Times New Roman"/>
                      <w:color w:val="000000"/>
                      <w:sz w:val="20"/>
                      <w:szCs w:val="20"/>
                    </w:rPr>
                  </w:pPr>
                  <w:r w:rsidRPr="008F4DEE">
                    <w:rPr>
                      <w:rFonts w:ascii="Times New Roman" w:hAnsi="Times New Roman"/>
                      <w:sz w:val="20"/>
                      <w:szCs w:val="20"/>
                    </w:rPr>
                    <w:t>Библиографическая обработка документов и создание каталогов.</w:t>
                  </w:r>
                </w:p>
              </w:tc>
              <w:tc>
                <w:tcPr>
                  <w:tcW w:w="1699" w:type="dxa"/>
                  <w:gridSpan w:val="2"/>
                  <w:tcBorders>
                    <w:top w:val="nil"/>
                    <w:left w:val="nil"/>
                    <w:right w:val="single" w:sz="4" w:space="0" w:color="auto"/>
                  </w:tcBorders>
                  <w:shd w:val="clear" w:color="000000" w:fill="FFFFFF"/>
                  <w:hideMark/>
                </w:tcPr>
                <w:p w:rsidR="00C34D77" w:rsidRPr="008F4DEE" w:rsidRDefault="00C34D77" w:rsidP="00C34D77">
                  <w:pPr>
                    <w:spacing w:after="0" w:line="240" w:lineRule="auto"/>
                    <w:rPr>
                      <w:rFonts w:ascii="Times New Roman" w:hAnsi="Times New Roman"/>
                      <w:b/>
                      <w:bCs/>
                      <w:color w:val="000000"/>
                      <w:sz w:val="20"/>
                      <w:szCs w:val="20"/>
                    </w:rPr>
                  </w:pPr>
                  <w:r w:rsidRPr="008F4DEE">
                    <w:rPr>
                      <w:rFonts w:ascii="Times New Roman" w:hAnsi="Times New Roman"/>
                      <w:sz w:val="20"/>
                      <w:szCs w:val="20"/>
                    </w:rPr>
                    <w:t>Количество документов</w:t>
                  </w:r>
                </w:p>
              </w:tc>
              <w:tc>
                <w:tcPr>
                  <w:tcW w:w="992" w:type="dxa"/>
                  <w:gridSpan w:val="2"/>
                  <w:tcBorders>
                    <w:top w:val="nil"/>
                    <w:left w:val="nil"/>
                    <w:right w:val="single" w:sz="4" w:space="0" w:color="auto"/>
                  </w:tcBorders>
                  <w:shd w:val="clear" w:color="000000" w:fill="FFFFFF"/>
                  <w:noWrap/>
                  <w:hideMark/>
                </w:tcPr>
                <w:p w:rsidR="00C34D77" w:rsidRPr="008F4DEE" w:rsidRDefault="00C34D77" w:rsidP="00C34D77">
                  <w:pPr>
                    <w:spacing w:after="0" w:line="240" w:lineRule="auto"/>
                    <w:rPr>
                      <w:rFonts w:ascii="Times New Roman" w:hAnsi="Times New Roman"/>
                      <w:color w:val="000000"/>
                      <w:sz w:val="20"/>
                      <w:szCs w:val="20"/>
                    </w:rPr>
                  </w:pPr>
                  <w:r w:rsidRPr="008F4DEE">
                    <w:rPr>
                      <w:rFonts w:ascii="Times New Roman" w:hAnsi="Times New Roman"/>
                      <w:color w:val="000000"/>
                      <w:sz w:val="20"/>
                      <w:szCs w:val="20"/>
                    </w:rPr>
                    <w:t>штук</w:t>
                  </w:r>
                </w:p>
              </w:tc>
              <w:tc>
                <w:tcPr>
                  <w:tcW w:w="857" w:type="dxa"/>
                  <w:gridSpan w:val="2"/>
                  <w:tcBorders>
                    <w:top w:val="nil"/>
                    <w:left w:val="nil"/>
                    <w:right w:val="single" w:sz="4" w:space="0" w:color="auto"/>
                  </w:tcBorders>
                  <w:shd w:val="clear" w:color="000000" w:fill="FFFFFF"/>
                  <w:noWrap/>
                  <w:hideMark/>
                </w:tcPr>
                <w:p w:rsidR="00C34D77" w:rsidRPr="008F4DEE" w:rsidRDefault="00C34D77" w:rsidP="00C34D77">
                  <w:pPr>
                    <w:spacing w:after="0" w:line="240" w:lineRule="auto"/>
                    <w:rPr>
                      <w:rFonts w:ascii="Times New Roman" w:hAnsi="Times New Roman"/>
                      <w:sz w:val="20"/>
                      <w:szCs w:val="20"/>
                    </w:rPr>
                  </w:pPr>
                  <w:r w:rsidRPr="008F4DEE">
                    <w:rPr>
                      <w:rFonts w:ascii="Times New Roman" w:hAnsi="Times New Roman"/>
                      <w:color w:val="000000"/>
                      <w:sz w:val="20"/>
                      <w:szCs w:val="20"/>
                    </w:rPr>
                    <w:t>1022</w:t>
                  </w:r>
                </w:p>
              </w:tc>
              <w:tc>
                <w:tcPr>
                  <w:tcW w:w="714" w:type="dxa"/>
                  <w:tcBorders>
                    <w:top w:val="nil"/>
                    <w:left w:val="nil"/>
                    <w:right w:val="single" w:sz="4" w:space="0" w:color="auto"/>
                  </w:tcBorders>
                  <w:shd w:val="clear" w:color="000000" w:fill="FFFFFF"/>
                  <w:noWrap/>
                  <w:hideMark/>
                </w:tcPr>
                <w:p w:rsidR="00C34D77" w:rsidRPr="008F4DEE" w:rsidRDefault="00C34D77" w:rsidP="00C34D77">
                  <w:pPr>
                    <w:spacing w:after="0" w:line="240" w:lineRule="auto"/>
                    <w:rPr>
                      <w:rFonts w:ascii="Times New Roman" w:hAnsi="Times New Roman"/>
                      <w:sz w:val="20"/>
                      <w:szCs w:val="20"/>
                    </w:rPr>
                  </w:pPr>
                  <w:r w:rsidRPr="008F4DEE">
                    <w:rPr>
                      <w:rFonts w:ascii="Times New Roman" w:hAnsi="Times New Roman"/>
                      <w:color w:val="000000"/>
                      <w:sz w:val="20"/>
                      <w:szCs w:val="20"/>
                    </w:rPr>
                    <w:t>1698</w:t>
                  </w:r>
                </w:p>
              </w:tc>
              <w:tc>
                <w:tcPr>
                  <w:tcW w:w="711" w:type="dxa"/>
                  <w:tcBorders>
                    <w:top w:val="nil"/>
                    <w:left w:val="nil"/>
                    <w:right w:val="single" w:sz="4" w:space="0" w:color="auto"/>
                  </w:tcBorders>
                  <w:shd w:val="clear" w:color="000000" w:fill="FFFFFF"/>
                  <w:noWrap/>
                  <w:hideMark/>
                </w:tcPr>
                <w:p w:rsidR="00C34D77" w:rsidRPr="008F4DEE" w:rsidRDefault="00C34D77" w:rsidP="00C34D77">
                  <w:pPr>
                    <w:spacing w:after="0" w:line="240" w:lineRule="auto"/>
                    <w:rPr>
                      <w:rFonts w:ascii="Times New Roman" w:hAnsi="Times New Roman"/>
                      <w:sz w:val="20"/>
                      <w:szCs w:val="20"/>
                    </w:rPr>
                  </w:pPr>
                  <w:r w:rsidRPr="008F4DEE">
                    <w:rPr>
                      <w:rFonts w:ascii="Times New Roman" w:hAnsi="Times New Roman"/>
                      <w:color w:val="000000"/>
                      <w:sz w:val="20"/>
                      <w:szCs w:val="20"/>
                    </w:rPr>
                    <w:t>1732</w:t>
                  </w:r>
                </w:p>
              </w:tc>
              <w:tc>
                <w:tcPr>
                  <w:tcW w:w="712" w:type="dxa"/>
                  <w:tcBorders>
                    <w:top w:val="nil"/>
                    <w:left w:val="nil"/>
                    <w:right w:val="single" w:sz="4" w:space="0" w:color="auto"/>
                  </w:tcBorders>
                  <w:shd w:val="clear" w:color="000000" w:fill="FFFFFF"/>
                  <w:noWrap/>
                  <w:hideMark/>
                </w:tcPr>
                <w:p w:rsidR="00C34D77" w:rsidRPr="008F4DEE" w:rsidRDefault="00C34D77" w:rsidP="00C34D77">
                  <w:pPr>
                    <w:spacing w:after="0" w:line="240" w:lineRule="auto"/>
                    <w:rPr>
                      <w:rFonts w:ascii="Times New Roman" w:hAnsi="Times New Roman"/>
                      <w:sz w:val="20"/>
                      <w:szCs w:val="20"/>
                    </w:rPr>
                  </w:pPr>
                  <w:r w:rsidRPr="008F4DEE">
                    <w:rPr>
                      <w:rFonts w:ascii="Times New Roman" w:hAnsi="Times New Roman"/>
                      <w:color w:val="000000"/>
                      <w:sz w:val="20"/>
                      <w:szCs w:val="20"/>
                    </w:rPr>
                    <w:t>1772</w:t>
                  </w:r>
                </w:p>
              </w:tc>
              <w:tc>
                <w:tcPr>
                  <w:tcW w:w="708" w:type="dxa"/>
                  <w:tcBorders>
                    <w:top w:val="nil"/>
                    <w:left w:val="nil"/>
                    <w:right w:val="single" w:sz="4" w:space="0" w:color="auto"/>
                  </w:tcBorders>
                  <w:shd w:val="clear" w:color="000000" w:fill="FFFFFF"/>
                  <w:noWrap/>
                  <w:hideMark/>
                </w:tcPr>
                <w:p w:rsidR="00C34D77" w:rsidRPr="008F4DEE" w:rsidRDefault="00C34D77" w:rsidP="00C34D77">
                  <w:pPr>
                    <w:spacing w:after="0" w:line="240" w:lineRule="auto"/>
                    <w:rPr>
                      <w:rFonts w:ascii="Times New Roman" w:hAnsi="Times New Roman"/>
                      <w:sz w:val="20"/>
                      <w:szCs w:val="20"/>
                    </w:rPr>
                  </w:pPr>
                  <w:r w:rsidRPr="008F4DEE">
                    <w:rPr>
                      <w:rFonts w:ascii="Times New Roman" w:hAnsi="Times New Roman"/>
                      <w:color w:val="000000"/>
                      <w:sz w:val="20"/>
                      <w:szCs w:val="20"/>
                    </w:rPr>
                    <w:t>1814</w:t>
                  </w:r>
                </w:p>
              </w:tc>
              <w:tc>
                <w:tcPr>
                  <w:tcW w:w="851" w:type="dxa"/>
                  <w:gridSpan w:val="2"/>
                  <w:tcBorders>
                    <w:top w:val="nil"/>
                    <w:left w:val="nil"/>
                    <w:right w:val="single" w:sz="4" w:space="0" w:color="auto"/>
                  </w:tcBorders>
                  <w:shd w:val="clear" w:color="000000" w:fill="FFFFFF"/>
                  <w:noWrap/>
                  <w:hideMark/>
                </w:tcPr>
                <w:p w:rsidR="00C34D77" w:rsidRPr="008F4DEE" w:rsidRDefault="00C34D77" w:rsidP="00C34D77">
                  <w:pPr>
                    <w:spacing w:after="0" w:line="240" w:lineRule="auto"/>
                    <w:rPr>
                      <w:rFonts w:ascii="Times New Roman" w:hAnsi="Times New Roman"/>
                      <w:bCs/>
                      <w:sz w:val="20"/>
                      <w:szCs w:val="20"/>
                    </w:rPr>
                  </w:pPr>
                  <w:r w:rsidRPr="008F4DEE">
                    <w:rPr>
                      <w:rFonts w:ascii="Times New Roman" w:hAnsi="Times New Roman"/>
                      <w:color w:val="000000"/>
                      <w:sz w:val="20"/>
                      <w:szCs w:val="20"/>
                    </w:rPr>
                    <w:t>1860</w:t>
                  </w:r>
                </w:p>
              </w:tc>
              <w:tc>
                <w:tcPr>
                  <w:tcW w:w="710" w:type="dxa"/>
                  <w:gridSpan w:val="2"/>
                  <w:tcBorders>
                    <w:top w:val="nil"/>
                    <w:left w:val="nil"/>
                    <w:right w:val="single" w:sz="4" w:space="0" w:color="auto"/>
                  </w:tcBorders>
                  <w:shd w:val="clear" w:color="000000" w:fill="FFFFFF"/>
                </w:tcPr>
                <w:p w:rsidR="00C34D77" w:rsidRPr="008F4DEE" w:rsidRDefault="00C34D77" w:rsidP="00C34D77">
                  <w:pPr>
                    <w:spacing w:after="0" w:line="240" w:lineRule="auto"/>
                    <w:jc w:val="center"/>
                    <w:rPr>
                      <w:rFonts w:ascii="Times New Roman" w:hAnsi="Times New Roman"/>
                      <w:sz w:val="16"/>
                      <w:szCs w:val="16"/>
                    </w:rPr>
                  </w:pPr>
                  <w:r w:rsidRPr="008F4DEE">
                    <w:rPr>
                      <w:rFonts w:ascii="Times New Roman" w:hAnsi="Times New Roman"/>
                      <w:sz w:val="16"/>
                      <w:szCs w:val="16"/>
                    </w:rPr>
                    <w:t>1908</w:t>
                  </w:r>
                </w:p>
              </w:tc>
              <w:tc>
                <w:tcPr>
                  <w:tcW w:w="708" w:type="dxa"/>
                  <w:gridSpan w:val="2"/>
                  <w:tcBorders>
                    <w:top w:val="single" w:sz="8" w:space="0" w:color="auto"/>
                    <w:left w:val="nil"/>
                    <w:bottom w:val="single" w:sz="4" w:space="0" w:color="auto"/>
                    <w:right w:val="single" w:sz="4" w:space="0" w:color="auto"/>
                  </w:tcBorders>
                  <w:shd w:val="clear" w:color="000000" w:fill="FFFFFF"/>
                </w:tcPr>
                <w:p w:rsidR="00C34D77" w:rsidRPr="008F4DEE" w:rsidRDefault="00C34D77" w:rsidP="00C34D77">
                  <w:pPr>
                    <w:spacing w:after="0" w:line="240" w:lineRule="auto"/>
                    <w:jc w:val="center"/>
                    <w:rPr>
                      <w:rFonts w:ascii="Times New Roman" w:hAnsi="Times New Roman"/>
                      <w:bCs/>
                      <w:sz w:val="16"/>
                      <w:szCs w:val="16"/>
                    </w:rPr>
                  </w:pPr>
                  <w:r w:rsidRPr="008F4DEE">
                    <w:rPr>
                      <w:rFonts w:ascii="Times New Roman" w:hAnsi="Times New Roman"/>
                      <w:bCs/>
                      <w:sz w:val="16"/>
                      <w:szCs w:val="16"/>
                    </w:rPr>
                    <w:t>-</w:t>
                  </w:r>
                </w:p>
              </w:tc>
              <w:tc>
                <w:tcPr>
                  <w:tcW w:w="709" w:type="dxa"/>
                  <w:tcBorders>
                    <w:top w:val="nil"/>
                    <w:left w:val="single" w:sz="4" w:space="0" w:color="auto"/>
                    <w:right w:val="single" w:sz="4" w:space="0" w:color="auto"/>
                  </w:tcBorders>
                  <w:shd w:val="clear" w:color="000000" w:fill="FFFFFF"/>
                </w:tcPr>
                <w:p w:rsidR="00C34D77" w:rsidRPr="008F4DEE" w:rsidRDefault="00C34D77" w:rsidP="00C34D77">
                  <w:pPr>
                    <w:spacing w:after="0" w:line="240" w:lineRule="auto"/>
                    <w:jc w:val="center"/>
                    <w:rPr>
                      <w:rFonts w:ascii="Times New Roman" w:hAnsi="Times New Roman"/>
                      <w:bCs/>
                      <w:sz w:val="16"/>
                      <w:szCs w:val="16"/>
                    </w:rPr>
                  </w:pPr>
                  <w:r w:rsidRPr="008F4DEE">
                    <w:rPr>
                      <w:rFonts w:ascii="Times New Roman" w:hAnsi="Times New Roman"/>
                      <w:bCs/>
                      <w:sz w:val="16"/>
                      <w:szCs w:val="16"/>
                    </w:rPr>
                    <w:t>-</w:t>
                  </w:r>
                </w:p>
              </w:tc>
              <w:tc>
                <w:tcPr>
                  <w:tcW w:w="709" w:type="dxa"/>
                  <w:tcBorders>
                    <w:top w:val="nil"/>
                    <w:left w:val="nil"/>
                    <w:right w:val="single" w:sz="4" w:space="0" w:color="auto"/>
                  </w:tcBorders>
                  <w:shd w:val="clear" w:color="000000" w:fill="FFFFFF"/>
                </w:tcPr>
                <w:p w:rsidR="00C34D77" w:rsidRPr="008F4DEE" w:rsidRDefault="00C34D77" w:rsidP="00C34D77">
                  <w:pPr>
                    <w:spacing w:after="0" w:line="240" w:lineRule="auto"/>
                    <w:jc w:val="center"/>
                    <w:rPr>
                      <w:rFonts w:ascii="Times New Roman" w:hAnsi="Times New Roman"/>
                      <w:bCs/>
                      <w:sz w:val="16"/>
                      <w:szCs w:val="16"/>
                    </w:rPr>
                  </w:pPr>
                  <w:r w:rsidRPr="008F4DEE">
                    <w:rPr>
                      <w:rFonts w:ascii="Times New Roman" w:hAnsi="Times New Roman"/>
                      <w:bCs/>
                      <w:sz w:val="16"/>
                      <w:szCs w:val="16"/>
                    </w:rPr>
                    <w:t>-</w:t>
                  </w:r>
                </w:p>
              </w:tc>
              <w:tc>
                <w:tcPr>
                  <w:tcW w:w="850" w:type="dxa"/>
                  <w:gridSpan w:val="4"/>
                  <w:tcBorders>
                    <w:top w:val="nil"/>
                    <w:left w:val="nil"/>
                    <w:right w:val="single" w:sz="4" w:space="0" w:color="auto"/>
                  </w:tcBorders>
                  <w:shd w:val="clear" w:color="000000" w:fill="FFFFFF"/>
                </w:tcPr>
                <w:p w:rsidR="00C34D77" w:rsidRPr="008F4DEE" w:rsidRDefault="00C34D77" w:rsidP="00C34D77">
                  <w:pPr>
                    <w:spacing w:after="0" w:line="240" w:lineRule="auto"/>
                    <w:jc w:val="center"/>
                    <w:rPr>
                      <w:rFonts w:ascii="Times New Roman" w:hAnsi="Times New Roman"/>
                      <w:bCs/>
                      <w:sz w:val="16"/>
                      <w:szCs w:val="16"/>
                    </w:rPr>
                  </w:pPr>
                  <w:r>
                    <w:rPr>
                      <w:rFonts w:ascii="Times New Roman" w:hAnsi="Times New Roman"/>
                      <w:bCs/>
                      <w:sz w:val="16"/>
                      <w:szCs w:val="16"/>
                    </w:rPr>
                    <w:t>-</w:t>
                  </w:r>
                </w:p>
              </w:tc>
            </w:tr>
            <w:tr w:rsidR="00C34D77" w:rsidRPr="008F4DEE" w:rsidTr="00634280">
              <w:trPr>
                <w:trHeight w:val="219"/>
              </w:trPr>
              <w:tc>
                <w:tcPr>
                  <w:tcW w:w="530" w:type="dxa"/>
                  <w:vMerge/>
                  <w:tcBorders>
                    <w:top w:val="single" w:sz="4" w:space="0" w:color="auto"/>
                    <w:left w:val="single" w:sz="4" w:space="0" w:color="auto"/>
                    <w:bottom w:val="single" w:sz="4" w:space="0" w:color="auto"/>
                    <w:right w:val="single" w:sz="4" w:space="0" w:color="auto"/>
                  </w:tcBorders>
                  <w:vAlign w:val="center"/>
                  <w:hideMark/>
                </w:tcPr>
                <w:p w:rsidR="00C34D77" w:rsidRPr="008F4DEE" w:rsidRDefault="00C34D77" w:rsidP="00C34D77">
                  <w:pPr>
                    <w:spacing w:after="0" w:line="240" w:lineRule="auto"/>
                    <w:rPr>
                      <w:rFonts w:ascii="Times New Roman" w:hAnsi="Times New Roman"/>
                      <w:color w:val="000000"/>
                      <w:sz w:val="20"/>
                      <w:szCs w:val="20"/>
                    </w:rPr>
                  </w:pPr>
                </w:p>
              </w:tc>
              <w:tc>
                <w:tcPr>
                  <w:tcW w:w="419" w:type="dxa"/>
                  <w:vMerge/>
                  <w:tcBorders>
                    <w:top w:val="single" w:sz="4" w:space="0" w:color="auto"/>
                    <w:left w:val="single" w:sz="4" w:space="0" w:color="auto"/>
                    <w:bottom w:val="single" w:sz="4" w:space="0" w:color="auto"/>
                    <w:right w:val="single" w:sz="4" w:space="0" w:color="auto"/>
                  </w:tcBorders>
                  <w:vAlign w:val="center"/>
                  <w:hideMark/>
                </w:tcPr>
                <w:p w:rsidR="00C34D77" w:rsidRPr="008F4DEE" w:rsidRDefault="00C34D77" w:rsidP="00C34D77">
                  <w:pPr>
                    <w:spacing w:after="0" w:line="240" w:lineRule="auto"/>
                    <w:rPr>
                      <w:rFonts w:ascii="Times New Roman" w:hAnsi="Times New Roman"/>
                      <w:color w:val="000000"/>
                      <w:sz w:val="20"/>
                      <w:szCs w:val="20"/>
                    </w:rPr>
                  </w:pPr>
                </w:p>
              </w:tc>
              <w:tc>
                <w:tcPr>
                  <w:tcW w:w="565" w:type="dxa"/>
                  <w:vMerge/>
                  <w:tcBorders>
                    <w:top w:val="single" w:sz="4" w:space="0" w:color="auto"/>
                    <w:left w:val="single" w:sz="4" w:space="0" w:color="auto"/>
                    <w:bottom w:val="single" w:sz="4" w:space="0" w:color="auto"/>
                    <w:right w:val="single" w:sz="4" w:space="0" w:color="auto"/>
                  </w:tcBorders>
                  <w:vAlign w:val="center"/>
                  <w:hideMark/>
                </w:tcPr>
                <w:p w:rsidR="00C34D77" w:rsidRPr="008F4DEE" w:rsidRDefault="00C34D77" w:rsidP="00C34D77">
                  <w:pPr>
                    <w:spacing w:after="0" w:line="240" w:lineRule="auto"/>
                    <w:rPr>
                      <w:rFonts w:ascii="Times New Roman" w:hAnsi="Times New Roman"/>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34D77" w:rsidRPr="008F4DEE" w:rsidRDefault="00C34D77" w:rsidP="00C34D77">
                  <w:pPr>
                    <w:spacing w:after="0" w:line="240" w:lineRule="auto"/>
                    <w:rPr>
                      <w:rFonts w:ascii="Times New Roman" w:hAnsi="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34D77" w:rsidRPr="008F4DEE" w:rsidRDefault="00C34D77" w:rsidP="00C34D77">
                  <w:pPr>
                    <w:spacing w:after="0" w:line="240" w:lineRule="auto"/>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C34D77" w:rsidRPr="008F4DEE" w:rsidRDefault="00C34D77" w:rsidP="00C34D77">
                  <w:pPr>
                    <w:spacing w:after="0" w:line="240" w:lineRule="auto"/>
                    <w:rPr>
                      <w:rFonts w:ascii="Times New Roman" w:hAnsi="Times New Roman"/>
                      <w:sz w:val="20"/>
                      <w:szCs w:val="20"/>
                    </w:rPr>
                  </w:pPr>
                  <w:r w:rsidRPr="008F4DEE">
                    <w:rPr>
                      <w:rFonts w:ascii="Times New Roman" w:hAnsi="Times New Roman"/>
                      <w:sz w:val="20"/>
                      <w:szCs w:val="20"/>
                    </w:rPr>
                    <w:t>Библиотечное, библиографическое и информационное обслуживание пользователей библиотеки                   (Вне стационара)</w:t>
                  </w:r>
                </w:p>
              </w:tc>
              <w:tc>
                <w:tcPr>
                  <w:tcW w:w="1699" w:type="dxa"/>
                  <w:gridSpan w:val="2"/>
                  <w:tcBorders>
                    <w:top w:val="single" w:sz="4" w:space="0" w:color="auto"/>
                    <w:left w:val="nil"/>
                    <w:bottom w:val="single" w:sz="4" w:space="0" w:color="auto"/>
                    <w:right w:val="single" w:sz="4" w:space="0" w:color="auto"/>
                  </w:tcBorders>
                  <w:shd w:val="clear" w:color="000000" w:fill="FFFFFF"/>
                  <w:hideMark/>
                </w:tcPr>
                <w:p w:rsidR="00C34D77" w:rsidRPr="008F4DEE" w:rsidRDefault="00C34D77" w:rsidP="00C34D77">
                  <w:pPr>
                    <w:spacing w:after="0" w:line="240" w:lineRule="auto"/>
                    <w:rPr>
                      <w:rFonts w:ascii="Times New Roman" w:hAnsi="Times New Roman"/>
                      <w:sz w:val="20"/>
                      <w:szCs w:val="20"/>
                    </w:rPr>
                  </w:pPr>
                  <w:r w:rsidRPr="008F4DEE">
                    <w:rPr>
                      <w:rFonts w:ascii="Times New Roman" w:hAnsi="Times New Roman"/>
                      <w:sz w:val="20"/>
                      <w:szCs w:val="20"/>
                    </w:rPr>
                    <w:t>Количество посещений</w:t>
                  </w:r>
                </w:p>
              </w:tc>
              <w:tc>
                <w:tcPr>
                  <w:tcW w:w="992" w:type="dxa"/>
                  <w:gridSpan w:val="2"/>
                  <w:tcBorders>
                    <w:top w:val="single" w:sz="4" w:space="0" w:color="auto"/>
                    <w:left w:val="nil"/>
                    <w:bottom w:val="single" w:sz="4" w:space="0" w:color="auto"/>
                    <w:right w:val="single" w:sz="4" w:space="0" w:color="auto"/>
                  </w:tcBorders>
                  <w:shd w:val="clear" w:color="000000" w:fill="FFFFFF"/>
                  <w:noWrap/>
                  <w:hideMark/>
                </w:tcPr>
                <w:p w:rsidR="00C34D77" w:rsidRPr="008F4DEE" w:rsidRDefault="00C34D77" w:rsidP="00C34D77">
                  <w:pPr>
                    <w:spacing w:after="0" w:line="240" w:lineRule="auto"/>
                    <w:jc w:val="center"/>
                    <w:rPr>
                      <w:rFonts w:ascii="Times New Roman" w:hAnsi="Times New Roman"/>
                      <w:sz w:val="20"/>
                      <w:szCs w:val="20"/>
                    </w:rPr>
                  </w:pPr>
                  <w:r w:rsidRPr="008F4DEE">
                    <w:rPr>
                      <w:rFonts w:ascii="Times New Roman" w:hAnsi="Times New Roman"/>
                      <w:sz w:val="20"/>
                      <w:szCs w:val="20"/>
                    </w:rPr>
                    <w:t>единица</w:t>
                  </w:r>
                </w:p>
              </w:tc>
              <w:tc>
                <w:tcPr>
                  <w:tcW w:w="85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color w:val="000000"/>
                      <w:sz w:val="20"/>
                      <w:szCs w:val="20"/>
                    </w:rPr>
                  </w:pPr>
                  <w:r w:rsidRPr="008F4DEE">
                    <w:rPr>
                      <w:rFonts w:ascii="Times New Roman" w:hAnsi="Times New Roman"/>
                      <w:color w:val="000000"/>
                      <w:sz w:val="20"/>
                      <w:szCs w:val="20"/>
                    </w:rPr>
                    <w:t>-</w:t>
                  </w:r>
                </w:p>
              </w:tc>
              <w:tc>
                <w:tcPr>
                  <w:tcW w:w="714" w:type="dxa"/>
                  <w:tcBorders>
                    <w:top w:val="single" w:sz="4" w:space="0" w:color="auto"/>
                    <w:left w:val="nil"/>
                    <w:bottom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color w:val="000000"/>
                      <w:sz w:val="20"/>
                      <w:szCs w:val="20"/>
                    </w:rPr>
                  </w:pPr>
                  <w:r w:rsidRPr="008F4DEE">
                    <w:rPr>
                      <w:rFonts w:ascii="Times New Roman" w:hAnsi="Times New Roman"/>
                      <w:color w:val="000000"/>
                      <w:sz w:val="20"/>
                      <w:szCs w:val="20"/>
                    </w:rPr>
                    <w:t>-</w:t>
                  </w:r>
                </w:p>
              </w:tc>
              <w:tc>
                <w:tcPr>
                  <w:tcW w:w="711" w:type="dxa"/>
                  <w:tcBorders>
                    <w:top w:val="single" w:sz="4" w:space="0" w:color="auto"/>
                    <w:left w:val="nil"/>
                    <w:bottom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color w:val="000000"/>
                      <w:sz w:val="20"/>
                      <w:szCs w:val="20"/>
                    </w:rPr>
                  </w:pPr>
                  <w:r w:rsidRPr="008F4DEE">
                    <w:rPr>
                      <w:rFonts w:ascii="Times New Roman" w:hAnsi="Times New Roman"/>
                      <w:color w:val="000000"/>
                      <w:sz w:val="20"/>
                      <w:szCs w:val="20"/>
                    </w:rPr>
                    <w:t>-</w:t>
                  </w:r>
                </w:p>
              </w:tc>
              <w:tc>
                <w:tcPr>
                  <w:tcW w:w="712" w:type="dxa"/>
                  <w:tcBorders>
                    <w:top w:val="single" w:sz="4" w:space="0" w:color="auto"/>
                    <w:left w:val="nil"/>
                    <w:bottom w:val="single" w:sz="4" w:space="0" w:color="auto"/>
                    <w:right w:val="single" w:sz="4" w:space="0" w:color="auto"/>
                  </w:tcBorders>
                  <w:shd w:val="clear" w:color="000000" w:fill="FFFFFF"/>
                  <w:noWrap/>
                  <w:hideMark/>
                </w:tcPr>
                <w:p w:rsidR="00C34D77" w:rsidRPr="008F4DEE" w:rsidRDefault="00C34D77" w:rsidP="00C34D77">
                  <w:pPr>
                    <w:spacing w:after="0" w:line="240" w:lineRule="auto"/>
                    <w:ind w:right="-109"/>
                    <w:rPr>
                      <w:rFonts w:ascii="Times New Roman" w:hAnsi="Times New Roman"/>
                      <w:color w:val="000000"/>
                      <w:sz w:val="20"/>
                      <w:szCs w:val="20"/>
                    </w:rPr>
                  </w:pPr>
                  <w:r w:rsidRPr="008F4DEE">
                    <w:rPr>
                      <w:rFonts w:ascii="Times New Roman" w:hAnsi="Times New Roman"/>
                      <w:bCs/>
                      <w:color w:val="000000"/>
                      <w:sz w:val="20"/>
                      <w:szCs w:val="20"/>
                    </w:rPr>
                    <w:t>14113</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rPr>
                      <w:rFonts w:ascii="Times New Roman" w:hAnsi="Times New Roman"/>
                      <w:sz w:val="16"/>
                      <w:szCs w:val="16"/>
                    </w:rPr>
                  </w:pPr>
                  <w:r w:rsidRPr="008F4DEE">
                    <w:rPr>
                      <w:rFonts w:ascii="Times New Roman" w:hAnsi="Times New Roman"/>
                      <w:sz w:val="16"/>
                      <w:szCs w:val="16"/>
                    </w:rPr>
                    <w:t>-</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rPr>
                      <w:rFonts w:ascii="Times New Roman" w:hAnsi="Times New Roman"/>
                      <w:bCs/>
                      <w:sz w:val="16"/>
                      <w:szCs w:val="16"/>
                    </w:rPr>
                  </w:pPr>
                  <w:r w:rsidRPr="008F4DEE">
                    <w:rPr>
                      <w:rFonts w:ascii="Times New Roman" w:hAnsi="Times New Roman"/>
                      <w:bCs/>
                      <w:sz w:val="16"/>
                      <w:szCs w:val="16"/>
                    </w:rPr>
                    <w:t>-</w:t>
                  </w:r>
                </w:p>
              </w:tc>
              <w:tc>
                <w:tcPr>
                  <w:tcW w:w="710" w:type="dxa"/>
                  <w:gridSpan w:val="2"/>
                  <w:tcBorders>
                    <w:top w:val="single" w:sz="4" w:space="0" w:color="auto"/>
                    <w:left w:val="nil"/>
                    <w:bottom w:val="single" w:sz="4" w:space="0" w:color="auto"/>
                    <w:right w:val="single" w:sz="4" w:space="0" w:color="auto"/>
                  </w:tcBorders>
                  <w:shd w:val="clear" w:color="000000" w:fill="FFFFFF"/>
                </w:tcPr>
                <w:p w:rsidR="00C34D77" w:rsidRPr="008F4DEE" w:rsidRDefault="00C34D77" w:rsidP="00C34D77">
                  <w:pPr>
                    <w:spacing w:after="0" w:line="240" w:lineRule="auto"/>
                    <w:jc w:val="center"/>
                    <w:rPr>
                      <w:rFonts w:ascii="Times New Roman" w:hAnsi="Times New Roman"/>
                      <w:bCs/>
                      <w:sz w:val="16"/>
                      <w:szCs w:val="16"/>
                    </w:rPr>
                  </w:pPr>
                  <w:r w:rsidRPr="008F4DEE">
                    <w:rPr>
                      <w:rFonts w:ascii="Times New Roman" w:hAnsi="Times New Roman"/>
                      <w:bCs/>
                      <w:sz w:val="16"/>
                      <w:szCs w:val="16"/>
                    </w:rPr>
                    <w:t>-</w:t>
                  </w:r>
                </w:p>
              </w:tc>
              <w:tc>
                <w:tcPr>
                  <w:tcW w:w="708" w:type="dxa"/>
                  <w:gridSpan w:val="2"/>
                  <w:tcBorders>
                    <w:top w:val="single" w:sz="4" w:space="0" w:color="auto"/>
                    <w:left w:val="nil"/>
                    <w:bottom w:val="single" w:sz="4" w:space="0" w:color="auto"/>
                    <w:right w:val="single" w:sz="4" w:space="0" w:color="auto"/>
                  </w:tcBorders>
                  <w:shd w:val="clear" w:color="000000" w:fill="FFFFFF"/>
                </w:tcPr>
                <w:p w:rsidR="00C34D77" w:rsidRPr="008F4DEE" w:rsidRDefault="00C34D77" w:rsidP="00C34D77">
                  <w:pPr>
                    <w:spacing w:after="0" w:line="240" w:lineRule="auto"/>
                    <w:jc w:val="center"/>
                    <w:rPr>
                      <w:rFonts w:ascii="Times New Roman" w:hAnsi="Times New Roman"/>
                      <w:bCs/>
                      <w:sz w:val="16"/>
                      <w:szCs w:val="16"/>
                    </w:rPr>
                  </w:pPr>
                  <w:r w:rsidRPr="008F4DEE">
                    <w:rPr>
                      <w:rFonts w:ascii="Times New Roman" w:hAnsi="Times New Roman"/>
                      <w:bCs/>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C34D77" w:rsidRPr="008F4DEE" w:rsidRDefault="00C34D77" w:rsidP="00C34D77">
                  <w:pPr>
                    <w:spacing w:after="0" w:line="240" w:lineRule="auto"/>
                    <w:jc w:val="center"/>
                    <w:rPr>
                      <w:rFonts w:ascii="Times New Roman" w:hAnsi="Times New Roman"/>
                      <w:bCs/>
                      <w:sz w:val="16"/>
                      <w:szCs w:val="16"/>
                    </w:rPr>
                  </w:pPr>
                  <w:r w:rsidRPr="008F4DEE">
                    <w:rPr>
                      <w:rFonts w:ascii="Times New Roman" w:hAnsi="Times New Roman"/>
                      <w:bCs/>
                      <w:sz w:val="16"/>
                      <w:szCs w:val="16"/>
                    </w:rPr>
                    <w:t>-</w:t>
                  </w:r>
                </w:p>
              </w:tc>
              <w:tc>
                <w:tcPr>
                  <w:tcW w:w="709" w:type="dxa"/>
                  <w:tcBorders>
                    <w:top w:val="single" w:sz="4" w:space="0" w:color="auto"/>
                    <w:left w:val="nil"/>
                    <w:bottom w:val="single" w:sz="4" w:space="0" w:color="auto"/>
                    <w:right w:val="single" w:sz="4" w:space="0" w:color="auto"/>
                  </w:tcBorders>
                  <w:shd w:val="clear" w:color="000000" w:fill="FFFFFF"/>
                </w:tcPr>
                <w:p w:rsidR="00C34D77" w:rsidRPr="008F4DEE" w:rsidRDefault="00C34D77" w:rsidP="00C34D77">
                  <w:pPr>
                    <w:spacing w:after="0" w:line="240" w:lineRule="auto"/>
                    <w:jc w:val="center"/>
                    <w:rPr>
                      <w:rFonts w:ascii="Times New Roman" w:hAnsi="Times New Roman"/>
                      <w:bCs/>
                      <w:sz w:val="16"/>
                      <w:szCs w:val="16"/>
                    </w:rPr>
                  </w:pPr>
                  <w:r w:rsidRPr="008F4DEE">
                    <w:rPr>
                      <w:rFonts w:ascii="Times New Roman" w:hAnsi="Times New Roman"/>
                      <w:bCs/>
                      <w:sz w:val="16"/>
                      <w:szCs w:val="16"/>
                    </w:rPr>
                    <w:t>-</w:t>
                  </w:r>
                </w:p>
              </w:tc>
              <w:tc>
                <w:tcPr>
                  <w:tcW w:w="850" w:type="dxa"/>
                  <w:gridSpan w:val="4"/>
                  <w:tcBorders>
                    <w:top w:val="single" w:sz="4" w:space="0" w:color="auto"/>
                    <w:left w:val="nil"/>
                    <w:bottom w:val="single" w:sz="4" w:space="0" w:color="auto"/>
                    <w:right w:val="single" w:sz="4" w:space="0" w:color="auto"/>
                  </w:tcBorders>
                  <w:shd w:val="clear" w:color="000000" w:fill="FFFFFF"/>
                </w:tcPr>
                <w:p w:rsidR="00C34D77" w:rsidRPr="008F4DEE" w:rsidRDefault="00C34D77" w:rsidP="00C34D77">
                  <w:pPr>
                    <w:spacing w:after="0" w:line="240" w:lineRule="auto"/>
                    <w:jc w:val="center"/>
                    <w:rPr>
                      <w:rFonts w:ascii="Times New Roman" w:hAnsi="Times New Roman"/>
                      <w:bCs/>
                      <w:sz w:val="16"/>
                      <w:szCs w:val="16"/>
                    </w:rPr>
                  </w:pPr>
                  <w:r>
                    <w:rPr>
                      <w:rFonts w:ascii="Times New Roman" w:hAnsi="Times New Roman"/>
                      <w:bCs/>
                      <w:sz w:val="16"/>
                      <w:szCs w:val="16"/>
                    </w:rPr>
                    <w:t>-</w:t>
                  </w:r>
                </w:p>
              </w:tc>
            </w:tr>
            <w:tr w:rsidR="00C34D77" w:rsidRPr="008F4DEE" w:rsidTr="00634280">
              <w:trPr>
                <w:trHeight w:val="714"/>
              </w:trPr>
              <w:tc>
                <w:tcPr>
                  <w:tcW w:w="530" w:type="dxa"/>
                  <w:tcBorders>
                    <w:top w:val="single" w:sz="4" w:space="0" w:color="auto"/>
                    <w:left w:val="single" w:sz="4" w:space="0" w:color="auto"/>
                    <w:bottom w:val="single" w:sz="4" w:space="0" w:color="auto"/>
                    <w:right w:val="single" w:sz="4" w:space="0" w:color="auto"/>
                  </w:tcBorders>
                  <w:vAlign w:val="center"/>
                  <w:hideMark/>
                </w:tcPr>
                <w:p w:rsidR="00C34D77" w:rsidRPr="008F4DEE" w:rsidRDefault="00C34D77" w:rsidP="00C34D77">
                  <w:pPr>
                    <w:spacing w:after="0" w:line="240" w:lineRule="auto"/>
                    <w:jc w:val="center"/>
                    <w:rPr>
                      <w:rFonts w:ascii="Times New Roman" w:hAnsi="Times New Roman"/>
                      <w:color w:val="000000"/>
                      <w:sz w:val="20"/>
                      <w:szCs w:val="20"/>
                    </w:rPr>
                  </w:pPr>
                  <w:r w:rsidRPr="008F4DEE">
                    <w:rPr>
                      <w:rFonts w:ascii="Times New Roman" w:hAnsi="Times New Roman"/>
                      <w:color w:val="000000"/>
                      <w:sz w:val="20"/>
                      <w:szCs w:val="20"/>
                    </w:rPr>
                    <w:lastRenderedPageBreak/>
                    <w:t>03</w:t>
                  </w:r>
                </w:p>
              </w:tc>
              <w:tc>
                <w:tcPr>
                  <w:tcW w:w="419" w:type="dxa"/>
                  <w:tcBorders>
                    <w:top w:val="single" w:sz="4" w:space="0" w:color="auto"/>
                    <w:left w:val="single" w:sz="4" w:space="0" w:color="auto"/>
                    <w:bottom w:val="single" w:sz="4" w:space="0" w:color="auto"/>
                    <w:right w:val="single" w:sz="4" w:space="0" w:color="auto"/>
                  </w:tcBorders>
                  <w:vAlign w:val="center"/>
                  <w:hideMark/>
                </w:tcPr>
                <w:p w:rsidR="00C34D77" w:rsidRPr="008F4DEE" w:rsidRDefault="00C34D77" w:rsidP="00C34D77">
                  <w:pPr>
                    <w:spacing w:after="0" w:line="240" w:lineRule="auto"/>
                    <w:jc w:val="center"/>
                    <w:rPr>
                      <w:rFonts w:ascii="Times New Roman" w:hAnsi="Times New Roman"/>
                      <w:color w:val="000000"/>
                      <w:sz w:val="20"/>
                      <w:szCs w:val="20"/>
                    </w:rPr>
                  </w:pPr>
                  <w:r w:rsidRPr="008F4DEE">
                    <w:rPr>
                      <w:rFonts w:ascii="Times New Roman" w:hAnsi="Times New Roman"/>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hideMark/>
                </w:tcPr>
                <w:p w:rsidR="00C34D77" w:rsidRPr="008F4DEE" w:rsidRDefault="00C34D77" w:rsidP="00C34D77">
                  <w:pPr>
                    <w:spacing w:after="0" w:line="240" w:lineRule="auto"/>
                    <w:jc w:val="center"/>
                    <w:rPr>
                      <w:rFonts w:ascii="Times New Roman" w:hAnsi="Times New Roman"/>
                      <w:color w:val="000000"/>
                      <w:sz w:val="20"/>
                      <w:szCs w:val="20"/>
                    </w:rPr>
                  </w:pPr>
                  <w:r w:rsidRPr="008F4DEE">
                    <w:rPr>
                      <w:rFonts w:ascii="Times New Roman" w:hAnsi="Times New Roman"/>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4D77" w:rsidRPr="008F4DEE" w:rsidRDefault="00C34D77" w:rsidP="00C34D77">
                  <w:pPr>
                    <w:spacing w:after="0" w:line="240" w:lineRule="auto"/>
                    <w:jc w:val="center"/>
                    <w:rPr>
                      <w:rFonts w:ascii="Times New Roman" w:hAnsi="Times New Roman"/>
                      <w:color w:val="000000"/>
                      <w:sz w:val="20"/>
                      <w:szCs w:val="20"/>
                    </w:rPr>
                  </w:pPr>
                  <w:r w:rsidRPr="008F4DEE">
                    <w:rPr>
                      <w:rFonts w:ascii="Times New Roman" w:hAnsi="Times New Roman"/>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hideMark/>
                </w:tcPr>
                <w:p w:rsidR="00C34D77" w:rsidRPr="008F4DEE" w:rsidRDefault="00C34D77" w:rsidP="00C34D77">
                  <w:pPr>
                    <w:spacing w:after="0" w:line="240" w:lineRule="auto"/>
                    <w:jc w:val="center"/>
                    <w:rPr>
                      <w:rFonts w:ascii="Times New Roman" w:hAnsi="Times New Roman"/>
                      <w:color w:val="000000"/>
                      <w:sz w:val="20"/>
                      <w:szCs w:val="20"/>
                    </w:rPr>
                  </w:pPr>
                  <w:r w:rsidRPr="008F4DEE">
                    <w:rPr>
                      <w:rFonts w:ascii="Times New Roman" w:hAnsi="Times New Roman"/>
                      <w:color w:val="000000"/>
                      <w:sz w:val="20"/>
                      <w:szCs w:val="20"/>
                    </w:rPr>
                    <w:t>679</w:t>
                  </w:r>
                </w:p>
              </w:tc>
              <w:tc>
                <w:tcPr>
                  <w:tcW w:w="1418" w:type="dxa"/>
                  <w:tcBorders>
                    <w:top w:val="single" w:sz="4" w:space="0" w:color="auto"/>
                    <w:left w:val="single" w:sz="4" w:space="0" w:color="auto"/>
                    <w:bottom w:val="single" w:sz="4" w:space="0" w:color="auto"/>
                    <w:right w:val="single" w:sz="4" w:space="0" w:color="auto"/>
                  </w:tcBorders>
                  <w:hideMark/>
                </w:tcPr>
                <w:p w:rsidR="00C34D77" w:rsidRPr="008F4DEE" w:rsidRDefault="00C34D77" w:rsidP="00C34D77">
                  <w:pPr>
                    <w:spacing w:after="0" w:line="240" w:lineRule="auto"/>
                    <w:rPr>
                      <w:rFonts w:ascii="Times New Roman" w:hAnsi="Times New Roman"/>
                      <w:color w:val="000000"/>
                      <w:sz w:val="20"/>
                      <w:szCs w:val="20"/>
                    </w:rPr>
                  </w:pPr>
                  <w:r w:rsidRPr="008F4DEE">
                    <w:rPr>
                      <w:rFonts w:ascii="Times New Roman" w:hAnsi="Times New Roman"/>
                      <w:sz w:val="20"/>
                      <w:szCs w:val="20"/>
                    </w:rPr>
                    <w:t>Организация мероприятий</w:t>
                  </w:r>
                </w:p>
              </w:tc>
              <w:tc>
                <w:tcPr>
                  <w:tcW w:w="1699" w:type="dxa"/>
                  <w:gridSpan w:val="2"/>
                  <w:tcBorders>
                    <w:top w:val="single" w:sz="4" w:space="0" w:color="auto"/>
                    <w:left w:val="nil"/>
                    <w:bottom w:val="single" w:sz="4" w:space="0" w:color="auto"/>
                    <w:right w:val="single" w:sz="4" w:space="0" w:color="auto"/>
                  </w:tcBorders>
                  <w:shd w:val="clear" w:color="000000" w:fill="FFFFFF"/>
                  <w:hideMark/>
                </w:tcPr>
                <w:p w:rsidR="00C34D77" w:rsidRPr="008F4DEE" w:rsidRDefault="00C34D77" w:rsidP="00C34D77">
                  <w:pPr>
                    <w:spacing w:after="0" w:line="240" w:lineRule="auto"/>
                    <w:rPr>
                      <w:rFonts w:ascii="Times New Roman" w:hAnsi="Times New Roman"/>
                      <w:sz w:val="20"/>
                      <w:szCs w:val="20"/>
                    </w:rPr>
                  </w:pPr>
                  <w:r w:rsidRPr="008F4DEE">
                    <w:rPr>
                      <w:rFonts w:ascii="Times New Roman" w:hAnsi="Times New Roman"/>
                      <w:sz w:val="20"/>
                      <w:szCs w:val="20"/>
                    </w:rPr>
                    <w:t>Количество проведенных мероприятий</w:t>
                  </w:r>
                </w:p>
              </w:tc>
              <w:tc>
                <w:tcPr>
                  <w:tcW w:w="992" w:type="dxa"/>
                  <w:gridSpan w:val="2"/>
                  <w:tcBorders>
                    <w:top w:val="single" w:sz="4" w:space="0" w:color="auto"/>
                    <w:left w:val="nil"/>
                    <w:bottom w:val="single" w:sz="4" w:space="0" w:color="auto"/>
                    <w:right w:val="single" w:sz="4" w:space="0" w:color="auto"/>
                  </w:tcBorders>
                  <w:shd w:val="clear" w:color="000000" w:fill="FFFFFF"/>
                  <w:noWrap/>
                  <w:hideMark/>
                </w:tcPr>
                <w:p w:rsidR="00C34D77" w:rsidRPr="008F4DEE" w:rsidRDefault="00C34D77" w:rsidP="00C34D77">
                  <w:pPr>
                    <w:spacing w:after="0" w:line="240" w:lineRule="auto"/>
                    <w:rPr>
                      <w:rFonts w:ascii="Times New Roman" w:hAnsi="Times New Roman"/>
                      <w:color w:val="000000"/>
                      <w:sz w:val="20"/>
                      <w:szCs w:val="20"/>
                    </w:rPr>
                  </w:pPr>
                  <w:r w:rsidRPr="008F4DEE">
                    <w:rPr>
                      <w:rFonts w:ascii="Times New Roman" w:hAnsi="Times New Roman"/>
                      <w:color w:val="000000"/>
                      <w:sz w:val="20"/>
                      <w:szCs w:val="20"/>
                    </w:rPr>
                    <w:t>штук</w:t>
                  </w:r>
                </w:p>
              </w:tc>
              <w:tc>
                <w:tcPr>
                  <w:tcW w:w="85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color w:val="000000"/>
                      <w:sz w:val="20"/>
                      <w:szCs w:val="20"/>
                    </w:rPr>
                  </w:pPr>
                  <w:r w:rsidRPr="008F4DEE">
                    <w:rPr>
                      <w:rFonts w:ascii="Times New Roman" w:hAnsi="Times New Roman"/>
                      <w:color w:val="000000"/>
                      <w:sz w:val="20"/>
                      <w:szCs w:val="20"/>
                    </w:rPr>
                    <w:t>-</w:t>
                  </w:r>
                </w:p>
              </w:tc>
              <w:tc>
                <w:tcPr>
                  <w:tcW w:w="714" w:type="dxa"/>
                  <w:tcBorders>
                    <w:top w:val="single" w:sz="4" w:space="0" w:color="auto"/>
                    <w:left w:val="nil"/>
                    <w:bottom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color w:val="000000"/>
                      <w:sz w:val="20"/>
                      <w:szCs w:val="20"/>
                    </w:rPr>
                  </w:pPr>
                  <w:r w:rsidRPr="008F4DEE">
                    <w:rPr>
                      <w:rFonts w:ascii="Times New Roman" w:hAnsi="Times New Roman"/>
                      <w:color w:val="000000"/>
                      <w:sz w:val="20"/>
                      <w:szCs w:val="20"/>
                    </w:rPr>
                    <w:t>8</w:t>
                  </w:r>
                </w:p>
              </w:tc>
              <w:tc>
                <w:tcPr>
                  <w:tcW w:w="711" w:type="dxa"/>
                  <w:tcBorders>
                    <w:top w:val="single" w:sz="4" w:space="0" w:color="auto"/>
                    <w:left w:val="nil"/>
                    <w:bottom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color w:val="000000"/>
                      <w:sz w:val="20"/>
                      <w:szCs w:val="20"/>
                    </w:rPr>
                  </w:pPr>
                  <w:r w:rsidRPr="008F4DEE">
                    <w:rPr>
                      <w:rFonts w:ascii="Times New Roman" w:hAnsi="Times New Roman"/>
                      <w:color w:val="000000"/>
                      <w:sz w:val="20"/>
                      <w:szCs w:val="20"/>
                    </w:rPr>
                    <w:t>-</w:t>
                  </w:r>
                </w:p>
              </w:tc>
              <w:tc>
                <w:tcPr>
                  <w:tcW w:w="712" w:type="dxa"/>
                  <w:tcBorders>
                    <w:top w:val="single" w:sz="4" w:space="0" w:color="auto"/>
                    <w:left w:val="nil"/>
                    <w:bottom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sz w:val="16"/>
                      <w:szCs w:val="16"/>
                    </w:rPr>
                  </w:pPr>
                  <w:r w:rsidRPr="008F4DEE">
                    <w:rPr>
                      <w:rFonts w:ascii="Times New Roman" w:hAnsi="Times New Roman"/>
                      <w:sz w:val="16"/>
                      <w:szCs w:val="16"/>
                    </w:rPr>
                    <w:t>-</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bCs/>
                      <w:sz w:val="16"/>
                      <w:szCs w:val="16"/>
                    </w:rPr>
                  </w:pPr>
                  <w:r w:rsidRPr="008F4DEE">
                    <w:rPr>
                      <w:rFonts w:ascii="Times New Roman" w:hAnsi="Times New Roman"/>
                      <w:bCs/>
                      <w:sz w:val="16"/>
                      <w:szCs w:val="16"/>
                    </w:rPr>
                    <w:t>-</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bCs/>
                      <w:sz w:val="16"/>
                      <w:szCs w:val="16"/>
                    </w:rPr>
                  </w:pPr>
                  <w:r w:rsidRPr="008F4DEE">
                    <w:rPr>
                      <w:rFonts w:ascii="Times New Roman" w:hAnsi="Times New Roman"/>
                      <w:bCs/>
                      <w:sz w:val="16"/>
                      <w:szCs w:val="16"/>
                    </w:rPr>
                    <w:t>-</w:t>
                  </w:r>
                </w:p>
              </w:tc>
              <w:tc>
                <w:tcPr>
                  <w:tcW w:w="710" w:type="dxa"/>
                  <w:gridSpan w:val="2"/>
                  <w:tcBorders>
                    <w:top w:val="single" w:sz="4" w:space="0" w:color="auto"/>
                    <w:left w:val="nil"/>
                    <w:bottom w:val="single" w:sz="4" w:space="0" w:color="auto"/>
                    <w:right w:val="single" w:sz="4" w:space="0" w:color="auto"/>
                  </w:tcBorders>
                  <w:shd w:val="clear" w:color="000000" w:fill="FFFFFF"/>
                  <w:vAlign w:val="center"/>
                </w:tcPr>
                <w:p w:rsidR="00C34D77" w:rsidRPr="008F4DEE" w:rsidRDefault="00C34D77" w:rsidP="00C34D77">
                  <w:pPr>
                    <w:spacing w:after="0" w:line="240" w:lineRule="auto"/>
                    <w:jc w:val="center"/>
                    <w:rPr>
                      <w:rFonts w:ascii="Times New Roman" w:hAnsi="Times New Roman"/>
                      <w:bCs/>
                      <w:sz w:val="16"/>
                      <w:szCs w:val="16"/>
                    </w:rPr>
                  </w:pPr>
                  <w:r w:rsidRPr="008F4DEE">
                    <w:rPr>
                      <w:rFonts w:ascii="Times New Roman" w:hAnsi="Times New Roman"/>
                      <w:bCs/>
                      <w:sz w:val="16"/>
                      <w:szCs w:val="16"/>
                    </w:rPr>
                    <w:t>-</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tcPr>
                <w:p w:rsidR="00C34D77" w:rsidRPr="008F4DEE" w:rsidRDefault="00C34D77" w:rsidP="00C34D77">
                  <w:pPr>
                    <w:spacing w:after="0" w:line="240" w:lineRule="auto"/>
                    <w:jc w:val="center"/>
                    <w:rPr>
                      <w:rFonts w:ascii="Times New Roman" w:hAnsi="Times New Roman"/>
                      <w:bCs/>
                      <w:sz w:val="16"/>
                      <w:szCs w:val="16"/>
                    </w:rPr>
                  </w:pPr>
                  <w:r w:rsidRPr="008F4DEE">
                    <w:rPr>
                      <w:rFonts w:ascii="Times New Roman" w:hAnsi="Times New Roman"/>
                      <w:bCs/>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C34D77" w:rsidRPr="008F4DEE" w:rsidRDefault="00C34D77" w:rsidP="00C34D77">
                  <w:pPr>
                    <w:spacing w:after="0" w:line="240" w:lineRule="auto"/>
                    <w:jc w:val="center"/>
                    <w:rPr>
                      <w:rFonts w:ascii="Times New Roman" w:hAnsi="Times New Roman"/>
                      <w:bCs/>
                      <w:sz w:val="16"/>
                      <w:szCs w:val="16"/>
                    </w:rPr>
                  </w:pPr>
                  <w:r w:rsidRPr="008F4DEE">
                    <w:rPr>
                      <w:rFonts w:ascii="Times New Roman" w:hAnsi="Times New Roman"/>
                      <w:bCs/>
                      <w:sz w:val="16"/>
                      <w:szCs w:val="16"/>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34D77" w:rsidRPr="008F4DEE" w:rsidRDefault="00C34D77" w:rsidP="00C34D77">
                  <w:pPr>
                    <w:spacing w:after="0" w:line="240" w:lineRule="auto"/>
                    <w:jc w:val="center"/>
                    <w:rPr>
                      <w:rFonts w:ascii="Times New Roman" w:hAnsi="Times New Roman"/>
                      <w:sz w:val="16"/>
                      <w:szCs w:val="16"/>
                    </w:rPr>
                  </w:pPr>
                  <w:r w:rsidRPr="008F4DEE">
                    <w:rPr>
                      <w:rFonts w:ascii="Times New Roman" w:hAnsi="Times New Roman"/>
                      <w:sz w:val="16"/>
                      <w:szCs w:val="16"/>
                    </w:rPr>
                    <w:t>-</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tcPr>
                <w:p w:rsidR="00C34D77" w:rsidRPr="008F4DEE" w:rsidRDefault="00C34D77" w:rsidP="00C34D77">
                  <w:pPr>
                    <w:spacing w:after="0" w:line="240" w:lineRule="auto"/>
                    <w:jc w:val="center"/>
                    <w:rPr>
                      <w:rFonts w:ascii="Times New Roman" w:hAnsi="Times New Roman"/>
                      <w:sz w:val="16"/>
                      <w:szCs w:val="16"/>
                    </w:rPr>
                  </w:pPr>
                  <w:r>
                    <w:rPr>
                      <w:rFonts w:ascii="Times New Roman" w:hAnsi="Times New Roman"/>
                      <w:sz w:val="16"/>
                      <w:szCs w:val="16"/>
                    </w:rPr>
                    <w:t>-</w:t>
                  </w:r>
                </w:p>
              </w:tc>
            </w:tr>
            <w:tr w:rsidR="00C34D77" w:rsidRPr="008F4DEE" w:rsidTr="00634280">
              <w:trPr>
                <w:trHeight w:val="1228"/>
              </w:trPr>
              <w:tc>
                <w:tcPr>
                  <w:tcW w:w="5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color w:val="000000"/>
                      <w:sz w:val="20"/>
                      <w:szCs w:val="20"/>
                    </w:rPr>
                  </w:pPr>
                  <w:r w:rsidRPr="008F4DEE">
                    <w:rPr>
                      <w:rFonts w:ascii="Times New Roman" w:hAnsi="Times New Roman"/>
                      <w:color w:val="000000"/>
                      <w:sz w:val="20"/>
                      <w:szCs w:val="20"/>
                    </w:rPr>
                    <w:t>03</w:t>
                  </w:r>
                </w:p>
              </w:tc>
              <w:tc>
                <w:tcPr>
                  <w:tcW w:w="4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color w:val="000000"/>
                      <w:sz w:val="20"/>
                      <w:szCs w:val="20"/>
                    </w:rPr>
                  </w:pPr>
                  <w:r w:rsidRPr="008F4DEE">
                    <w:rPr>
                      <w:rFonts w:ascii="Times New Roman" w:hAnsi="Times New Roman"/>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color w:val="000000"/>
                      <w:sz w:val="20"/>
                      <w:szCs w:val="20"/>
                    </w:rPr>
                  </w:pPr>
                  <w:r w:rsidRPr="008F4DEE">
                    <w:rPr>
                      <w:rFonts w:ascii="Times New Roman" w:hAnsi="Times New Roman"/>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color w:val="000000"/>
                      <w:sz w:val="20"/>
                      <w:szCs w:val="20"/>
                    </w:rPr>
                  </w:pPr>
                  <w:r w:rsidRPr="008F4DEE">
                    <w:rPr>
                      <w:rFonts w:ascii="Times New Roman" w:hAnsi="Times New Roman"/>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color w:val="000000"/>
                      <w:sz w:val="20"/>
                      <w:szCs w:val="20"/>
                    </w:rPr>
                  </w:pPr>
                  <w:r w:rsidRPr="008F4DEE">
                    <w:rPr>
                      <w:rFonts w:ascii="Times New Roman" w:hAnsi="Times New Roman"/>
                      <w:color w:val="000000"/>
                      <w:sz w:val="20"/>
                      <w:szCs w:val="20"/>
                    </w:rPr>
                    <w:t>679</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34D77" w:rsidRPr="008F4DEE" w:rsidRDefault="00C34D77" w:rsidP="00C34D77">
                  <w:pPr>
                    <w:spacing w:after="0" w:line="240" w:lineRule="auto"/>
                    <w:rPr>
                      <w:rFonts w:ascii="Times New Roman" w:hAnsi="Times New Roman"/>
                      <w:color w:val="000000"/>
                      <w:sz w:val="20"/>
                      <w:szCs w:val="20"/>
                    </w:rPr>
                  </w:pPr>
                  <w:r w:rsidRPr="008F4DEE">
                    <w:rPr>
                      <w:rFonts w:ascii="Times New Roman" w:hAnsi="Times New Roman"/>
                      <w:sz w:val="20"/>
                      <w:szCs w:val="20"/>
                    </w:rPr>
                    <w:t>Методическое обеспечение в области библиотечного дела</w:t>
                  </w:r>
                </w:p>
              </w:tc>
              <w:tc>
                <w:tcPr>
                  <w:tcW w:w="1699" w:type="dxa"/>
                  <w:gridSpan w:val="2"/>
                  <w:tcBorders>
                    <w:top w:val="single" w:sz="4" w:space="0" w:color="auto"/>
                    <w:left w:val="nil"/>
                    <w:bottom w:val="single" w:sz="4" w:space="0" w:color="auto"/>
                    <w:right w:val="single" w:sz="4" w:space="0" w:color="auto"/>
                  </w:tcBorders>
                  <w:shd w:val="clear" w:color="000000" w:fill="FFFFFF"/>
                  <w:hideMark/>
                </w:tcPr>
                <w:p w:rsidR="00C34D77" w:rsidRPr="008F4DEE" w:rsidRDefault="00C34D77" w:rsidP="00C34D77">
                  <w:pPr>
                    <w:spacing w:after="0" w:line="240" w:lineRule="auto"/>
                    <w:rPr>
                      <w:rFonts w:ascii="Times New Roman" w:hAnsi="Times New Roman"/>
                      <w:sz w:val="20"/>
                      <w:szCs w:val="20"/>
                    </w:rPr>
                  </w:pPr>
                  <w:r w:rsidRPr="008F4DEE">
                    <w:rPr>
                      <w:rFonts w:ascii="Times New Roman" w:hAnsi="Times New Roman"/>
                      <w:sz w:val="20"/>
                      <w:szCs w:val="20"/>
                    </w:rPr>
                    <w:t>Количество проведенных консультаций</w:t>
                  </w:r>
                </w:p>
              </w:tc>
              <w:tc>
                <w:tcPr>
                  <w:tcW w:w="992" w:type="dxa"/>
                  <w:gridSpan w:val="2"/>
                  <w:tcBorders>
                    <w:top w:val="single" w:sz="4" w:space="0" w:color="auto"/>
                    <w:left w:val="nil"/>
                    <w:bottom w:val="single" w:sz="4" w:space="0" w:color="auto"/>
                    <w:right w:val="single" w:sz="4" w:space="0" w:color="auto"/>
                  </w:tcBorders>
                  <w:shd w:val="clear" w:color="000000" w:fill="FFFFFF"/>
                  <w:noWrap/>
                  <w:hideMark/>
                </w:tcPr>
                <w:p w:rsidR="00C34D77" w:rsidRPr="008F4DEE" w:rsidRDefault="00C34D77" w:rsidP="00C34D77">
                  <w:pPr>
                    <w:spacing w:after="0" w:line="240" w:lineRule="auto"/>
                    <w:jc w:val="center"/>
                    <w:rPr>
                      <w:rFonts w:ascii="Times New Roman" w:hAnsi="Times New Roman"/>
                      <w:sz w:val="20"/>
                      <w:szCs w:val="20"/>
                    </w:rPr>
                  </w:pPr>
                  <w:r w:rsidRPr="008F4DEE">
                    <w:rPr>
                      <w:rFonts w:ascii="Times New Roman" w:hAnsi="Times New Roman"/>
                      <w:bCs/>
                      <w:color w:val="000000"/>
                      <w:spacing w:val="-2"/>
                      <w:sz w:val="20"/>
                      <w:szCs w:val="20"/>
                    </w:rPr>
                    <w:t>Единица</w:t>
                  </w:r>
                </w:p>
              </w:tc>
              <w:tc>
                <w:tcPr>
                  <w:tcW w:w="857" w:type="dxa"/>
                  <w:gridSpan w:val="2"/>
                  <w:tcBorders>
                    <w:top w:val="single" w:sz="4" w:space="0" w:color="auto"/>
                    <w:left w:val="nil"/>
                    <w:bottom w:val="single" w:sz="4" w:space="0" w:color="auto"/>
                    <w:right w:val="single" w:sz="4" w:space="0" w:color="auto"/>
                  </w:tcBorders>
                  <w:shd w:val="clear" w:color="000000" w:fill="FFFFFF"/>
                  <w:noWrap/>
                  <w:hideMark/>
                </w:tcPr>
                <w:p w:rsidR="00C34D77" w:rsidRPr="008F4DEE" w:rsidRDefault="00C34D77" w:rsidP="00C34D77">
                  <w:pPr>
                    <w:spacing w:after="0" w:line="240" w:lineRule="auto"/>
                    <w:jc w:val="center"/>
                    <w:rPr>
                      <w:rFonts w:ascii="Times New Roman" w:hAnsi="Times New Roman"/>
                      <w:sz w:val="20"/>
                      <w:szCs w:val="20"/>
                    </w:rPr>
                  </w:pPr>
                </w:p>
              </w:tc>
              <w:tc>
                <w:tcPr>
                  <w:tcW w:w="714" w:type="dxa"/>
                  <w:tcBorders>
                    <w:top w:val="single" w:sz="4" w:space="0" w:color="auto"/>
                    <w:left w:val="nil"/>
                    <w:bottom w:val="single" w:sz="4" w:space="0" w:color="auto"/>
                    <w:right w:val="single" w:sz="4" w:space="0" w:color="auto"/>
                  </w:tcBorders>
                  <w:shd w:val="clear" w:color="000000" w:fill="FFFFFF"/>
                  <w:noWrap/>
                  <w:hideMark/>
                </w:tcPr>
                <w:p w:rsidR="00C34D77" w:rsidRPr="008F4DEE" w:rsidRDefault="00C34D77" w:rsidP="00C34D77">
                  <w:pPr>
                    <w:spacing w:after="0" w:line="240" w:lineRule="auto"/>
                    <w:jc w:val="center"/>
                    <w:rPr>
                      <w:rFonts w:ascii="Times New Roman" w:hAnsi="Times New Roman"/>
                      <w:sz w:val="20"/>
                      <w:szCs w:val="20"/>
                    </w:rPr>
                  </w:pPr>
                </w:p>
              </w:tc>
              <w:tc>
                <w:tcPr>
                  <w:tcW w:w="711" w:type="dxa"/>
                  <w:tcBorders>
                    <w:top w:val="single" w:sz="4" w:space="0" w:color="auto"/>
                    <w:left w:val="nil"/>
                    <w:bottom w:val="single" w:sz="4" w:space="0" w:color="auto"/>
                    <w:right w:val="single" w:sz="4" w:space="0" w:color="auto"/>
                  </w:tcBorders>
                  <w:shd w:val="clear" w:color="000000" w:fill="FFFFFF"/>
                  <w:noWrap/>
                  <w:hideMark/>
                </w:tcPr>
                <w:p w:rsidR="00C34D77" w:rsidRPr="008F4DEE" w:rsidRDefault="00C34D77" w:rsidP="00C34D77">
                  <w:pPr>
                    <w:spacing w:after="0" w:line="240" w:lineRule="auto"/>
                    <w:jc w:val="center"/>
                    <w:rPr>
                      <w:rFonts w:ascii="Times New Roman" w:hAnsi="Times New Roman"/>
                      <w:sz w:val="20"/>
                      <w:szCs w:val="20"/>
                    </w:rPr>
                  </w:pPr>
                </w:p>
              </w:tc>
              <w:tc>
                <w:tcPr>
                  <w:tcW w:w="712" w:type="dxa"/>
                  <w:tcBorders>
                    <w:top w:val="single" w:sz="4" w:space="0" w:color="auto"/>
                    <w:left w:val="nil"/>
                    <w:bottom w:val="single" w:sz="4" w:space="0" w:color="auto"/>
                    <w:right w:val="single" w:sz="4" w:space="0" w:color="auto"/>
                  </w:tcBorders>
                  <w:shd w:val="clear" w:color="000000" w:fill="FFFFFF"/>
                  <w:noWrap/>
                  <w:hideMark/>
                </w:tcPr>
                <w:p w:rsidR="00C34D77" w:rsidRPr="008F4DEE" w:rsidRDefault="00C34D77" w:rsidP="00C34D77">
                  <w:pPr>
                    <w:spacing w:after="0" w:line="240" w:lineRule="auto"/>
                    <w:jc w:val="center"/>
                    <w:rPr>
                      <w:rFonts w:ascii="Times New Roman" w:hAnsi="Times New Roman"/>
                      <w:sz w:val="20"/>
                      <w:szCs w:val="20"/>
                    </w:rPr>
                  </w:pPr>
                  <w:r w:rsidRPr="008F4DEE">
                    <w:rPr>
                      <w:rFonts w:ascii="Times New Roman" w:hAnsi="Times New Roman"/>
                      <w:color w:val="000000"/>
                      <w:sz w:val="20"/>
                      <w:szCs w:val="20"/>
                    </w:rPr>
                    <w:t>9</w:t>
                  </w:r>
                </w:p>
              </w:tc>
              <w:tc>
                <w:tcPr>
                  <w:tcW w:w="708" w:type="dxa"/>
                  <w:tcBorders>
                    <w:top w:val="single" w:sz="4" w:space="0" w:color="auto"/>
                    <w:left w:val="nil"/>
                    <w:bottom w:val="single" w:sz="4" w:space="0" w:color="auto"/>
                    <w:right w:val="single" w:sz="4" w:space="0" w:color="auto"/>
                  </w:tcBorders>
                  <w:shd w:val="clear" w:color="000000" w:fill="FFFFFF"/>
                  <w:noWrap/>
                  <w:hideMark/>
                </w:tcPr>
                <w:p w:rsidR="00C34D77" w:rsidRPr="008F4DEE" w:rsidRDefault="00C34D77" w:rsidP="00C34D77">
                  <w:pPr>
                    <w:spacing w:after="0" w:line="240" w:lineRule="auto"/>
                    <w:jc w:val="center"/>
                    <w:rPr>
                      <w:rFonts w:ascii="Times New Roman" w:hAnsi="Times New Roman"/>
                      <w:sz w:val="16"/>
                      <w:szCs w:val="16"/>
                    </w:rPr>
                  </w:pPr>
                  <w:r w:rsidRPr="008F4DEE">
                    <w:rPr>
                      <w:rFonts w:ascii="Times New Roman" w:hAnsi="Times New Roman"/>
                      <w:sz w:val="16"/>
                      <w:szCs w:val="16"/>
                    </w:rPr>
                    <w:t>9</w:t>
                  </w:r>
                </w:p>
              </w:tc>
              <w:tc>
                <w:tcPr>
                  <w:tcW w:w="851" w:type="dxa"/>
                  <w:gridSpan w:val="2"/>
                  <w:tcBorders>
                    <w:top w:val="single" w:sz="4" w:space="0" w:color="auto"/>
                    <w:left w:val="nil"/>
                    <w:bottom w:val="single" w:sz="4" w:space="0" w:color="auto"/>
                    <w:right w:val="single" w:sz="4" w:space="0" w:color="auto"/>
                  </w:tcBorders>
                  <w:shd w:val="clear" w:color="000000" w:fill="FFFFFF"/>
                  <w:noWrap/>
                  <w:hideMark/>
                </w:tcPr>
                <w:p w:rsidR="00C34D77" w:rsidRPr="008F4DEE" w:rsidRDefault="00C34D77" w:rsidP="00C34D77">
                  <w:pPr>
                    <w:spacing w:after="0" w:line="240" w:lineRule="auto"/>
                    <w:jc w:val="center"/>
                    <w:rPr>
                      <w:rFonts w:ascii="Times New Roman" w:hAnsi="Times New Roman"/>
                      <w:bCs/>
                      <w:sz w:val="16"/>
                      <w:szCs w:val="16"/>
                    </w:rPr>
                  </w:pPr>
                  <w:r w:rsidRPr="008F4DEE">
                    <w:rPr>
                      <w:rFonts w:ascii="Times New Roman" w:hAnsi="Times New Roman"/>
                      <w:bCs/>
                      <w:sz w:val="16"/>
                      <w:szCs w:val="16"/>
                    </w:rPr>
                    <w:t>9</w:t>
                  </w:r>
                </w:p>
              </w:tc>
              <w:tc>
                <w:tcPr>
                  <w:tcW w:w="710" w:type="dxa"/>
                  <w:gridSpan w:val="2"/>
                  <w:tcBorders>
                    <w:top w:val="single" w:sz="4" w:space="0" w:color="auto"/>
                    <w:left w:val="nil"/>
                    <w:bottom w:val="single" w:sz="4" w:space="0" w:color="auto"/>
                    <w:right w:val="single" w:sz="4" w:space="0" w:color="auto"/>
                  </w:tcBorders>
                  <w:shd w:val="clear" w:color="000000" w:fill="FFFFFF"/>
                </w:tcPr>
                <w:p w:rsidR="00C34D77" w:rsidRPr="008F4DEE" w:rsidRDefault="00C34D77" w:rsidP="00C34D77">
                  <w:pPr>
                    <w:spacing w:after="0" w:line="240" w:lineRule="auto"/>
                    <w:jc w:val="center"/>
                    <w:rPr>
                      <w:rFonts w:ascii="Times New Roman" w:hAnsi="Times New Roman"/>
                      <w:bCs/>
                      <w:sz w:val="16"/>
                      <w:szCs w:val="16"/>
                    </w:rPr>
                  </w:pPr>
                  <w:r w:rsidRPr="008F4DEE">
                    <w:rPr>
                      <w:rFonts w:ascii="Times New Roman" w:hAnsi="Times New Roman"/>
                      <w:bCs/>
                      <w:sz w:val="16"/>
                      <w:szCs w:val="16"/>
                    </w:rPr>
                    <w:t>9</w:t>
                  </w:r>
                </w:p>
              </w:tc>
              <w:tc>
                <w:tcPr>
                  <w:tcW w:w="708" w:type="dxa"/>
                  <w:gridSpan w:val="2"/>
                  <w:tcBorders>
                    <w:top w:val="single" w:sz="4" w:space="0" w:color="auto"/>
                    <w:left w:val="nil"/>
                    <w:bottom w:val="single" w:sz="4" w:space="0" w:color="auto"/>
                    <w:right w:val="single" w:sz="4" w:space="0" w:color="auto"/>
                  </w:tcBorders>
                  <w:shd w:val="clear" w:color="000000" w:fill="FFFFFF"/>
                </w:tcPr>
                <w:p w:rsidR="00C34D77" w:rsidRPr="008F4DEE" w:rsidRDefault="00C34D77" w:rsidP="00C34D77">
                  <w:pPr>
                    <w:spacing w:after="0" w:line="240" w:lineRule="auto"/>
                    <w:jc w:val="center"/>
                    <w:rPr>
                      <w:rFonts w:ascii="Times New Roman" w:hAnsi="Times New Roman"/>
                      <w:bCs/>
                      <w:sz w:val="16"/>
                      <w:szCs w:val="16"/>
                    </w:rPr>
                  </w:pPr>
                  <w:r w:rsidRPr="008F4DEE">
                    <w:rPr>
                      <w:rFonts w:ascii="Times New Roman" w:hAnsi="Times New Roman"/>
                      <w:bCs/>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C34D77" w:rsidRPr="008F4DEE" w:rsidRDefault="00C34D77" w:rsidP="00C34D77">
                  <w:pPr>
                    <w:spacing w:after="0" w:line="240" w:lineRule="auto"/>
                    <w:jc w:val="center"/>
                    <w:rPr>
                      <w:rFonts w:ascii="Times New Roman" w:hAnsi="Times New Roman"/>
                      <w:bCs/>
                      <w:sz w:val="16"/>
                      <w:szCs w:val="16"/>
                    </w:rPr>
                  </w:pPr>
                  <w:r w:rsidRPr="008F4DEE">
                    <w:rPr>
                      <w:rFonts w:ascii="Times New Roman" w:hAnsi="Times New Roman"/>
                      <w:bCs/>
                      <w:sz w:val="16"/>
                      <w:szCs w:val="16"/>
                    </w:rPr>
                    <w:t>-</w:t>
                  </w:r>
                </w:p>
              </w:tc>
              <w:tc>
                <w:tcPr>
                  <w:tcW w:w="709" w:type="dxa"/>
                  <w:tcBorders>
                    <w:top w:val="single" w:sz="4" w:space="0" w:color="auto"/>
                    <w:left w:val="nil"/>
                    <w:bottom w:val="single" w:sz="4" w:space="0" w:color="auto"/>
                    <w:right w:val="single" w:sz="4" w:space="0" w:color="auto"/>
                  </w:tcBorders>
                  <w:shd w:val="clear" w:color="000000" w:fill="FFFFFF"/>
                </w:tcPr>
                <w:p w:rsidR="00C34D77" w:rsidRPr="008F4DEE" w:rsidRDefault="00C34D77" w:rsidP="00C34D77">
                  <w:pPr>
                    <w:spacing w:after="0" w:line="240" w:lineRule="auto"/>
                    <w:jc w:val="center"/>
                    <w:rPr>
                      <w:rFonts w:ascii="Times New Roman" w:hAnsi="Times New Roman"/>
                      <w:bCs/>
                      <w:sz w:val="16"/>
                      <w:szCs w:val="16"/>
                    </w:rPr>
                  </w:pPr>
                  <w:r w:rsidRPr="008F4DEE">
                    <w:rPr>
                      <w:rFonts w:ascii="Times New Roman" w:hAnsi="Times New Roman"/>
                      <w:bCs/>
                      <w:sz w:val="16"/>
                      <w:szCs w:val="16"/>
                    </w:rPr>
                    <w:t>-</w:t>
                  </w:r>
                </w:p>
              </w:tc>
              <w:tc>
                <w:tcPr>
                  <w:tcW w:w="850" w:type="dxa"/>
                  <w:gridSpan w:val="4"/>
                  <w:tcBorders>
                    <w:top w:val="single" w:sz="4" w:space="0" w:color="auto"/>
                    <w:left w:val="nil"/>
                    <w:bottom w:val="single" w:sz="4" w:space="0" w:color="auto"/>
                    <w:right w:val="single" w:sz="4" w:space="0" w:color="auto"/>
                  </w:tcBorders>
                  <w:shd w:val="clear" w:color="000000" w:fill="FFFFFF"/>
                </w:tcPr>
                <w:p w:rsidR="00C34D77" w:rsidRPr="008F4DEE" w:rsidRDefault="00C34D77" w:rsidP="00C34D77">
                  <w:pPr>
                    <w:spacing w:after="0" w:line="240" w:lineRule="auto"/>
                    <w:jc w:val="center"/>
                    <w:rPr>
                      <w:rFonts w:ascii="Times New Roman" w:hAnsi="Times New Roman"/>
                      <w:bCs/>
                      <w:sz w:val="16"/>
                      <w:szCs w:val="16"/>
                    </w:rPr>
                  </w:pPr>
                  <w:r>
                    <w:rPr>
                      <w:rFonts w:ascii="Times New Roman" w:hAnsi="Times New Roman"/>
                      <w:bCs/>
                      <w:sz w:val="16"/>
                      <w:szCs w:val="16"/>
                    </w:rPr>
                    <w:t>-</w:t>
                  </w:r>
                </w:p>
              </w:tc>
            </w:tr>
            <w:tr w:rsidR="00C34D77" w:rsidRPr="008F4DEE" w:rsidTr="00634280">
              <w:trPr>
                <w:trHeight w:val="703"/>
              </w:trPr>
              <w:tc>
                <w:tcPr>
                  <w:tcW w:w="5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color w:val="000000"/>
                      <w:sz w:val="20"/>
                      <w:szCs w:val="20"/>
                    </w:rPr>
                  </w:pPr>
                  <w:r w:rsidRPr="008F4DEE">
                    <w:rPr>
                      <w:rFonts w:ascii="Times New Roman" w:hAnsi="Times New Roman"/>
                      <w:color w:val="000000"/>
                      <w:sz w:val="20"/>
                      <w:szCs w:val="20"/>
                    </w:rPr>
                    <w:t>03</w:t>
                  </w:r>
                </w:p>
              </w:tc>
              <w:tc>
                <w:tcPr>
                  <w:tcW w:w="4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color w:val="000000"/>
                      <w:sz w:val="20"/>
                      <w:szCs w:val="20"/>
                    </w:rPr>
                  </w:pPr>
                  <w:r w:rsidRPr="008F4DEE">
                    <w:rPr>
                      <w:rFonts w:ascii="Times New Roman" w:hAnsi="Times New Roman"/>
                      <w:color w:val="000000"/>
                      <w:sz w:val="20"/>
                      <w:szCs w:val="20"/>
                    </w:rPr>
                    <w:t>2</w:t>
                  </w:r>
                </w:p>
              </w:tc>
              <w:tc>
                <w:tcPr>
                  <w:tcW w:w="5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color w:val="000000"/>
                      <w:sz w:val="20"/>
                      <w:szCs w:val="20"/>
                    </w:rPr>
                  </w:pPr>
                </w:p>
              </w:tc>
              <w:tc>
                <w:tcPr>
                  <w:tcW w:w="12348" w:type="dxa"/>
                  <w:gridSpan w:val="23"/>
                  <w:tcBorders>
                    <w:top w:val="single" w:sz="4" w:space="0" w:color="auto"/>
                    <w:left w:val="single" w:sz="4" w:space="0" w:color="auto"/>
                    <w:bottom w:val="single" w:sz="4" w:space="0" w:color="auto"/>
                    <w:right w:val="single" w:sz="4" w:space="0" w:color="auto"/>
                  </w:tcBorders>
                  <w:shd w:val="clear" w:color="000000" w:fill="FFFFFF"/>
                  <w:hideMark/>
                </w:tcPr>
                <w:p w:rsidR="00C34D77" w:rsidRPr="00D033DF" w:rsidRDefault="00C34D77" w:rsidP="00C34D77">
                  <w:pPr>
                    <w:spacing w:after="0" w:line="240" w:lineRule="auto"/>
                    <w:jc w:val="center"/>
                    <w:rPr>
                      <w:rFonts w:ascii="Times New Roman" w:hAnsi="Times New Roman"/>
                      <w:b/>
                    </w:rPr>
                  </w:pPr>
                  <w:r w:rsidRPr="00D033DF">
                    <w:rPr>
                      <w:rFonts w:ascii="Times New Roman" w:hAnsi="Times New Roman"/>
                      <w:b/>
                      <w:color w:val="000000"/>
                    </w:rPr>
                    <w:t>Организация досуга и предоставление услуг организаций культуры</w:t>
                  </w:r>
                </w:p>
              </w:tc>
            </w:tr>
            <w:tr w:rsidR="00C34D77" w:rsidRPr="008F4DEE" w:rsidTr="00634280">
              <w:trPr>
                <w:trHeight w:val="1380"/>
              </w:trPr>
              <w:tc>
                <w:tcPr>
                  <w:tcW w:w="530" w:type="dxa"/>
                  <w:vMerge w:val="restart"/>
                  <w:tcBorders>
                    <w:top w:val="single" w:sz="4" w:space="0" w:color="auto"/>
                    <w:left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color w:val="000000"/>
                      <w:sz w:val="18"/>
                      <w:szCs w:val="18"/>
                    </w:rPr>
                  </w:pPr>
                  <w:r w:rsidRPr="008F4DEE">
                    <w:rPr>
                      <w:rFonts w:ascii="Times New Roman" w:hAnsi="Times New Roman"/>
                      <w:color w:val="000000"/>
                      <w:sz w:val="18"/>
                      <w:szCs w:val="18"/>
                    </w:rPr>
                    <w:t>03</w:t>
                  </w:r>
                </w:p>
              </w:tc>
              <w:tc>
                <w:tcPr>
                  <w:tcW w:w="419" w:type="dxa"/>
                  <w:vMerge w:val="restart"/>
                  <w:tcBorders>
                    <w:top w:val="single" w:sz="4" w:space="0" w:color="auto"/>
                    <w:left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color w:val="000000"/>
                      <w:sz w:val="18"/>
                      <w:szCs w:val="18"/>
                    </w:rPr>
                  </w:pPr>
                  <w:r w:rsidRPr="008F4DEE">
                    <w:rPr>
                      <w:rFonts w:ascii="Times New Roman" w:hAnsi="Times New Roman"/>
                      <w:color w:val="000000"/>
                      <w:sz w:val="18"/>
                      <w:szCs w:val="18"/>
                    </w:rPr>
                    <w:t>2</w:t>
                  </w:r>
                </w:p>
              </w:tc>
              <w:tc>
                <w:tcPr>
                  <w:tcW w:w="565" w:type="dxa"/>
                  <w:vMerge w:val="restart"/>
                  <w:tcBorders>
                    <w:top w:val="single" w:sz="4" w:space="0" w:color="auto"/>
                    <w:left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color w:val="000000"/>
                      <w:sz w:val="18"/>
                      <w:szCs w:val="18"/>
                    </w:rPr>
                  </w:pPr>
                  <w:r w:rsidRPr="008F4DEE">
                    <w:rPr>
                      <w:rFonts w:ascii="Times New Roman" w:hAnsi="Times New Roman"/>
                      <w:color w:val="000000"/>
                      <w:sz w:val="18"/>
                      <w:szCs w:val="18"/>
                    </w:rPr>
                    <w:t>01</w:t>
                  </w:r>
                </w:p>
              </w:tc>
              <w:tc>
                <w:tcPr>
                  <w:tcW w:w="567" w:type="dxa"/>
                  <w:vMerge w:val="restart"/>
                  <w:tcBorders>
                    <w:top w:val="single" w:sz="4" w:space="0" w:color="auto"/>
                    <w:left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color w:val="000000"/>
                      <w:sz w:val="18"/>
                      <w:szCs w:val="18"/>
                    </w:rPr>
                  </w:pPr>
                </w:p>
              </w:tc>
              <w:tc>
                <w:tcPr>
                  <w:tcW w:w="709" w:type="dxa"/>
                  <w:vMerge w:val="restart"/>
                  <w:tcBorders>
                    <w:top w:val="single" w:sz="4" w:space="0" w:color="auto"/>
                    <w:left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color w:val="000000"/>
                      <w:sz w:val="18"/>
                      <w:szCs w:val="18"/>
                    </w:rPr>
                  </w:pPr>
                  <w:r w:rsidRPr="008F4DEE">
                    <w:rPr>
                      <w:rFonts w:ascii="Times New Roman" w:hAnsi="Times New Roman"/>
                      <w:color w:val="000000"/>
                      <w:sz w:val="18"/>
                      <w:szCs w:val="18"/>
                    </w:rPr>
                    <w:t>679</w:t>
                  </w:r>
                </w:p>
              </w:tc>
              <w:tc>
                <w:tcPr>
                  <w:tcW w:w="142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C34D77" w:rsidRPr="008F4DEE" w:rsidRDefault="00C34D77" w:rsidP="00C34D77">
                  <w:pPr>
                    <w:spacing w:after="0" w:line="240" w:lineRule="auto"/>
                    <w:rPr>
                      <w:rFonts w:ascii="Times New Roman" w:hAnsi="Times New Roman"/>
                      <w:sz w:val="18"/>
                      <w:szCs w:val="18"/>
                    </w:rPr>
                  </w:pPr>
                  <w:r w:rsidRPr="008F4DEE">
                    <w:rPr>
                      <w:rFonts w:ascii="Times New Roman" w:hAnsi="Times New Roman"/>
                      <w:sz w:val="18"/>
                      <w:szCs w:val="18"/>
                    </w:rPr>
                    <w:t xml:space="preserve">Всего: </w:t>
                  </w:r>
                </w:p>
              </w:tc>
              <w:tc>
                <w:tcPr>
                  <w:tcW w:w="1699" w:type="dxa"/>
                  <w:gridSpan w:val="2"/>
                  <w:tcBorders>
                    <w:top w:val="single" w:sz="4" w:space="0" w:color="auto"/>
                    <w:left w:val="nil"/>
                    <w:bottom w:val="single" w:sz="4" w:space="0" w:color="auto"/>
                    <w:right w:val="single" w:sz="4" w:space="0" w:color="auto"/>
                  </w:tcBorders>
                  <w:shd w:val="clear" w:color="000000" w:fill="FFFFFF"/>
                  <w:vAlign w:val="bottom"/>
                  <w:hideMark/>
                </w:tcPr>
                <w:p w:rsidR="00C34D77" w:rsidRPr="008F4DEE" w:rsidRDefault="00C34D77" w:rsidP="00C34D77">
                  <w:pPr>
                    <w:spacing w:after="0" w:line="240" w:lineRule="auto"/>
                    <w:rPr>
                      <w:rFonts w:ascii="Times New Roman" w:hAnsi="Times New Roman"/>
                      <w:b/>
                      <w:bCs/>
                      <w:color w:val="000000"/>
                      <w:sz w:val="18"/>
                      <w:szCs w:val="18"/>
                    </w:rPr>
                  </w:pPr>
                  <w:r w:rsidRPr="008F4DEE">
                    <w:rPr>
                      <w:rFonts w:ascii="Times New Roman" w:hAnsi="Times New Roman"/>
                      <w:b/>
                      <w:bCs/>
                      <w:color w:val="000000"/>
                      <w:sz w:val="18"/>
                      <w:szCs w:val="18"/>
                    </w:rPr>
                    <w:t>Расходы бюджета муниципального района на оказание муниципальной услуги (выполнение работ)</w:t>
                  </w:r>
                </w:p>
              </w:tc>
              <w:tc>
                <w:tcPr>
                  <w:tcW w:w="992" w:type="dxa"/>
                  <w:gridSpan w:val="2"/>
                  <w:tcBorders>
                    <w:top w:val="single" w:sz="4" w:space="0" w:color="auto"/>
                    <w:left w:val="nil"/>
                    <w:bottom w:val="single" w:sz="4" w:space="0" w:color="auto"/>
                    <w:right w:val="single" w:sz="4" w:space="0" w:color="auto"/>
                  </w:tcBorders>
                  <w:shd w:val="clear" w:color="000000" w:fill="FFFFFF"/>
                  <w:noWrap/>
                  <w:hideMark/>
                </w:tcPr>
                <w:p w:rsidR="00C34D77" w:rsidRPr="008F4DEE" w:rsidRDefault="00C34D77" w:rsidP="00C34D77">
                  <w:pPr>
                    <w:spacing w:after="0" w:line="240" w:lineRule="auto"/>
                    <w:jc w:val="center"/>
                    <w:rPr>
                      <w:rFonts w:ascii="Times New Roman" w:hAnsi="Times New Roman"/>
                      <w:b/>
                      <w:bCs/>
                      <w:color w:val="000000"/>
                      <w:sz w:val="16"/>
                      <w:szCs w:val="16"/>
                    </w:rPr>
                  </w:pPr>
                  <w:r w:rsidRPr="008F4DEE">
                    <w:rPr>
                      <w:rFonts w:ascii="Times New Roman" w:hAnsi="Times New Roman"/>
                      <w:b/>
                      <w:bCs/>
                      <w:color w:val="000000"/>
                      <w:sz w:val="16"/>
                      <w:szCs w:val="16"/>
                    </w:rPr>
                    <w:t>тыс.</w:t>
                  </w:r>
                </w:p>
                <w:p w:rsidR="00C34D77" w:rsidRPr="008F4DEE" w:rsidRDefault="00C34D77" w:rsidP="00C34D77">
                  <w:pPr>
                    <w:spacing w:after="0" w:line="240" w:lineRule="auto"/>
                    <w:jc w:val="center"/>
                    <w:rPr>
                      <w:rFonts w:ascii="Times New Roman" w:hAnsi="Times New Roman"/>
                      <w:b/>
                      <w:bCs/>
                      <w:color w:val="000000"/>
                      <w:sz w:val="16"/>
                      <w:szCs w:val="16"/>
                    </w:rPr>
                  </w:pPr>
                  <w:r w:rsidRPr="008F4DEE">
                    <w:rPr>
                      <w:rFonts w:ascii="Times New Roman" w:hAnsi="Times New Roman"/>
                      <w:b/>
                      <w:bCs/>
                      <w:color w:val="000000"/>
                      <w:sz w:val="16"/>
                      <w:szCs w:val="16"/>
                    </w:rPr>
                    <w:t>руб.</w:t>
                  </w:r>
                </w:p>
              </w:tc>
              <w:tc>
                <w:tcPr>
                  <w:tcW w:w="850" w:type="dxa"/>
                  <w:tcBorders>
                    <w:top w:val="single" w:sz="4" w:space="0" w:color="auto"/>
                    <w:left w:val="nil"/>
                    <w:bottom w:val="single" w:sz="4" w:space="0" w:color="auto"/>
                    <w:right w:val="single" w:sz="4" w:space="0" w:color="auto"/>
                  </w:tcBorders>
                  <w:shd w:val="clear" w:color="000000" w:fill="FFFFFF"/>
                  <w:noWrap/>
                  <w:hideMark/>
                </w:tcPr>
                <w:p w:rsidR="00C34D77" w:rsidRPr="008F4DEE" w:rsidRDefault="00C34D77" w:rsidP="00C34D77">
                  <w:pPr>
                    <w:spacing w:after="0" w:line="240" w:lineRule="auto"/>
                    <w:ind w:right="-113"/>
                    <w:jc w:val="center"/>
                    <w:rPr>
                      <w:rFonts w:ascii="Times New Roman" w:hAnsi="Times New Roman"/>
                      <w:sz w:val="16"/>
                      <w:szCs w:val="16"/>
                    </w:rPr>
                  </w:pPr>
                  <w:r w:rsidRPr="008F4DEE">
                    <w:rPr>
                      <w:rFonts w:ascii="Times New Roman" w:hAnsi="Times New Roman"/>
                      <w:sz w:val="16"/>
                      <w:szCs w:val="16"/>
                    </w:rPr>
                    <w:t>18336,1</w:t>
                  </w:r>
                </w:p>
              </w:tc>
              <w:tc>
                <w:tcPr>
                  <w:tcW w:w="714" w:type="dxa"/>
                  <w:tcBorders>
                    <w:top w:val="single" w:sz="4" w:space="0" w:color="auto"/>
                    <w:left w:val="nil"/>
                    <w:bottom w:val="single" w:sz="4" w:space="0" w:color="auto"/>
                    <w:right w:val="single" w:sz="4" w:space="0" w:color="auto"/>
                  </w:tcBorders>
                  <w:shd w:val="clear" w:color="000000" w:fill="FFFFFF"/>
                  <w:noWrap/>
                  <w:hideMark/>
                </w:tcPr>
                <w:p w:rsidR="00C34D77" w:rsidRPr="008F4DEE" w:rsidRDefault="00C34D77" w:rsidP="00C34D77">
                  <w:pPr>
                    <w:spacing w:after="0" w:line="240" w:lineRule="auto"/>
                    <w:ind w:right="-111"/>
                    <w:jc w:val="center"/>
                    <w:rPr>
                      <w:rFonts w:ascii="Times New Roman" w:hAnsi="Times New Roman"/>
                      <w:sz w:val="16"/>
                      <w:szCs w:val="16"/>
                    </w:rPr>
                  </w:pPr>
                  <w:r w:rsidRPr="008F4DEE">
                    <w:rPr>
                      <w:rFonts w:ascii="Times New Roman" w:hAnsi="Times New Roman"/>
                      <w:sz w:val="16"/>
                      <w:szCs w:val="16"/>
                    </w:rPr>
                    <w:t>18172,1</w:t>
                  </w:r>
                </w:p>
              </w:tc>
              <w:tc>
                <w:tcPr>
                  <w:tcW w:w="711" w:type="dxa"/>
                  <w:tcBorders>
                    <w:top w:val="single" w:sz="4" w:space="0" w:color="auto"/>
                    <w:left w:val="nil"/>
                    <w:bottom w:val="single" w:sz="4" w:space="0" w:color="auto"/>
                    <w:right w:val="single" w:sz="4" w:space="0" w:color="auto"/>
                  </w:tcBorders>
                  <w:shd w:val="clear" w:color="000000" w:fill="FFFFFF"/>
                  <w:noWrap/>
                  <w:hideMark/>
                </w:tcPr>
                <w:p w:rsidR="00C34D77" w:rsidRPr="008F4DEE" w:rsidRDefault="00C34D77" w:rsidP="00C34D77">
                  <w:pPr>
                    <w:spacing w:after="0" w:line="240" w:lineRule="auto"/>
                    <w:ind w:right="-110"/>
                    <w:jc w:val="center"/>
                    <w:rPr>
                      <w:rFonts w:ascii="Times New Roman" w:hAnsi="Times New Roman"/>
                      <w:sz w:val="16"/>
                      <w:szCs w:val="16"/>
                    </w:rPr>
                  </w:pPr>
                  <w:r w:rsidRPr="008F4DEE">
                    <w:rPr>
                      <w:rFonts w:ascii="Times New Roman" w:hAnsi="Times New Roman"/>
                      <w:sz w:val="16"/>
                      <w:szCs w:val="16"/>
                    </w:rPr>
                    <w:t>23726,2</w:t>
                  </w:r>
                </w:p>
              </w:tc>
              <w:tc>
                <w:tcPr>
                  <w:tcW w:w="712" w:type="dxa"/>
                  <w:tcBorders>
                    <w:top w:val="single" w:sz="4" w:space="0" w:color="auto"/>
                    <w:left w:val="nil"/>
                    <w:bottom w:val="single" w:sz="4" w:space="0" w:color="auto"/>
                    <w:right w:val="single" w:sz="4" w:space="0" w:color="auto"/>
                  </w:tcBorders>
                  <w:shd w:val="clear" w:color="000000" w:fill="FFFFFF"/>
                  <w:noWrap/>
                  <w:hideMark/>
                </w:tcPr>
                <w:p w:rsidR="00C34D77" w:rsidRPr="008F4DEE" w:rsidRDefault="00C34D77" w:rsidP="00C34D77">
                  <w:pPr>
                    <w:spacing w:after="0" w:line="240" w:lineRule="auto"/>
                    <w:ind w:right="-109"/>
                    <w:jc w:val="center"/>
                    <w:rPr>
                      <w:rFonts w:ascii="Times New Roman" w:hAnsi="Times New Roman"/>
                      <w:color w:val="000000"/>
                      <w:sz w:val="16"/>
                      <w:szCs w:val="16"/>
                    </w:rPr>
                  </w:pPr>
                  <w:r w:rsidRPr="008F4DEE">
                    <w:rPr>
                      <w:rFonts w:ascii="Times New Roman" w:hAnsi="Times New Roman"/>
                      <w:color w:val="000000"/>
                      <w:sz w:val="16"/>
                      <w:szCs w:val="16"/>
                    </w:rPr>
                    <w:t>21809,5</w:t>
                  </w:r>
                </w:p>
              </w:tc>
              <w:tc>
                <w:tcPr>
                  <w:tcW w:w="708" w:type="dxa"/>
                  <w:tcBorders>
                    <w:top w:val="single" w:sz="4" w:space="0" w:color="auto"/>
                    <w:left w:val="nil"/>
                    <w:bottom w:val="single" w:sz="4" w:space="0" w:color="auto"/>
                    <w:right w:val="single" w:sz="4" w:space="0" w:color="auto"/>
                  </w:tcBorders>
                  <w:shd w:val="clear" w:color="000000" w:fill="FFFFFF"/>
                  <w:noWrap/>
                  <w:hideMark/>
                </w:tcPr>
                <w:p w:rsidR="00C34D77" w:rsidRPr="008F4DEE" w:rsidRDefault="00C34D77" w:rsidP="00C34D77">
                  <w:pPr>
                    <w:spacing w:after="0" w:line="240" w:lineRule="auto"/>
                    <w:ind w:right="-109"/>
                    <w:jc w:val="center"/>
                    <w:rPr>
                      <w:rFonts w:ascii="Times New Roman" w:hAnsi="Times New Roman"/>
                      <w:sz w:val="16"/>
                      <w:szCs w:val="16"/>
                    </w:rPr>
                  </w:pPr>
                  <w:r w:rsidRPr="008F4DEE">
                    <w:rPr>
                      <w:rFonts w:ascii="Times New Roman" w:hAnsi="Times New Roman"/>
                      <w:sz w:val="16"/>
                      <w:szCs w:val="16"/>
                    </w:rPr>
                    <w:t>21900,4</w:t>
                  </w:r>
                </w:p>
              </w:tc>
              <w:tc>
                <w:tcPr>
                  <w:tcW w:w="710" w:type="dxa"/>
                  <w:tcBorders>
                    <w:top w:val="single" w:sz="4" w:space="0" w:color="auto"/>
                    <w:left w:val="nil"/>
                    <w:bottom w:val="single" w:sz="4" w:space="0" w:color="auto"/>
                    <w:right w:val="single" w:sz="4" w:space="0" w:color="auto"/>
                  </w:tcBorders>
                  <w:shd w:val="clear" w:color="000000" w:fill="FFFFFF"/>
                  <w:noWrap/>
                  <w:hideMark/>
                </w:tcPr>
                <w:p w:rsidR="00C34D77" w:rsidRPr="008F4DEE" w:rsidRDefault="00C34D77" w:rsidP="00C34D77">
                  <w:pPr>
                    <w:spacing w:after="0" w:line="240" w:lineRule="auto"/>
                    <w:ind w:right="-108"/>
                    <w:jc w:val="center"/>
                    <w:rPr>
                      <w:rFonts w:ascii="Times New Roman" w:hAnsi="Times New Roman"/>
                      <w:sz w:val="16"/>
                      <w:szCs w:val="16"/>
                    </w:rPr>
                  </w:pPr>
                  <w:r w:rsidRPr="008F4DEE">
                    <w:rPr>
                      <w:rFonts w:ascii="Times New Roman" w:hAnsi="Times New Roman"/>
                      <w:sz w:val="16"/>
                      <w:szCs w:val="16"/>
                    </w:rPr>
                    <w:t>22118,9</w:t>
                  </w:r>
                </w:p>
              </w:tc>
              <w:tc>
                <w:tcPr>
                  <w:tcW w:w="709" w:type="dxa"/>
                  <w:gridSpan w:val="2"/>
                  <w:tcBorders>
                    <w:top w:val="single" w:sz="4" w:space="0" w:color="auto"/>
                    <w:left w:val="nil"/>
                    <w:bottom w:val="single" w:sz="4" w:space="0" w:color="auto"/>
                    <w:right w:val="single" w:sz="4" w:space="0" w:color="auto"/>
                  </w:tcBorders>
                  <w:shd w:val="clear" w:color="000000" w:fill="FFFFFF"/>
                </w:tcPr>
                <w:p w:rsidR="00C34D77" w:rsidRPr="008F4DEE" w:rsidRDefault="00C34D77" w:rsidP="00C34D77">
                  <w:pPr>
                    <w:spacing w:after="0" w:line="240" w:lineRule="auto"/>
                    <w:jc w:val="center"/>
                    <w:rPr>
                      <w:rFonts w:ascii="Times New Roman" w:hAnsi="Times New Roman"/>
                      <w:sz w:val="16"/>
                      <w:szCs w:val="16"/>
                    </w:rPr>
                  </w:pPr>
                  <w:r w:rsidRPr="008F4DEE">
                    <w:rPr>
                      <w:rFonts w:ascii="Times New Roman" w:hAnsi="Times New Roman"/>
                      <w:sz w:val="16"/>
                      <w:szCs w:val="16"/>
                    </w:rPr>
                    <w:t>-</w:t>
                  </w:r>
                </w:p>
              </w:tc>
              <w:tc>
                <w:tcPr>
                  <w:tcW w:w="709" w:type="dxa"/>
                  <w:gridSpan w:val="2"/>
                  <w:tcBorders>
                    <w:top w:val="single" w:sz="4" w:space="0" w:color="auto"/>
                    <w:left w:val="nil"/>
                    <w:bottom w:val="single" w:sz="4" w:space="0" w:color="auto"/>
                    <w:right w:val="single" w:sz="4" w:space="0" w:color="auto"/>
                  </w:tcBorders>
                  <w:shd w:val="clear" w:color="000000" w:fill="FFFFFF"/>
                </w:tcPr>
                <w:p w:rsidR="00C34D77" w:rsidRPr="008F4DEE" w:rsidRDefault="00C34D77" w:rsidP="00C34D77">
                  <w:pPr>
                    <w:spacing w:after="0" w:line="240" w:lineRule="auto"/>
                    <w:jc w:val="center"/>
                    <w:rPr>
                      <w:rFonts w:ascii="Times New Roman" w:hAnsi="Times New Roman"/>
                      <w:bCs/>
                      <w:sz w:val="16"/>
                      <w:szCs w:val="16"/>
                    </w:rPr>
                  </w:pPr>
                  <w:r w:rsidRPr="008F4DEE">
                    <w:rPr>
                      <w:rFonts w:ascii="Times New Roman" w:hAnsi="Times New Roman"/>
                      <w:bCs/>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tcPr>
                <w:p w:rsidR="00C34D77" w:rsidRPr="008F4DEE" w:rsidRDefault="00C34D77" w:rsidP="00C34D77">
                  <w:pPr>
                    <w:spacing w:after="0" w:line="240" w:lineRule="auto"/>
                    <w:jc w:val="center"/>
                    <w:rPr>
                      <w:rFonts w:ascii="Times New Roman" w:hAnsi="Times New Roman"/>
                      <w:bCs/>
                      <w:sz w:val="16"/>
                      <w:szCs w:val="16"/>
                    </w:rPr>
                  </w:pPr>
                  <w:r w:rsidRPr="008F4DEE">
                    <w:rPr>
                      <w:rFonts w:ascii="Times New Roman" w:hAnsi="Times New Roman"/>
                      <w:bCs/>
                      <w:sz w:val="16"/>
                      <w:szCs w:val="16"/>
                    </w:rPr>
                    <w:t>-</w:t>
                  </w:r>
                </w:p>
              </w:tc>
              <w:tc>
                <w:tcPr>
                  <w:tcW w:w="810" w:type="dxa"/>
                  <w:gridSpan w:val="2"/>
                  <w:tcBorders>
                    <w:top w:val="single" w:sz="4" w:space="0" w:color="auto"/>
                    <w:left w:val="nil"/>
                    <w:bottom w:val="single" w:sz="4" w:space="0" w:color="auto"/>
                    <w:right w:val="single" w:sz="4" w:space="0" w:color="auto"/>
                  </w:tcBorders>
                  <w:shd w:val="clear" w:color="000000" w:fill="FFFFFF"/>
                </w:tcPr>
                <w:p w:rsidR="00C34D77" w:rsidRPr="008F4DEE" w:rsidRDefault="00C34D77" w:rsidP="00C34D77">
                  <w:pPr>
                    <w:spacing w:after="0" w:line="240" w:lineRule="auto"/>
                    <w:jc w:val="center"/>
                    <w:rPr>
                      <w:rFonts w:ascii="Times New Roman" w:hAnsi="Times New Roman"/>
                      <w:bCs/>
                      <w:sz w:val="16"/>
                      <w:szCs w:val="16"/>
                    </w:rPr>
                  </w:pPr>
                  <w:r w:rsidRPr="008F4DEE">
                    <w:rPr>
                      <w:rFonts w:ascii="Times New Roman" w:hAnsi="Times New Roman"/>
                      <w:bCs/>
                      <w:sz w:val="16"/>
                      <w:szCs w:val="16"/>
                    </w:rPr>
                    <w:t>-</w:t>
                  </w:r>
                </w:p>
              </w:tc>
              <w:tc>
                <w:tcPr>
                  <w:tcW w:w="749" w:type="dxa"/>
                  <w:gridSpan w:val="3"/>
                  <w:tcBorders>
                    <w:top w:val="single" w:sz="4" w:space="0" w:color="auto"/>
                    <w:left w:val="nil"/>
                    <w:bottom w:val="single" w:sz="4" w:space="0" w:color="auto"/>
                    <w:right w:val="single" w:sz="4" w:space="0" w:color="auto"/>
                  </w:tcBorders>
                  <w:shd w:val="clear" w:color="000000" w:fill="FFFFFF"/>
                </w:tcPr>
                <w:p w:rsidR="00C34D77" w:rsidRPr="008F4DEE" w:rsidRDefault="00C34D77" w:rsidP="00C34D77">
                  <w:pPr>
                    <w:spacing w:after="0" w:line="240" w:lineRule="auto"/>
                    <w:jc w:val="center"/>
                    <w:rPr>
                      <w:rFonts w:ascii="Times New Roman" w:hAnsi="Times New Roman"/>
                      <w:bCs/>
                      <w:sz w:val="16"/>
                      <w:szCs w:val="16"/>
                    </w:rPr>
                  </w:pPr>
                  <w:r>
                    <w:rPr>
                      <w:rFonts w:ascii="Times New Roman" w:hAnsi="Times New Roman"/>
                      <w:bCs/>
                      <w:sz w:val="16"/>
                      <w:szCs w:val="16"/>
                    </w:rPr>
                    <w:t>-</w:t>
                  </w:r>
                </w:p>
              </w:tc>
            </w:tr>
            <w:tr w:rsidR="00C34D77" w:rsidRPr="008F4DEE" w:rsidTr="00634280">
              <w:trPr>
                <w:trHeight w:val="1350"/>
              </w:trPr>
              <w:tc>
                <w:tcPr>
                  <w:tcW w:w="530" w:type="dxa"/>
                  <w:vMerge/>
                  <w:tcBorders>
                    <w:left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color w:val="000000"/>
                      <w:sz w:val="18"/>
                      <w:szCs w:val="18"/>
                    </w:rPr>
                  </w:pPr>
                </w:p>
              </w:tc>
              <w:tc>
                <w:tcPr>
                  <w:tcW w:w="419" w:type="dxa"/>
                  <w:vMerge/>
                  <w:tcBorders>
                    <w:left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color w:val="000000"/>
                      <w:sz w:val="18"/>
                      <w:szCs w:val="18"/>
                    </w:rPr>
                  </w:pPr>
                </w:p>
              </w:tc>
              <w:tc>
                <w:tcPr>
                  <w:tcW w:w="565" w:type="dxa"/>
                  <w:vMerge/>
                  <w:tcBorders>
                    <w:left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color w:val="000000"/>
                      <w:sz w:val="18"/>
                      <w:szCs w:val="18"/>
                    </w:rPr>
                  </w:pPr>
                </w:p>
              </w:tc>
              <w:tc>
                <w:tcPr>
                  <w:tcW w:w="567" w:type="dxa"/>
                  <w:vMerge/>
                  <w:tcBorders>
                    <w:left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color w:val="000000"/>
                      <w:sz w:val="18"/>
                      <w:szCs w:val="18"/>
                    </w:rPr>
                  </w:pPr>
                </w:p>
              </w:tc>
              <w:tc>
                <w:tcPr>
                  <w:tcW w:w="709" w:type="dxa"/>
                  <w:vMerge/>
                  <w:tcBorders>
                    <w:left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color w:val="000000"/>
                      <w:sz w:val="18"/>
                      <w:szCs w:val="18"/>
                    </w:rPr>
                  </w:pPr>
                </w:p>
              </w:tc>
              <w:tc>
                <w:tcPr>
                  <w:tcW w:w="1425" w:type="dxa"/>
                  <w:gridSpan w:val="2"/>
                  <w:vMerge w:val="restart"/>
                  <w:tcBorders>
                    <w:top w:val="single" w:sz="4" w:space="0" w:color="auto"/>
                    <w:left w:val="single" w:sz="4" w:space="0" w:color="auto"/>
                    <w:right w:val="single" w:sz="4" w:space="0" w:color="auto"/>
                  </w:tcBorders>
                  <w:shd w:val="clear" w:color="000000" w:fill="FFFFFF"/>
                  <w:hideMark/>
                </w:tcPr>
                <w:p w:rsidR="00C34D77" w:rsidRPr="008F4DEE" w:rsidRDefault="00C34D77" w:rsidP="00C34D77">
                  <w:pPr>
                    <w:spacing w:after="0" w:line="240" w:lineRule="auto"/>
                    <w:rPr>
                      <w:rFonts w:ascii="Times New Roman" w:hAnsi="Times New Roman"/>
                      <w:sz w:val="18"/>
                      <w:szCs w:val="18"/>
                    </w:rPr>
                  </w:pPr>
                  <w:r w:rsidRPr="008F4DEE">
                    <w:rPr>
                      <w:rFonts w:ascii="Times New Roman" w:hAnsi="Times New Roman"/>
                      <w:color w:val="000000"/>
                      <w:sz w:val="18"/>
                      <w:szCs w:val="18"/>
                    </w:rPr>
                    <w:t>Организация деятельности клубных формирований и формирований самодеятельного народного творчества</w:t>
                  </w:r>
                </w:p>
              </w:tc>
              <w:tc>
                <w:tcPr>
                  <w:tcW w:w="1699" w:type="dxa"/>
                  <w:gridSpan w:val="2"/>
                  <w:tcBorders>
                    <w:top w:val="single" w:sz="4" w:space="0" w:color="auto"/>
                    <w:left w:val="nil"/>
                    <w:bottom w:val="single" w:sz="4" w:space="0" w:color="auto"/>
                    <w:right w:val="single" w:sz="4" w:space="0" w:color="auto"/>
                  </w:tcBorders>
                  <w:shd w:val="clear" w:color="000000" w:fill="FFFFFF"/>
                  <w:hideMark/>
                </w:tcPr>
                <w:p w:rsidR="00C34D77" w:rsidRPr="008F4DEE" w:rsidRDefault="00C34D77" w:rsidP="00C34D77">
                  <w:pPr>
                    <w:spacing w:after="0" w:line="240" w:lineRule="auto"/>
                    <w:rPr>
                      <w:rFonts w:ascii="Times New Roman" w:hAnsi="Times New Roman"/>
                      <w:sz w:val="18"/>
                      <w:szCs w:val="18"/>
                    </w:rPr>
                  </w:pPr>
                  <w:r w:rsidRPr="008F4DEE">
                    <w:rPr>
                      <w:rFonts w:ascii="Times New Roman" w:hAnsi="Times New Roman"/>
                      <w:color w:val="000000"/>
                      <w:sz w:val="18"/>
                      <w:szCs w:val="18"/>
                    </w:rPr>
                    <w:t>Количество клубных формирований</w:t>
                  </w:r>
                </w:p>
              </w:tc>
              <w:tc>
                <w:tcPr>
                  <w:tcW w:w="992" w:type="dxa"/>
                  <w:gridSpan w:val="2"/>
                  <w:tcBorders>
                    <w:top w:val="single" w:sz="4" w:space="0" w:color="auto"/>
                    <w:left w:val="nil"/>
                    <w:bottom w:val="single" w:sz="4" w:space="0" w:color="auto"/>
                    <w:right w:val="single" w:sz="4" w:space="0" w:color="auto"/>
                  </w:tcBorders>
                  <w:shd w:val="clear" w:color="000000" w:fill="FFFFFF"/>
                  <w:noWrap/>
                  <w:hideMark/>
                </w:tcPr>
                <w:p w:rsidR="00C34D77" w:rsidRPr="008F4DEE" w:rsidRDefault="00C34D77" w:rsidP="00C34D77">
                  <w:pPr>
                    <w:spacing w:after="0" w:line="240" w:lineRule="auto"/>
                    <w:jc w:val="center"/>
                    <w:rPr>
                      <w:rFonts w:ascii="Times New Roman" w:hAnsi="Times New Roman"/>
                      <w:color w:val="000000"/>
                      <w:sz w:val="16"/>
                      <w:szCs w:val="16"/>
                    </w:rPr>
                  </w:pPr>
                  <w:r w:rsidRPr="008F4DEE">
                    <w:rPr>
                      <w:rFonts w:ascii="Times New Roman" w:hAnsi="Times New Roman"/>
                      <w:color w:val="000000"/>
                      <w:sz w:val="16"/>
                      <w:szCs w:val="16"/>
                    </w:rPr>
                    <w:t>единица</w:t>
                  </w:r>
                </w:p>
              </w:tc>
              <w:tc>
                <w:tcPr>
                  <w:tcW w:w="850" w:type="dxa"/>
                  <w:tcBorders>
                    <w:top w:val="single" w:sz="4" w:space="0" w:color="auto"/>
                    <w:left w:val="nil"/>
                    <w:bottom w:val="single" w:sz="4" w:space="0" w:color="auto"/>
                    <w:right w:val="single" w:sz="4" w:space="0" w:color="auto"/>
                  </w:tcBorders>
                  <w:shd w:val="clear" w:color="000000" w:fill="FFFFFF"/>
                  <w:noWrap/>
                  <w:hideMark/>
                </w:tcPr>
                <w:p w:rsidR="00C34D77" w:rsidRPr="008F4DEE" w:rsidRDefault="00C34D77" w:rsidP="00C34D77">
                  <w:pPr>
                    <w:spacing w:after="0" w:line="240" w:lineRule="auto"/>
                    <w:jc w:val="center"/>
                    <w:rPr>
                      <w:rFonts w:ascii="Times New Roman" w:hAnsi="Times New Roman"/>
                      <w:sz w:val="16"/>
                      <w:szCs w:val="16"/>
                    </w:rPr>
                  </w:pPr>
                  <w:r w:rsidRPr="008F4DEE">
                    <w:rPr>
                      <w:rFonts w:ascii="Times New Roman" w:hAnsi="Times New Roman"/>
                      <w:sz w:val="16"/>
                      <w:szCs w:val="16"/>
                    </w:rPr>
                    <w:t>45</w:t>
                  </w:r>
                </w:p>
              </w:tc>
              <w:tc>
                <w:tcPr>
                  <w:tcW w:w="714" w:type="dxa"/>
                  <w:tcBorders>
                    <w:top w:val="single" w:sz="4" w:space="0" w:color="auto"/>
                    <w:left w:val="nil"/>
                    <w:bottom w:val="single" w:sz="4" w:space="0" w:color="auto"/>
                    <w:right w:val="single" w:sz="4" w:space="0" w:color="auto"/>
                  </w:tcBorders>
                  <w:shd w:val="clear" w:color="000000" w:fill="FFFFFF"/>
                  <w:noWrap/>
                  <w:hideMark/>
                </w:tcPr>
                <w:p w:rsidR="00C34D77" w:rsidRPr="008F4DEE" w:rsidRDefault="00C34D77" w:rsidP="00C34D77">
                  <w:pPr>
                    <w:spacing w:after="0" w:line="240" w:lineRule="auto"/>
                    <w:jc w:val="center"/>
                    <w:rPr>
                      <w:rFonts w:ascii="Times New Roman" w:hAnsi="Times New Roman"/>
                      <w:sz w:val="16"/>
                      <w:szCs w:val="16"/>
                    </w:rPr>
                  </w:pPr>
                  <w:r w:rsidRPr="008F4DEE">
                    <w:rPr>
                      <w:rFonts w:ascii="Times New Roman" w:hAnsi="Times New Roman"/>
                      <w:sz w:val="16"/>
                      <w:szCs w:val="16"/>
                    </w:rPr>
                    <w:t>45</w:t>
                  </w:r>
                </w:p>
              </w:tc>
              <w:tc>
                <w:tcPr>
                  <w:tcW w:w="711" w:type="dxa"/>
                  <w:tcBorders>
                    <w:top w:val="single" w:sz="4" w:space="0" w:color="auto"/>
                    <w:left w:val="nil"/>
                    <w:bottom w:val="single" w:sz="4" w:space="0" w:color="auto"/>
                    <w:right w:val="single" w:sz="4" w:space="0" w:color="auto"/>
                  </w:tcBorders>
                  <w:shd w:val="clear" w:color="000000" w:fill="FFFFFF"/>
                  <w:noWrap/>
                  <w:hideMark/>
                </w:tcPr>
                <w:p w:rsidR="00C34D77" w:rsidRPr="008F4DEE" w:rsidRDefault="00C34D77" w:rsidP="00C34D77">
                  <w:pPr>
                    <w:spacing w:after="0" w:line="240" w:lineRule="auto"/>
                    <w:jc w:val="center"/>
                    <w:rPr>
                      <w:rFonts w:ascii="Times New Roman" w:hAnsi="Times New Roman"/>
                      <w:sz w:val="16"/>
                      <w:szCs w:val="16"/>
                    </w:rPr>
                  </w:pPr>
                  <w:r w:rsidRPr="008F4DEE">
                    <w:rPr>
                      <w:rFonts w:ascii="Times New Roman" w:hAnsi="Times New Roman"/>
                      <w:sz w:val="16"/>
                      <w:szCs w:val="16"/>
                    </w:rPr>
                    <w:t>45</w:t>
                  </w:r>
                </w:p>
              </w:tc>
              <w:tc>
                <w:tcPr>
                  <w:tcW w:w="712" w:type="dxa"/>
                  <w:tcBorders>
                    <w:top w:val="single" w:sz="4" w:space="0" w:color="auto"/>
                    <w:left w:val="nil"/>
                    <w:bottom w:val="single" w:sz="4" w:space="0" w:color="auto"/>
                    <w:right w:val="single" w:sz="4" w:space="0" w:color="auto"/>
                  </w:tcBorders>
                  <w:shd w:val="clear" w:color="000000" w:fill="FFFFFF"/>
                  <w:noWrap/>
                  <w:hideMark/>
                </w:tcPr>
                <w:p w:rsidR="00C34D77" w:rsidRPr="008F4DEE" w:rsidRDefault="00C34D77" w:rsidP="00C34D77">
                  <w:pPr>
                    <w:spacing w:after="0" w:line="240" w:lineRule="auto"/>
                    <w:jc w:val="center"/>
                    <w:rPr>
                      <w:rFonts w:ascii="Times New Roman" w:hAnsi="Times New Roman"/>
                      <w:color w:val="000000"/>
                      <w:sz w:val="16"/>
                      <w:szCs w:val="16"/>
                    </w:rPr>
                  </w:pPr>
                  <w:r w:rsidRPr="008F4DEE">
                    <w:rPr>
                      <w:rFonts w:ascii="Times New Roman" w:hAnsi="Times New Roman"/>
                      <w:color w:val="000000"/>
                      <w:sz w:val="16"/>
                      <w:szCs w:val="16"/>
                    </w:rPr>
                    <w:t>45</w:t>
                  </w:r>
                </w:p>
              </w:tc>
              <w:tc>
                <w:tcPr>
                  <w:tcW w:w="708" w:type="dxa"/>
                  <w:tcBorders>
                    <w:top w:val="single" w:sz="4" w:space="0" w:color="auto"/>
                    <w:left w:val="nil"/>
                    <w:bottom w:val="single" w:sz="4" w:space="0" w:color="auto"/>
                    <w:right w:val="single" w:sz="4" w:space="0" w:color="auto"/>
                  </w:tcBorders>
                  <w:shd w:val="clear" w:color="000000" w:fill="FFFFFF"/>
                  <w:noWrap/>
                  <w:hideMark/>
                </w:tcPr>
                <w:p w:rsidR="00C34D77" w:rsidRPr="008F4DEE" w:rsidRDefault="00C34D77" w:rsidP="00C34D77">
                  <w:pPr>
                    <w:spacing w:after="0" w:line="240" w:lineRule="auto"/>
                    <w:jc w:val="center"/>
                    <w:rPr>
                      <w:rFonts w:ascii="Times New Roman" w:hAnsi="Times New Roman"/>
                      <w:sz w:val="16"/>
                      <w:szCs w:val="16"/>
                    </w:rPr>
                  </w:pPr>
                  <w:r>
                    <w:rPr>
                      <w:rFonts w:ascii="Times New Roman" w:hAnsi="Times New Roman"/>
                      <w:sz w:val="16"/>
                      <w:szCs w:val="16"/>
                    </w:rPr>
                    <w:t>12</w:t>
                  </w:r>
                </w:p>
              </w:tc>
              <w:tc>
                <w:tcPr>
                  <w:tcW w:w="710" w:type="dxa"/>
                  <w:tcBorders>
                    <w:top w:val="single" w:sz="4" w:space="0" w:color="auto"/>
                    <w:left w:val="nil"/>
                    <w:bottom w:val="single" w:sz="4" w:space="0" w:color="auto"/>
                    <w:right w:val="single" w:sz="4" w:space="0" w:color="auto"/>
                  </w:tcBorders>
                  <w:shd w:val="clear" w:color="000000" w:fill="FFFFFF"/>
                  <w:noWrap/>
                  <w:hideMark/>
                </w:tcPr>
                <w:p w:rsidR="00C34D77" w:rsidRPr="008F4DEE" w:rsidRDefault="00C34D77" w:rsidP="00C34D77">
                  <w:pPr>
                    <w:spacing w:after="0" w:line="240" w:lineRule="auto"/>
                    <w:jc w:val="center"/>
                    <w:rPr>
                      <w:rFonts w:ascii="Times New Roman" w:hAnsi="Times New Roman"/>
                      <w:sz w:val="16"/>
                      <w:szCs w:val="16"/>
                    </w:rPr>
                  </w:pPr>
                  <w:r>
                    <w:rPr>
                      <w:rFonts w:ascii="Times New Roman" w:hAnsi="Times New Roman"/>
                      <w:sz w:val="16"/>
                      <w:szCs w:val="16"/>
                    </w:rPr>
                    <w:t>12</w:t>
                  </w:r>
                </w:p>
              </w:tc>
              <w:tc>
                <w:tcPr>
                  <w:tcW w:w="709" w:type="dxa"/>
                  <w:gridSpan w:val="2"/>
                  <w:tcBorders>
                    <w:top w:val="single" w:sz="4" w:space="0" w:color="auto"/>
                    <w:left w:val="nil"/>
                    <w:bottom w:val="single" w:sz="4" w:space="0" w:color="auto"/>
                    <w:right w:val="single" w:sz="4" w:space="0" w:color="auto"/>
                  </w:tcBorders>
                  <w:shd w:val="clear" w:color="000000" w:fill="FFFFFF"/>
                </w:tcPr>
                <w:p w:rsidR="00C34D77" w:rsidRPr="008F4DEE" w:rsidRDefault="00C34D77" w:rsidP="00C34D77">
                  <w:pPr>
                    <w:spacing w:after="0" w:line="240" w:lineRule="auto"/>
                    <w:jc w:val="center"/>
                    <w:rPr>
                      <w:rFonts w:ascii="Times New Roman" w:hAnsi="Times New Roman"/>
                      <w:sz w:val="16"/>
                      <w:szCs w:val="16"/>
                    </w:rPr>
                  </w:pPr>
                  <w:r>
                    <w:rPr>
                      <w:rFonts w:ascii="Times New Roman" w:hAnsi="Times New Roman"/>
                      <w:sz w:val="16"/>
                      <w:szCs w:val="16"/>
                    </w:rPr>
                    <w:t>12</w:t>
                  </w:r>
                </w:p>
              </w:tc>
              <w:tc>
                <w:tcPr>
                  <w:tcW w:w="709" w:type="dxa"/>
                  <w:gridSpan w:val="2"/>
                  <w:tcBorders>
                    <w:top w:val="single" w:sz="4" w:space="0" w:color="auto"/>
                    <w:left w:val="nil"/>
                    <w:bottom w:val="single" w:sz="4" w:space="0" w:color="auto"/>
                    <w:right w:val="single" w:sz="4" w:space="0" w:color="auto"/>
                  </w:tcBorders>
                  <w:shd w:val="clear" w:color="000000" w:fill="FFFFFF"/>
                </w:tcPr>
                <w:p w:rsidR="00C34D77" w:rsidRPr="008F4DEE" w:rsidRDefault="00C34D77" w:rsidP="00C34D77">
                  <w:pPr>
                    <w:spacing w:after="0" w:line="240" w:lineRule="auto"/>
                    <w:jc w:val="center"/>
                    <w:rPr>
                      <w:rFonts w:ascii="Times New Roman" w:hAnsi="Times New Roman"/>
                      <w:bCs/>
                      <w:sz w:val="16"/>
                      <w:szCs w:val="16"/>
                    </w:rPr>
                  </w:pPr>
                  <w:r>
                    <w:rPr>
                      <w:rFonts w:ascii="Times New Roman" w:hAnsi="Times New Roman"/>
                      <w:bCs/>
                      <w:sz w:val="16"/>
                      <w:szCs w:val="16"/>
                    </w:rPr>
                    <w:t>12</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tcPr>
                <w:p w:rsidR="00C34D77" w:rsidRPr="008F4DEE" w:rsidRDefault="00C34D77" w:rsidP="00C34D77">
                  <w:pPr>
                    <w:spacing w:after="0" w:line="240" w:lineRule="auto"/>
                    <w:jc w:val="center"/>
                    <w:rPr>
                      <w:rFonts w:ascii="Times New Roman" w:hAnsi="Times New Roman"/>
                      <w:bCs/>
                      <w:sz w:val="16"/>
                      <w:szCs w:val="16"/>
                    </w:rPr>
                  </w:pPr>
                  <w:r>
                    <w:rPr>
                      <w:rFonts w:ascii="Times New Roman" w:hAnsi="Times New Roman"/>
                      <w:bCs/>
                      <w:sz w:val="16"/>
                      <w:szCs w:val="16"/>
                    </w:rPr>
                    <w:t>12</w:t>
                  </w:r>
                </w:p>
              </w:tc>
              <w:tc>
                <w:tcPr>
                  <w:tcW w:w="810" w:type="dxa"/>
                  <w:gridSpan w:val="2"/>
                  <w:tcBorders>
                    <w:top w:val="single" w:sz="4" w:space="0" w:color="auto"/>
                    <w:left w:val="nil"/>
                    <w:bottom w:val="single" w:sz="4" w:space="0" w:color="auto"/>
                    <w:right w:val="single" w:sz="4" w:space="0" w:color="auto"/>
                  </w:tcBorders>
                  <w:shd w:val="clear" w:color="000000" w:fill="FFFFFF"/>
                </w:tcPr>
                <w:p w:rsidR="00C34D77" w:rsidRPr="008F4DEE" w:rsidRDefault="00C34D77" w:rsidP="00C34D77">
                  <w:pPr>
                    <w:spacing w:after="0" w:line="240" w:lineRule="auto"/>
                    <w:rPr>
                      <w:rFonts w:ascii="Times New Roman" w:hAnsi="Times New Roman"/>
                      <w:bCs/>
                      <w:sz w:val="16"/>
                      <w:szCs w:val="16"/>
                    </w:rPr>
                  </w:pPr>
                  <w:r>
                    <w:rPr>
                      <w:rFonts w:ascii="Times New Roman" w:hAnsi="Times New Roman"/>
                      <w:bCs/>
                      <w:sz w:val="16"/>
                      <w:szCs w:val="16"/>
                    </w:rPr>
                    <w:t>12</w:t>
                  </w:r>
                </w:p>
              </w:tc>
              <w:tc>
                <w:tcPr>
                  <w:tcW w:w="749" w:type="dxa"/>
                  <w:gridSpan w:val="3"/>
                  <w:tcBorders>
                    <w:top w:val="single" w:sz="4" w:space="0" w:color="auto"/>
                    <w:left w:val="nil"/>
                    <w:bottom w:val="single" w:sz="4" w:space="0" w:color="auto"/>
                    <w:right w:val="single" w:sz="4" w:space="0" w:color="auto"/>
                  </w:tcBorders>
                  <w:shd w:val="clear" w:color="000000" w:fill="FFFFFF"/>
                </w:tcPr>
                <w:p w:rsidR="00C34D77" w:rsidRPr="008F4DEE" w:rsidRDefault="00C34D77" w:rsidP="00C34D77">
                  <w:pPr>
                    <w:spacing w:after="0" w:line="240" w:lineRule="auto"/>
                    <w:rPr>
                      <w:rFonts w:ascii="Times New Roman" w:hAnsi="Times New Roman"/>
                      <w:bCs/>
                      <w:sz w:val="16"/>
                      <w:szCs w:val="16"/>
                    </w:rPr>
                  </w:pPr>
                  <w:r>
                    <w:rPr>
                      <w:rFonts w:ascii="Times New Roman" w:hAnsi="Times New Roman"/>
                      <w:bCs/>
                      <w:sz w:val="16"/>
                      <w:szCs w:val="16"/>
                    </w:rPr>
                    <w:t>12</w:t>
                  </w:r>
                </w:p>
              </w:tc>
            </w:tr>
            <w:tr w:rsidR="00C34D77" w:rsidRPr="008F4DEE" w:rsidTr="00634280">
              <w:trPr>
                <w:trHeight w:val="977"/>
              </w:trPr>
              <w:tc>
                <w:tcPr>
                  <w:tcW w:w="530" w:type="dxa"/>
                  <w:vMerge/>
                  <w:tcBorders>
                    <w:left w:val="single" w:sz="4" w:space="0" w:color="auto"/>
                    <w:bottom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color w:val="000000"/>
                      <w:sz w:val="18"/>
                      <w:szCs w:val="18"/>
                    </w:rPr>
                  </w:pPr>
                </w:p>
              </w:tc>
              <w:tc>
                <w:tcPr>
                  <w:tcW w:w="419" w:type="dxa"/>
                  <w:vMerge/>
                  <w:tcBorders>
                    <w:left w:val="single" w:sz="4" w:space="0" w:color="auto"/>
                    <w:bottom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color w:val="000000"/>
                      <w:sz w:val="18"/>
                      <w:szCs w:val="18"/>
                    </w:rPr>
                  </w:pPr>
                </w:p>
              </w:tc>
              <w:tc>
                <w:tcPr>
                  <w:tcW w:w="565" w:type="dxa"/>
                  <w:vMerge/>
                  <w:tcBorders>
                    <w:left w:val="single" w:sz="4" w:space="0" w:color="auto"/>
                    <w:bottom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color w:val="000000"/>
                      <w:sz w:val="18"/>
                      <w:szCs w:val="18"/>
                    </w:rPr>
                  </w:pPr>
                </w:p>
              </w:tc>
              <w:tc>
                <w:tcPr>
                  <w:tcW w:w="567" w:type="dxa"/>
                  <w:vMerge/>
                  <w:tcBorders>
                    <w:left w:val="single" w:sz="4" w:space="0" w:color="auto"/>
                    <w:bottom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color w:val="000000"/>
                      <w:sz w:val="18"/>
                      <w:szCs w:val="18"/>
                    </w:rPr>
                  </w:pPr>
                </w:p>
              </w:tc>
              <w:tc>
                <w:tcPr>
                  <w:tcW w:w="709" w:type="dxa"/>
                  <w:vMerge/>
                  <w:tcBorders>
                    <w:left w:val="single" w:sz="4" w:space="0" w:color="auto"/>
                    <w:bottom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color w:val="000000"/>
                      <w:sz w:val="18"/>
                      <w:szCs w:val="18"/>
                    </w:rPr>
                  </w:pPr>
                </w:p>
              </w:tc>
              <w:tc>
                <w:tcPr>
                  <w:tcW w:w="1425" w:type="dxa"/>
                  <w:gridSpan w:val="2"/>
                  <w:vMerge/>
                  <w:tcBorders>
                    <w:left w:val="single" w:sz="4" w:space="0" w:color="auto"/>
                    <w:bottom w:val="single" w:sz="4" w:space="0" w:color="auto"/>
                    <w:right w:val="single" w:sz="4" w:space="0" w:color="auto"/>
                  </w:tcBorders>
                  <w:shd w:val="clear" w:color="000000" w:fill="FFFFFF"/>
                  <w:hideMark/>
                </w:tcPr>
                <w:p w:rsidR="00C34D77" w:rsidRPr="008F4DEE" w:rsidRDefault="00C34D77" w:rsidP="00C34D77">
                  <w:pPr>
                    <w:spacing w:after="0" w:line="240" w:lineRule="auto"/>
                    <w:rPr>
                      <w:rFonts w:ascii="Times New Roman" w:hAnsi="Times New Roman"/>
                      <w:color w:val="000000"/>
                      <w:sz w:val="18"/>
                      <w:szCs w:val="18"/>
                    </w:rPr>
                  </w:pPr>
                </w:p>
              </w:tc>
              <w:tc>
                <w:tcPr>
                  <w:tcW w:w="1699" w:type="dxa"/>
                  <w:gridSpan w:val="2"/>
                  <w:tcBorders>
                    <w:top w:val="single" w:sz="4" w:space="0" w:color="auto"/>
                    <w:left w:val="nil"/>
                    <w:bottom w:val="single" w:sz="4" w:space="0" w:color="auto"/>
                    <w:right w:val="single" w:sz="4" w:space="0" w:color="auto"/>
                  </w:tcBorders>
                  <w:shd w:val="clear" w:color="000000" w:fill="FFFFFF"/>
                  <w:hideMark/>
                </w:tcPr>
                <w:p w:rsidR="00C34D77" w:rsidRPr="008F4DEE" w:rsidRDefault="00C34D77" w:rsidP="00C34D77">
                  <w:pPr>
                    <w:spacing w:after="0" w:line="240" w:lineRule="auto"/>
                    <w:rPr>
                      <w:rFonts w:ascii="Times New Roman" w:hAnsi="Times New Roman"/>
                      <w:color w:val="000000"/>
                      <w:sz w:val="18"/>
                      <w:szCs w:val="18"/>
                    </w:rPr>
                  </w:pPr>
                  <w:r>
                    <w:rPr>
                      <w:rFonts w:ascii="Times New Roman" w:hAnsi="Times New Roman"/>
                      <w:color w:val="000000"/>
                      <w:sz w:val="18"/>
                      <w:szCs w:val="18"/>
                    </w:rPr>
                    <w:t>Количество посещений</w:t>
                  </w:r>
                </w:p>
              </w:tc>
              <w:tc>
                <w:tcPr>
                  <w:tcW w:w="992" w:type="dxa"/>
                  <w:gridSpan w:val="2"/>
                  <w:tcBorders>
                    <w:top w:val="single" w:sz="4" w:space="0" w:color="auto"/>
                    <w:left w:val="nil"/>
                    <w:bottom w:val="single" w:sz="4" w:space="0" w:color="auto"/>
                    <w:right w:val="single" w:sz="4" w:space="0" w:color="auto"/>
                  </w:tcBorders>
                  <w:shd w:val="clear" w:color="000000" w:fill="FFFFFF"/>
                  <w:noWrap/>
                  <w:hideMark/>
                </w:tcPr>
                <w:p w:rsidR="00C34D77" w:rsidRPr="008F4DEE" w:rsidRDefault="00C34D77" w:rsidP="00C34D77">
                  <w:pPr>
                    <w:spacing w:after="0" w:line="240" w:lineRule="auto"/>
                    <w:jc w:val="center"/>
                    <w:rPr>
                      <w:rFonts w:ascii="Times New Roman" w:hAnsi="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noWrap/>
                  <w:hideMark/>
                </w:tcPr>
                <w:p w:rsidR="00C34D77" w:rsidRPr="008F4DEE" w:rsidRDefault="00C34D77" w:rsidP="00C34D77">
                  <w:pPr>
                    <w:spacing w:after="0" w:line="240" w:lineRule="auto"/>
                    <w:jc w:val="center"/>
                    <w:rPr>
                      <w:rFonts w:ascii="Times New Roman" w:hAnsi="Times New Roman"/>
                      <w:sz w:val="16"/>
                      <w:szCs w:val="16"/>
                    </w:rPr>
                  </w:pPr>
                </w:p>
              </w:tc>
              <w:tc>
                <w:tcPr>
                  <w:tcW w:w="714" w:type="dxa"/>
                  <w:tcBorders>
                    <w:top w:val="single" w:sz="4" w:space="0" w:color="auto"/>
                    <w:left w:val="nil"/>
                    <w:bottom w:val="single" w:sz="4" w:space="0" w:color="auto"/>
                    <w:right w:val="single" w:sz="4" w:space="0" w:color="auto"/>
                  </w:tcBorders>
                  <w:shd w:val="clear" w:color="000000" w:fill="FFFFFF"/>
                  <w:noWrap/>
                  <w:hideMark/>
                </w:tcPr>
                <w:p w:rsidR="00C34D77" w:rsidRPr="008F4DEE" w:rsidRDefault="00C34D77" w:rsidP="00C34D77">
                  <w:pPr>
                    <w:spacing w:after="0" w:line="240" w:lineRule="auto"/>
                    <w:jc w:val="center"/>
                    <w:rPr>
                      <w:rFonts w:ascii="Times New Roman" w:hAnsi="Times New Roman"/>
                      <w:sz w:val="16"/>
                      <w:szCs w:val="16"/>
                    </w:rPr>
                  </w:pPr>
                </w:p>
              </w:tc>
              <w:tc>
                <w:tcPr>
                  <w:tcW w:w="711" w:type="dxa"/>
                  <w:tcBorders>
                    <w:top w:val="single" w:sz="4" w:space="0" w:color="auto"/>
                    <w:left w:val="nil"/>
                    <w:bottom w:val="single" w:sz="4" w:space="0" w:color="auto"/>
                    <w:right w:val="single" w:sz="4" w:space="0" w:color="auto"/>
                  </w:tcBorders>
                  <w:shd w:val="clear" w:color="000000" w:fill="FFFFFF"/>
                  <w:noWrap/>
                  <w:hideMark/>
                </w:tcPr>
                <w:p w:rsidR="00C34D77" w:rsidRPr="008F4DEE" w:rsidRDefault="00C34D77" w:rsidP="00C34D77">
                  <w:pPr>
                    <w:spacing w:after="0" w:line="240" w:lineRule="auto"/>
                    <w:jc w:val="center"/>
                    <w:rPr>
                      <w:rFonts w:ascii="Times New Roman" w:hAnsi="Times New Roman"/>
                      <w:sz w:val="16"/>
                      <w:szCs w:val="16"/>
                    </w:rPr>
                  </w:pPr>
                </w:p>
              </w:tc>
              <w:tc>
                <w:tcPr>
                  <w:tcW w:w="712" w:type="dxa"/>
                  <w:tcBorders>
                    <w:top w:val="single" w:sz="4" w:space="0" w:color="auto"/>
                    <w:left w:val="nil"/>
                    <w:bottom w:val="single" w:sz="4" w:space="0" w:color="auto"/>
                    <w:right w:val="single" w:sz="4" w:space="0" w:color="auto"/>
                  </w:tcBorders>
                  <w:shd w:val="clear" w:color="000000" w:fill="FFFFFF"/>
                  <w:noWrap/>
                  <w:hideMark/>
                </w:tcPr>
                <w:p w:rsidR="00C34D77" w:rsidRPr="008F4DEE" w:rsidRDefault="00C34D77" w:rsidP="00C34D77">
                  <w:pPr>
                    <w:spacing w:after="0" w:line="240" w:lineRule="auto"/>
                    <w:jc w:val="center"/>
                    <w:rPr>
                      <w:rFonts w:ascii="Times New Roman" w:hAnsi="Times New Roman"/>
                      <w:color w:val="000000"/>
                      <w:sz w:val="16"/>
                      <w:szCs w:val="16"/>
                    </w:rPr>
                  </w:pPr>
                </w:p>
              </w:tc>
              <w:tc>
                <w:tcPr>
                  <w:tcW w:w="708" w:type="dxa"/>
                  <w:tcBorders>
                    <w:top w:val="single" w:sz="4" w:space="0" w:color="auto"/>
                    <w:left w:val="nil"/>
                    <w:bottom w:val="single" w:sz="4" w:space="0" w:color="auto"/>
                    <w:right w:val="single" w:sz="4" w:space="0" w:color="auto"/>
                  </w:tcBorders>
                  <w:shd w:val="clear" w:color="000000" w:fill="FFFFFF"/>
                  <w:noWrap/>
                  <w:hideMark/>
                </w:tcPr>
                <w:p w:rsidR="00C34D77" w:rsidRPr="008F4DEE" w:rsidRDefault="00C34D77" w:rsidP="00C34D77">
                  <w:pPr>
                    <w:spacing w:after="0" w:line="240" w:lineRule="auto"/>
                    <w:jc w:val="center"/>
                    <w:rPr>
                      <w:rFonts w:ascii="Times New Roman" w:hAnsi="Times New Roman"/>
                      <w:sz w:val="16"/>
                      <w:szCs w:val="16"/>
                    </w:rPr>
                  </w:pPr>
                </w:p>
              </w:tc>
              <w:tc>
                <w:tcPr>
                  <w:tcW w:w="710" w:type="dxa"/>
                  <w:tcBorders>
                    <w:top w:val="single" w:sz="4" w:space="0" w:color="auto"/>
                    <w:left w:val="nil"/>
                    <w:bottom w:val="single" w:sz="4" w:space="0" w:color="auto"/>
                    <w:right w:val="single" w:sz="4" w:space="0" w:color="auto"/>
                  </w:tcBorders>
                  <w:shd w:val="clear" w:color="000000" w:fill="FFFFFF"/>
                  <w:noWrap/>
                  <w:hideMark/>
                </w:tcPr>
                <w:p w:rsidR="00C34D77" w:rsidRPr="008F4DEE" w:rsidRDefault="00C34D77" w:rsidP="00C34D77">
                  <w:pPr>
                    <w:spacing w:after="0" w:line="240" w:lineRule="auto"/>
                    <w:jc w:val="center"/>
                    <w:rPr>
                      <w:rFonts w:ascii="Times New Roman" w:hAnsi="Times New Roman"/>
                      <w:sz w:val="16"/>
                      <w:szCs w:val="16"/>
                    </w:rPr>
                  </w:pPr>
                  <w:r>
                    <w:rPr>
                      <w:rFonts w:ascii="Times New Roman" w:hAnsi="Times New Roman"/>
                      <w:sz w:val="16"/>
                      <w:szCs w:val="16"/>
                    </w:rPr>
                    <w:t>15000</w:t>
                  </w:r>
                </w:p>
              </w:tc>
              <w:tc>
                <w:tcPr>
                  <w:tcW w:w="709" w:type="dxa"/>
                  <w:gridSpan w:val="2"/>
                  <w:tcBorders>
                    <w:top w:val="single" w:sz="4" w:space="0" w:color="auto"/>
                    <w:left w:val="nil"/>
                    <w:bottom w:val="single" w:sz="4" w:space="0" w:color="auto"/>
                    <w:right w:val="single" w:sz="4" w:space="0" w:color="auto"/>
                  </w:tcBorders>
                  <w:shd w:val="clear" w:color="000000" w:fill="FFFFFF"/>
                </w:tcPr>
                <w:p w:rsidR="00C34D77" w:rsidRPr="008F4DEE" w:rsidRDefault="00C34D77" w:rsidP="00C34D77">
                  <w:pPr>
                    <w:spacing w:after="0" w:line="240" w:lineRule="auto"/>
                    <w:jc w:val="center"/>
                    <w:rPr>
                      <w:rFonts w:ascii="Times New Roman" w:hAnsi="Times New Roman"/>
                      <w:sz w:val="16"/>
                      <w:szCs w:val="16"/>
                    </w:rPr>
                  </w:pPr>
                  <w:r>
                    <w:rPr>
                      <w:rFonts w:ascii="Times New Roman" w:hAnsi="Times New Roman"/>
                      <w:sz w:val="16"/>
                      <w:szCs w:val="16"/>
                    </w:rPr>
                    <w:t>14260</w:t>
                  </w:r>
                </w:p>
              </w:tc>
              <w:tc>
                <w:tcPr>
                  <w:tcW w:w="709" w:type="dxa"/>
                  <w:gridSpan w:val="2"/>
                  <w:tcBorders>
                    <w:top w:val="single" w:sz="4" w:space="0" w:color="auto"/>
                    <w:left w:val="nil"/>
                    <w:bottom w:val="single" w:sz="4" w:space="0" w:color="auto"/>
                    <w:right w:val="single" w:sz="4" w:space="0" w:color="auto"/>
                  </w:tcBorders>
                  <w:shd w:val="clear" w:color="000000" w:fill="FFFFFF"/>
                </w:tcPr>
                <w:p w:rsidR="00C34D77" w:rsidRPr="008F4DEE" w:rsidRDefault="00C34D77" w:rsidP="00C34D77">
                  <w:pPr>
                    <w:spacing w:after="0" w:line="240" w:lineRule="auto"/>
                    <w:jc w:val="center"/>
                    <w:rPr>
                      <w:rFonts w:ascii="Times New Roman" w:hAnsi="Times New Roman"/>
                      <w:bCs/>
                      <w:sz w:val="16"/>
                      <w:szCs w:val="16"/>
                    </w:rPr>
                  </w:pPr>
                  <w:r>
                    <w:rPr>
                      <w:rFonts w:ascii="Times New Roman" w:hAnsi="Times New Roman"/>
                      <w:bCs/>
                      <w:sz w:val="16"/>
                      <w:szCs w:val="16"/>
                    </w:rPr>
                    <w:t>15015</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tcPr>
                <w:p w:rsidR="00C34D77" w:rsidRPr="008F4DEE" w:rsidRDefault="00C34D77" w:rsidP="00C34D77">
                  <w:pPr>
                    <w:spacing w:after="0" w:line="240" w:lineRule="auto"/>
                    <w:jc w:val="center"/>
                    <w:rPr>
                      <w:rFonts w:ascii="Times New Roman" w:hAnsi="Times New Roman"/>
                      <w:bCs/>
                      <w:sz w:val="16"/>
                      <w:szCs w:val="16"/>
                    </w:rPr>
                  </w:pPr>
                  <w:r>
                    <w:rPr>
                      <w:rFonts w:ascii="Times New Roman" w:hAnsi="Times New Roman"/>
                      <w:bCs/>
                      <w:sz w:val="16"/>
                      <w:szCs w:val="16"/>
                    </w:rPr>
                    <w:t>15020</w:t>
                  </w:r>
                </w:p>
              </w:tc>
              <w:tc>
                <w:tcPr>
                  <w:tcW w:w="810" w:type="dxa"/>
                  <w:gridSpan w:val="2"/>
                  <w:tcBorders>
                    <w:top w:val="single" w:sz="4" w:space="0" w:color="auto"/>
                    <w:left w:val="nil"/>
                    <w:bottom w:val="single" w:sz="4" w:space="0" w:color="auto"/>
                    <w:right w:val="single" w:sz="4" w:space="0" w:color="auto"/>
                  </w:tcBorders>
                  <w:shd w:val="clear" w:color="000000" w:fill="FFFFFF"/>
                </w:tcPr>
                <w:p w:rsidR="00C34D77" w:rsidRPr="008F4DEE" w:rsidRDefault="00C34D77" w:rsidP="00C34D77">
                  <w:pPr>
                    <w:spacing w:after="0" w:line="240" w:lineRule="auto"/>
                    <w:jc w:val="center"/>
                    <w:rPr>
                      <w:rFonts w:ascii="Times New Roman" w:hAnsi="Times New Roman"/>
                      <w:bCs/>
                      <w:sz w:val="16"/>
                      <w:szCs w:val="16"/>
                    </w:rPr>
                  </w:pPr>
                  <w:r>
                    <w:rPr>
                      <w:rFonts w:ascii="Times New Roman" w:hAnsi="Times New Roman"/>
                      <w:bCs/>
                      <w:sz w:val="16"/>
                      <w:szCs w:val="16"/>
                    </w:rPr>
                    <w:t>15025</w:t>
                  </w:r>
                </w:p>
              </w:tc>
              <w:tc>
                <w:tcPr>
                  <w:tcW w:w="749" w:type="dxa"/>
                  <w:gridSpan w:val="3"/>
                  <w:tcBorders>
                    <w:top w:val="single" w:sz="4" w:space="0" w:color="auto"/>
                    <w:left w:val="nil"/>
                    <w:bottom w:val="single" w:sz="4" w:space="0" w:color="auto"/>
                    <w:right w:val="single" w:sz="4" w:space="0" w:color="auto"/>
                  </w:tcBorders>
                  <w:shd w:val="clear" w:color="000000" w:fill="FFFFFF"/>
                </w:tcPr>
                <w:p w:rsidR="00C34D77" w:rsidRDefault="00C34D77" w:rsidP="00C34D77">
                  <w:pPr>
                    <w:spacing w:after="0" w:line="240" w:lineRule="auto"/>
                    <w:jc w:val="center"/>
                    <w:rPr>
                      <w:rFonts w:ascii="Times New Roman" w:hAnsi="Times New Roman"/>
                      <w:bCs/>
                      <w:sz w:val="16"/>
                      <w:szCs w:val="16"/>
                    </w:rPr>
                  </w:pPr>
                  <w:r>
                    <w:rPr>
                      <w:rFonts w:ascii="Times New Roman" w:hAnsi="Times New Roman"/>
                      <w:bCs/>
                      <w:sz w:val="16"/>
                      <w:szCs w:val="16"/>
                    </w:rPr>
                    <w:t>15030</w:t>
                  </w:r>
                </w:p>
              </w:tc>
            </w:tr>
            <w:tr w:rsidR="00C34D77" w:rsidRPr="008F4DEE" w:rsidTr="00634280">
              <w:trPr>
                <w:trHeight w:val="1980"/>
              </w:trPr>
              <w:tc>
                <w:tcPr>
                  <w:tcW w:w="530" w:type="dxa"/>
                  <w:vMerge w:val="restart"/>
                  <w:tcBorders>
                    <w:top w:val="single" w:sz="4" w:space="0" w:color="auto"/>
                    <w:left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color w:val="000000"/>
                      <w:sz w:val="20"/>
                      <w:szCs w:val="20"/>
                    </w:rPr>
                  </w:pPr>
                  <w:r w:rsidRPr="008F4DEE">
                    <w:rPr>
                      <w:rFonts w:ascii="Times New Roman" w:hAnsi="Times New Roman"/>
                      <w:color w:val="000000"/>
                      <w:sz w:val="20"/>
                      <w:szCs w:val="20"/>
                    </w:rPr>
                    <w:t>03</w:t>
                  </w:r>
                </w:p>
              </w:tc>
              <w:tc>
                <w:tcPr>
                  <w:tcW w:w="419" w:type="dxa"/>
                  <w:vMerge w:val="restart"/>
                  <w:tcBorders>
                    <w:top w:val="single" w:sz="4" w:space="0" w:color="auto"/>
                    <w:left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color w:val="000000"/>
                      <w:sz w:val="20"/>
                      <w:szCs w:val="20"/>
                    </w:rPr>
                  </w:pPr>
                  <w:r w:rsidRPr="008F4DEE">
                    <w:rPr>
                      <w:rFonts w:ascii="Times New Roman" w:hAnsi="Times New Roman"/>
                      <w:color w:val="000000"/>
                      <w:sz w:val="20"/>
                      <w:szCs w:val="20"/>
                    </w:rPr>
                    <w:t>2</w:t>
                  </w:r>
                </w:p>
              </w:tc>
              <w:tc>
                <w:tcPr>
                  <w:tcW w:w="565" w:type="dxa"/>
                  <w:vMerge w:val="restart"/>
                  <w:tcBorders>
                    <w:top w:val="single" w:sz="4" w:space="0" w:color="auto"/>
                    <w:left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color w:val="000000"/>
                      <w:sz w:val="20"/>
                      <w:szCs w:val="20"/>
                    </w:rPr>
                  </w:pPr>
                  <w:r w:rsidRPr="008F4DEE">
                    <w:rPr>
                      <w:rFonts w:ascii="Times New Roman" w:hAnsi="Times New Roman"/>
                      <w:color w:val="000000"/>
                      <w:sz w:val="20"/>
                      <w:szCs w:val="20"/>
                    </w:rPr>
                    <w:t>02</w:t>
                  </w:r>
                </w:p>
              </w:tc>
              <w:tc>
                <w:tcPr>
                  <w:tcW w:w="567" w:type="dxa"/>
                  <w:vMerge w:val="restart"/>
                  <w:tcBorders>
                    <w:top w:val="single" w:sz="4" w:space="0" w:color="auto"/>
                    <w:left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color w:val="000000"/>
                      <w:sz w:val="20"/>
                      <w:szCs w:val="20"/>
                    </w:rPr>
                  </w:pPr>
                </w:p>
              </w:tc>
              <w:tc>
                <w:tcPr>
                  <w:tcW w:w="709" w:type="dxa"/>
                  <w:vMerge w:val="restart"/>
                  <w:tcBorders>
                    <w:top w:val="single" w:sz="4" w:space="0" w:color="auto"/>
                    <w:left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color w:val="000000"/>
                      <w:sz w:val="20"/>
                      <w:szCs w:val="20"/>
                    </w:rPr>
                  </w:pPr>
                  <w:r w:rsidRPr="008F4DEE">
                    <w:rPr>
                      <w:rFonts w:ascii="Times New Roman" w:hAnsi="Times New Roman"/>
                      <w:color w:val="000000"/>
                      <w:sz w:val="20"/>
                      <w:szCs w:val="20"/>
                    </w:rPr>
                    <w:t>679</w:t>
                  </w:r>
                </w:p>
              </w:tc>
              <w:tc>
                <w:tcPr>
                  <w:tcW w:w="1425" w:type="dxa"/>
                  <w:gridSpan w:val="2"/>
                  <w:vMerge w:val="restart"/>
                  <w:tcBorders>
                    <w:top w:val="single" w:sz="4" w:space="0" w:color="auto"/>
                    <w:left w:val="single" w:sz="4" w:space="0" w:color="auto"/>
                    <w:right w:val="single" w:sz="4" w:space="0" w:color="auto"/>
                  </w:tcBorders>
                  <w:shd w:val="clear" w:color="000000" w:fill="FFFFFF"/>
                  <w:hideMark/>
                </w:tcPr>
                <w:p w:rsidR="00C34D77" w:rsidRPr="008F4DEE" w:rsidRDefault="00C34D77" w:rsidP="00C34D77">
                  <w:pPr>
                    <w:spacing w:after="0" w:line="240" w:lineRule="auto"/>
                    <w:rPr>
                      <w:rFonts w:ascii="Times New Roman" w:hAnsi="Times New Roman"/>
                      <w:sz w:val="20"/>
                      <w:szCs w:val="20"/>
                    </w:rPr>
                  </w:pPr>
                  <w:r w:rsidRPr="008F4DEE">
                    <w:rPr>
                      <w:rFonts w:ascii="Times New Roman" w:hAnsi="Times New Roman"/>
                      <w:color w:val="000000"/>
                      <w:sz w:val="20"/>
                      <w:szCs w:val="20"/>
                    </w:rPr>
                    <w:t xml:space="preserve">Организация и проведение культурно-массовых мероприятий  </w:t>
                  </w:r>
                </w:p>
              </w:tc>
              <w:tc>
                <w:tcPr>
                  <w:tcW w:w="1699" w:type="dxa"/>
                  <w:gridSpan w:val="2"/>
                  <w:tcBorders>
                    <w:top w:val="single" w:sz="4" w:space="0" w:color="auto"/>
                    <w:left w:val="nil"/>
                    <w:bottom w:val="single" w:sz="4" w:space="0" w:color="auto"/>
                    <w:right w:val="single" w:sz="4" w:space="0" w:color="auto"/>
                  </w:tcBorders>
                  <w:shd w:val="clear" w:color="000000" w:fill="FFFFFF"/>
                  <w:hideMark/>
                </w:tcPr>
                <w:p w:rsidR="00C34D77" w:rsidRPr="008F4DEE" w:rsidRDefault="00C34D77" w:rsidP="00C34D77">
                  <w:pPr>
                    <w:spacing w:after="0" w:line="240" w:lineRule="auto"/>
                    <w:rPr>
                      <w:rFonts w:ascii="Times New Roman" w:hAnsi="Times New Roman"/>
                      <w:sz w:val="20"/>
                      <w:szCs w:val="20"/>
                    </w:rPr>
                  </w:pPr>
                  <w:r w:rsidRPr="008F4DEE">
                    <w:rPr>
                      <w:rFonts w:ascii="Times New Roman" w:hAnsi="Times New Roman"/>
                      <w:b/>
                      <w:bCs/>
                      <w:color w:val="000000"/>
                      <w:sz w:val="20"/>
                      <w:szCs w:val="20"/>
                    </w:rPr>
                    <w:t>Расходы бюджета муниципального района на оказание муниципальной услуги (выполнение работ)</w:t>
                  </w:r>
                </w:p>
              </w:tc>
              <w:tc>
                <w:tcPr>
                  <w:tcW w:w="992" w:type="dxa"/>
                  <w:gridSpan w:val="2"/>
                  <w:tcBorders>
                    <w:top w:val="single" w:sz="4" w:space="0" w:color="auto"/>
                    <w:left w:val="nil"/>
                    <w:bottom w:val="single" w:sz="4" w:space="0" w:color="auto"/>
                    <w:right w:val="single" w:sz="4" w:space="0" w:color="auto"/>
                  </w:tcBorders>
                  <w:shd w:val="clear" w:color="000000" w:fill="FFFFFF"/>
                  <w:noWrap/>
                  <w:hideMark/>
                </w:tcPr>
                <w:p w:rsidR="00C34D77" w:rsidRPr="008F4DEE" w:rsidRDefault="00C34D77" w:rsidP="00C34D77">
                  <w:pPr>
                    <w:spacing w:after="0" w:line="240" w:lineRule="auto"/>
                    <w:jc w:val="center"/>
                    <w:rPr>
                      <w:rFonts w:ascii="Times New Roman" w:hAnsi="Times New Roman"/>
                      <w:b/>
                      <w:bCs/>
                      <w:color w:val="000000"/>
                      <w:sz w:val="20"/>
                      <w:szCs w:val="20"/>
                    </w:rPr>
                  </w:pPr>
                  <w:r w:rsidRPr="008F4DEE">
                    <w:rPr>
                      <w:rFonts w:ascii="Times New Roman" w:hAnsi="Times New Roman"/>
                      <w:b/>
                      <w:bCs/>
                      <w:color w:val="000000"/>
                      <w:sz w:val="20"/>
                      <w:szCs w:val="20"/>
                    </w:rPr>
                    <w:t>тыс.</w:t>
                  </w:r>
                </w:p>
                <w:p w:rsidR="00C34D77" w:rsidRPr="008F4DEE" w:rsidRDefault="00C34D77" w:rsidP="00C34D77">
                  <w:pPr>
                    <w:spacing w:after="0" w:line="240" w:lineRule="auto"/>
                    <w:jc w:val="center"/>
                    <w:rPr>
                      <w:rFonts w:ascii="Times New Roman" w:hAnsi="Times New Roman"/>
                      <w:bCs/>
                      <w:color w:val="000000"/>
                      <w:spacing w:val="-2"/>
                      <w:sz w:val="20"/>
                      <w:szCs w:val="20"/>
                    </w:rPr>
                  </w:pPr>
                  <w:r w:rsidRPr="008F4DEE">
                    <w:rPr>
                      <w:rFonts w:ascii="Times New Roman" w:hAnsi="Times New Roman"/>
                      <w:b/>
                      <w:bCs/>
                      <w:color w:val="000000"/>
                      <w:sz w:val="20"/>
                      <w:szCs w:val="20"/>
                    </w:rPr>
                    <w:t>руб.</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C34D77" w:rsidRPr="008F4DEE" w:rsidRDefault="00C34D77" w:rsidP="00C34D77">
                  <w:pPr>
                    <w:spacing w:after="0" w:line="240" w:lineRule="auto"/>
                    <w:jc w:val="center"/>
                    <w:rPr>
                      <w:rFonts w:ascii="Times New Roman" w:hAnsi="Times New Roman"/>
                      <w:sz w:val="20"/>
                      <w:szCs w:val="20"/>
                    </w:rPr>
                  </w:pPr>
                </w:p>
              </w:tc>
              <w:tc>
                <w:tcPr>
                  <w:tcW w:w="714" w:type="dxa"/>
                  <w:tcBorders>
                    <w:top w:val="single" w:sz="4" w:space="0" w:color="auto"/>
                    <w:left w:val="nil"/>
                    <w:bottom w:val="single" w:sz="4" w:space="0" w:color="auto"/>
                    <w:right w:val="single" w:sz="4" w:space="0" w:color="auto"/>
                  </w:tcBorders>
                  <w:shd w:val="clear" w:color="000000" w:fill="FFFFFF"/>
                  <w:noWrap/>
                  <w:vAlign w:val="bottom"/>
                  <w:hideMark/>
                </w:tcPr>
                <w:p w:rsidR="00C34D77" w:rsidRPr="008F4DEE" w:rsidRDefault="00C34D77" w:rsidP="00C34D77">
                  <w:pPr>
                    <w:spacing w:after="0" w:line="240" w:lineRule="auto"/>
                    <w:jc w:val="center"/>
                    <w:rPr>
                      <w:rFonts w:ascii="Times New Roman" w:hAnsi="Times New Roman"/>
                      <w:sz w:val="20"/>
                      <w:szCs w:val="20"/>
                    </w:rPr>
                  </w:pP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rsidR="00C34D77" w:rsidRPr="008F4DEE" w:rsidRDefault="00C34D77" w:rsidP="00C34D77">
                  <w:pPr>
                    <w:spacing w:after="0" w:line="240" w:lineRule="auto"/>
                    <w:jc w:val="center"/>
                    <w:rPr>
                      <w:rFonts w:ascii="Times New Roman" w:hAnsi="Times New Roman"/>
                      <w:sz w:val="20"/>
                      <w:szCs w:val="20"/>
                    </w:rPr>
                  </w:pPr>
                </w:p>
              </w:tc>
              <w:tc>
                <w:tcPr>
                  <w:tcW w:w="712" w:type="dxa"/>
                  <w:tcBorders>
                    <w:top w:val="single" w:sz="4" w:space="0" w:color="auto"/>
                    <w:left w:val="nil"/>
                    <w:bottom w:val="single" w:sz="4" w:space="0" w:color="auto"/>
                    <w:right w:val="single" w:sz="4" w:space="0" w:color="auto"/>
                  </w:tcBorders>
                  <w:shd w:val="clear" w:color="000000" w:fill="FFFFFF"/>
                  <w:noWrap/>
                  <w:hideMark/>
                </w:tcPr>
                <w:p w:rsidR="00C34D77" w:rsidRPr="008F4DEE" w:rsidRDefault="00C34D77" w:rsidP="00C34D77">
                  <w:pPr>
                    <w:spacing w:after="0" w:line="240" w:lineRule="auto"/>
                    <w:jc w:val="center"/>
                    <w:rPr>
                      <w:rFonts w:ascii="Times New Roman" w:hAnsi="Times New Roman"/>
                      <w:color w:val="000000"/>
                      <w:sz w:val="20"/>
                      <w:szCs w:val="20"/>
                    </w:rPr>
                  </w:pP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34D77" w:rsidRPr="008F4DEE" w:rsidRDefault="00C34D77" w:rsidP="00C34D77">
                  <w:pPr>
                    <w:spacing w:after="0" w:line="240" w:lineRule="auto"/>
                    <w:jc w:val="center"/>
                    <w:rPr>
                      <w:rFonts w:ascii="Times New Roman" w:hAnsi="Times New Roman"/>
                      <w:sz w:val="20"/>
                      <w:szCs w:val="20"/>
                    </w:rPr>
                  </w:pPr>
                </w:p>
              </w:tc>
              <w:tc>
                <w:tcPr>
                  <w:tcW w:w="710" w:type="dxa"/>
                  <w:tcBorders>
                    <w:top w:val="single" w:sz="4" w:space="0" w:color="auto"/>
                    <w:left w:val="nil"/>
                    <w:bottom w:val="single" w:sz="4" w:space="0" w:color="auto"/>
                    <w:right w:val="single" w:sz="4" w:space="0" w:color="auto"/>
                  </w:tcBorders>
                  <w:shd w:val="clear" w:color="000000" w:fill="FFFFFF"/>
                  <w:noWrap/>
                  <w:vAlign w:val="bottom"/>
                  <w:hideMark/>
                </w:tcPr>
                <w:p w:rsidR="00C34D77" w:rsidRPr="008F4DEE" w:rsidRDefault="00C34D77" w:rsidP="00C34D77">
                  <w:pPr>
                    <w:spacing w:after="0" w:line="240" w:lineRule="auto"/>
                    <w:jc w:val="center"/>
                    <w:rPr>
                      <w:rFonts w:ascii="Times New Roman" w:hAnsi="Times New Roman"/>
                      <w:sz w:val="20"/>
                      <w:szCs w:val="20"/>
                    </w:rPr>
                  </w:pPr>
                </w:p>
              </w:tc>
              <w:tc>
                <w:tcPr>
                  <w:tcW w:w="709" w:type="dxa"/>
                  <w:gridSpan w:val="2"/>
                  <w:tcBorders>
                    <w:top w:val="single" w:sz="4" w:space="0" w:color="auto"/>
                    <w:left w:val="nil"/>
                    <w:bottom w:val="single" w:sz="4" w:space="0" w:color="auto"/>
                    <w:right w:val="single" w:sz="4" w:space="0" w:color="auto"/>
                  </w:tcBorders>
                  <w:shd w:val="clear" w:color="000000" w:fill="FFFFFF"/>
                </w:tcPr>
                <w:p w:rsidR="00C34D77" w:rsidRPr="00A56172" w:rsidRDefault="00C34D77" w:rsidP="00C34D77">
                  <w:pPr>
                    <w:spacing w:after="0" w:line="240" w:lineRule="auto"/>
                    <w:jc w:val="center"/>
                    <w:rPr>
                      <w:rFonts w:ascii="Times New Roman" w:hAnsi="Times New Roman"/>
                      <w:sz w:val="16"/>
                      <w:szCs w:val="16"/>
                    </w:rPr>
                  </w:pPr>
                  <w:r w:rsidRPr="00A56172">
                    <w:rPr>
                      <w:rFonts w:ascii="Times New Roman" w:hAnsi="Times New Roman"/>
                      <w:sz w:val="16"/>
                      <w:szCs w:val="16"/>
                    </w:rPr>
                    <w:t>23135,5</w:t>
                  </w:r>
                </w:p>
              </w:tc>
              <w:tc>
                <w:tcPr>
                  <w:tcW w:w="709" w:type="dxa"/>
                  <w:gridSpan w:val="2"/>
                  <w:tcBorders>
                    <w:top w:val="single" w:sz="4" w:space="0" w:color="auto"/>
                    <w:left w:val="nil"/>
                    <w:bottom w:val="single" w:sz="4" w:space="0" w:color="auto"/>
                    <w:right w:val="single" w:sz="4" w:space="0" w:color="auto"/>
                  </w:tcBorders>
                  <w:shd w:val="clear" w:color="000000" w:fill="FFFFFF"/>
                </w:tcPr>
                <w:p w:rsidR="00C34D77" w:rsidRPr="00A56172" w:rsidRDefault="00C34D77" w:rsidP="00C34D77">
                  <w:pPr>
                    <w:spacing w:after="0" w:line="240" w:lineRule="auto"/>
                    <w:jc w:val="center"/>
                    <w:rPr>
                      <w:rFonts w:ascii="Times New Roman" w:hAnsi="Times New Roman"/>
                      <w:sz w:val="16"/>
                      <w:szCs w:val="16"/>
                    </w:rPr>
                  </w:pPr>
                  <w:r w:rsidRPr="00A56172">
                    <w:rPr>
                      <w:rFonts w:ascii="Times New Roman" w:hAnsi="Times New Roman"/>
                      <w:sz w:val="16"/>
                      <w:szCs w:val="16"/>
                    </w:rPr>
                    <w:t>23278,5</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tcPr>
                <w:p w:rsidR="00C34D77" w:rsidRPr="00A56172" w:rsidRDefault="00C34D77" w:rsidP="00C34D77">
                  <w:pPr>
                    <w:spacing w:after="0" w:line="240" w:lineRule="auto"/>
                    <w:jc w:val="center"/>
                    <w:rPr>
                      <w:rFonts w:ascii="Times New Roman" w:hAnsi="Times New Roman"/>
                      <w:sz w:val="16"/>
                      <w:szCs w:val="16"/>
                    </w:rPr>
                  </w:pPr>
                  <w:r w:rsidRPr="00A56172">
                    <w:rPr>
                      <w:rFonts w:ascii="Times New Roman" w:hAnsi="Times New Roman"/>
                      <w:sz w:val="16"/>
                      <w:szCs w:val="16"/>
                    </w:rPr>
                    <w:t>27278,9</w:t>
                  </w:r>
                </w:p>
              </w:tc>
              <w:tc>
                <w:tcPr>
                  <w:tcW w:w="810" w:type="dxa"/>
                  <w:gridSpan w:val="2"/>
                  <w:tcBorders>
                    <w:top w:val="single" w:sz="4" w:space="0" w:color="auto"/>
                    <w:left w:val="nil"/>
                    <w:bottom w:val="single" w:sz="4" w:space="0" w:color="auto"/>
                    <w:right w:val="single" w:sz="4" w:space="0" w:color="auto"/>
                  </w:tcBorders>
                  <w:shd w:val="clear" w:color="000000" w:fill="FFFFFF"/>
                </w:tcPr>
                <w:p w:rsidR="00C34D77" w:rsidRPr="00A56172" w:rsidRDefault="00C34D77" w:rsidP="00C34D77">
                  <w:pPr>
                    <w:spacing w:after="0" w:line="240" w:lineRule="auto"/>
                    <w:jc w:val="center"/>
                    <w:rPr>
                      <w:rFonts w:ascii="Times New Roman" w:hAnsi="Times New Roman"/>
                      <w:sz w:val="16"/>
                      <w:szCs w:val="16"/>
                    </w:rPr>
                  </w:pPr>
                  <w:r w:rsidRPr="00A56172">
                    <w:rPr>
                      <w:rFonts w:ascii="Times New Roman" w:hAnsi="Times New Roman"/>
                      <w:sz w:val="16"/>
                      <w:szCs w:val="16"/>
                    </w:rPr>
                    <w:t>29949,8</w:t>
                  </w:r>
                </w:p>
              </w:tc>
              <w:tc>
                <w:tcPr>
                  <w:tcW w:w="749" w:type="dxa"/>
                  <w:gridSpan w:val="3"/>
                  <w:tcBorders>
                    <w:top w:val="single" w:sz="4" w:space="0" w:color="auto"/>
                    <w:left w:val="nil"/>
                    <w:bottom w:val="single" w:sz="4" w:space="0" w:color="auto"/>
                    <w:right w:val="single" w:sz="4" w:space="0" w:color="auto"/>
                  </w:tcBorders>
                  <w:shd w:val="clear" w:color="000000" w:fill="FFFFFF"/>
                </w:tcPr>
                <w:p w:rsidR="00C34D77" w:rsidRPr="00A56172" w:rsidRDefault="00C34D77" w:rsidP="00C34D77">
                  <w:pPr>
                    <w:spacing w:after="0" w:line="240" w:lineRule="auto"/>
                    <w:jc w:val="center"/>
                    <w:rPr>
                      <w:rFonts w:ascii="Times New Roman" w:hAnsi="Times New Roman"/>
                      <w:sz w:val="16"/>
                      <w:szCs w:val="16"/>
                    </w:rPr>
                  </w:pPr>
                  <w:r w:rsidRPr="00A56172">
                    <w:rPr>
                      <w:rFonts w:ascii="Times New Roman" w:hAnsi="Times New Roman"/>
                      <w:sz w:val="16"/>
                      <w:szCs w:val="16"/>
                    </w:rPr>
                    <w:t>31147,8</w:t>
                  </w:r>
                </w:p>
              </w:tc>
            </w:tr>
            <w:tr w:rsidR="00C34D77" w:rsidRPr="008F4DEE" w:rsidTr="00634280">
              <w:trPr>
                <w:trHeight w:val="530"/>
              </w:trPr>
              <w:tc>
                <w:tcPr>
                  <w:tcW w:w="530" w:type="dxa"/>
                  <w:vMerge/>
                  <w:tcBorders>
                    <w:left w:val="single" w:sz="4" w:space="0" w:color="auto"/>
                    <w:bottom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color w:val="000000"/>
                      <w:sz w:val="20"/>
                      <w:szCs w:val="20"/>
                    </w:rPr>
                  </w:pPr>
                </w:p>
              </w:tc>
              <w:tc>
                <w:tcPr>
                  <w:tcW w:w="419" w:type="dxa"/>
                  <w:vMerge/>
                  <w:tcBorders>
                    <w:left w:val="single" w:sz="4" w:space="0" w:color="auto"/>
                    <w:bottom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color w:val="000000"/>
                      <w:sz w:val="20"/>
                      <w:szCs w:val="20"/>
                    </w:rPr>
                  </w:pPr>
                </w:p>
              </w:tc>
              <w:tc>
                <w:tcPr>
                  <w:tcW w:w="565" w:type="dxa"/>
                  <w:vMerge/>
                  <w:tcBorders>
                    <w:left w:val="single" w:sz="4" w:space="0" w:color="auto"/>
                    <w:bottom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color w:val="000000"/>
                      <w:sz w:val="20"/>
                      <w:szCs w:val="20"/>
                    </w:rPr>
                  </w:pPr>
                </w:p>
              </w:tc>
              <w:tc>
                <w:tcPr>
                  <w:tcW w:w="567" w:type="dxa"/>
                  <w:vMerge/>
                  <w:tcBorders>
                    <w:left w:val="single" w:sz="4" w:space="0" w:color="auto"/>
                    <w:bottom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color w:val="000000"/>
                      <w:sz w:val="20"/>
                      <w:szCs w:val="20"/>
                    </w:rPr>
                  </w:pPr>
                </w:p>
              </w:tc>
              <w:tc>
                <w:tcPr>
                  <w:tcW w:w="709" w:type="dxa"/>
                  <w:vMerge/>
                  <w:tcBorders>
                    <w:left w:val="single" w:sz="4" w:space="0" w:color="auto"/>
                    <w:bottom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color w:val="000000"/>
                      <w:sz w:val="20"/>
                      <w:szCs w:val="20"/>
                    </w:rPr>
                  </w:pPr>
                </w:p>
              </w:tc>
              <w:tc>
                <w:tcPr>
                  <w:tcW w:w="1425" w:type="dxa"/>
                  <w:gridSpan w:val="2"/>
                  <w:vMerge/>
                  <w:tcBorders>
                    <w:left w:val="single" w:sz="4" w:space="0" w:color="auto"/>
                    <w:bottom w:val="single" w:sz="4" w:space="0" w:color="auto"/>
                    <w:right w:val="single" w:sz="4" w:space="0" w:color="auto"/>
                  </w:tcBorders>
                  <w:shd w:val="clear" w:color="000000" w:fill="FFFFFF"/>
                  <w:hideMark/>
                </w:tcPr>
                <w:p w:rsidR="00C34D77" w:rsidRPr="008F4DEE" w:rsidRDefault="00C34D77" w:rsidP="00C34D77">
                  <w:pPr>
                    <w:spacing w:after="0" w:line="240" w:lineRule="auto"/>
                    <w:rPr>
                      <w:rFonts w:ascii="Times New Roman" w:hAnsi="Times New Roman"/>
                      <w:color w:val="000000"/>
                      <w:sz w:val="20"/>
                      <w:szCs w:val="20"/>
                    </w:rPr>
                  </w:pPr>
                </w:p>
              </w:tc>
              <w:tc>
                <w:tcPr>
                  <w:tcW w:w="1699" w:type="dxa"/>
                  <w:gridSpan w:val="2"/>
                  <w:tcBorders>
                    <w:top w:val="single" w:sz="4" w:space="0" w:color="auto"/>
                    <w:left w:val="nil"/>
                    <w:bottom w:val="single" w:sz="4" w:space="0" w:color="auto"/>
                    <w:right w:val="single" w:sz="4" w:space="0" w:color="auto"/>
                  </w:tcBorders>
                  <w:shd w:val="clear" w:color="000000" w:fill="FFFFFF"/>
                  <w:vAlign w:val="bottom"/>
                  <w:hideMark/>
                </w:tcPr>
                <w:p w:rsidR="00C34D77" w:rsidRPr="008F4DEE" w:rsidRDefault="00C34D77" w:rsidP="00C34D77">
                  <w:pPr>
                    <w:spacing w:after="0" w:line="240" w:lineRule="auto"/>
                    <w:rPr>
                      <w:rFonts w:ascii="Times New Roman" w:hAnsi="Times New Roman"/>
                      <w:color w:val="000000"/>
                      <w:sz w:val="20"/>
                      <w:szCs w:val="20"/>
                    </w:rPr>
                  </w:pPr>
                  <w:r w:rsidRPr="008F4DEE">
                    <w:rPr>
                      <w:rFonts w:ascii="Times New Roman" w:hAnsi="Times New Roman"/>
                      <w:color w:val="000000"/>
                      <w:sz w:val="20"/>
                      <w:szCs w:val="20"/>
                    </w:rPr>
                    <w:t>Количество проведённых мероприятий, всего</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34D77" w:rsidRPr="008F4DEE" w:rsidRDefault="00C34D77" w:rsidP="00C34D77">
                  <w:pPr>
                    <w:spacing w:after="0" w:line="240" w:lineRule="auto"/>
                    <w:jc w:val="center"/>
                    <w:rPr>
                      <w:rFonts w:ascii="Times New Roman" w:hAnsi="Times New Roman"/>
                      <w:color w:val="000000"/>
                      <w:sz w:val="20"/>
                      <w:szCs w:val="20"/>
                    </w:rPr>
                  </w:pPr>
                  <w:r w:rsidRPr="008F4DEE">
                    <w:rPr>
                      <w:rFonts w:ascii="Times New Roman" w:hAnsi="Times New Roman"/>
                      <w:color w:val="000000"/>
                      <w:sz w:val="20"/>
                      <w:szCs w:val="20"/>
                    </w:rPr>
                    <w:t>единица</w:t>
                  </w:r>
                </w:p>
              </w:tc>
              <w:tc>
                <w:tcPr>
                  <w:tcW w:w="850" w:type="dxa"/>
                  <w:tcBorders>
                    <w:top w:val="single" w:sz="4" w:space="0" w:color="auto"/>
                    <w:left w:val="nil"/>
                    <w:bottom w:val="single" w:sz="4" w:space="0" w:color="auto"/>
                    <w:right w:val="single" w:sz="4" w:space="0" w:color="auto"/>
                  </w:tcBorders>
                  <w:shd w:val="clear" w:color="000000" w:fill="FFFFFF"/>
                  <w:noWrap/>
                  <w:hideMark/>
                </w:tcPr>
                <w:p w:rsidR="00C34D77" w:rsidRPr="008F4DEE" w:rsidRDefault="00C34D77" w:rsidP="00C34D77">
                  <w:pPr>
                    <w:spacing w:after="0" w:line="240" w:lineRule="auto"/>
                    <w:jc w:val="center"/>
                    <w:rPr>
                      <w:rFonts w:ascii="Times New Roman" w:hAnsi="Times New Roman"/>
                      <w:sz w:val="20"/>
                      <w:szCs w:val="20"/>
                    </w:rPr>
                  </w:pPr>
                  <w:r w:rsidRPr="008F4DEE">
                    <w:rPr>
                      <w:rFonts w:ascii="Times New Roman" w:hAnsi="Times New Roman"/>
                      <w:sz w:val="20"/>
                      <w:szCs w:val="20"/>
                    </w:rPr>
                    <w:t>252</w:t>
                  </w:r>
                </w:p>
              </w:tc>
              <w:tc>
                <w:tcPr>
                  <w:tcW w:w="714" w:type="dxa"/>
                  <w:tcBorders>
                    <w:top w:val="single" w:sz="4" w:space="0" w:color="auto"/>
                    <w:left w:val="nil"/>
                    <w:bottom w:val="single" w:sz="4" w:space="0" w:color="auto"/>
                    <w:right w:val="single" w:sz="4" w:space="0" w:color="auto"/>
                  </w:tcBorders>
                  <w:shd w:val="clear" w:color="000000" w:fill="FFFFFF"/>
                  <w:noWrap/>
                  <w:hideMark/>
                </w:tcPr>
                <w:p w:rsidR="00C34D77" w:rsidRPr="008F4DEE" w:rsidRDefault="00C34D77" w:rsidP="00C34D77">
                  <w:pPr>
                    <w:spacing w:after="0" w:line="240" w:lineRule="auto"/>
                    <w:jc w:val="center"/>
                    <w:rPr>
                      <w:rFonts w:ascii="Times New Roman" w:hAnsi="Times New Roman"/>
                      <w:sz w:val="20"/>
                      <w:szCs w:val="20"/>
                    </w:rPr>
                  </w:pPr>
                  <w:r w:rsidRPr="008F4DEE">
                    <w:rPr>
                      <w:rFonts w:ascii="Times New Roman" w:hAnsi="Times New Roman"/>
                      <w:sz w:val="20"/>
                      <w:szCs w:val="20"/>
                    </w:rPr>
                    <w:t>252</w:t>
                  </w:r>
                </w:p>
              </w:tc>
              <w:tc>
                <w:tcPr>
                  <w:tcW w:w="711" w:type="dxa"/>
                  <w:tcBorders>
                    <w:top w:val="single" w:sz="4" w:space="0" w:color="auto"/>
                    <w:left w:val="nil"/>
                    <w:bottom w:val="single" w:sz="4" w:space="0" w:color="auto"/>
                    <w:right w:val="single" w:sz="4" w:space="0" w:color="auto"/>
                  </w:tcBorders>
                  <w:shd w:val="clear" w:color="000000" w:fill="FFFFFF"/>
                  <w:noWrap/>
                  <w:hideMark/>
                </w:tcPr>
                <w:p w:rsidR="00C34D77" w:rsidRPr="008F4DEE" w:rsidRDefault="00C34D77" w:rsidP="00C34D77">
                  <w:pPr>
                    <w:spacing w:after="0" w:line="240" w:lineRule="auto"/>
                    <w:jc w:val="center"/>
                    <w:rPr>
                      <w:rFonts w:ascii="Times New Roman" w:hAnsi="Times New Roman"/>
                      <w:sz w:val="20"/>
                      <w:szCs w:val="20"/>
                    </w:rPr>
                  </w:pPr>
                  <w:r w:rsidRPr="008F4DEE">
                    <w:rPr>
                      <w:rFonts w:ascii="Times New Roman" w:hAnsi="Times New Roman"/>
                      <w:sz w:val="20"/>
                      <w:szCs w:val="20"/>
                    </w:rPr>
                    <w:t>1250</w:t>
                  </w:r>
                </w:p>
              </w:tc>
              <w:tc>
                <w:tcPr>
                  <w:tcW w:w="712" w:type="dxa"/>
                  <w:tcBorders>
                    <w:top w:val="single" w:sz="4" w:space="0" w:color="auto"/>
                    <w:left w:val="nil"/>
                    <w:bottom w:val="single" w:sz="4" w:space="0" w:color="auto"/>
                    <w:right w:val="single" w:sz="4" w:space="0" w:color="auto"/>
                  </w:tcBorders>
                  <w:shd w:val="clear" w:color="000000" w:fill="FFFFFF"/>
                  <w:noWrap/>
                  <w:hideMark/>
                </w:tcPr>
                <w:p w:rsidR="00C34D77" w:rsidRPr="008F4DEE" w:rsidRDefault="00C34D77" w:rsidP="00C34D77">
                  <w:pPr>
                    <w:spacing w:after="0" w:line="240" w:lineRule="auto"/>
                    <w:jc w:val="center"/>
                    <w:rPr>
                      <w:rFonts w:ascii="Times New Roman" w:hAnsi="Times New Roman"/>
                      <w:color w:val="000000"/>
                      <w:sz w:val="20"/>
                      <w:szCs w:val="20"/>
                    </w:rPr>
                  </w:pPr>
                  <w:r w:rsidRPr="008F4DEE">
                    <w:rPr>
                      <w:rFonts w:ascii="Times New Roman" w:hAnsi="Times New Roman"/>
                      <w:color w:val="000000"/>
                      <w:sz w:val="20"/>
                      <w:szCs w:val="20"/>
                    </w:rPr>
                    <w:t>1250</w:t>
                  </w:r>
                </w:p>
              </w:tc>
              <w:tc>
                <w:tcPr>
                  <w:tcW w:w="708" w:type="dxa"/>
                  <w:tcBorders>
                    <w:top w:val="single" w:sz="4" w:space="0" w:color="auto"/>
                    <w:left w:val="nil"/>
                    <w:bottom w:val="single" w:sz="4" w:space="0" w:color="auto"/>
                    <w:right w:val="single" w:sz="4" w:space="0" w:color="auto"/>
                  </w:tcBorders>
                  <w:shd w:val="clear" w:color="000000" w:fill="FFFFFF"/>
                  <w:noWrap/>
                  <w:hideMark/>
                </w:tcPr>
                <w:p w:rsidR="00C34D77" w:rsidRPr="008F4DEE" w:rsidRDefault="00C34D77" w:rsidP="00C34D77">
                  <w:pPr>
                    <w:spacing w:after="0" w:line="240" w:lineRule="auto"/>
                    <w:jc w:val="center"/>
                    <w:rPr>
                      <w:rFonts w:ascii="Times New Roman" w:hAnsi="Times New Roman"/>
                      <w:sz w:val="20"/>
                      <w:szCs w:val="20"/>
                    </w:rPr>
                  </w:pPr>
                  <w:r w:rsidRPr="008F4DEE">
                    <w:rPr>
                      <w:rFonts w:ascii="Times New Roman" w:hAnsi="Times New Roman"/>
                      <w:sz w:val="20"/>
                      <w:szCs w:val="20"/>
                    </w:rPr>
                    <w:t>1250</w:t>
                  </w:r>
                </w:p>
              </w:tc>
              <w:tc>
                <w:tcPr>
                  <w:tcW w:w="710" w:type="dxa"/>
                  <w:tcBorders>
                    <w:top w:val="single" w:sz="4" w:space="0" w:color="auto"/>
                    <w:left w:val="nil"/>
                    <w:bottom w:val="single" w:sz="4" w:space="0" w:color="auto"/>
                    <w:right w:val="single" w:sz="4" w:space="0" w:color="auto"/>
                  </w:tcBorders>
                  <w:shd w:val="clear" w:color="000000" w:fill="FFFFFF"/>
                  <w:noWrap/>
                  <w:hideMark/>
                </w:tcPr>
                <w:p w:rsidR="00C34D77" w:rsidRPr="008F4DEE" w:rsidRDefault="00C34D77" w:rsidP="00C34D77">
                  <w:pPr>
                    <w:spacing w:after="0" w:line="240" w:lineRule="auto"/>
                    <w:jc w:val="center"/>
                    <w:rPr>
                      <w:rFonts w:ascii="Times New Roman" w:hAnsi="Times New Roman"/>
                      <w:sz w:val="20"/>
                      <w:szCs w:val="20"/>
                    </w:rPr>
                  </w:pPr>
                  <w:r w:rsidRPr="008F4DEE">
                    <w:rPr>
                      <w:rFonts w:ascii="Times New Roman" w:hAnsi="Times New Roman"/>
                      <w:sz w:val="20"/>
                      <w:szCs w:val="20"/>
                    </w:rPr>
                    <w:t>1260</w:t>
                  </w:r>
                </w:p>
              </w:tc>
              <w:tc>
                <w:tcPr>
                  <w:tcW w:w="709" w:type="dxa"/>
                  <w:gridSpan w:val="2"/>
                  <w:tcBorders>
                    <w:top w:val="single" w:sz="4" w:space="0" w:color="auto"/>
                    <w:left w:val="nil"/>
                    <w:bottom w:val="single" w:sz="4" w:space="0" w:color="auto"/>
                    <w:right w:val="single" w:sz="4" w:space="0" w:color="auto"/>
                  </w:tcBorders>
                  <w:shd w:val="clear" w:color="000000" w:fill="FFFFFF"/>
                </w:tcPr>
                <w:p w:rsidR="00C34D77" w:rsidRPr="008F4DEE" w:rsidRDefault="00C34D77" w:rsidP="00C34D77">
                  <w:pPr>
                    <w:spacing w:after="0" w:line="240" w:lineRule="auto"/>
                    <w:jc w:val="center"/>
                    <w:rPr>
                      <w:rFonts w:ascii="Times New Roman" w:hAnsi="Times New Roman"/>
                      <w:sz w:val="20"/>
                      <w:szCs w:val="20"/>
                    </w:rPr>
                  </w:pPr>
                  <w:r>
                    <w:rPr>
                      <w:rFonts w:ascii="Times New Roman" w:hAnsi="Times New Roman"/>
                      <w:sz w:val="20"/>
                      <w:szCs w:val="20"/>
                    </w:rPr>
                    <w:t>1470</w:t>
                  </w:r>
                </w:p>
              </w:tc>
              <w:tc>
                <w:tcPr>
                  <w:tcW w:w="709" w:type="dxa"/>
                  <w:gridSpan w:val="2"/>
                  <w:tcBorders>
                    <w:top w:val="single" w:sz="4" w:space="0" w:color="auto"/>
                    <w:left w:val="nil"/>
                    <w:bottom w:val="single" w:sz="4" w:space="0" w:color="auto"/>
                    <w:right w:val="single" w:sz="4" w:space="0" w:color="auto"/>
                  </w:tcBorders>
                  <w:shd w:val="clear" w:color="000000" w:fill="FFFFFF"/>
                </w:tcPr>
                <w:p w:rsidR="00C34D77" w:rsidRPr="008F4DEE" w:rsidRDefault="00C34D77" w:rsidP="00C34D77">
                  <w:pPr>
                    <w:spacing w:after="0" w:line="240" w:lineRule="auto"/>
                    <w:rPr>
                      <w:rFonts w:ascii="Times New Roman" w:hAnsi="Times New Roman"/>
                      <w:sz w:val="20"/>
                      <w:szCs w:val="20"/>
                    </w:rPr>
                  </w:pPr>
                  <w:r>
                    <w:rPr>
                      <w:rFonts w:ascii="Times New Roman" w:hAnsi="Times New Roman"/>
                      <w:sz w:val="20"/>
                      <w:szCs w:val="20"/>
                    </w:rPr>
                    <w:t>1480</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tcPr>
                <w:p w:rsidR="00C34D77" w:rsidRPr="008F4DEE" w:rsidRDefault="00C34D77" w:rsidP="00C34D77">
                  <w:pPr>
                    <w:spacing w:after="0" w:line="240" w:lineRule="auto"/>
                    <w:jc w:val="center"/>
                    <w:rPr>
                      <w:rFonts w:ascii="Times New Roman" w:hAnsi="Times New Roman"/>
                      <w:sz w:val="20"/>
                      <w:szCs w:val="20"/>
                    </w:rPr>
                  </w:pPr>
                  <w:r>
                    <w:rPr>
                      <w:rFonts w:ascii="Times New Roman" w:hAnsi="Times New Roman"/>
                      <w:sz w:val="20"/>
                      <w:szCs w:val="20"/>
                    </w:rPr>
                    <w:t>1490</w:t>
                  </w:r>
                </w:p>
              </w:tc>
              <w:tc>
                <w:tcPr>
                  <w:tcW w:w="851" w:type="dxa"/>
                  <w:gridSpan w:val="3"/>
                  <w:tcBorders>
                    <w:top w:val="single" w:sz="4" w:space="0" w:color="auto"/>
                    <w:left w:val="nil"/>
                    <w:bottom w:val="single" w:sz="4" w:space="0" w:color="auto"/>
                    <w:right w:val="single" w:sz="4" w:space="0" w:color="auto"/>
                  </w:tcBorders>
                  <w:shd w:val="clear" w:color="000000" w:fill="FFFFFF"/>
                </w:tcPr>
                <w:p w:rsidR="00C34D77" w:rsidRPr="008F4DEE" w:rsidRDefault="00C34D77" w:rsidP="00C34D77">
                  <w:pPr>
                    <w:spacing w:after="0" w:line="240" w:lineRule="auto"/>
                    <w:jc w:val="center"/>
                    <w:rPr>
                      <w:rFonts w:ascii="Times New Roman" w:hAnsi="Times New Roman"/>
                      <w:sz w:val="20"/>
                      <w:szCs w:val="20"/>
                    </w:rPr>
                  </w:pPr>
                  <w:r>
                    <w:rPr>
                      <w:rFonts w:ascii="Times New Roman" w:hAnsi="Times New Roman"/>
                      <w:sz w:val="20"/>
                      <w:szCs w:val="20"/>
                    </w:rPr>
                    <w:t>1500</w:t>
                  </w:r>
                </w:p>
              </w:tc>
              <w:tc>
                <w:tcPr>
                  <w:tcW w:w="708" w:type="dxa"/>
                  <w:gridSpan w:val="2"/>
                  <w:tcBorders>
                    <w:top w:val="single" w:sz="4" w:space="0" w:color="auto"/>
                    <w:left w:val="nil"/>
                    <w:bottom w:val="single" w:sz="4" w:space="0" w:color="auto"/>
                    <w:right w:val="single" w:sz="4" w:space="0" w:color="auto"/>
                  </w:tcBorders>
                  <w:shd w:val="clear" w:color="000000" w:fill="FFFFFF"/>
                </w:tcPr>
                <w:p w:rsidR="00C34D77" w:rsidRPr="008F4DEE" w:rsidRDefault="00C34D77" w:rsidP="00C34D77">
                  <w:pPr>
                    <w:spacing w:after="0" w:line="240" w:lineRule="auto"/>
                    <w:jc w:val="center"/>
                    <w:rPr>
                      <w:rFonts w:ascii="Times New Roman" w:hAnsi="Times New Roman"/>
                      <w:sz w:val="20"/>
                      <w:szCs w:val="20"/>
                    </w:rPr>
                  </w:pPr>
                  <w:r>
                    <w:rPr>
                      <w:rFonts w:ascii="Times New Roman" w:hAnsi="Times New Roman"/>
                      <w:sz w:val="20"/>
                      <w:szCs w:val="20"/>
                    </w:rPr>
                    <w:t>1510</w:t>
                  </w:r>
                </w:p>
              </w:tc>
            </w:tr>
            <w:tr w:rsidR="00C34D77" w:rsidRPr="008F4DEE" w:rsidTr="00634280">
              <w:trPr>
                <w:trHeight w:val="1380"/>
              </w:trPr>
              <w:tc>
                <w:tcPr>
                  <w:tcW w:w="530" w:type="dxa"/>
                  <w:vMerge w:val="restart"/>
                  <w:tcBorders>
                    <w:top w:val="single" w:sz="4" w:space="0" w:color="auto"/>
                    <w:left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color w:val="000000"/>
                      <w:sz w:val="20"/>
                      <w:szCs w:val="20"/>
                    </w:rPr>
                  </w:pPr>
                  <w:r w:rsidRPr="008F4DEE">
                    <w:rPr>
                      <w:rFonts w:ascii="Times New Roman" w:hAnsi="Times New Roman"/>
                      <w:color w:val="000000"/>
                      <w:sz w:val="20"/>
                      <w:szCs w:val="20"/>
                    </w:rPr>
                    <w:lastRenderedPageBreak/>
                    <w:t>03</w:t>
                  </w:r>
                </w:p>
              </w:tc>
              <w:tc>
                <w:tcPr>
                  <w:tcW w:w="419" w:type="dxa"/>
                  <w:vMerge w:val="restart"/>
                  <w:tcBorders>
                    <w:top w:val="single" w:sz="4" w:space="0" w:color="auto"/>
                    <w:left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color w:val="000000"/>
                      <w:sz w:val="20"/>
                      <w:szCs w:val="20"/>
                    </w:rPr>
                  </w:pPr>
                  <w:r w:rsidRPr="008F4DEE">
                    <w:rPr>
                      <w:rFonts w:ascii="Times New Roman" w:hAnsi="Times New Roman"/>
                      <w:color w:val="000000"/>
                      <w:sz w:val="20"/>
                      <w:szCs w:val="20"/>
                    </w:rPr>
                    <w:t>2</w:t>
                  </w:r>
                </w:p>
              </w:tc>
              <w:tc>
                <w:tcPr>
                  <w:tcW w:w="565" w:type="dxa"/>
                  <w:vMerge w:val="restart"/>
                  <w:tcBorders>
                    <w:top w:val="single" w:sz="4" w:space="0" w:color="auto"/>
                    <w:left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color w:val="000000"/>
                      <w:sz w:val="20"/>
                      <w:szCs w:val="20"/>
                    </w:rPr>
                  </w:pPr>
                  <w:r w:rsidRPr="008F4DEE">
                    <w:rPr>
                      <w:rFonts w:ascii="Times New Roman" w:hAnsi="Times New Roman"/>
                      <w:color w:val="000000"/>
                      <w:sz w:val="20"/>
                      <w:szCs w:val="20"/>
                    </w:rPr>
                    <w:t>03</w:t>
                  </w:r>
                </w:p>
              </w:tc>
              <w:tc>
                <w:tcPr>
                  <w:tcW w:w="567" w:type="dxa"/>
                  <w:vMerge w:val="restart"/>
                  <w:tcBorders>
                    <w:top w:val="single" w:sz="4" w:space="0" w:color="auto"/>
                    <w:left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color w:val="000000"/>
                      <w:sz w:val="20"/>
                      <w:szCs w:val="20"/>
                    </w:rPr>
                  </w:pPr>
                </w:p>
              </w:tc>
              <w:tc>
                <w:tcPr>
                  <w:tcW w:w="709" w:type="dxa"/>
                  <w:vMerge w:val="restart"/>
                  <w:tcBorders>
                    <w:top w:val="single" w:sz="4" w:space="0" w:color="auto"/>
                    <w:left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color w:val="000000"/>
                      <w:sz w:val="20"/>
                      <w:szCs w:val="20"/>
                    </w:rPr>
                  </w:pPr>
                  <w:r w:rsidRPr="008F4DEE">
                    <w:rPr>
                      <w:rFonts w:ascii="Times New Roman" w:hAnsi="Times New Roman"/>
                      <w:color w:val="000000"/>
                      <w:sz w:val="20"/>
                      <w:szCs w:val="20"/>
                    </w:rPr>
                    <w:t>679</w:t>
                  </w:r>
                </w:p>
              </w:tc>
              <w:tc>
                <w:tcPr>
                  <w:tcW w:w="142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C34D77" w:rsidRPr="008F4DEE" w:rsidRDefault="00C34D77" w:rsidP="00C34D77">
                  <w:pPr>
                    <w:spacing w:after="0" w:line="240" w:lineRule="auto"/>
                    <w:rPr>
                      <w:rFonts w:ascii="Times New Roman" w:hAnsi="Times New Roman"/>
                      <w:color w:val="000000"/>
                    </w:rPr>
                  </w:pPr>
                  <w:r w:rsidRPr="008F4DEE">
                    <w:rPr>
                      <w:rFonts w:ascii="Times New Roman" w:hAnsi="Times New Roman"/>
                      <w:color w:val="000000"/>
                    </w:rPr>
                    <w:t>Организация и проведение культурно-массовых мероприятий (работа платная)</w:t>
                  </w:r>
                </w:p>
              </w:tc>
              <w:tc>
                <w:tcPr>
                  <w:tcW w:w="1699" w:type="dxa"/>
                  <w:gridSpan w:val="2"/>
                  <w:tcBorders>
                    <w:top w:val="single" w:sz="4" w:space="0" w:color="auto"/>
                    <w:left w:val="nil"/>
                    <w:bottom w:val="single" w:sz="4" w:space="0" w:color="auto"/>
                    <w:right w:val="single" w:sz="4" w:space="0" w:color="auto"/>
                  </w:tcBorders>
                  <w:shd w:val="clear" w:color="000000" w:fill="FFFFFF"/>
                  <w:vAlign w:val="bottom"/>
                  <w:hideMark/>
                </w:tcPr>
                <w:p w:rsidR="00C34D77" w:rsidRPr="008F4DEE" w:rsidRDefault="00C34D77" w:rsidP="00C34D77">
                  <w:pPr>
                    <w:spacing w:after="0" w:line="240" w:lineRule="auto"/>
                    <w:rPr>
                      <w:rFonts w:ascii="Times New Roman" w:hAnsi="Times New Roman"/>
                      <w:b/>
                      <w:bCs/>
                      <w:color w:val="000000"/>
                      <w:sz w:val="20"/>
                      <w:szCs w:val="20"/>
                    </w:rPr>
                  </w:pPr>
                  <w:r w:rsidRPr="008F4DEE">
                    <w:rPr>
                      <w:rFonts w:ascii="Times New Roman" w:hAnsi="Times New Roman"/>
                      <w:b/>
                      <w:bCs/>
                      <w:color w:val="000000"/>
                      <w:sz w:val="20"/>
                      <w:szCs w:val="20"/>
                    </w:rPr>
                    <w:t>Расходы бюджета муниципального района на оказание муниципальной услуги (выполнение работ)</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34D77" w:rsidRPr="008F4DEE" w:rsidRDefault="00C34D77" w:rsidP="00C34D77">
                  <w:pPr>
                    <w:spacing w:after="0" w:line="240" w:lineRule="auto"/>
                    <w:jc w:val="center"/>
                    <w:rPr>
                      <w:rFonts w:ascii="Times New Roman" w:hAnsi="Times New Roman"/>
                      <w:b/>
                      <w:bCs/>
                      <w:color w:val="000000"/>
                    </w:rPr>
                  </w:pPr>
                  <w:r w:rsidRPr="008F4DEE">
                    <w:rPr>
                      <w:rFonts w:ascii="Times New Roman" w:hAnsi="Times New Roman"/>
                      <w:b/>
                      <w:bCs/>
                      <w:color w:val="000000"/>
                    </w:rPr>
                    <w:t>тыс.</w:t>
                  </w:r>
                </w:p>
                <w:p w:rsidR="00C34D77" w:rsidRPr="008F4DEE" w:rsidRDefault="00C34D77" w:rsidP="00C34D77">
                  <w:pPr>
                    <w:spacing w:after="0" w:line="240" w:lineRule="auto"/>
                    <w:rPr>
                      <w:rFonts w:ascii="Times New Roman" w:hAnsi="Times New Roman"/>
                      <w:b/>
                      <w:bCs/>
                      <w:color w:val="000000"/>
                    </w:rPr>
                  </w:pPr>
                  <w:r w:rsidRPr="008F4DEE">
                    <w:rPr>
                      <w:rFonts w:ascii="Times New Roman" w:hAnsi="Times New Roman"/>
                      <w:b/>
                      <w:bCs/>
                      <w:color w:val="000000"/>
                    </w:rPr>
                    <w:t xml:space="preserve">  руб.</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C34D77" w:rsidRPr="008F4DEE" w:rsidRDefault="00C34D77" w:rsidP="00C34D77">
                  <w:pPr>
                    <w:spacing w:after="0" w:line="240" w:lineRule="auto"/>
                    <w:jc w:val="center"/>
                    <w:rPr>
                      <w:rFonts w:ascii="Times New Roman" w:hAnsi="Times New Roman"/>
                      <w:sz w:val="20"/>
                      <w:szCs w:val="20"/>
                    </w:rPr>
                  </w:pPr>
                </w:p>
              </w:tc>
              <w:tc>
                <w:tcPr>
                  <w:tcW w:w="714" w:type="dxa"/>
                  <w:tcBorders>
                    <w:top w:val="single" w:sz="4" w:space="0" w:color="auto"/>
                    <w:left w:val="nil"/>
                    <w:bottom w:val="single" w:sz="4" w:space="0" w:color="auto"/>
                    <w:right w:val="single" w:sz="4" w:space="0" w:color="auto"/>
                  </w:tcBorders>
                  <w:shd w:val="clear" w:color="000000" w:fill="FFFFFF"/>
                  <w:noWrap/>
                  <w:vAlign w:val="bottom"/>
                  <w:hideMark/>
                </w:tcPr>
                <w:p w:rsidR="00C34D77" w:rsidRPr="008F4DEE" w:rsidRDefault="00C34D77" w:rsidP="00C34D77">
                  <w:pPr>
                    <w:spacing w:after="0" w:line="240" w:lineRule="auto"/>
                    <w:jc w:val="center"/>
                    <w:rPr>
                      <w:rFonts w:ascii="Times New Roman" w:hAnsi="Times New Roman"/>
                      <w:sz w:val="20"/>
                      <w:szCs w:val="20"/>
                    </w:rPr>
                  </w:pP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rsidR="00C34D77" w:rsidRPr="008F4DEE" w:rsidRDefault="00C34D77" w:rsidP="00C34D77">
                  <w:pPr>
                    <w:spacing w:after="0" w:line="240" w:lineRule="auto"/>
                    <w:jc w:val="center"/>
                    <w:rPr>
                      <w:rFonts w:ascii="Times New Roman" w:hAnsi="Times New Roman"/>
                      <w:sz w:val="20"/>
                      <w:szCs w:val="20"/>
                    </w:rPr>
                  </w:pPr>
                </w:p>
              </w:tc>
              <w:tc>
                <w:tcPr>
                  <w:tcW w:w="712" w:type="dxa"/>
                  <w:tcBorders>
                    <w:top w:val="single" w:sz="4" w:space="0" w:color="auto"/>
                    <w:left w:val="nil"/>
                    <w:bottom w:val="single" w:sz="4" w:space="0" w:color="auto"/>
                    <w:right w:val="single" w:sz="4" w:space="0" w:color="auto"/>
                  </w:tcBorders>
                  <w:shd w:val="clear" w:color="000000" w:fill="FFFFFF"/>
                  <w:noWrap/>
                  <w:hideMark/>
                </w:tcPr>
                <w:p w:rsidR="00C34D77" w:rsidRPr="008F4DEE" w:rsidRDefault="00C34D77" w:rsidP="00C34D77">
                  <w:pPr>
                    <w:spacing w:after="0" w:line="240" w:lineRule="auto"/>
                    <w:jc w:val="center"/>
                    <w:rPr>
                      <w:rFonts w:ascii="Times New Roman" w:hAnsi="Times New Roman"/>
                      <w:color w:val="000000"/>
                      <w:sz w:val="20"/>
                      <w:szCs w:val="20"/>
                    </w:rPr>
                  </w:pP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34D77" w:rsidRPr="008F4DEE" w:rsidRDefault="00C34D77" w:rsidP="00C34D77">
                  <w:pPr>
                    <w:spacing w:after="0" w:line="240" w:lineRule="auto"/>
                    <w:jc w:val="center"/>
                    <w:rPr>
                      <w:rFonts w:ascii="Times New Roman" w:hAnsi="Times New Roman"/>
                      <w:sz w:val="20"/>
                      <w:szCs w:val="20"/>
                    </w:rPr>
                  </w:pPr>
                </w:p>
              </w:tc>
              <w:tc>
                <w:tcPr>
                  <w:tcW w:w="710" w:type="dxa"/>
                  <w:tcBorders>
                    <w:top w:val="single" w:sz="4" w:space="0" w:color="auto"/>
                    <w:left w:val="nil"/>
                    <w:bottom w:val="single" w:sz="4" w:space="0" w:color="auto"/>
                    <w:right w:val="single" w:sz="4" w:space="0" w:color="auto"/>
                  </w:tcBorders>
                  <w:shd w:val="clear" w:color="000000" w:fill="FFFFFF"/>
                  <w:noWrap/>
                  <w:vAlign w:val="bottom"/>
                  <w:hideMark/>
                </w:tcPr>
                <w:p w:rsidR="00C34D77" w:rsidRPr="008F4DEE" w:rsidRDefault="00C34D77" w:rsidP="00C34D77">
                  <w:pPr>
                    <w:spacing w:after="0" w:line="240" w:lineRule="auto"/>
                    <w:jc w:val="center"/>
                    <w:rPr>
                      <w:rFonts w:ascii="Times New Roman" w:hAnsi="Times New Roman"/>
                      <w:sz w:val="20"/>
                      <w:szCs w:val="20"/>
                    </w:rPr>
                  </w:pPr>
                </w:p>
              </w:tc>
              <w:tc>
                <w:tcPr>
                  <w:tcW w:w="709" w:type="dxa"/>
                  <w:gridSpan w:val="2"/>
                  <w:tcBorders>
                    <w:top w:val="single" w:sz="4" w:space="0" w:color="auto"/>
                    <w:left w:val="nil"/>
                    <w:bottom w:val="single" w:sz="4" w:space="0" w:color="auto"/>
                    <w:right w:val="single" w:sz="4" w:space="0" w:color="auto"/>
                  </w:tcBorders>
                  <w:shd w:val="clear" w:color="000000" w:fill="FFFFFF"/>
                </w:tcPr>
                <w:p w:rsidR="00C34D77" w:rsidRPr="008F4DEE" w:rsidRDefault="00C34D77" w:rsidP="00C34D77">
                  <w:pPr>
                    <w:spacing w:after="0" w:line="240" w:lineRule="auto"/>
                    <w:jc w:val="center"/>
                    <w:rPr>
                      <w:rFonts w:ascii="Times New Roman" w:hAnsi="Times New Roman"/>
                      <w:sz w:val="20"/>
                      <w:szCs w:val="20"/>
                    </w:rPr>
                  </w:pPr>
                  <w:r>
                    <w:rPr>
                      <w:rFonts w:ascii="Times New Roman" w:hAnsi="Times New Roman"/>
                      <w:sz w:val="20"/>
                      <w:szCs w:val="20"/>
                    </w:rPr>
                    <w:t>-</w:t>
                  </w:r>
                </w:p>
              </w:tc>
              <w:tc>
                <w:tcPr>
                  <w:tcW w:w="709" w:type="dxa"/>
                  <w:gridSpan w:val="2"/>
                  <w:tcBorders>
                    <w:top w:val="single" w:sz="4" w:space="0" w:color="auto"/>
                    <w:left w:val="nil"/>
                    <w:bottom w:val="single" w:sz="4" w:space="0" w:color="auto"/>
                    <w:right w:val="single" w:sz="4" w:space="0" w:color="auto"/>
                  </w:tcBorders>
                  <w:shd w:val="clear" w:color="000000" w:fill="FFFFFF"/>
                </w:tcPr>
                <w:p w:rsidR="00C34D77" w:rsidRPr="008F4DEE" w:rsidRDefault="00C34D77" w:rsidP="00C34D77">
                  <w:pPr>
                    <w:spacing w:after="0" w:line="240" w:lineRule="auto"/>
                    <w:jc w:val="center"/>
                    <w:rPr>
                      <w:rFonts w:ascii="Times New Roman" w:hAnsi="Times New Roman"/>
                      <w:sz w:val="20"/>
                      <w:szCs w:val="20"/>
                    </w:rPr>
                  </w:pPr>
                  <w:r>
                    <w:rPr>
                      <w:rFonts w:ascii="Times New Roman" w:hAnsi="Times New Roman"/>
                      <w:sz w:val="20"/>
                      <w:szCs w:val="20"/>
                    </w:rPr>
                    <w:t>-</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tcPr>
                <w:p w:rsidR="00C34D77" w:rsidRPr="008F4DEE" w:rsidRDefault="00C34D77" w:rsidP="00C34D77">
                  <w:pPr>
                    <w:spacing w:after="0" w:line="240" w:lineRule="auto"/>
                    <w:jc w:val="center"/>
                    <w:rPr>
                      <w:rFonts w:ascii="Times New Roman" w:hAnsi="Times New Roman"/>
                      <w:sz w:val="20"/>
                      <w:szCs w:val="20"/>
                    </w:rPr>
                  </w:pPr>
                  <w:r>
                    <w:rPr>
                      <w:rFonts w:ascii="Times New Roman" w:hAnsi="Times New Roman"/>
                      <w:sz w:val="20"/>
                      <w:szCs w:val="20"/>
                    </w:rPr>
                    <w:t>-</w:t>
                  </w:r>
                </w:p>
              </w:tc>
              <w:tc>
                <w:tcPr>
                  <w:tcW w:w="851" w:type="dxa"/>
                  <w:gridSpan w:val="3"/>
                  <w:tcBorders>
                    <w:top w:val="single" w:sz="4" w:space="0" w:color="auto"/>
                    <w:left w:val="nil"/>
                    <w:bottom w:val="single" w:sz="4" w:space="0" w:color="auto"/>
                    <w:right w:val="single" w:sz="4" w:space="0" w:color="auto"/>
                  </w:tcBorders>
                  <w:shd w:val="clear" w:color="000000" w:fill="FFFFFF"/>
                </w:tcPr>
                <w:p w:rsidR="00C34D77" w:rsidRPr="008F4DEE" w:rsidRDefault="00C34D77" w:rsidP="00C34D77">
                  <w:pPr>
                    <w:spacing w:after="0" w:line="240" w:lineRule="auto"/>
                    <w:jc w:val="center"/>
                    <w:rPr>
                      <w:rFonts w:ascii="Times New Roman" w:hAnsi="Times New Roman"/>
                      <w:sz w:val="20"/>
                      <w:szCs w:val="20"/>
                    </w:rPr>
                  </w:pPr>
                  <w:r>
                    <w:rPr>
                      <w:rFonts w:ascii="Times New Roman" w:hAnsi="Times New Roman"/>
                      <w:sz w:val="20"/>
                      <w:szCs w:val="20"/>
                    </w:rPr>
                    <w:t>-</w:t>
                  </w:r>
                </w:p>
              </w:tc>
              <w:tc>
                <w:tcPr>
                  <w:tcW w:w="708" w:type="dxa"/>
                  <w:gridSpan w:val="2"/>
                  <w:tcBorders>
                    <w:top w:val="single" w:sz="4" w:space="0" w:color="auto"/>
                    <w:left w:val="nil"/>
                    <w:bottom w:val="single" w:sz="4" w:space="0" w:color="auto"/>
                    <w:right w:val="single" w:sz="4" w:space="0" w:color="auto"/>
                  </w:tcBorders>
                  <w:shd w:val="clear" w:color="000000" w:fill="FFFFFF"/>
                </w:tcPr>
                <w:p w:rsidR="00C34D77" w:rsidRPr="008F4DEE" w:rsidRDefault="00C34D77" w:rsidP="00C34D77">
                  <w:pPr>
                    <w:spacing w:after="0" w:line="240" w:lineRule="auto"/>
                    <w:jc w:val="center"/>
                    <w:rPr>
                      <w:rFonts w:ascii="Times New Roman" w:hAnsi="Times New Roman"/>
                      <w:sz w:val="20"/>
                      <w:szCs w:val="20"/>
                    </w:rPr>
                  </w:pPr>
                  <w:r>
                    <w:rPr>
                      <w:rFonts w:ascii="Times New Roman" w:hAnsi="Times New Roman"/>
                      <w:sz w:val="20"/>
                      <w:szCs w:val="20"/>
                    </w:rPr>
                    <w:t>-</w:t>
                  </w:r>
                </w:p>
              </w:tc>
            </w:tr>
            <w:tr w:rsidR="00C34D77" w:rsidRPr="008F4DEE" w:rsidTr="00634280">
              <w:trPr>
                <w:trHeight w:val="420"/>
              </w:trPr>
              <w:tc>
                <w:tcPr>
                  <w:tcW w:w="530" w:type="dxa"/>
                  <w:vMerge/>
                  <w:tcBorders>
                    <w:left w:val="single" w:sz="4" w:space="0" w:color="auto"/>
                    <w:bottom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color w:val="000000"/>
                      <w:sz w:val="20"/>
                      <w:szCs w:val="20"/>
                    </w:rPr>
                  </w:pPr>
                </w:p>
              </w:tc>
              <w:tc>
                <w:tcPr>
                  <w:tcW w:w="419" w:type="dxa"/>
                  <w:vMerge/>
                  <w:tcBorders>
                    <w:left w:val="single" w:sz="4" w:space="0" w:color="auto"/>
                    <w:bottom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color w:val="000000"/>
                      <w:sz w:val="20"/>
                      <w:szCs w:val="20"/>
                    </w:rPr>
                  </w:pPr>
                </w:p>
              </w:tc>
              <w:tc>
                <w:tcPr>
                  <w:tcW w:w="565" w:type="dxa"/>
                  <w:vMerge/>
                  <w:tcBorders>
                    <w:left w:val="single" w:sz="4" w:space="0" w:color="auto"/>
                    <w:bottom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color w:val="000000"/>
                      <w:sz w:val="20"/>
                      <w:szCs w:val="20"/>
                    </w:rPr>
                  </w:pPr>
                </w:p>
              </w:tc>
              <w:tc>
                <w:tcPr>
                  <w:tcW w:w="567" w:type="dxa"/>
                  <w:vMerge/>
                  <w:tcBorders>
                    <w:left w:val="single" w:sz="4" w:space="0" w:color="auto"/>
                    <w:bottom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color w:val="000000"/>
                      <w:sz w:val="20"/>
                      <w:szCs w:val="20"/>
                    </w:rPr>
                  </w:pPr>
                </w:p>
              </w:tc>
              <w:tc>
                <w:tcPr>
                  <w:tcW w:w="709" w:type="dxa"/>
                  <w:vMerge/>
                  <w:tcBorders>
                    <w:left w:val="single" w:sz="4" w:space="0" w:color="auto"/>
                    <w:bottom w:val="single" w:sz="4" w:space="0" w:color="auto"/>
                    <w:right w:val="single" w:sz="4" w:space="0" w:color="auto"/>
                  </w:tcBorders>
                  <w:shd w:val="clear" w:color="000000" w:fill="FFFFFF"/>
                  <w:noWrap/>
                  <w:vAlign w:val="center"/>
                  <w:hideMark/>
                </w:tcPr>
                <w:p w:rsidR="00C34D77" w:rsidRPr="008F4DEE" w:rsidRDefault="00C34D77" w:rsidP="00C34D77">
                  <w:pPr>
                    <w:spacing w:after="0" w:line="240" w:lineRule="auto"/>
                    <w:jc w:val="center"/>
                    <w:rPr>
                      <w:rFonts w:ascii="Times New Roman" w:hAnsi="Times New Roman"/>
                      <w:color w:val="000000"/>
                      <w:sz w:val="20"/>
                      <w:szCs w:val="20"/>
                    </w:rPr>
                  </w:pPr>
                </w:p>
              </w:tc>
              <w:tc>
                <w:tcPr>
                  <w:tcW w:w="142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C34D77" w:rsidRPr="008F4DEE" w:rsidRDefault="00C34D77" w:rsidP="00C34D77">
                  <w:pPr>
                    <w:spacing w:after="0" w:line="240" w:lineRule="auto"/>
                    <w:rPr>
                      <w:rFonts w:ascii="Times New Roman" w:hAnsi="Times New Roman"/>
                      <w:color w:val="000000"/>
                    </w:rPr>
                  </w:pPr>
                </w:p>
              </w:tc>
              <w:tc>
                <w:tcPr>
                  <w:tcW w:w="1699" w:type="dxa"/>
                  <w:gridSpan w:val="2"/>
                  <w:tcBorders>
                    <w:top w:val="single" w:sz="4" w:space="0" w:color="auto"/>
                    <w:left w:val="nil"/>
                    <w:bottom w:val="single" w:sz="4" w:space="0" w:color="auto"/>
                    <w:right w:val="single" w:sz="4" w:space="0" w:color="auto"/>
                  </w:tcBorders>
                  <w:shd w:val="clear" w:color="000000" w:fill="FFFFFF"/>
                  <w:vAlign w:val="bottom"/>
                  <w:hideMark/>
                </w:tcPr>
                <w:p w:rsidR="00C34D77" w:rsidRPr="008F4DEE" w:rsidRDefault="00C34D77" w:rsidP="00C34D77">
                  <w:pPr>
                    <w:spacing w:after="0" w:line="240" w:lineRule="auto"/>
                    <w:rPr>
                      <w:rFonts w:ascii="Times New Roman" w:hAnsi="Times New Roman"/>
                      <w:color w:val="000000"/>
                      <w:sz w:val="20"/>
                      <w:szCs w:val="20"/>
                    </w:rPr>
                  </w:pPr>
                  <w:r w:rsidRPr="008F4DEE">
                    <w:rPr>
                      <w:rFonts w:ascii="Times New Roman" w:hAnsi="Times New Roman"/>
                      <w:color w:val="000000"/>
                      <w:sz w:val="20"/>
                      <w:szCs w:val="20"/>
                    </w:rPr>
                    <w:t>Количество проведённых мероприятий, всего</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34D77" w:rsidRPr="008F4DEE" w:rsidRDefault="00C34D77" w:rsidP="00C34D77">
                  <w:pPr>
                    <w:spacing w:after="0" w:line="240" w:lineRule="auto"/>
                    <w:jc w:val="center"/>
                    <w:rPr>
                      <w:rFonts w:ascii="Times New Roman" w:hAnsi="Times New Roman"/>
                      <w:color w:val="000000"/>
                    </w:rPr>
                  </w:pPr>
                  <w:r w:rsidRPr="008F4DEE">
                    <w:rPr>
                      <w:rFonts w:ascii="Times New Roman" w:hAnsi="Times New Roman"/>
                      <w:color w:val="000000"/>
                    </w:rPr>
                    <w:t>единица</w:t>
                  </w:r>
                </w:p>
              </w:tc>
              <w:tc>
                <w:tcPr>
                  <w:tcW w:w="850" w:type="dxa"/>
                  <w:tcBorders>
                    <w:top w:val="single" w:sz="4" w:space="0" w:color="auto"/>
                    <w:left w:val="nil"/>
                    <w:bottom w:val="single" w:sz="4" w:space="0" w:color="auto"/>
                    <w:right w:val="single" w:sz="4" w:space="0" w:color="auto"/>
                  </w:tcBorders>
                  <w:shd w:val="clear" w:color="000000" w:fill="FFFFFF"/>
                  <w:noWrap/>
                  <w:hideMark/>
                </w:tcPr>
                <w:p w:rsidR="00C34D77" w:rsidRPr="008F4DEE" w:rsidRDefault="00C34D77" w:rsidP="00C34D77">
                  <w:pPr>
                    <w:spacing w:after="0" w:line="240" w:lineRule="auto"/>
                    <w:jc w:val="center"/>
                    <w:rPr>
                      <w:rFonts w:ascii="Times New Roman" w:hAnsi="Times New Roman"/>
                      <w:sz w:val="20"/>
                      <w:szCs w:val="20"/>
                    </w:rPr>
                  </w:pPr>
                </w:p>
              </w:tc>
              <w:tc>
                <w:tcPr>
                  <w:tcW w:w="714" w:type="dxa"/>
                  <w:tcBorders>
                    <w:top w:val="single" w:sz="4" w:space="0" w:color="auto"/>
                    <w:left w:val="nil"/>
                    <w:bottom w:val="single" w:sz="4" w:space="0" w:color="auto"/>
                    <w:right w:val="single" w:sz="4" w:space="0" w:color="auto"/>
                  </w:tcBorders>
                  <w:shd w:val="clear" w:color="000000" w:fill="FFFFFF"/>
                  <w:noWrap/>
                  <w:hideMark/>
                </w:tcPr>
                <w:p w:rsidR="00C34D77" w:rsidRPr="008F4DEE" w:rsidRDefault="00C34D77" w:rsidP="00C34D77">
                  <w:pPr>
                    <w:spacing w:after="0" w:line="240" w:lineRule="auto"/>
                    <w:jc w:val="center"/>
                    <w:rPr>
                      <w:rFonts w:ascii="Times New Roman" w:hAnsi="Times New Roman"/>
                      <w:sz w:val="20"/>
                      <w:szCs w:val="20"/>
                    </w:rPr>
                  </w:pPr>
                </w:p>
              </w:tc>
              <w:tc>
                <w:tcPr>
                  <w:tcW w:w="711" w:type="dxa"/>
                  <w:tcBorders>
                    <w:top w:val="single" w:sz="4" w:space="0" w:color="auto"/>
                    <w:left w:val="nil"/>
                    <w:bottom w:val="single" w:sz="4" w:space="0" w:color="auto"/>
                    <w:right w:val="single" w:sz="4" w:space="0" w:color="auto"/>
                  </w:tcBorders>
                  <w:shd w:val="clear" w:color="000000" w:fill="FFFFFF"/>
                  <w:noWrap/>
                  <w:hideMark/>
                </w:tcPr>
                <w:p w:rsidR="00C34D77" w:rsidRPr="008F4DEE" w:rsidRDefault="00C34D77" w:rsidP="00C34D77">
                  <w:pPr>
                    <w:spacing w:after="0" w:line="240" w:lineRule="auto"/>
                    <w:jc w:val="center"/>
                    <w:rPr>
                      <w:rFonts w:ascii="Times New Roman" w:hAnsi="Times New Roman"/>
                      <w:sz w:val="20"/>
                      <w:szCs w:val="20"/>
                    </w:rPr>
                  </w:pPr>
                  <w:r w:rsidRPr="008F4DEE">
                    <w:rPr>
                      <w:rFonts w:ascii="Times New Roman" w:hAnsi="Times New Roman"/>
                      <w:sz w:val="20"/>
                      <w:szCs w:val="20"/>
                    </w:rPr>
                    <w:t>550</w:t>
                  </w:r>
                </w:p>
              </w:tc>
              <w:tc>
                <w:tcPr>
                  <w:tcW w:w="712" w:type="dxa"/>
                  <w:tcBorders>
                    <w:top w:val="single" w:sz="4" w:space="0" w:color="auto"/>
                    <w:left w:val="nil"/>
                    <w:bottom w:val="single" w:sz="4" w:space="0" w:color="auto"/>
                    <w:right w:val="single" w:sz="4" w:space="0" w:color="auto"/>
                  </w:tcBorders>
                  <w:shd w:val="clear" w:color="000000" w:fill="FFFFFF"/>
                  <w:noWrap/>
                  <w:hideMark/>
                </w:tcPr>
                <w:p w:rsidR="00C34D77" w:rsidRPr="008F4DEE" w:rsidRDefault="00C34D77" w:rsidP="00C34D77">
                  <w:pPr>
                    <w:spacing w:after="0" w:line="240" w:lineRule="auto"/>
                    <w:jc w:val="center"/>
                    <w:rPr>
                      <w:rFonts w:ascii="Times New Roman" w:hAnsi="Times New Roman"/>
                      <w:color w:val="000000"/>
                      <w:sz w:val="20"/>
                      <w:szCs w:val="20"/>
                    </w:rPr>
                  </w:pPr>
                  <w:r w:rsidRPr="008F4DEE">
                    <w:rPr>
                      <w:rFonts w:ascii="Times New Roman" w:hAnsi="Times New Roman"/>
                      <w:color w:val="000000"/>
                      <w:sz w:val="20"/>
                      <w:szCs w:val="20"/>
                    </w:rPr>
                    <w:t>555</w:t>
                  </w:r>
                </w:p>
              </w:tc>
              <w:tc>
                <w:tcPr>
                  <w:tcW w:w="708" w:type="dxa"/>
                  <w:tcBorders>
                    <w:top w:val="single" w:sz="4" w:space="0" w:color="auto"/>
                    <w:left w:val="nil"/>
                    <w:bottom w:val="single" w:sz="4" w:space="0" w:color="auto"/>
                    <w:right w:val="single" w:sz="4" w:space="0" w:color="auto"/>
                  </w:tcBorders>
                  <w:shd w:val="clear" w:color="000000" w:fill="FFFFFF"/>
                  <w:noWrap/>
                  <w:hideMark/>
                </w:tcPr>
                <w:p w:rsidR="00C34D77" w:rsidRPr="008F4DEE" w:rsidRDefault="00C34D77" w:rsidP="00C34D77">
                  <w:pPr>
                    <w:spacing w:after="0" w:line="240" w:lineRule="auto"/>
                    <w:jc w:val="center"/>
                    <w:rPr>
                      <w:rFonts w:ascii="Times New Roman" w:hAnsi="Times New Roman"/>
                      <w:sz w:val="20"/>
                      <w:szCs w:val="20"/>
                    </w:rPr>
                  </w:pPr>
                  <w:r w:rsidRPr="008F4DEE">
                    <w:rPr>
                      <w:rFonts w:ascii="Times New Roman" w:hAnsi="Times New Roman"/>
                      <w:sz w:val="20"/>
                      <w:szCs w:val="20"/>
                    </w:rPr>
                    <w:t>560</w:t>
                  </w:r>
                </w:p>
              </w:tc>
              <w:tc>
                <w:tcPr>
                  <w:tcW w:w="710" w:type="dxa"/>
                  <w:tcBorders>
                    <w:top w:val="single" w:sz="4" w:space="0" w:color="auto"/>
                    <w:left w:val="nil"/>
                    <w:bottom w:val="single" w:sz="4" w:space="0" w:color="auto"/>
                    <w:right w:val="single" w:sz="4" w:space="0" w:color="auto"/>
                  </w:tcBorders>
                  <w:shd w:val="clear" w:color="000000" w:fill="FFFFFF"/>
                  <w:noWrap/>
                  <w:hideMark/>
                </w:tcPr>
                <w:p w:rsidR="00C34D77" w:rsidRPr="008F4DEE" w:rsidRDefault="00C34D77" w:rsidP="00C34D77">
                  <w:pPr>
                    <w:spacing w:after="0" w:line="240" w:lineRule="auto"/>
                    <w:jc w:val="center"/>
                    <w:rPr>
                      <w:rFonts w:ascii="Times New Roman" w:hAnsi="Times New Roman"/>
                      <w:sz w:val="20"/>
                      <w:szCs w:val="20"/>
                    </w:rPr>
                  </w:pPr>
                  <w:r w:rsidRPr="008F4DEE">
                    <w:rPr>
                      <w:rFonts w:ascii="Times New Roman" w:hAnsi="Times New Roman"/>
                      <w:sz w:val="20"/>
                      <w:szCs w:val="20"/>
                    </w:rPr>
                    <w:t>560</w:t>
                  </w:r>
                </w:p>
              </w:tc>
              <w:tc>
                <w:tcPr>
                  <w:tcW w:w="709" w:type="dxa"/>
                  <w:gridSpan w:val="2"/>
                  <w:tcBorders>
                    <w:top w:val="single" w:sz="4" w:space="0" w:color="auto"/>
                    <w:left w:val="nil"/>
                    <w:bottom w:val="single" w:sz="4" w:space="0" w:color="auto"/>
                    <w:right w:val="single" w:sz="4" w:space="0" w:color="auto"/>
                  </w:tcBorders>
                  <w:shd w:val="clear" w:color="000000" w:fill="FFFFFF"/>
                </w:tcPr>
                <w:p w:rsidR="00C34D77" w:rsidRPr="008F4DEE" w:rsidRDefault="00C34D77" w:rsidP="00C34D77">
                  <w:pPr>
                    <w:spacing w:after="0" w:line="240" w:lineRule="auto"/>
                    <w:jc w:val="center"/>
                    <w:rPr>
                      <w:rFonts w:ascii="Times New Roman" w:hAnsi="Times New Roman"/>
                      <w:sz w:val="20"/>
                      <w:szCs w:val="20"/>
                    </w:rPr>
                  </w:pPr>
                  <w:r w:rsidRPr="008F4DEE">
                    <w:rPr>
                      <w:rFonts w:ascii="Times New Roman" w:hAnsi="Times New Roman"/>
                      <w:sz w:val="20"/>
                      <w:szCs w:val="20"/>
                    </w:rPr>
                    <w:t>-</w:t>
                  </w:r>
                </w:p>
              </w:tc>
              <w:tc>
                <w:tcPr>
                  <w:tcW w:w="709" w:type="dxa"/>
                  <w:gridSpan w:val="2"/>
                  <w:tcBorders>
                    <w:top w:val="single" w:sz="4" w:space="0" w:color="auto"/>
                    <w:left w:val="nil"/>
                    <w:bottom w:val="single" w:sz="4" w:space="0" w:color="auto"/>
                    <w:right w:val="single" w:sz="4" w:space="0" w:color="auto"/>
                  </w:tcBorders>
                  <w:shd w:val="clear" w:color="000000" w:fill="FFFFFF"/>
                </w:tcPr>
                <w:p w:rsidR="00C34D77" w:rsidRPr="008F4DEE" w:rsidRDefault="00C34D77" w:rsidP="00C34D77">
                  <w:pPr>
                    <w:spacing w:after="0" w:line="240" w:lineRule="auto"/>
                    <w:jc w:val="center"/>
                    <w:rPr>
                      <w:rFonts w:ascii="Times New Roman" w:hAnsi="Times New Roman"/>
                      <w:sz w:val="20"/>
                      <w:szCs w:val="20"/>
                    </w:rPr>
                  </w:pPr>
                  <w:r w:rsidRPr="008F4DEE">
                    <w:rPr>
                      <w:rFonts w:ascii="Times New Roman" w:hAnsi="Times New Roman"/>
                      <w:sz w:val="20"/>
                      <w:szCs w:val="20"/>
                    </w:rPr>
                    <w:t>-</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tcPr>
                <w:p w:rsidR="00C34D77" w:rsidRPr="008F4DEE" w:rsidRDefault="00C34D77" w:rsidP="00C34D77">
                  <w:pPr>
                    <w:spacing w:after="0" w:line="240" w:lineRule="auto"/>
                    <w:jc w:val="center"/>
                    <w:rPr>
                      <w:rFonts w:ascii="Times New Roman" w:hAnsi="Times New Roman"/>
                      <w:sz w:val="20"/>
                      <w:szCs w:val="20"/>
                    </w:rPr>
                  </w:pPr>
                  <w:r w:rsidRPr="008F4DEE">
                    <w:rPr>
                      <w:rFonts w:ascii="Times New Roman" w:hAnsi="Times New Roman"/>
                      <w:sz w:val="20"/>
                      <w:szCs w:val="20"/>
                    </w:rPr>
                    <w:t>-</w:t>
                  </w:r>
                </w:p>
              </w:tc>
              <w:tc>
                <w:tcPr>
                  <w:tcW w:w="851" w:type="dxa"/>
                  <w:gridSpan w:val="3"/>
                  <w:tcBorders>
                    <w:top w:val="single" w:sz="4" w:space="0" w:color="auto"/>
                    <w:left w:val="nil"/>
                    <w:bottom w:val="single" w:sz="4" w:space="0" w:color="auto"/>
                    <w:right w:val="single" w:sz="4" w:space="0" w:color="auto"/>
                  </w:tcBorders>
                  <w:shd w:val="clear" w:color="000000" w:fill="FFFFFF"/>
                </w:tcPr>
                <w:p w:rsidR="00C34D77" w:rsidRPr="008F4DEE" w:rsidRDefault="00C34D77" w:rsidP="00C34D77">
                  <w:pPr>
                    <w:spacing w:after="0" w:line="240" w:lineRule="auto"/>
                    <w:jc w:val="center"/>
                    <w:rPr>
                      <w:rFonts w:ascii="Times New Roman" w:hAnsi="Times New Roman"/>
                      <w:sz w:val="20"/>
                      <w:szCs w:val="20"/>
                    </w:rPr>
                  </w:pPr>
                  <w:r w:rsidRPr="008F4DEE">
                    <w:rPr>
                      <w:rFonts w:ascii="Times New Roman" w:hAnsi="Times New Roman"/>
                      <w:sz w:val="20"/>
                      <w:szCs w:val="20"/>
                    </w:rPr>
                    <w:t>-</w:t>
                  </w:r>
                </w:p>
              </w:tc>
              <w:tc>
                <w:tcPr>
                  <w:tcW w:w="708" w:type="dxa"/>
                  <w:gridSpan w:val="2"/>
                  <w:tcBorders>
                    <w:top w:val="single" w:sz="4" w:space="0" w:color="auto"/>
                    <w:left w:val="nil"/>
                    <w:bottom w:val="single" w:sz="4" w:space="0" w:color="auto"/>
                    <w:right w:val="single" w:sz="4" w:space="0" w:color="auto"/>
                  </w:tcBorders>
                  <w:shd w:val="clear" w:color="000000" w:fill="FFFFFF"/>
                </w:tcPr>
                <w:p w:rsidR="00C34D77" w:rsidRPr="008F4DEE" w:rsidRDefault="00C34D77" w:rsidP="00C34D77">
                  <w:pPr>
                    <w:spacing w:after="0" w:line="240" w:lineRule="auto"/>
                    <w:jc w:val="center"/>
                    <w:rPr>
                      <w:rFonts w:ascii="Times New Roman" w:hAnsi="Times New Roman"/>
                      <w:sz w:val="20"/>
                      <w:szCs w:val="20"/>
                    </w:rPr>
                  </w:pPr>
                  <w:r>
                    <w:rPr>
                      <w:rFonts w:ascii="Times New Roman" w:hAnsi="Times New Roman"/>
                      <w:sz w:val="20"/>
                      <w:szCs w:val="20"/>
                    </w:rPr>
                    <w:t>-</w:t>
                  </w:r>
                </w:p>
              </w:tc>
            </w:tr>
          </w:tbl>
          <w:p w:rsidR="00634280" w:rsidRPr="008F4DEE" w:rsidRDefault="00634280" w:rsidP="00C34D77">
            <w:pPr>
              <w:pStyle w:val="ac"/>
              <w:tabs>
                <w:tab w:val="right" w:pos="14570"/>
              </w:tabs>
            </w:pPr>
            <w:r w:rsidRPr="008F4DEE">
              <w:tab/>
            </w:r>
          </w:p>
          <w:p w:rsidR="00634280" w:rsidRDefault="00634280" w:rsidP="00C34D77">
            <w:pPr>
              <w:spacing w:after="0" w:line="240" w:lineRule="auto"/>
            </w:pPr>
          </w:p>
          <w:p w:rsidR="00AB0C32" w:rsidRDefault="00AB0C32" w:rsidP="00C34D77">
            <w:pPr>
              <w:tabs>
                <w:tab w:val="left" w:pos="5820"/>
              </w:tabs>
              <w:spacing w:after="0" w:line="240" w:lineRule="auto"/>
              <w:rPr>
                <w:rFonts w:ascii="Times New Roman" w:hAnsi="Times New Roman"/>
                <w:color w:val="000000"/>
              </w:rPr>
            </w:pPr>
          </w:p>
          <w:p w:rsidR="00AB0C32" w:rsidRDefault="00AB0C32" w:rsidP="00C34D77">
            <w:pPr>
              <w:tabs>
                <w:tab w:val="left" w:pos="5820"/>
              </w:tabs>
              <w:spacing w:after="0" w:line="240" w:lineRule="auto"/>
              <w:rPr>
                <w:rFonts w:ascii="Times New Roman" w:hAnsi="Times New Roman"/>
                <w:color w:val="000000"/>
              </w:rPr>
            </w:pPr>
          </w:p>
          <w:p w:rsidR="00AB0C32" w:rsidRDefault="00AB0C32" w:rsidP="00C34D77">
            <w:pPr>
              <w:tabs>
                <w:tab w:val="left" w:pos="5820"/>
              </w:tabs>
              <w:spacing w:after="0" w:line="240" w:lineRule="auto"/>
              <w:rPr>
                <w:rFonts w:ascii="Times New Roman" w:hAnsi="Times New Roman"/>
                <w:color w:val="000000"/>
              </w:rPr>
            </w:pPr>
          </w:p>
          <w:p w:rsidR="00AB0C32" w:rsidRDefault="00AB0C32" w:rsidP="00C34D77">
            <w:pPr>
              <w:tabs>
                <w:tab w:val="left" w:pos="5820"/>
              </w:tabs>
              <w:spacing w:after="0" w:line="240" w:lineRule="auto"/>
              <w:rPr>
                <w:rFonts w:ascii="Times New Roman" w:hAnsi="Times New Roman"/>
                <w:color w:val="000000"/>
              </w:rPr>
            </w:pPr>
          </w:p>
          <w:p w:rsidR="00AB0C32" w:rsidRDefault="00AB0C32" w:rsidP="00C34D77">
            <w:pPr>
              <w:tabs>
                <w:tab w:val="left" w:pos="5820"/>
              </w:tabs>
              <w:spacing w:after="0" w:line="240" w:lineRule="auto"/>
              <w:rPr>
                <w:rFonts w:ascii="Times New Roman" w:hAnsi="Times New Roman"/>
                <w:color w:val="000000"/>
              </w:rPr>
            </w:pPr>
          </w:p>
          <w:p w:rsidR="00AB0C32" w:rsidRDefault="00AB0C32" w:rsidP="00C34D77">
            <w:pPr>
              <w:tabs>
                <w:tab w:val="left" w:pos="5820"/>
              </w:tabs>
              <w:spacing w:after="0" w:line="240" w:lineRule="auto"/>
              <w:rPr>
                <w:rFonts w:ascii="Times New Roman" w:hAnsi="Times New Roman"/>
                <w:color w:val="000000"/>
              </w:rPr>
            </w:pPr>
          </w:p>
          <w:p w:rsidR="00AB0C32" w:rsidRDefault="00AB0C32" w:rsidP="00AB0C32">
            <w:pPr>
              <w:tabs>
                <w:tab w:val="left" w:pos="5820"/>
              </w:tabs>
              <w:rPr>
                <w:rFonts w:ascii="Times New Roman" w:hAnsi="Times New Roman"/>
                <w:color w:val="000000"/>
              </w:rPr>
            </w:pPr>
          </w:p>
          <w:p w:rsidR="00AB0C32" w:rsidRDefault="00AB0C32" w:rsidP="00AB0C32">
            <w:pPr>
              <w:tabs>
                <w:tab w:val="left" w:pos="5820"/>
              </w:tabs>
              <w:rPr>
                <w:rFonts w:ascii="Times New Roman" w:hAnsi="Times New Roman"/>
                <w:color w:val="000000"/>
              </w:rPr>
            </w:pPr>
          </w:p>
          <w:p w:rsidR="00AB0C32" w:rsidRDefault="00AB0C32" w:rsidP="00AB0C32">
            <w:pPr>
              <w:tabs>
                <w:tab w:val="left" w:pos="5820"/>
              </w:tabs>
              <w:rPr>
                <w:rFonts w:ascii="Times New Roman" w:hAnsi="Times New Roman"/>
                <w:color w:val="000000"/>
              </w:rPr>
            </w:pPr>
          </w:p>
          <w:p w:rsidR="00AB0C32" w:rsidRDefault="00AB0C32" w:rsidP="00AB0C32">
            <w:pPr>
              <w:tabs>
                <w:tab w:val="left" w:pos="5820"/>
              </w:tabs>
              <w:rPr>
                <w:rFonts w:ascii="Times New Roman" w:hAnsi="Times New Roman"/>
                <w:color w:val="000000"/>
              </w:rPr>
            </w:pPr>
          </w:p>
          <w:p w:rsidR="00AB0C32" w:rsidRDefault="00AB0C32" w:rsidP="00AB0C32">
            <w:pPr>
              <w:tabs>
                <w:tab w:val="left" w:pos="5820"/>
              </w:tabs>
              <w:rPr>
                <w:rFonts w:ascii="Times New Roman" w:hAnsi="Times New Roman"/>
                <w:color w:val="000000"/>
              </w:rPr>
            </w:pPr>
          </w:p>
          <w:p w:rsidR="00AB0C32" w:rsidRPr="004349BF" w:rsidRDefault="00AB0C32" w:rsidP="00AB0C32">
            <w:pPr>
              <w:tabs>
                <w:tab w:val="left" w:pos="5820"/>
              </w:tabs>
              <w:rPr>
                <w:rFonts w:ascii="Times New Roman" w:hAnsi="Times New Roman"/>
                <w:color w:val="000000"/>
              </w:rPr>
            </w:pPr>
          </w:p>
        </w:tc>
      </w:tr>
    </w:tbl>
    <w:p w:rsidR="009C260F" w:rsidRDefault="009C260F" w:rsidP="008C344B">
      <w:pPr>
        <w:spacing w:after="0" w:line="0" w:lineRule="atLeast"/>
        <w:rPr>
          <w:rFonts w:ascii="Times New Roman" w:eastAsia="Times New Roman" w:hAnsi="Times New Roman"/>
          <w:sz w:val="28"/>
          <w:szCs w:val="28"/>
        </w:rPr>
      </w:pPr>
    </w:p>
    <w:p w:rsidR="008C344B" w:rsidRDefault="008C344B" w:rsidP="008C344B">
      <w:pPr>
        <w:spacing w:after="0" w:line="0" w:lineRule="atLeast"/>
        <w:rPr>
          <w:rFonts w:ascii="Times New Roman" w:eastAsia="Times New Roman" w:hAnsi="Times New Roman"/>
          <w:sz w:val="28"/>
          <w:szCs w:val="28"/>
        </w:rPr>
      </w:pPr>
    </w:p>
    <w:p w:rsidR="008C344B" w:rsidRDefault="008C344B" w:rsidP="008C344B">
      <w:pPr>
        <w:spacing w:after="0" w:line="0" w:lineRule="atLeast"/>
        <w:rPr>
          <w:rFonts w:ascii="Times New Roman" w:eastAsia="Times New Roman" w:hAnsi="Times New Roman"/>
          <w:sz w:val="28"/>
          <w:szCs w:val="28"/>
        </w:rPr>
      </w:pPr>
    </w:p>
    <w:p w:rsidR="008C344B" w:rsidRDefault="008C344B" w:rsidP="008C344B">
      <w:pPr>
        <w:spacing w:after="0" w:line="0" w:lineRule="atLeast"/>
        <w:rPr>
          <w:rFonts w:ascii="Times New Roman" w:eastAsia="Times New Roman" w:hAnsi="Times New Roman"/>
          <w:sz w:val="28"/>
          <w:szCs w:val="28"/>
        </w:rPr>
      </w:pPr>
    </w:p>
    <w:p w:rsidR="00C34D77" w:rsidRDefault="00C34D77" w:rsidP="009C260F">
      <w:pPr>
        <w:spacing w:after="0" w:line="0" w:lineRule="atLeast"/>
        <w:rPr>
          <w:rFonts w:ascii="Times New Roman" w:eastAsia="Times New Roman" w:hAnsi="Times New Roman"/>
          <w:sz w:val="24"/>
          <w:szCs w:val="24"/>
        </w:rPr>
      </w:pPr>
    </w:p>
    <w:p w:rsidR="00C34D77" w:rsidRDefault="00C34D77" w:rsidP="009C260F">
      <w:pPr>
        <w:spacing w:after="0" w:line="0" w:lineRule="atLeast"/>
        <w:rPr>
          <w:rFonts w:ascii="Times New Roman" w:eastAsia="Times New Roman" w:hAnsi="Times New Roman"/>
          <w:sz w:val="24"/>
          <w:szCs w:val="24"/>
        </w:rPr>
      </w:pPr>
    </w:p>
    <w:p w:rsidR="00C34D77" w:rsidRDefault="00C34D77" w:rsidP="009C260F">
      <w:pPr>
        <w:spacing w:after="0" w:line="0" w:lineRule="atLeast"/>
        <w:rPr>
          <w:rFonts w:ascii="Times New Roman" w:eastAsia="Times New Roman" w:hAnsi="Times New Roman"/>
          <w:sz w:val="24"/>
          <w:szCs w:val="24"/>
        </w:rPr>
      </w:pPr>
    </w:p>
    <w:p w:rsidR="00EE09E1" w:rsidRPr="00082438" w:rsidRDefault="00EE09E1" w:rsidP="00C34D77">
      <w:pPr>
        <w:spacing w:after="0" w:line="0" w:lineRule="atLeast"/>
        <w:jc w:val="right"/>
        <w:rPr>
          <w:rFonts w:ascii="Times New Roman" w:eastAsia="Times New Roman" w:hAnsi="Times New Roman"/>
          <w:sz w:val="24"/>
          <w:szCs w:val="24"/>
        </w:rPr>
      </w:pPr>
      <w:r w:rsidRPr="00082438">
        <w:rPr>
          <w:rFonts w:ascii="Times New Roman" w:eastAsia="Times New Roman" w:hAnsi="Times New Roman"/>
          <w:sz w:val="24"/>
          <w:szCs w:val="24"/>
        </w:rPr>
        <w:lastRenderedPageBreak/>
        <w:t>Приложение №</w:t>
      </w:r>
      <w:r w:rsidR="009C260F" w:rsidRPr="00082438">
        <w:rPr>
          <w:rFonts w:ascii="Times New Roman" w:eastAsia="Times New Roman" w:hAnsi="Times New Roman"/>
          <w:sz w:val="24"/>
          <w:szCs w:val="24"/>
        </w:rPr>
        <w:t>5</w:t>
      </w:r>
    </w:p>
    <w:p w:rsidR="00EE09E1" w:rsidRPr="00082438" w:rsidRDefault="00EE09E1" w:rsidP="008C344B">
      <w:pPr>
        <w:spacing w:after="0" w:line="0" w:lineRule="atLeast"/>
        <w:jc w:val="right"/>
        <w:rPr>
          <w:rFonts w:ascii="Times New Roman" w:eastAsia="Times New Roman" w:hAnsi="Times New Roman"/>
          <w:sz w:val="24"/>
          <w:szCs w:val="24"/>
        </w:rPr>
      </w:pPr>
      <w:r w:rsidRPr="00082438">
        <w:rPr>
          <w:rFonts w:ascii="Times New Roman" w:eastAsia="Times New Roman" w:hAnsi="Times New Roman"/>
          <w:sz w:val="24"/>
          <w:szCs w:val="24"/>
        </w:rPr>
        <w:t>к муниципальной программе</w:t>
      </w:r>
    </w:p>
    <w:p w:rsidR="00EE09E1" w:rsidRPr="00082438" w:rsidRDefault="00EE09E1" w:rsidP="00EE09E1">
      <w:pPr>
        <w:spacing w:after="0"/>
        <w:jc w:val="right"/>
        <w:rPr>
          <w:rFonts w:ascii="Times New Roman" w:hAnsi="Times New Roman" w:cs="Times New Roman"/>
          <w:sz w:val="24"/>
          <w:szCs w:val="24"/>
        </w:rPr>
      </w:pPr>
      <w:r w:rsidRPr="00082438">
        <w:rPr>
          <w:rFonts w:ascii="Times New Roman" w:eastAsia="Times New Roman" w:hAnsi="Times New Roman"/>
          <w:sz w:val="24"/>
          <w:szCs w:val="24"/>
        </w:rPr>
        <w:t>«Развитие культуры»</w:t>
      </w:r>
    </w:p>
    <w:p w:rsidR="00A4627C" w:rsidRPr="006B2DAF" w:rsidRDefault="009349A9" w:rsidP="00546252">
      <w:pPr>
        <w:spacing w:after="0"/>
        <w:jc w:val="center"/>
      </w:pPr>
      <w:r w:rsidRPr="00BE4568">
        <w:rPr>
          <w:rFonts w:ascii="Times New Roman" w:hAnsi="Times New Roman" w:cs="Times New Roman"/>
          <w:sz w:val="28"/>
          <w:szCs w:val="28"/>
        </w:rPr>
        <w:t>Ресурсное обеспечение реализации муниципальной программы за счет средств бюджета муниципального района</w:t>
      </w:r>
      <w:r w:rsidR="00A4627C" w:rsidRPr="006B2DAF">
        <w:t>».</w:t>
      </w:r>
    </w:p>
    <w:p w:rsidR="00546252" w:rsidRDefault="00546252" w:rsidP="00546252">
      <w:pPr>
        <w:pStyle w:val="ac"/>
        <w:ind w:firstLine="0"/>
        <w:rPr>
          <w:b/>
          <w:sz w:val="22"/>
          <w:szCs w:val="22"/>
          <w:u w:val="single"/>
        </w:rPr>
      </w:pPr>
    </w:p>
    <w:p w:rsidR="00F0476B" w:rsidRPr="006B2DAF" w:rsidRDefault="00F0476B" w:rsidP="00F0476B">
      <w:pPr>
        <w:spacing w:after="0"/>
        <w:rPr>
          <w:rFonts w:ascii="Times New Roman" w:hAnsi="Times New Roman" w:cs="Times New Roman"/>
          <w:sz w:val="20"/>
          <w:szCs w:val="20"/>
        </w:rPr>
      </w:pPr>
    </w:p>
    <w:tbl>
      <w:tblPr>
        <w:tblStyle w:val="af0"/>
        <w:tblW w:w="16302" w:type="dxa"/>
        <w:tblInd w:w="-885" w:type="dxa"/>
        <w:tblLayout w:type="fixed"/>
        <w:tblLook w:val="04A0" w:firstRow="1" w:lastRow="0" w:firstColumn="1" w:lastColumn="0" w:noHBand="0" w:noVBand="1"/>
      </w:tblPr>
      <w:tblGrid>
        <w:gridCol w:w="422"/>
        <w:gridCol w:w="284"/>
        <w:gridCol w:w="426"/>
        <w:gridCol w:w="283"/>
        <w:gridCol w:w="1559"/>
        <w:gridCol w:w="851"/>
        <w:gridCol w:w="567"/>
        <w:gridCol w:w="425"/>
        <w:gridCol w:w="425"/>
        <w:gridCol w:w="1138"/>
        <w:gridCol w:w="567"/>
        <w:gridCol w:w="850"/>
        <w:gridCol w:w="850"/>
        <w:gridCol w:w="851"/>
        <w:gridCol w:w="850"/>
        <w:gridCol w:w="851"/>
        <w:gridCol w:w="850"/>
        <w:gridCol w:w="851"/>
        <w:gridCol w:w="850"/>
        <w:gridCol w:w="851"/>
        <w:gridCol w:w="853"/>
        <w:gridCol w:w="25"/>
        <w:gridCol w:w="15"/>
        <w:gridCol w:w="15"/>
        <w:gridCol w:w="793"/>
      </w:tblGrid>
      <w:tr w:rsidR="00963F4C" w:rsidRPr="006B2DAF" w:rsidTr="00533B27">
        <w:tc>
          <w:tcPr>
            <w:tcW w:w="1415" w:type="dxa"/>
            <w:gridSpan w:val="4"/>
          </w:tcPr>
          <w:p w:rsidR="00963F4C" w:rsidRPr="006B2DAF" w:rsidRDefault="00963F4C" w:rsidP="00701B6F">
            <w:pPr>
              <w:jc w:val="center"/>
            </w:pPr>
            <w:r w:rsidRPr="006B2DAF">
              <w:rPr>
                <w:rFonts w:ascii="Times New Roman" w:hAnsi="Times New Roman" w:cs="Times New Roman"/>
                <w:sz w:val="18"/>
                <w:szCs w:val="18"/>
              </w:rPr>
              <w:t>Код  аналитической программной классификации</w:t>
            </w:r>
          </w:p>
        </w:tc>
        <w:tc>
          <w:tcPr>
            <w:tcW w:w="1559" w:type="dxa"/>
            <w:vMerge w:val="restart"/>
          </w:tcPr>
          <w:p w:rsidR="00963F4C" w:rsidRPr="006B2DAF" w:rsidRDefault="00963F4C" w:rsidP="00963F4C">
            <w:pPr>
              <w:rPr>
                <w:rFonts w:ascii="Times New Roman" w:hAnsi="Times New Roman" w:cs="Times New Roman"/>
                <w:sz w:val="18"/>
                <w:szCs w:val="18"/>
              </w:rPr>
            </w:pPr>
            <w:r w:rsidRPr="006B2DAF">
              <w:rPr>
                <w:rFonts w:ascii="Times New Roman" w:hAnsi="Times New Roman" w:cs="Times New Roman"/>
                <w:sz w:val="18"/>
                <w:szCs w:val="18"/>
              </w:rPr>
              <w:t>Наименование муниципальной программы, подпрограммы, основного мероприя</w:t>
            </w:r>
            <w:r>
              <w:rPr>
                <w:rFonts w:ascii="Times New Roman" w:hAnsi="Times New Roman" w:cs="Times New Roman"/>
                <w:sz w:val="18"/>
                <w:szCs w:val="18"/>
              </w:rPr>
              <w:t>тия, мероприя</w:t>
            </w:r>
            <w:r w:rsidRPr="006B2DAF">
              <w:rPr>
                <w:rFonts w:ascii="Times New Roman" w:hAnsi="Times New Roman" w:cs="Times New Roman"/>
                <w:sz w:val="18"/>
                <w:szCs w:val="18"/>
              </w:rPr>
              <w:t>тия</w:t>
            </w:r>
          </w:p>
        </w:tc>
        <w:tc>
          <w:tcPr>
            <w:tcW w:w="851" w:type="dxa"/>
            <w:vMerge w:val="restart"/>
          </w:tcPr>
          <w:p w:rsidR="00963F4C" w:rsidRPr="006B2DAF" w:rsidRDefault="00963F4C" w:rsidP="00701B6F">
            <w:pPr>
              <w:rPr>
                <w:rFonts w:ascii="Times New Roman" w:hAnsi="Times New Roman" w:cs="Times New Roman"/>
                <w:sz w:val="18"/>
                <w:szCs w:val="18"/>
              </w:rPr>
            </w:pPr>
          </w:p>
          <w:p w:rsidR="00963F4C" w:rsidRPr="006B2DAF" w:rsidRDefault="00963F4C" w:rsidP="00701B6F">
            <w:pPr>
              <w:rPr>
                <w:rFonts w:ascii="Times New Roman" w:hAnsi="Times New Roman" w:cs="Times New Roman"/>
                <w:sz w:val="18"/>
                <w:szCs w:val="18"/>
              </w:rPr>
            </w:pPr>
          </w:p>
          <w:p w:rsidR="00963F4C" w:rsidRPr="006B2DAF" w:rsidRDefault="00963F4C" w:rsidP="00963F4C">
            <w:pPr>
              <w:rPr>
                <w:rFonts w:ascii="Times New Roman" w:hAnsi="Times New Roman" w:cs="Times New Roman"/>
                <w:sz w:val="18"/>
                <w:szCs w:val="18"/>
              </w:rPr>
            </w:pPr>
            <w:r w:rsidRPr="006B2DAF">
              <w:rPr>
                <w:rFonts w:ascii="Times New Roman" w:hAnsi="Times New Roman" w:cs="Times New Roman"/>
                <w:sz w:val="18"/>
                <w:szCs w:val="18"/>
              </w:rPr>
              <w:t>Ответственный исполнитель, соисполнитель</w:t>
            </w:r>
          </w:p>
        </w:tc>
        <w:tc>
          <w:tcPr>
            <w:tcW w:w="3122" w:type="dxa"/>
            <w:gridSpan w:val="5"/>
          </w:tcPr>
          <w:p w:rsidR="00963F4C" w:rsidRPr="006B2DAF" w:rsidRDefault="00963F4C" w:rsidP="00701B6F">
            <w:pPr>
              <w:jc w:val="center"/>
              <w:rPr>
                <w:rFonts w:ascii="Times New Roman" w:hAnsi="Times New Roman" w:cs="Times New Roman"/>
                <w:sz w:val="18"/>
                <w:szCs w:val="18"/>
              </w:rPr>
            </w:pPr>
            <w:r w:rsidRPr="006B2DAF">
              <w:rPr>
                <w:rFonts w:ascii="Times New Roman" w:hAnsi="Times New Roman" w:cs="Times New Roman"/>
                <w:sz w:val="18"/>
                <w:szCs w:val="18"/>
              </w:rPr>
              <w:t>Код бюджетной классификации</w:t>
            </w:r>
          </w:p>
        </w:tc>
        <w:tc>
          <w:tcPr>
            <w:tcW w:w="9355" w:type="dxa"/>
            <w:gridSpan w:val="14"/>
            <w:tcBorders>
              <w:right w:val="single" w:sz="4" w:space="0" w:color="auto"/>
            </w:tcBorders>
          </w:tcPr>
          <w:p w:rsidR="00963F4C" w:rsidRPr="006B2DAF" w:rsidRDefault="00963F4C">
            <w:r w:rsidRPr="006B2DAF">
              <w:rPr>
                <w:rFonts w:ascii="Times New Roman" w:hAnsi="Times New Roman" w:cs="Times New Roman"/>
                <w:sz w:val="18"/>
                <w:szCs w:val="18"/>
              </w:rPr>
              <w:t>Расходы бюджета муниципального образования, тыс. рублей</w:t>
            </w:r>
          </w:p>
        </w:tc>
      </w:tr>
      <w:tr w:rsidR="00F0476B" w:rsidRPr="006B2DAF" w:rsidTr="00533B27">
        <w:tc>
          <w:tcPr>
            <w:tcW w:w="422" w:type="dxa"/>
          </w:tcPr>
          <w:p w:rsidR="00F0476B" w:rsidRPr="006B2DAF" w:rsidRDefault="00F0476B" w:rsidP="00701B6F">
            <w:pPr>
              <w:rPr>
                <w:rFonts w:ascii="Times New Roman" w:hAnsi="Times New Roman" w:cs="Times New Roman"/>
              </w:rPr>
            </w:pPr>
          </w:p>
          <w:p w:rsidR="00F0476B" w:rsidRPr="006B2DAF" w:rsidRDefault="00F0476B" w:rsidP="00701B6F">
            <w:pPr>
              <w:rPr>
                <w:rFonts w:ascii="Times New Roman" w:hAnsi="Times New Roman" w:cs="Times New Roman"/>
              </w:rPr>
            </w:pPr>
            <w:r w:rsidRPr="006B2DAF">
              <w:rPr>
                <w:rFonts w:ascii="Times New Roman" w:hAnsi="Times New Roman" w:cs="Times New Roman"/>
              </w:rPr>
              <w:t>М</w:t>
            </w:r>
          </w:p>
          <w:p w:rsidR="00F0476B" w:rsidRPr="006B2DAF" w:rsidRDefault="00F0476B" w:rsidP="00701B6F">
            <w:pPr>
              <w:rPr>
                <w:rFonts w:ascii="Times New Roman" w:hAnsi="Times New Roman" w:cs="Times New Roman"/>
              </w:rPr>
            </w:pPr>
            <w:proofErr w:type="gramStart"/>
            <w:r w:rsidRPr="006B2DAF">
              <w:rPr>
                <w:rFonts w:ascii="Times New Roman" w:hAnsi="Times New Roman" w:cs="Times New Roman"/>
              </w:rPr>
              <w:t>П</w:t>
            </w:r>
            <w:proofErr w:type="gramEnd"/>
          </w:p>
        </w:tc>
        <w:tc>
          <w:tcPr>
            <w:tcW w:w="284" w:type="dxa"/>
          </w:tcPr>
          <w:p w:rsidR="00F0476B" w:rsidRPr="006B2DAF" w:rsidRDefault="00F0476B" w:rsidP="00701B6F">
            <w:pPr>
              <w:rPr>
                <w:rFonts w:ascii="Times New Roman" w:hAnsi="Times New Roman" w:cs="Times New Roman"/>
              </w:rPr>
            </w:pPr>
          </w:p>
          <w:p w:rsidR="00F0476B" w:rsidRPr="006B2DAF" w:rsidRDefault="00F0476B" w:rsidP="00701B6F">
            <w:pPr>
              <w:rPr>
                <w:rFonts w:ascii="Times New Roman" w:hAnsi="Times New Roman" w:cs="Times New Roman"/>
              </w:rPr>
            </w:pPr>
            <w:proofErr w:type="gramStart"/>
            <w:r w:rsidRPr="006B2DAF">
              <w:rPr>
                <w:rFonts w:ascii="Times New Roman" w:hAnsi="Times New Roman" w:cs="Times New Roman"/>
              </w:rPr>
              <w:t>П</w:t>
            </w:r>
            <w:proofErr w:type="gramEnd"/>
          </w:p>
          <w:p w:rsidR="00F0476B" w:rsidRPr="006B2DAF" w:rsidRDefault="00F0476B" w:rsidP="00701B6F">
            <w:pPr>
              <w:rPr>
                <w:rFonts w:ascii="Times New Roman" w:hAnsi="Times New Roman" w:cs="Times New Roman"/>
              </w:rPr>
            </w:pPr>
            <w:proofErr w:type="gramStart"/>
            <w:r w:rsidRPr="006B2DAF">
              <w:rPr>
                <w:rFonts w:ascii="Times New Roman" w:hAnsi="Times New Roman" w:cs="Times New Roman"/>
              </w:rPr>
              <w:t>П</w:t>
            </w:r>
            <w:proofErr w:type="gramEnd"/>
          </w:p>
        </w:tc>
        <w:tc>
          <w:tcPr>
            <w:tcW w:w="426" w:type="dxa"/>
          </w:tcPr>
          <w:p w:rsidR="00F0476B" w:rsidRPr="006B2DAF" w:rsidRDefault="00F0476B" w:rsidP="00701B6F">
            <w:pPr>
              <w:rPr>
                <w:rFonts w:ascii="Times New Roman" w:hAnsi="Times New Roman" w:cs="Times New Roman"/>
              </w:rPr>
            </w:pPr>
          </w:p>
          <w:p w:rsidR="00F0476B" w:rsidRPr="006B2DAF" w:rsidRDefault="00F0476B" w:rsidP="00701B6F">
            <w:pPr>
              <w:rPr>
                <w:rFonts w:ascii="Times New Roman" w:hAnsi="Times New Roman" w:cs="Times New Roman"/>
              </w:rPr>
            </w:pPr>
            <w:r w:rsidRPr="006B2DAF">
              <w:rPr>
                <w:rFonts w:ascii="Times New Roman" w:hAnsi="Times New Roman" w:cs="Times New Roman"/>
              </w:rPr>
              <w:t>О</w:t>
            </w:r>
          </w:p>
          <w:p w:rsidR="00F0476B" w:rsidRPr="006B2DAF" w:rsidRDefault="00F0476B" w:rsidP="00701B6F">
            <w:pPr>
              <w:rPr>
                <w:rFonts w:ascii="Times New Roman" w:hAnsi="Times New Roman" w:cs="Times New Roman"/>
              </w:rPr>
            </w:pPr>
            <w:r w:rsidRPr="006B2DAF">
              <w:rPr>
                <w:rFonts w:ascii="Times New Roman" w:hAnsi="Times New Roman" w:cs="Times New Roman"/>
              </w:rPr>
              <w:t>М</w:t>
            </w:r>
          </w:p>
        </w:tc>
        <w:tc>
          <w:tcPr>
            <w:tcW w:w="283" w:type="dxa"/>
          </w:tcPr>
          <w:p w:rsidR="00F0476B" w:rsidRPr="006B2DAF" w:rsidRDefault="00F0476B" w:rsidP="00701B6F">
            <w:pPr>
              <w:rPr>
                <w:rFonts w:ascii="Times New Roman" w:hAnsi="Times New Roman" w:cs="Times New Roman"/>
              </w:rPr>
            </w:pPr>
          </w:p>
          <w:p w:rsidR="00F0476B" w:rsidRPr="006B2DAF" w:rsidRDefault="00F0476B" w:rsidP="00701B6F">
            <w:pPr>
              <w:rPr>
                <w:rFonts w:ascii="Times New Roman" w:hAnsi="Times New Roman" w:cs="Times New Roman"/>
              </w:rPr>
            </w:pPr>
          </w:p>
          <w:p w:rsidR="00F0476B" w:rsidRPr="006B2DAF" w:rsidRDefault="00F0476B" w:rsidP="00701B6F">
            <w:pPr>
              <w:rPr>
                <w:rFonts w:ascii="Times New Roman" w:hAnsi="Times New Roman" w:cs="Times New Roman"/>
              </w:rPr>
            </w:pPr>
            <w:r w:rsidRPr="006B2DAF">
              <w:rPr>
                <w:rFonts w:ascii="Times New Roman" w:hAnsi="Times New Roman" w:cs="Times New Roman"/>
              </w:rPr>
              <w:t>М</w:t>
            </w:r>
          </w:p>
        </w:tc>
        <w:tc>
          <w:tcPr>
            <w:tcW w:w="1559" w:type="dxa"/>
            <w:vMerge/>
          </w:tcPr>
          <w:p w:rsidR="00F0476B" w:rsidRPr="006B2DAF" w:rsidRDefault="00F0476B" w:rsidP="00701B6F">
            <w:pPr>
              <w:rPr>
                <w:rFonts w:ascii="Times New Roman" w:hAnsi="Times New Roman" w:cs="Times New Roman"/>
                <w:sz w:val="18"/>
                <w:szCs w:val="18"/>
              </w:rPr>
            </w:pPr>
          </w:p>
        </w:tc>
        <w:tc>
          <w:tcPr>
            <w:tcW w:w="851" w:type="dxa"/>
            <w:vMerge/>
          </w:tcPr>
          <w:p w:rsidR="00F0476B" w:rsidRPr="006B2DAF" w:rsidRDefault="00F0476B" w:rsidP="00701B6F">
            <w:pPr>
              <w:rPr>
                <w:rFonts w:ascii="Times New Roman" w:hAnsi="Times New Roman" w:cs="Times New Roman"/>
                <w:sz w:val="18"/>
                <w:szCs w:val="18"/>
              </w:rPr>
            </w:pPr>
          </w:p>
        </w:tc>
        <w:tc>
          <w:tcPr>
            <w:tcW w:w="567" w:type="dxa"/>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ГРБ</w:t>
            </w:r>
          </w:p>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С</w:t>
            </w:r>
          </w:p>
        </w:tc>
        <w:tc>
          <w:tcPr>
            <w:tcW w:w="425" w:type="dxa"/>
          </w:tcPr>
          <w:p w:rsidR="00F0476B" w:rsidRPr="006B2DAF" w:rsidRDefault="00F0476B" w:rsidP="00701B6F">
            <w:pPr>
              <w:rPr>
                <w:rFonts w:ascii="Times New Roman" w:hAnsi="Times New Roman" w:cs="Times New Roman"/>
                <w:sz w:val="18"/>
                <w:szCs w:val="18"/>
              </w:rPr>
            </w:pPr>
            <w:proofErr w:type="spellStart"/>
            <w:r w:rsidRPr="006B2DAF">
              <w:rPr>
                <w:rFonts w:ascii="Times New Roman" w:hAnsi="Times New Roman" w:cs="Times New Roman"/>
                <w:sz w:val="18"/>
                <w:szCs w:val="18"/>
              </w:rPr>
              <w:t>Рз</w:t>
            </w:r>
            <w:proofErr w:type="spellEnd"/>
          </w:p>
        </w:tc>
        <w:tc>
          <w:tcPr>
            <w:tcW w:w="425" w:type="dxa"/>
          </w:tcPr>
          <w:p w:rsidR="00F0476B" w:rsidRPr="006B2DAF" w:rsidRDefault="00F0476B" w:rsidP="00701B6F">
            <w:pPr>
              <w:rPr>
                <w:rFonts w:ascii="Times New Roman" w:hAnsi="Times New Roman" w:cs="Times New Roman"/>
                <w:sz w:val="18"/>
                <w:szCs w:val="18"/>
              </w:rPr>
            </w:pPr>
            <w:proofErr w:type="spellStart"/>
            <w:proofErr w:type="gramStart"/>
            <w:r w:rsidRPr="006B2DAF">
              <w:rPr>
                <w:rFonts w:ascii="Times New Roman" w:hAnsi="Times New Roman" w:cs="Times New Roman"/>
                <w:sz w:val="18"/>
                <w:szCs w:val="18"/>
              </w:rPr>
              <w:t>Пр</w:t>
            </w:r>
            <w:proofErr w:type="spellEnd"/>
            <w:proofErr w:type="gramEnd"/>
          </w:p>
        </w:tc>
        <w:tc>
          <w:tcPr>
            <w:tcW w:w="1138" w:type="dxa"/>
          </w:tcPr>
          <w:p w:rsidR="00F0476B" w:rsidRPr="006B2DAF" w:rsidRDefault="00F0476B" w:rsidP="00701B6F">
            <w:pPr>
              <w:jc w:val="center"/>
              <w:rPr>
                <w:rFonts w:ascii="Times New Roman" w:hAnsi="Times New Roman" w:cs="Times New Roman"/>
                <w:sz w:val="18"/>
                <w:szCs w:val="18"/>
              </w:rPr>
            </w:pPr>
            <w:r w:rsidRPr="006B2DAF">
              <w:rPr>
                <w:rFonts w:ascii="Times New Roman" w:hAnsi="Times New Roman" w:cs="Times New Roman"/>
                <w:sz w:val="18"/>
                <w:szCs w:val="18"/>
              </w:rPr>
              <w:t>ЦС</w:t>
            </w:r>
          </w:p>
        </w:tc>
        <w:tc>
          <w:tcPr>
            <w:tcW w:w="567" w:type="dxa"/>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ВР</w:t>
            </w:r>
          </w:p>
        </w:tc>
        <w:tc>
          <w:tcPr>
            <w:tcW w:w="850" w:type="dxa"/>
          </w:tcPr>
          <w:p w:rsidR="00F0476B" w:rsidRPr="0074651B" w:rsidRDefault="00F0476B" w:rsidP="00701B6F">
            <w:pPr>
              <w:rPr>
                <w:rFonts w:ascii="Times New Roman" w:hAnsi="Times New Roman" w:cs="Times New Roman"/>
                <w:sz w:val="18"/>
                <w:szCs w:val="18"/>
              </w:rPr>
            </w:pPr>
            <w:r w:rsidRPr="0074651B">
              <w:rPr>
                <w:rFonts w:ascii="Times New Roman" w:hAnsi="Times New Roman" w:cs="Times New Roman"/>
                <w:sz w:val="18"/>
                <w:szCs w:val="18"/>
              </w:rPr>
              <w:t>2015 год</w:t>
            </w:r>
          </w:p>
          <w:p w:rsidR="00963F4C" w:rsidRPr="0074651B" w:rsidRDefault="00963F4C" w:rsidP="00701B6F">
            <w:pPr>
              <w:rPr>
                <w:rFonts w:ascii="Times New Roman" w:hAnsi="Times New Roman" w:cs="Times New Roman"/>
                <w:sz w:val="18"/>
                <w:szCs w:val="18"/>
              </w:rPr>
            </w:pPr>
            <w:r w:rsidRPr="0074651B">
              <w:rPr>
                <w:rFonts w:ascii="Times New Roman" w:hAnsi="Times New Roman" w:cs="Times New Roman"/>
                <w:sz w:val="18"/>
                <w:szCs w:val="18"/>
              </w:rPr>
              <w:t>отчет</w:t>
            </w:r>
          </w:p>
        </w:tc>
        <w:tc>
          <w:tcPr>
            <w:tcW w:w="850" w:type="dxa"/>
          </w:tcPr>
          <w:p w:rsidR="00F0476B" w:rsidRPr="0074651B" w:rsidRDefault="00F0476B" w:rsidP="00701B6F">
            <w:pPr>
              <w:rPr>
                <w:rFonts w:ascii="Times New Roman" w:hAnsi="Times New Roman" w:cs="Times New Roman"/>
                <w:sz w:val="18"/>
                <w:szCs w:val="18"/>
              </w:rPr>
            </w:pPr>
            <w:r w:rsidRPr="0074651B">
              <w:rPr>
                <w:rFonts w:ascii="Times New Roman" w:hAnsi="Times New Roman" w:cs="Times New Roman"/>
                <w:sz w:val="18"/>
                <w:szCs w:val="18"/>
              </w:rPr>
              <w:t>2016 год</w:t>
            </w:r>
          </w:p>
          <w:p w:rsidR="00963F4C" w:rsidRPr="0074651B" w:rsidRDefault="00963F4C" w:rsidP="00701B6F">
            <w:pPr>
              <w:rPr>
                <w:rFonts w:ascii="Times New Roman" w:hAnsi="Times New Roman" w:cs="Times New Roman"/>
                <w:sz w:val="18"/>
                <w:szCs w:val="18"/>
              </w:rPr>
            </w:pPr>
            <w:r w:rsidRPr="0074651B">
              <w:rPr>
                <w:rFonts w:ascii="Times New Roman" w:hAnsi="Times New Roman" w:cs="Times New Roman"/>
                <w:sz w:val="18"/>
                <w:szCs w:val="18"/>
              </w:rPr>
              <w:t>отчет</w:t>
            </w:r>
          </w:p>
        </w:tc>
        <w:tc>
          <w:tcPr>
            <w:tcW w:w="851" w:type="dxa"/>
          </w:tcPr>
          <w:p w:rsidR="00F0476B" w:rsidRPr="0074651B" w:rsidRDefault="00F0476B" w:rsidP="00701B6F">
            <w:pPr>
              <w:rPr>
                <w:rFonts w:ascii="Times New Roman" w:hAnsi="Times New Roman" w:cs="Times New Roman"/>
                <w:sz w:val="18"/>
                <w:szCs w:val="18"/>
              </w:rPr>
            </w:pPr>
            <w:r w:rsidRPr="0074651B">
              <w:rPr>
                <w:rFonts w:ascii="Times New Roman" w:hAnsi="Times New Roman" w:cs="Times New Roman"/>
                <w:sz w:val="18"/>
                <w:szCs w:val="18"/>
              </w:rPr>
              <w:t>2017 год</w:t>
            </w:r>
          </w:p>
          <w:p w:rsidR="00963F4C" w:rsidRPr="0074651B" w:rsidRDefault="00963F4C" w:rsidP="00701B6F">
            <w:pPr>
              <w:rPr>
                <w:rFonts w:ascii="Times New Roman" w:hAnsi="Times New Roman" w:cs="Times New Roman"/>
                <w:sz w:val="18"/>
                <w:szCs w:val="18"/>
              </w:rPr>
            </w:pPr>
            <w:r w:rsidRPr="0074651B">
              <w:rPr>
                <w:rFonts w:ascii="Times New Roman" w:hAnsi="Times New Roman" w:cs="Times New Roman"/>
                <w:sz w:val="18"/>
                <w:szCs w:val="18"/>
              </w:rPr>
              <w:t>отчет</w:t>
            </w:r>
          </w:p>
        </w:tc>
        <w:tc>
          <w:tcPr>
            <w:tcW w:w="850" w:type="dxa"/>
          </w:tcPr>
          <w:p w:rsidR="00F0476B" w:rsidRPr="0074651B" w:rsidRDefault="00F0476B" w:rsidP="00701B6F">
            <w:pPr>
              <w:rPr>
                <w:rFonts w:ascii="Times New Roman" w:hAnsi="Times New Roman" w:cs="Times New Roman"/>
                <w:sz w:val="18"/>
                <w:szCs w:val="18"/>
              </w:rPr>
            </w:pPr>
            <w:r w:rsidRPr="0074651B">
              <w:rPr>
                <w:rFonts w:ascii="Times New Roman" w:hAnsi="Times New Roman" w:cs="Times New Roman"/>
                <w:sz w:val="18"/>
                <w:szCs w:val="18"/>
              </w:rPr>
              <w:t>2018 год</w:t>
            </w:r>
          </w:p>
          <w:p w:rsidR="00963F4C" w:rsidRPr="0074651B" w:rsidRDefault="00963F4C" w:rsidP="00701B6F">
            <w:pPr>
              <w:rPr>
                <w:rFonts w:ascii="Times New Roman" w:hAnsi="Times New Roman" w:cs="Times New Roman"/>
                <w:sz w:val="18"/>
                <w:szCs w:val="18"/>
              </w:rPr>
            </w:pPr>
            <w:r w:rsidRPr="0074651B">
              <w:rPr>
                <w:rFonts w:ascii="Times New Roman" w:hAnsi="Times New Roman" w:cs="Times New Roman"/>
                <w:sz w:val="18"/>
                <w:szCs w:val="18"/>
              </w:rPr>
              <w:t>отчет</w:t>
            </w:r>
          </w:p>
        </w:tc>
        <w:tc>
          <w:tcPr>
            <w:tcW w:w="851" w:type="dxa"/>
          </w:tcPr>
          <w:p w:rsidR="00F0476B" w:rsidRPr="0074651B" w:rsidRDefault="00F0476B" w:rsidP="00701B6F">
            <w:pPr>
              <w:rPr>
                <w:rFonts w:ascii="Times New Roman" w:hAnsi="Times New Roman" w:cs="Times New Roman"/>
                <w:sz w:val="18"/>
                <w:szCs w:val="18"/>
              </w:rPr>
            </w:pPr>
            <w:r w:rsidRPr="0074651B">
              <w:rPr>
                <w:rFonts w:ascii="Times New Roman" w:hAnsi="Times New Roman" w:cs="Times New Roman"/>
                <w:sz w:val="18"/>
                <w:szCs w:val="18"/>
              </w:rPr>
              <w:t>2019 год</w:t>
            </w:r>
          </w:p>
          <w:p w:rsidR="00963F4C" w:rsidRPr="0074651B" w:rsidRDefault="00963F4C" w:rsidP="00701B6F">
            <w:pPr>
              <w:rPr>
                <w:rFonts w:ascii="Times New Roman" w:hAnsi="Times New Roman" w:cs="Times New Roman"/>
                <w:sz w:val="18"/>
                <w:szCs w:val="18"/>
              </w:rPr>
            </w:pPr>
            <w:r w:rsidRPr="0074651B">
              <w:rPr>
                <w:rFonts w:ascii="Times New Roman" w:hAnsi="Times New Roman" w:cs="Times New Roman"/>
                <w:sz w:val="18"/>
                <w:szCs w:val="18"/>
              </w:rPr>
              <w:t>отчет</w:t>
            </w:r>
          </w:p>
        </w:tc>
        <w:tc>
          <w:tcPr>
            <w:tcW w:w="850" w:type="dxa"/>
          </w:tcPr>
          <w:p w:rsidR="00F0476B" w:rsidRPr="0074651B" w:rsidRDefault="00F0476B" w:rsidP="00701B6F">
            <w:pPr>
              <w:rPr>
                <w:rFonts w:ascii="Times New Roman" w:hAnsi="Times New Roman" w:cs="Times New Roman"/>
                <w:sz w:val="18"/>
                <w:szCs w:val="18"/>
              </w:rPr>
            </w:pPr>
            <w:r w:rsidRPr="0074651B">
              <w:rPr>
                <w:rFonts w:ascii="Times New Roman" w:hAnsi="Times New Roman" w:cs="Times New Roman"/>
                <w:sz w:val="18"/>
                <w:szCs w:val="18"/>
              </w:rPr>
              <w:t>2020 год</w:t>
            </w:r>
          </w:p>
          <w:p w:rsidR="00963F4C" w:rsidRPr="0074651B" w:rsidRDefault="00963F4C" w:rsidP="00701B6F">
            <w:pPr>
              <w:rPr>
                <w:rFonts w:ascii="Times New Roman" w:hAnsi="Times New Roman" w:cs="Times New Roman"/>
                <w:sz w:val="18"/>
                <w:szCs w:val="18"/>
              </w:rPr>
            </w:pPr>
            <w:r w:rsidRPr="0074651B">
              <w:rPr>
                <w:rFonts w:ascii="Times New Roman" w:hAnsi="Times New Roman" w:cs="Times New Roman"/>
                <w:sz w:val="18"/>
                <w:szCs w:val="18"/>
              </w:rPr>
              <w:t>отчет</w:t>
            </w:r>
          </w:p>
        </w:tc>
        <w:tc>
          <w:tcPr>
            <w:tcW w:w="851" w:type="dxa"/>
          </w:tcPr>
          <w:p w:rsidR="00F0476B" w:rsidRPr="0074651B" w:rsidRDefault="00F0476B" w:rsidP="00701B6F">
            <w:pPr>
              <w:rPr>
                <w:rFonts w:ascii="Times New Roman" w:hAnsi="Times New Roman" w:cs="Times New Roman"/>
                <w:sz w:val="18"/>
                <w:szCs w:val="18"/>
              </w:rPr>
            </w:pPr>
            <w:r w:rsidRPr="0074651B">
              <w:rPr>
                <w:rFonts w:ascii="Times New Roman" w:hAnsi="Times New Roman" w:cs="Times New Roman"/>
                <w:sz w:val="18"/>
                <w:szCs w:val="18"/>
              </w:rPr>
              <w:t>2021 год</w:t>
            </w:r>
          </w:p>
          <w:p w:rsidR="00963F4C" w:rsidRPr="0074651B" w:rsidRDefault="004359D0" w:rsidP="00701B6F">
            <w:pPr>
              <w:rPr>
                <w:rFonts w:ascii="Times New Roman" w:hAnsi="Times New Roman" w:cs="Times New Roman"/>
                <w:sz w:val="18"/>
                <w:szCs w:val="18"/>
              </w:rPr>
            </w:pPr>
            <w:r>
              <w:rPr>
                <w:rFonts w:ascii="Times New Roman" w:hAnsi="Times New Roman" w:cs="Times New Roman"/>
                <w:sz w:val="18"/>
                <w:szCs w:val="18"/>
              </w:rPr>
              <w:t>отчет</w:t>
            </w:r>
          </w:p>
        </w:tc>
        <w:tc>
          <w:tcPr>
            <w:tcW w:w="850" w:type="dxa"/>
          </w:tcPr>
          <w:p w:rsidR="00F0476B" w:rsidRPr="0074651B" w:rsidRDefault="00F0476B" w:rsidP="00701B6F">
            <w:pPr>
              <w:rPr>
                <w:rFonts w:ascii="Times New Roman" w:hAnsi="Times New Roman" w:cs="Times New Roman"/>
                <w:sz w:val="18"/>
                <w:szCs w:val="18"/>
              </w:rPr>
            </w:pPr>
            <w:r w:rsidRPr="0074651B">
              <w:rPr>
                <w:rFonts w:ascii="Times New Roman" w:hAnsi="Times New Roman" w:cs="Times New Roman"/>
                <w:sz w:val="18"/>
                <w:szCs w:val="18"/>
              </w:rPr>
              <w:t>2022 год</w:t>
            </w:r>
          </w:p>
          <w:p w:rsidR="00963F4C" w:rsidRPr="0074651B" w:rsidRDefault="004359D0" w:rsidP="00701B6F">
            <w:pPr>
              <w:rPr>
                <w:rFonts w:ascii="Times New Roman" w:hAnsi="Times New Roman" w:cs="Times New Roman"/>
                <w:sz w:val="18"/>
                <w:szCs w:val="18"/>
              </w:rPr>
            </w:pPr>
            <w:r>
              <w:rPr>
                <w:rFonts w:ascii="Times New Roman" w:hAnsi="Times New Roman" w:cs="Times New Roman"/>
                <w:sz w:val="18"/>
                <w:szCs w:val="18"/>
              </w:rPr>
              <w:t>отчет</w:t>
            </w:r>
          </w:p>
        </w:tc>
        <w:tc>
          <w:tcPr>
            <w:tcW w:w="851" w:type="dxa"/>
          </w:tcPr>
          <w:p w:rsidR="00F0476B" w:rsidRPr="0074651B" w:rsidRDefault="00F0476B" w:rsidP="00701B6F">
            <w:pPr>
              <w:rPr>
                <w:rFonts w:ascii="Times New Roman" w:hAnsi="Times New Roman" w:cs="Times New Roman"/>
                <w:sz w:val="18"/>
                <w:szCs w:val="18"/>
              </w:rPr>
            </w:pPr>
            <w:r w:rsidRPr="0074651B">
              <w:rPr>
                <w:rFonts w:ascii="Times New Roman" w:hAnsi="Times New Roman" w:cs="Times New Roman"/>
                <w:sz w:val="18"/>
                <w:szCs w:val="18"/>
              </w:rPr>
              <w:t>2023 год</w:t>
            </w:r>
          </w:p>
          <w:p w:rsidR="00963F4C" w:rsidRPr="0074651B" w:rsidRDefault="00963F4C" w:rsidP="00701B6F">
            <w:pPr>
              <w:rPr>
                <w:rFonts w:ascii="Times New Roman" w:hAnsi="Times New Roman" w:cs="Times New Roman"/>
                <w:sz w:val="18"/>
                <w:szCs w:val="18"/>
              </w:rPr>
            </w:pPr>
            <w:r w:rsidRPr="0074651B">
              <w:rPr>
                <w:rFonts w:ascii="Times New Roman" w:hAnsi="Times New Roman" w:cs="Times New Roman"/>
                <w:sz w:val="18"/>
                <w:szCs w:val="18"/>
              </w:rPr>
              <w:t>прогноз</w:t>
            </w:r>
          </w:p>
        </w:tc>
        <w:tc>
          <w:tcPr>
            <w:tcW w:w="853" w:type="dxa"/>
            <w:tcBorders>
              <w:right w:val="single" w:sz="4" w:space="0" w:color="auto"/>
            </w:tcBorders>
          </w:tcPr>
          <w:p w:rsidR="00F0476B" w:rsidRPr="0074651B" w:rsidRDefault="00F0476B" w:rsidP="00701B6F">
            <w:pPr>
              <w:rPr>
                <w:rFonts w:ascii="Times New Roman" w:hAnsi="Times New Roman" w:cs="Times New Roman"/>
                <w:sz w:val="18"/>
                <w:szCs w:val="18"/>
              </w:rPr>
            </w:pPr>
            <w:r w:rsidRPr="0074651B">
              <w:rPr>
                <w:rFonts w:ascii="Times New Roman" w:hAnsi="Times New Roman" w:cs="Times New Roman"/>
                <w:sz w:val="18"/>
                <w:szCs w:val="18"/>
              </w:rPr>
              <w:t>2024 год</w:t>
            </w:r>
          </w:p>
          <w:p w:rsidR="00963F4C" w:rsidRPr="0074651B" w:rsidRDefault="00963F4C" w:rsidP="00701B6F">
            <w:pPr>
              <w:rPr>
                <w:rFonts w:ascii="Times New Roman" w:hAnsi="Times New Roman" w:cs="Times New Roman"/>
                <w:sz w:val="18"/>
                <w:szCs w:val="18"/>
              </w:rPr>
            </w:pPr>
            <w:r w:rsidRPr="0074651B">
              <w:rPr>
                <w:rFonts w:ascii="Times New Roman" w:hAnsi="Times New Roman" w:cs="Times New Roman"/>
                <w:sz w:val="18"/>
                <w:szCs w:val="18"/>
              </w:rPr>
              <w:t>прогноз</w:t>
            </w:r>
          </w:p>
        </w:tc>
        <w:tc>
          <w:tcPr>
            <w:tcW w:w="848" w:type="dxa"/>
            <w:gridSpan w:val="4"/>
            <w:tcBorders>
              <w:left w:val="single" w:sz="4" w:space="0" w:color="auto"/>
            </w:tcBorders>
          </w:tcPr>
          <w:p w:rsidR="00F0476B" w:rsidRPr="0074651B" w:rsidRDefault="00F0476B" w:rsidP="00701B6F">
            <w:pPr>
              <w:rPr>
                <w:rFonts w:ascii="Times New Roman" w:hAnsi="Times New Roman" w:cs="Times New Roman"/>
                <w:sz w:val="18"/>
                <w:szCs w:val="18"/>
              </w:rPr>
            </w:pPr>
            <w:r w:rsidRPr="0074651B">
              <w:rPr>
                <w:rFonts w:ascii="Times New Roman" w:hAnsi="Times New Roman" w:cs="Times New Roman"/>
                <w:sz w:val="18"/>
                <w:szCs w:val="18"/>
              </w:rPr>
              <w:t>2025 год</w:t>
            </w:r>
          </w:p>
          <w:p w:rsidR="00963F4C" w:rsidRPr="0074651B" w:rsidRDefault="00963F4C" w:rsidP="00701B6F">
            <w:pPr>
              <w:rPr>
                <w:rFonts w:ascii="Times New Roman" w:hAnsi="Times New Roman" w:cs="Times New Roman"/>
                <w:sz w:val="18"/>
                <w:szCs w:val="18"/>
              </w:rPr>
            </w:pPr>
            <w:r w:rsidRPr="0074651B">
              <w:rPr>
                <w:rFonts w:ascii="Times New Roman" w:hAnsi="Times New Roman" w:cs="Times New Roman"/>
                <w:sz w:val="18"/>
                <w:szCs w:val="18"/>
              </w:rPr>
              <w:t>прогноз</w:t>
            </w:r>
          </w:p>
        </w:tc>
      </w:tr>
      <w:tr w:rsidR="00F0476B" w:rsidRPr="006B2DAF" w:rsidTr="00533B27">
        <w:tc>
          <w:tcPr>
            <w:tcW w:w="422" w:type="dxa"/>
          </w:tcPr>
          <w:p w:rsidR="00F0476B" w:rsidRPr="006B2DAF" w:rsidRDefault="00F0476B" w:rsidP="00701B6F">
            <w:pPr>
              <w:rPr>
                <w:rFonts w:ascii="Times New Roman" w:hAnsi="Times New Roman" w:cs="Times New Roman"/>
                <w:b/>
                <w:sz w:val="18"/>
                <w:szCs w:val="18"/>
              </w:rPr>
            </w:pPr>
          </w:p>
        </w:tc>
        <w:tc>
          <w:tcPr>
            <w:tcW w:w="284" w:type="dxa"/>
          </w:tcPr>
          <w:p w:rsidR="00F0476B" w:rsidRPr="006B2DAF" w:rsidRDefault="00F0476B" w:rsidP="00701B6F">
            <w:pPr>
              <w:rPr>
                <w:rFonts w:ascii="Times New Roman" w:hAnsi="Times New Roman" w:cs="Times New Roman"/>
                <w:b/>
                <w:sz w:val="18"/>
                <w:szCs w:val="18"/>
              </w:rPr>
            </w:pPr>
          </w:p>
        </w:tc>
        <w:tc>
          <w:tcPr>
            <w:tcW w:w="426" w:type="dxa"/>
          </w:tcPr>
          <w:p w:rsidR="00F0476B" w:rsidRPr="006B2DAF" w:rsidRDefault="00F0476B" w:rsidP="00701B6F">
            <w:pPr>
              <w:rPr>
                <w:rFonts w:ascii="Times New Roman" w:hAnsi="Times New Roman" w:cs="Times New Roman"/>
                <w:b/>
                <w:sz w:val="18"/>
                <w:szCs w:val="18"/>
              </w:rPr>
            </w:pPr>
          </w:p>
        </w:tc>
        <w:tc>
          <w:tcPr>
            <w:tcW w:w="283" w:type="dxa"/>
          </w:tcPr>
          <w:p w:rsidR="00F0476B" w:rsidRPr="006B2DAF" w:rsidRDefault="00F0476B" w:rsidP="00701B6F">
            <w:pPr>
              <w:rPr>
                <w:rFonts w:ascii="Times New Roman" w:hAnsi="Times New Roman" w:cs="Times New Roman"/>
                <w:b/>
                <w:sz w:val="18"/>
                <w:szCs w:val="18"/>
              </w:rPr>
            </w:pPr>
          </w:p>
        </w:tc>
        <w:tc>
          <w:tcPr>
            <w:tcW w:w="1559" w:type="dxa"/>
            <w:vMerge w:val="restart"/>
          </w:tcPr>
          <w:p w:rsidR="00F0476B" w:rsidRPr="006B2DAF" w:rsidRDefault="00F0476B" w:rsidP="00701B6F">
            <w:pPr>
              <w:rPr>
                <w:rFonts w:ascii="Times New Roman" w:hAnsi="Times New Roman" w:cs="Times New Roman"/>
                <w:b/>
                <w:sz w:val="18"/>
                <w:szCs w:val="18"/>
              </w:rPr>
            </w:pPr>
            <w:r w:rsidRPr="006B2DAF">
              <w:rPr>
                <w:rFonts w:ascii="Times New Roman" w:hAnsi="Times New Roman" w:cs="Times New Roman"/>
                <w:b/>
                <w:sz w:val="18"/>
                <w:szCs w:val="18"/>
              </w:rPr>
              <w:t>"Развитие культуры"</w:t>
            </w:r>
          </w:p>
        </w:tc>
        <w:tc>
          <w:tcPr>
            <w:tcW w:w="851" w:type="dxa"/>
          </w:tcPr>
          <w:p w:rsidR="00F0476B" w:rsidRPr="006B2DAF" w:rsidRDefault="00F0476B" w:rsidP="00701B6F">
            <w:pPr>
              <w:rPr>
                <w:rFonts w:ascii="Times New Roman" w:hAnsi="Times New Roman" w:cs="Times New Roman"/>
                <w:b/>
                <w:sz w:val="18"/>
                <w:szCs w:val="18"/>
              </w:rPr>
            </w:pPr>
            <w:r w:rsidRPr="006B2DAF">
              <w:rPr>
                <w:rFonts w:ascii="Times New Roman" w:hAnsi="Times New Roman" w:cs="Times New Roman"/>
                <w:b/>
                <w:sz w:val="18"/>
                <w:szCs w:val="18"/>
              </w:rPr>
              <w:t>Всего</w:t>
            </w:r>
          </w:p>
        </w:tc>
        <w:tc>
          <w:tcPr>
            <w:tcW w:w="567" w:type="dxa"/>
          </w:tcPr>
          <w:p w:rsidR="00F0476B" w:rsidRPr="006B2DAF" w:rsidRDefault="00F0476B" w:rsidP="00701B6F">
            <w:pPr>
              <w:rPr>
                <w:rFonts w:ascii="Times New Roman" w:hAnsi="Times New Roman" w:cs="Times New Roman"/>
                <w:b/>
                <w:sz w:val="18"/>
                <w:szCs w:val="18"/>
              </w:rPr>
            </w:pPr>
          </w:p>
        </w:tc>
        <w:tc>
          <w:tcPr>
            <w:tcW w:w="425" w:type="dxa"/>
          </w:tcPr>
          <w:p w:rsidR="00F0476B" w:rsidRPr="006B2DAF" w:rsidRDefault="00F0476B" w:rsidP="00701B6F">
            <w:pPr>
              <w:rPr>
                <w:rFonts w:ascii="Times New Roman" w:hAnsi="Times New Roman" w:cs="Times New Roman"/>
                <w:b/>
                <w:sz w:val="18"/>
                <w:szCs w:val="18"/>
              </w:rPr>
            </w:pPr>
          </w:p>
        </w:tc>
        <w:tc>
          <w:tcPr>
            <w:tcW w:w="425" w:type="dxa"/>
          </w:tcPr>
          <w:p w:rsidR="00F0476B" w:rsidRPr="006B2DAF" w:rsidRDefault="00F0476B" w:rsidP="00701B6F">
            <w:pPr>
              <w:rPr>
                <w:rFonts w:ascii="Times New Roman" w:hAnsi="Times New Roman" w:cs="Times New Roman"/>
                <w:b/>
                <w:sz w:val="18"/>
                <w:szCs w:val="18"/>
              </w:rPr>
            </w:pPr>
          </w:p>
        </w:tc>
        <w:tc>
          <w:tcPr>
            <w:tcW w:w="1138" w:type="dxa"/>
          </w:tcPr>
          <w:p w:rsidR="00F0476B" w:rsidRPr="006B2DAF" w:rsidRDefault="00F0476B" w:rsidP="00701B6F">
            <w:pPr>
              <w:rPr>
                <w:rFonts w:ascii="Times New Roman" w:hAnsi="Times New Roman" w:cs="Times New Roman"/>
                <w:b/>
                <w:sz w:val="18"/>
                <w:szCs w:val="18"/>
              </w:rPr>
            </w:pPr>
          </w:p>
        </w:tc>
        <w:tc>
          <w:tcPr>
            <w:tcW w:w="567" w:type="dxa"/>
          </w:tcPr>
          <w:p w:rsidR="00F0476B" w:rsidRPr="006B2DAF" w:rsidRDefault="00F0476B" w:rsidP="00701B6F">
            <w:pPr>
              <w:rPr>
                <w:rFonts w:ascii="Times New Roman" w:hAnsi="Times New Roman" w:cs="Times New Roman"/>
                <w:b/>
                <w:sz w:val="18"/>
                <w:szCs w:val="18"/>
              </w:rPr>
            </w:pPr>
          </w:p>
        </w:tc>
        <w:tc>
          <w:tcPr>
            <w:tcW w:w="850" w:type="dxa"/>
          </w:tcPr>
          <w:p w:rsidR="00F0476B" w:rsidRPr="006B2DAF" w:rsidRDefault="00F0476B" w:rsidP="00701B6F">
            <w:pPr>
              <w:rPr>
                <w:rFonts w:ascii="Times New Roman" w:hAnsi="Times New Roman" w:cs="Times New Roman"/>
                <w:b/>
                <w:sz w:val="18"/>
                <w:szCs w:val="18"/>
              </w:rPr>
            </w:pPr>
            <w:r w:rsidRPr="006B2DAF">
              <w:rPr>
                <w:rFonts w:ascii="Times New Roman" w:hAnsi="Times New Roman" w:cs="Times New Roman"/>
                <w:b/>
                <w:sz w:val="18"/>
                <w:szCs w:val="18"/>
              </w:rPr>
              <w:t>30075,2</w:t>
            </w:r>
          </w:p>
        </w:tc>
        <w:tc>
          <w:tcPr>
            <w:tcW w:w="850" w:type="dxa"/>
          </w:tcPr>
          <w:p w:rsidR="00F0476B" w:rsidRPr="006B2DAF" w:rsidRDefault="00F0476B" w:rsidP="00701B6F">
            <w:pPr>
              <w:rPr>
                <w:rFonts w:ascii="Times New Roman" w:hAnsi="Times New Roman" w:cs="Times New Roman"/>
                <w:b/>
                <w:sz w:val="18"/>
                <w:szCs w:val="18"/>
              </w:rPr>
            </w:pPr>
            <w:r w:rsidRPr="006B2DAF">
              <w:rPr>
                <w:rFonts w:ascii="Times New Roman" w:hAnsi="Times New Roman" w:cs="Times New Roman"/>
                <w:b/>
                <w:sz w:val="18"/>
                <w:szCs w:val="18"/>
              </w:rPr>
              <w:t>30766,4</w:t>
            </w:r>
          </w:p>
        </w:tc>
        <w:tc>
          <w:tcPr>
            <w:tcW w:w="851" w:type="dxa"/>
          </w:tcPr>
          <w:p w:rsidR="00F0476B" w:rsidRPr="006B2DAF" w:rsidRDefault="00F0476B" w:rsidP="00701B6F">
            <w:pPr>
              <w:rPr>
                <w:rFonts w:ascii="Times New Roman" w:hAnsi="Times New Roman" w:cs="Times New Roman"/>
                <w:b/>
                <w:sz w:val="18"/>
                <w:szCs w:val="18"/>
              </w:rPr>
            </w:pPr>
            <w:r w:rsidRPr="006B2DAF">
              <w:rPr>
                <w:rFonts w:ascii="Times New Roman" w:hAnsi="Times New Roman" w:cs="Times New Roman"/>
                <w:b/>
                <w:sz w:val="18"/>
                <w:szCs w:val="18"/>
              </w:rPr>
              <w:t>53957,2</w:t>
            </w:r>
          </w:p>
        </w:tc>
        <w:tc>
          <w:tcPr>
            <w:tcW w:w="850" w:type="dxa"/>
          </w:tcPr>
          <w:p w:rsidR="00F0476B" w:rsidRPr="006B2DAF" w:rsidRDefault="00F0476B" w:rsidP="00701B6F">
            <w:pPr>
              <w:rPr>
                <w:rFonts w:ascii="Times New Roman" w:hAnsi="Times New Roman" w:cs="Times New Roman"/>
                <w:b/>
                <w:sz w:val="18"/>
                <w:szCs w:val="18"/>
              </w:rPr>
            </w:pPr>
            <w:r w:rsidRPr="006B2DAF">
              <w:rPr>
                <w:rFonts w:ascii="Times New Roman" w:hAnsi="Times New Roman" w:cs="Times New Roman"/>
                <w:b/>
                <w:sz w:val="18"/>
                <w:szCs w:val="18"/>
              </w:rPr>
              <w:t>48675,1</w:t>
            </w:r>
          </w:p>
        </w:tc>
        <w:tc>
          <w:tcPr>
            <w:tcW w:w="851" w:type="dxa"/>
          </w:tcPr>
          <w:p w:rsidR="00F0476B" w:rsidRPr="006B2DAF" w:rsidRDefault="00F0476B" w:rsidP="00701B6F">
            <w:pPr>
              <w:rPr>
                <w:rFonts w:ascii="Times New Roman" w:hAnsi="Times New Roman" w:cs="Times New Roman"/>
                <w:b/>
                <w:sz w:val="18"/>
                <w:szCs w:val="18"/>
              </w:rPr>
            </w:pPr>
            <w:r w:rsidRPr="006B2DAF">
              <w:rPr>
                <w:rFonts w:ascii="Times New Roman" w:hAnsi="Times New Roman" w:cs="Times New Roman"/>
                <w:b/>
                <w:sz w:val="18"/>
                <w:szCs w:val="18"/>
              </w:rPr>
              <w:t>42602,9</w:t>
            </w:r>
          </w:p>
        </w:tc>
        <w:tc>
          <w:tcPr>
            <w:tcW w:w="850" w:type="dxa"/>
          </w:tcPr>
          <w:p w:rsidR="00F0476B" w:rsidRPr="006B2DAF" w:rsidRDefault="00F0476B" w:rsidP="00701B6F">
            <w:pPr>
              <w:rPr>
                <w:rFonts w:ascii="Times New Roman" w:hAnsi="Times New Roman" w:cs="Times New Roman"/>
                <w:b/>
                <w:sz w:val="18"/>
                <w:szCs w:val="18"/>
              </w:rPr>
            </w:pPr>
            <w:r w:rsidRPr="006B2DAF">
              <w:rPr>
                <w:rFonts w:ascii="Times New Roman" w:hAnsi="Times New Roman" w:cs="Times New Roman"/>
                <w:b/>
                <w:sz w:val="18"/>
                <w:szCs w:val="18"/>
              </w:rPr>
              <w:t>44355,8</w:t>
            </w:r>
          </w:p>
        </w:tc>
        <w:tc>
          <w:tcPr>
            <w:tcW w:w="851" w:type="dxa"/>
          </w:tcPr>
          <w:p w:rsidR="00F0476B" w:rsidRPr="006B2DAF" w:rsidRDefault="00F0476B" w:rsidP="00701B6F">
            <w:pPr>
              <w:rPr>
                <w:rFonts w:ascii="Times New Roman" w:hAnsi="Times New Roman" w:cs="Times New Roman"/>
                <w:b/>
                <w:sz w:val="18"/>
                <w:szCs w:val="18"/>
              </w:rPr>
            </w:pPr>
            <w:r>
              <w:rPr>
                <w:rFonts w:ascii="Times New Roman" w:hAnsi="Times New Roman" w:cs="Times New Roman"/>
                <w:b/>
                <w:sz w:val="18"/>
                <w:szCs w:val="18"/>
              </w:rPr>
              <w:t>49</w:t>
            </w:r>
            <w:r w:rsidR="001129C9">
              <w:rPr>
                <w:rFonts w:ascii="Times New Roman" w:hAnsi="Times New Roman" w:cs="Times New Roman"/>
                <w:b/>
                <w:sz w:val="18"/>
                <w:szCs w:val="18"/>
              </w:rPr>
              <w:t>368,1</w:t>
            </w:r>
          </w:p>
        </w:tc>
        <w:tc>
          <w:tcPr>
            <w:tcW w:w="850" w:type="dxa"/>
          </w:tcPr>
          <w:p w:rsidR="00F0476B" w:rsidRPr="006B2DAF" w:rsidRDefault="004359D0" w:rsidP="005E77A1">
            <w:pPr>
              <w:rPr>
                <w:rFonts w:ascii="Times New Roman" w:hAnsi="Times New Roman" w:cs="Times New Roman"/>
                <w:b/>
                <w:sz w:val="18"/>
                <w:szCs w:val="18"/>
              </w:rPr>
            </w:pPr>
            <w:r>
              <w:rPr>
                <w:rFonts w:ascii="Times New Roman" w:hAnsi="Times New Roman" w:cs="Times New Roman"/>
                <w:b/>
                <w:sz w:val="18"/>
                <w:szCs w:val="18"/>
              </w:rPr>
              <w:t>4</w:t>
            </w:r>
            <w:r w:rsidR="005E77A1">
              <w:rPr>
                <w:rFonts w:ascii="Times New Roman" w:hAnsi="Times New Roman" w:cs="Times New Roman"/>
                <w:b/>
                <w:sz w:val="18"/>
                <w:szCs w:val="18"/>
              </w:rPr>
              <w:t>4462,1</w:t>
            </w:r>
          </w:p>
        </w:tc>
        <w:tc>
          <w:tcPr>
            <w:tcW w:w="851" w:type="dxa"/>
          </w:tcPr>
          <w:p w:rsidR="00F0476B" w:rsidRPr="006B2DAF" w:rsidRDefault="005E77A1" w:rsidP="00C633F4">
            <w:pPr>
              <w:rPr>
                <w:rFonts w:ascii="Times New Roman" w:hAnsi="Times New Roman" w:cs="Times New Roman"/>
                <w:b/>
                <w:sz w:val="18"/>
                <w:szCs w:val="18"/>
              </w:rPr>
            </w:pPr>
            <w:r>
              <w:rPr>
                <w:rFonts w:ascii="Times New Roman" w:hAnsi="Times New Roman" w:cs="Times New Roman"/>
                <w:b/>
                <w:sz w:val="18"/>
                <w:szCs w:val="18"/>
              </w:rPr>
              <w:t>43843,9</w:t>
            </w:r>
          </w:p>
        </w:tc>
        <w:tc>
          <w:tcPr>
            <w:tcW w:w="853" w:type="dxa"/>
            <w:tcBorders>
              <w:right w:val="single" w:sz="4" w:space="0" w:color="auto"/>
            </w:tcBorders>
          </w:tcPr>
          <w:p w:rsidR="00F0476B" w:rsidRPr="006B2DAF" w:rsidRDefault="005E77A1" w:rsidP="00701B6F">
            <w:pPr>
              <w:rPr>
                <w:rFonts w:ascii="Times New Roman" w:hAnsi="Times New Roman" w:cs="Times New Roman"/>
                <w:b/>
                <w:sz w:val="18"/>
                <w:szCs w:val="18"/>
              </w:rPr>
            </w:pPr>
            <w:r>
              <w:rPr>
                <w:rFonts w:ascii="Times New Roman" w:hAnsi="Times New Roman" w:cs="Times New Roman"/>
                <w:b/>
                <w:sz w:val="18"/>
                <w:szCs w:val="18"/>
              </w:rPr>
              <w:t>52185,3</w:t>
            </w:r>
          </w:p>
        </w:tc>
        <w:tc>
          <w:tcPr>
            <w:tcW w:w="848" w:type="dxa"/>
            <w:gridSpan w:val="4"/>
            <w:tcBorders>
              <w:left w:val="single" w:sz="4" w:space="0" w:color="auto"/>
            </w:tcBorders>
          </w:tcPr>
          <w:p w:rsidR="00F0476B" w:rsidRPr="006B2DAF" w:rsidRDefault="005E77A1" w:rsidP="00701B6F">
            <w:pPr>
              <w:rPr>
                <w:rFonts w:ascii="Times New Roman" w:hAnsi="Times New Roman" w:cs="Times New Roman"/>
                <w:b/>
                <w:sz w:val="18"/>
                <w:szCs w:val="18"/>
              </w:rPr>
            </w:pPr>
            <w:r>
              <w:rPr>
                <w:rFonts w:ascii="Times New Roman" w:hAnsi="Times New Roman" w:cs="Times New Roman"/>
                <w:b/>
                <w:sz w:val="18"/>
                <w:szCs w:val="18"/>
              </w:rPr>
              <w:t>49054,5</w:t>
            </w:r>
          </w:p>
        </w:tc>
      </w:tr>
      <w:tr w:rsidR="004359D0" w:rsidRPr="006B2DAF" w:rsidTr="00533B27">
        <w:tc>
          <w:tcPr>
            <w:tcW w:w="422" w:type="dxa"/>
          </w:tcPr>
          <w:p w:rsidR="004359D0" w:rsidRPr="006B2DAF" w:rsidRDefault="004359D0" w:rsidP="00701B6F"/>
        </w:tc>
        <w:tc>
          <w:tcPr>
            <w:tcW w:w="284" w:type="dxa"/>
          </w:tcPr>
          <w:p w:rsidR="004359D0" w:rsidRPr="006B2DAF" w:rsidRDefault="004359D0" w:rsidP="00701B6F"/>
        </w:tc>
        <w:tc>
          <w:tcPr>
            <w:tcW w:w="426" w:type="dxa"/>
          </w:tcPr>
          <w:p w:rsidR="004359D0" w:rsidRPr="006B2DAF" w:rsidRDefault="004359D0" w:rsidP="00701B6F"/>
        </w:tc>
        <w:tc>
          <w:tcPr>
            <w:tcW w:w="283" w:type="dxa"/>
          </w:tcPr>
          <w:p w:rsidR="004359D0" w:rsidRPr="006B2DAF" w:rsidRDefault="004359D0" w:rsidP="00701B6F"/>
        </w:tc>
        <w:tc>
          <w:tcPr>
            <w:tcW w:w="1559" w:type="dxa"/>
            <w:vMerge/>
          </w:tcPr>
          <w:p w:rsidR="004359D0" w:rsidRPr="006B2DAF" w:rsidRDefault="004359D0" w:rsidP="00701B6F"/>
        </w:tc>
        <w:tc>
          <w:tcPr>
            <w:tcW w:w="851" w:type="dxa"/>
            <w:vMerge w:val="restart"/>
          </w:tcPr>
          <w:p w:rsidR="004359D0" w:rsidRPr="004359D0" w:rsidRDefault="004359D0" w:rsidP="00701B6F">
            <w:pPr>
              <w:rPr>
                <w:rFonts w:ascii="Times New Roman" w:hAnsi="Times New Roman" w:cs="Times New Roman"/>
                <w:b/>
                <w:sz w:val="18"/>
                <w:szCs w:val="18"/>
              </w:rPr>
            </w:pPr>
            <w:r w:rsidRPr="004359D0">
              <w:rPr>
                <w:rFonts w:ascii="Times New Roman" w:eastAsia="Times New Roman" w:hAnsi="Times New Roman"/>
                <w:sz w:val="18"/>
                <w:szCs w:val="18"/>
              </w:rPr>
              <w:t>сектор культуры Управления по проектной деятельности Администрации муниципального образования «Муниципальный округ Сюмсинский район</w:t>
            </w:r>
            <w:r>
              <w:rPr>
                <w:rFonts w:ascii="Times New Roman" w:eastAsia="Times New Roman" w:hAnsi="Times New Roman"/>
              </w:rPr>
              <w:t xml:space="preserve"> </w:t>
            </w:r>
            <w:r w:rsidRPr="004359D0">
              <w:rPr>
                <w:rFonts w:ascii="Times New Roman" w:eastAsia="Times New Roman" w:hAnsi="Times New Roman"/>
                <w:sz w:val="18"/>
                <w:szCs w:val="18"/>
              </w:rPr>
              <w:t>Удмуртской Республики»</w:t>
            </w:r>
          </w:p>
          <w:p w:rsidR="004359D0" w:rsidRPr="004359D0" w:rsidRDefault="004359D0" w:rsidP="00701B6F">
            <w:pPr>
              <w:rPr>
                <w:rFonts w:ascii="Times New Roman" w:hAnsi="Times New Roman" w:cs="Times New Roman"/>
                <w:b/>
                <w:color w:val="FF0000"/>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p w:rsidR="004359D0" w:rsidRPr="006B2DAF" w:rsidRDefault="004359D0" w:rsidP="00701B6F">
            <w:pPr>
              <w:rPr>
                <w:rFonts w:ascii="Times New Roman" w:hAnsi="Times New Roman" w:cs="Times New Roman"/>
                <w:b/>
                <w:sz w:val="18"/>
                <w:szCs w:val="18"/>
              </w:rPr>
            </w:pPr>
          </w:p>
        </w:tc>
        <w:tc>
          <w:tcPr>
            <w:tcW w:w="567" w:type="dxa"/>
          </w:tcPr>
          <w:p w:rsidR="004359D0" w:rsidRDefault="004359D0" w:rsidP="00701B6F">
            <w:pPr>
              <w:rPr>
                <w:rFonts w:ascii="Times New Roman" w:hAnsi="Times New Roman" w:cs="Times New Roman"/>
                <w:b/>
                <w:sz w:val="18"/>
                <w:szCs w:val="18"/>
              </w:rPr>
            </w:pPr>
            <w:r w:rsidRPr="006B2DAF">
              <w:rPr>
                <w:rFonts w:ascii="Times New Roman" w:hAnsi="Times New Roman" w:cs="Times New Roman"/>
                <w:b/>
                <w:sz w:val="18"/>
                <w:szCs w:val="18"/>
              </w:rPr>
              <w:lastRenderedPageBreak/>
              <w:t>679</w:t>
            </w:r>
          </w:p>
          <w:p w:rsidR="004359D0" w:rsidRPr="006B2DAF" w:rsidRDefault="004359D0" w:rsidP="00701B6F">
            <w:pPr>
              <w:rPr>
                <w:rFonts w:ascii="Times New Roman" w:hAnsi="Times New Roman" w:cs="Times New Roman"/>
                <w:b/>
                <w:sz w:val="18"/>
                <w:szCs w:val="18"/>
              </w:rPr>
            </w:pPr>
            <w:r>
              <w:rPr>
                <w:rFonts w:ascii="Times New Roman" w:hAnsi="Times New Roman" w:cs="Times New Roman"/>
                <w:b/>
                <w:sz w:val="18"/>
                <w:szCs w:val="18"/>
              </w:rPr>
              <w:t>674</w:t>
            </w:r>
          </w:p>
        </w:tc>
        <w:tc>
          <w:tcPr>
            <w:tcW w:w="425" w:type="dxa"/>
          </w:tcPr>
          <w:p w:rsidR="004359D0" w:rsidRPr="006B2DAF" w:rsidRDefault="004359D0" w:rsidP="00701B6F">
            <w:pPr>
              <w:rPr>
                <w:rFonts w:ascii="Times New Roman" w:hAnsi="Times New Roman" w:cs="Times New Roman"/>
                <w:b/>
                <w:sz w:val="18"/>
                <w:szCs w:val="18"/>
              </w:rPr>
            </w:pPr>
            <w:r w:rsidRPr="006B2DAF">
              <w:rPr>
                <w:rFonts w:ascii="Times New Roman" w:hAnsi="Times New Roman" w:cs="Times New Roman"/>
                <w:b/>
                <w:sz w:val="18"/>
                <w:szCs w:val="18"/>
              </w:rPr>
              <w:t>00</w:t>
            </w:r>
          </w:p>
        </w:tc>
        <w:tc>
          <w:tcPr>
            <w:tcW w:w="425" w:type="dxa"/>
          </w:tcPr>
          <w:p w:rsidR="004359D0" w:rsidRPr="006B2DAF" w:rsidRDefault="004359D0" w:rsidP="00701B6F">
            <w:pPr>
              <w:rPr>
                <w:rFonts w:ascii="Times New Roman" w:hAnsi="Times New Roman" w:cs="Times New Roman"/>
                <w:b/>
                <w:sz w:val="18"/>
                <w:szCs w:val="18"/>
              </w:rPr>
            </w:pPr>
            <w:r w:rsidRPr="006B2DAF">
              <w:rPr>
                <w:rFonts w:ascii="Times New Roman" w:hAnsi="Times New Roman" w:cs="Times New Roman"/>
                <w:b/>
                <w:sz w:val="18"/>
                <w:szCs w:val="18"/>
              </w:rPr>
              <w:t>00</w:t>
            </w:r>
          </w:p>
        </w:tc>
        <w:tc>
          <w:tcPr>
            <w:tcW w:w="1138" w:type="dxa"/>
          </w:tcPr>
          <w:p w:rsidR="004359D0" w:rsidRPr="006B2DAF" w:rsidRDefault="004359D0" w:rsidP="00701B6F">
            <w:pPr>
              <w:rPr>
                <w:rFonts w:ascii="Times New Roman" w:hAnsi="Times New Roman" w:cs="Times New Roman"/>
                <w:b/>
                <w:sz w:val="18"/>
                <w:szCs w:val="18"/>
              </w:rPr>
            </w:pPr>
            <w:r w:rsidRPr="006B2DAF">
              <w:rPr>
                <w:rFonts w:ascii="Times New Roman" w:hAnsi="Times New Roman" w:cs="Times New Roman"/>
                <w:b/>
                <w:sz w:val="18"/>
                <w:szCs w:val="18"/>
              </w:rPr>
              <w:t>0000000000</w:t>
            </w:r>
          </w:p>
        </w:tc>
        <w:tc>
          <w:tcPr>
            <w:tcW w:w="567" w:type="dxa"/>
          </w:tcPr>
          <w:p w:rsidR="004359D0" w:rsidRPr="006B2DAF" w:rsidRDefault="004359D0" w:rsidP="00701B6F">
            <w:pPr>
              <w:rPr>
                <w:rFonts w:ascii="Times New Roman" w:hAnsi="Times New Roman" w:cs="Times New Roman"/>
                <w:b/>
                <w:sz w:val="18"/>
                <w:szCs w:val="18"/>
              </w:rPr>
            </w:pPr>
            <w:r w:rsidRPr="006B2DAF">
              <w:rPr>
                <w:rFonts w:ascii="Times New Roman" w:hAnsi="Times New Roman" w:cs="Times New Roman"/>
                <w:b/>
                <w:sz w:val="18"/>
                <w:szCs w:val="18"/>
              </w:rPr>
              <w:t>000</w:t>
            </w:r>
          </w:p>
        </w:tc>
        <w:tc>
          <w:tcPr>
            <w:tcW w:w="850" w:type="dxa"/>
          </w:tcPr>
          <w:p w:rsidR="004359D0" w:rsidRPr="006B2DAF" w:rsidRDefault="004359D0" w:rsidP="00701B6F">
            <w:pPr>
              <w:rPr>
                <w:rFonts w:ascii="Times New Roman" w:hAnsi="Times New Roman" w:cs="Times New Roman"/>
                <w:b/>
                <w:sz w:val="18"/>
                <w:szCs w:val="18"/>
              </w:rPr>
            </w:pPr>
            <w:r w:rsidRPr="006B2DAF">
              <w:rPr>
                <w:rFonts w:ascii="Times New Roman" w:hAnsi="Times New Roman" w:cs="Times New Roman"/>
                <w:b/>
                <w:sz w:val="18"/>
                <w:szCs w:val="18"/>
              </w:rPr>
              <w:t>30075,2</w:t>
            </w:r>
          </w:p>
        </w:tc>
        <w:tc>
          <w:tcPr>
            <w:tcW w:w="850" w:type="dxa"/>
          </w:tcPr>
          <w:p w:rsidR="004359D0" w:rsidRPr="006B2DAF" w:rsidRDefault="004359D0" w:rsidP="00701B6F">
            <w:pPr>
              <w:rPr>
                <w:rFonts w:ascii="Times New Roman" w:hAnsi="Times New Roman" w:cs="Times New Roman"/>
                <w:b/>
                <w:sz w:val="18"/>
                <w:szCs w:val="18"/>
              </w:rPr>
            </w:pPr>
            <w:r w:rsidRPr="006B2DAF">
              <w:rPr>
                <w:rFonts w:ascii="Times New Roman" w:hAnsi="Times New Roman" w:cs="Times New Roman"/>
                <w:b/>
                <w:sz w:val="18"/>
                <w:szCs w:val="18"/>
              </w:rPr>
              <w:t>30766,4</w:t>
            </w:r>
          </w:p>
        </w:tc>
        <w:tc>
          <w:tcPr>
            <w:tcW w:w="851" w:type="dxa"/>
          </w:tcPr>
          <w:p w:rsidR="004359D0" w:rsidRPr="006B2DAF" w:rsidRDefault="004359D0" w:rsidP="00701B6F">
            <w:pPr>
              <w:rPr>
                <w:rFonts w:ascii="Times New Roman" w:hAnsi="Times New Roman" w:cs="Times New Roman"/>
                <w:b/>
                <w:sz w:val="18"/>
                <w:szCs w:val="18"/>
              </w:rPr>
            </w:pPr>
            <w:r w:rsidRPr="006B2DAF">
              <w:rPr>
                <w:rFonts w:ascii="Times New Roman" w:hAnsi="Times New Roman" w:cs="Times New Roman"/>
                <w:b/>
                <w:sz w:val="18"/>
                <w:szCs w:val="18"/>
              </w:rPr>
              <w:t>53957,2</w:t>
            </w:r>
          </w:p>
        </w:tc>
        <w:tc>
          <w:tcPr>
            <w:tcW w:w="850" w:type="dxa"/>
          </w:tcPr>
          <w:p w:rsidR="004359D0" w:rsidRPr="006B2DAF" w:rsidRDefault="004359D0" w:rsidP="00701B6F">
            <w:pPr>
              <w:rPr>
                <w:rFonts w:ascii="Times New Roman" w:hAnsi="Times New Roman" w:cs="Times New Roman"/>
                <w:b/>
                <w:sz w:val="18"/>
                <w:szCs w:val="18"/>
              </w:rPr>
            </w:pPr>
            <w:r w:rsidRPr="006B2DAF">
              <w:rPr>
                <w:rFonts w:ascii="Times New Roman" w:hAnsi="Times New Roman" w:cs="Times New Roman"/>
                <w:b/>
                <w:sz w:val="18"/>
                <w:szCs w:val="18"/>
              </w:rPr>
              <w:t>48675,1</w:t>
            </w:r>
          </w:p>
        </w:tc>
        <w:tc>
          <w:tcPr>
            <w:tcW w:w="851" w:type="dxa"/>
          </w:tcPr>
          <w:p w:rsidR="004359D0" w:rsidRPr="006B2DAF" w:rsidRDefault="004359D0" w:rsidP="00701B6F">
            <w:pPr>
              <w:rPr>
                <w:rFonts w:ascii="Times New Roman" w:hAnsi="Times New Roman" w:cs="Times New Roman"/>
                <w:b/>
                <w:sz w:val="18"/>
                <w:szCs w:val="18"/>
              </w:rPr>
            </w:pPr>
            <w:r w:rsidRPr="006B2DAF">
              <w:rPr>
                <w:rFonts w:ascii="Times New Roman" w:hAnsi="Times New Roman" w:cs="Times New Roman"/>
                <w:b/>
                <w:sz w:val="18"/>
                <w:szCs w:val="18"/>
              </w:rPr>
              <w:t>42602,9</w:t>
            </w:r>
          </w:p>
        </w:tc>
        <w:tc>
          <w:tcPr>
            <w:tcW w:w="850" w:type="dxa"/>
          </w:tcPr>
          <w:p w:rsidR="004359D0" w:rsidRPr="006B2DAF" w:rsidRDefault="004359D0" w:rsidP="00701B6F">
            <w:pPr>
              <w:rPr>
                <w:rFonts w:ascii="Times New Roman" w:hAnsi="Times New Roman" w:cs="Times New Roman"/>
                <w:b/>
                <w:sz w:val="18"/>
                <w:szCs w:val="18"/>
              </w:rPr>
            </w:pPr>
            <w:r w:rsidRPr="006B2DAF">
              <w:rPr>
                <w:rFonts w:ascii="Times New Roman" w:hAnsi="Times New Roman" w:cs="Times New Roman"/>
                <w:b/>
                <w:sz w:val="18"/>
                <w:szCs w:val="18"/>
              </w:rPr>
              <w:t>44355,8</w:t>
            </w:r>
          </w:p>
        </w:tc>
        <w:tc>
          <w:tcPr>
            <w:tcW w:w="851" w:type="dxa"/>
          </w:tcPr>
          <w:p w:rsidR="004359D0" w:rsidRPr="006B2DAF" w:rsidRDefault="004359D0" w:rsidP="00701B6F">
            <w:pPr>
              <w:rPr>
                <w:rFonts w:ascii="Times New Roman" w:hAnsi="Times New Roman" w:cs="Times New Roman"/>
                <w:b/>
                <w:sz w:val="18"/>
                <w:szCs w:val="18"/>
              </w:rPr>
            </w:pPr>
            <w:r>
              <w:rPr>
                <w:rFonts w:ascii="Times New Roman" w:hAnsi="Times New Roman" w:cs="Times New Roman"/>
                <w:b/>
                <w:sz w:val="18"/>
                <w:szCs w:val="18"/>
              </w:rPr>
              <w:t>49368,1</w:t>
            </w:r>
          </w:p>
        </w:tc>
        <w:tc>
          <w:tcPr>
            <w:tcW w:w="850" w:type="dxa"/>
          </w:tcPr>
          <w:p w:rsidR="004359D0" w:rsidRPr="006B2DAF" w:rsidRDefault="005E77A1" w:rsidP="00D32D50">
            <w:pPr>
              <w:rPr>
                <w:rFonts w:ascii="Times New Roman" w:hAnsi="Times New Roman" w:cs="Times New Roman"/>
                <w:b/>
                <w:sz w:val="18"/>
                <w:szCs w:val="18"/>
              </w:rPr>
            </w:pPr>
            <w:r>
              <w:rPr>
                <w:rFonts w:ascii="Times New Roman" w:hAnsi="Times New Roman" w:cs="Times New Roman"/>
                <w:b/>
                <w:sz w:val="18"/>
                <w:szCs w:val="18"/>
              </w:rPr>
              <w:t>44462,1</w:t>
            </w:r>
          </w:p>
        </w:tc>
        <w:tc>
          <w:tcPr>
            <w:tcW w:w="851" w:type="dxa"/>
          </w:tcPr>
          <w:p w:rsidR="004359D0" w:rsidRPr="006B2DAF" w:rsidRDefault="005E77A1" w:rsidP="00D32D50">
            <w:pPr>
              <w:rPr>
                <w:rFonts w:ascii="Times New Roman" w:hAnsi="Times New Roman" w:cs="Times New Roman"/>
                <w:b/>
                <w:sz w:val="18"/>
                <w:szCs w:val="18"/>
              </w:rPr>
            </w:pPr>
            <w:r>
              <w:rPr>
                <w:rFonts w:ascii="Times New Roman" w:hAnsi="Times New Roman" w:cs="Times New Roman"/>
                <w:b/>
                <w:sz w:val="18"/>
                <w:szCs w:val="18"/>
              </w:rPr>
              <w:t>43843,9</w:t>
            </w:r>
          </w:p>
        </w:tc>
        <w:tc>
          <w:tcPr>
            <w:tcW w:w="853" w:type="dxa"/>
            <w:tcBorders>
              <w:right w:val="single" w:sz="4" w:space="0" w:color="auto"/>
            </w:tcBorders>
          </w:tcPr>
          <w:p w:rsidR="004359D0" w:rsidRPr="006B2DAF" w:rsidRDefault="005E77A1" w:rsidP="00701B6F">
            <w:pPr>
              <w:rPr>
                <w:rFonts w:ascii="Times New Roman" w:hAnsi="Times New Roman" w:cs="Times New Roman"/>
                <w:b/>
                <w:sz w:val="18"/>
                <w:szCs w:val="18"/>
              </w:rPr>
            </w:pPr>
            <w:r>
              <w:rPr>
                <w:rFonts w:ascii="Times New Roman" w:hAnsi="Times New Roman" w:cs="Times New Roman"/>
                <w:b/>
                <w:sz w:val="18"/>
                <w:szCs w:val="18"/>
              </w:rPr>
              <w:t>52185,3</w:t>
            </w:r>
          </w:p>
        </w:tc>
        <w:tc>
          <w:tcPr>
            <w:tcW w:w="848" w:type="dxa"/>
            <w:gridSpan w:val="4"/>
            <w:tcBorders>
              <w:left w:val="single" w:sz="4" w:space="0" w:color="auto"/>
            </w:tcBorders>
          </w:tcPr>
          <w:p w:rsidR="004359D0" w:rsidRPr="006B2DAF" w:rsidRDefault="005E77A1" w:rsidP="00701B6F">
            <w:pPr>
              <w:rPr>
                <w:rFonts w:ascii="Times New Roman" w:hAnsi="Times New Roman" w:cs="Times New Roman"/>
                <w:b/>
                <w:sz w:val="18"/>
                <w:szCs w:val="18"/>
              </w:rPr>
            </w:pPr>
            <w:r>
              <w:rPr>
                <w:rFonts w:ascii="Times New Roman" w:hAnsi="Times New Roman" w:cs="Times New Roman"/>
                <w:b/>
                <w:sz w:val="18"/>
                <w:szCs w:val="18"/>
              </w:rPr>
              <w:t>49054,5</w:t>
            </w:r>
          </w:p>
        </w:tc>
      </w:tr>
      <w:tr w:rsidR="00F0476B" w:rsidRPr="006B2DAF" w:rsidTr="00533B27">
        <w:tc>
          <w:tcPr>
            <w:tcW w:w="422" w:type="dxa"/>
          </w:tcPr>
          <w:p w:rsidR="00F0476B" w:rsidRPr="006B2DAF" w:rsidRDefault="00F0476B" w:rsidP="00701B6F">
            <w:pPr>
              <w:rPr>
                <w:rFonts w:ascii="Times New Roman" w:hAnsi="Times New Roman" w:cs="Times New Roman"/>
                <w:b/>
                <w:sz w:val="18"/>
                <w:szCs w:val="18"/>
              </w:rPr>
            </w:pPr>
            <w:r w:rsidRPr="006B2DAF">
              <w:rPr>
                <w:rFonts w:ascii="Times New Roman" w:hAnsi="Times New Roman" w:cs="Times New Roman"/>
                <w:b/>
                <w:sz w:val="18"/>
                <w:szCs w:val="18"/>
              </w:rPr>
              <w:t>03</w:t>
            </w:r>
          </w:p>
        </w:tc>
        <w:tc>
          <w:tcPr>
            <w:tcW w:w="284" w:type="dxa"/>
          </w:tcPr>
          <w:p w:rsidR="00F0476B" w:rsidRPr="006B2DAF" w:rsidRDefault="00F0476B" w:rsidP="00701B6F">
            <w:pPr>
              <w:rPr>
                <w:rFonts w:ascii="Times New Roman" w:hAnsi="Times New Roman" w:cs="Times New Roman"/>
                <w:b/>
                <w:sz w:val="18"/>
                <w:szCs w:val="18"/>
              </w:rPr>
            </w:pPr>
            <w:r w:rsidRPr="006B2DAF">
              <w:rPr>
                <w:rFonts w:ascii="Times New Roman" w:hAnsi="Times New Roman" w:cs="Times New Roman"/>
                <w:b/>
                <w:sz w:val="18"/>
                <w:szCs w:val="18"/>
              </w:rPr>
              <w:t>1</w:t>
            </w:r>
          </w:p>
        </w:tc>
        <w:tc>
          <w:tcPr>
            <w:tcW w:w="426" w:type="dxa"/>
          </w:tcPr>
          <w:p w:rsidR="00F0476B" w:rsidRPr="006B2DAF" w:rsidRDefault="00F0476B" w:rsidP="00701B6F">
            <w:pPr>
              <w:rPr>
                <w:rFonts w:ascii="Times New Roman" w:hAnsi="Times New Roman" w:cs="Times New Roman"/>
                <w:b/>
                <w:sz w:val="18"/>
                <w:szCs w:val="18"/>
              </w:rPr>
            </w:pPr>
          </w:p>
        </w:tc>
        <w:tc>
          <w:tcPr>
            <w:tcW w:w="283" w:type="dxa"/>
          </w:tcPr>
          <w:p w:rsidR="00F0476B" w:rsidRPr="006B2DAF" w:rsidRDefault="00F0476B" w:rsidP="00701B6F">
            <w:pPr>
              <w:rPr>
                <w:rFonts w:ascii="Times New Roman" w:hAnsi="Times New Roman" w:cs="Times New Roman"/>
                <w:b/>
                <w:sz w:val="18"/>
                <w:szCs w:val="18"/>
              </w:rPr>
            </w:pPr>
          </w:p>
        </w:tc>
        <w:tc>
          <w:tcPr>
            <w:tcW w:w="1559" w:type="dxa"/>
          </w:tcPr>
          <w:p w:rsidR="00F0476B" w:rsidRPr="006B2DAF" w:rsidRDefault="00F0476B" w:rsidP="00701B6F">
            <w:pPr>
              <w:rPr>
                <w:rFonts w:ascii="Times New Roman" w:hAnsi="Times New Roman" w:cs="Times New Roman"/>
                <w:b/>
                <w:sz w:val="18"/>
                <w:szCs w:val="18"/>
              </w:rPr>
            </w:pPr>
            <w:r w:rsidRPr="006B2DAF">
              <w:rPr>
                <w:rFonts w:ascii="Times New Roman" w:hAnsi="Times New Roman" w:cs="Times New Roman"/>
                <w:b/>
                <w:sz w:val="18"/>
                <w:szCs w:val="18"/>
              </w:rPr>
              <w:t>Подпрограмма "Организация библиотечного обслуживания населения"</w:t>
            </w:r>
          </w:p>
        </w:tc>
        <w:tc>
          <w:tcPr>
            <w:tcW w:w="851" w:type="dxa"/>
            <w:vMerge/>
          </w:tcPr>
          <w:p w:rsidR="00F0476B" w:rsidRPr="006B2DAF" w:rsidRDefault="00F0476B" w:rsidP="00701B6F">
            <w:pPr>
              <w:rPr>
                <w:rFonts w:ascii="Times New Roman" w:hAnsi="Times New Roman" w:cs="Times New Roman"/>
                <w:b/>
                <w:sz w:val="18"/>
                <w:szCs w:val="18"/>
              </w:rPr>
            </w:pPr>
          </w:p>
        </w:tc>
        <w:tc>
          <w:tcPr>
            <w:tcW w:w="567" w:type="dxa"/>
          </w:tcPr>
          <w:p w:rsidR="00F0476B" w:rsidRDefault="00F0476B" w:rsidP="00701B6F">
            <w:pPr>
              <w:rPr>
                <w:rFonts w:ascii="Times New Roman" w:hAnsi="Times New Roman" w:cs="Times New Roman"/>
                <w:b/>
                <w:sz w:val="18"/>
                <w:szCs w:val="18"/>
              </w:rPr>
            </w:pPr>
            <w:r w:rsidRPr="006B2DAF">
              <w:rPr>
                <w:rFonts w:ascii="Times New Roman" w:hAnsi="Times New Roman" w:cs="Times New Roman"/>
                <w:b/>
                <w:sz w:val="18"/>
                <w:szCs w:val="18"/>
              </w:rPr>
              <w:t>679</w:t>
            </w:r>
          </w:p>
          <w:p w:rsidR="00F0476B" w:rsidRPr="006B2DAF" w:rsidRDefault="00F0476B" w:rsidP="00701B6F">
            <w:pPr>
              <w:rPr>
                <w:rFonts w:ascii="Times New Roman" w:hAnsi="Times New Roman" w:cs="Times New Roman"/>
                <w:b/>
                <w:sz w:val="18"/>
                <w:szCs w:val="18"/>
              </w:rPr>
            </w:pPr>
            <w:r>
              <w:rPr>
                <w:rFonts w:ascii="Times New Roman" w:hAnsi="Times New Roman" w:cs="Times New Roman"/>
                <w:b/>
                <w:sz w:val="18"/>
                <w:szCs w:val="18"/>
              </w:rPr>
              <w:t>674</w:t>
            </w:r>
          </w:p>
        </w:tc>
        <w:tc>
          <w:tcPr>
            <w:tcW w:w="425" w:type="dxa"/>
          </w:tcPr>
          <w:p w:rsidR="00F0476B" w:rsidRPr="006B2DAF" w:rsidRDefault="00F0476B" w:rsidP="00701B6F">
            <w:pPr>
              <w:rPr>
                <w:rFonts w:ascii="Times New Roman" w:hAnsi="Times New Roman" w:cs="Times New Roman"/>
                <w:b/>
                <w:sz w:val="18"/>
                <w:szCs w:val="18"/>
              </w:rPr>
            </w:pPr>
            <w:r w:rsidRPr="006B2DAF">
              <w:rPr>
                <w:rFonts w:ascii="Times New Roman" w:hAnsi="Times New Roman" w:cs="Times New Roman"/>
                <w:b/>
                <w:sz w:val="18"/>
                <w:szCs w:val="18"/>
              </w:rPr>
              <w:t>08</w:t>
            </w:r>
          </w:p>
        </w:tc>
        <w:tc>
          <w:tcPr>
            <w:tcW w:w="425" w:type="dxa"/>
          </w:tcPr>
          <w:p w:rsidR="00F0476B" w:rsidRPr="006B2DAF" w:rsidRDefault="00F0476B" w:rsidP="00701B6F">
            <w:pPr>
              <w:rPr>
                <w:rFonts w:ascii="Times New Roman" w:hAnsi="Times New Roman" w:cs="Times New Roman"/>
                <w:b/>
                <w:sz w:val="18"/>
                <w:szCs w:val="18"/>
              </w:rPr>
            </w:pPr>
            <w:r w:rsidRPr="006B2DAF">
              <w:rPr>
                <w:rFonts w:ascii="Times New Roman" w:hAnsi="Times New Roman" w:cs="Times New Roman"/>
                <w:b/>
                <w:sz w:val="18"/>
                <w:szCs w:val="18"/>
              </w:rPr>
              <w:t>01</w:t>
            </w:r>
          </w:p>
        </w:tc>
        <w:tc>
          <w:tcPr>
            <w:tcW w:w="1138" w:type="dxa"/>
          </w:tcPr>
          <w:p w:rsidR="00F0476B" w:rsidRPr="006B2DAF" w:rsidRDefault="00F0476B" w:rsidP="00701B6F">
            <w:pPr>
              <w:rPr>
                <w:rFonts w:ascii="Times New Roman" w:hAnsi="Times New Roman" w:cs="Times New Roman"/>
                <w:b/>
                <w:sz w:val="18"/>
                <w:szCs w:val="18"/>
              </w:rPr>
            </w:pPr>
            <w:r w:rsidRPr="006B2DAF">
              <w:rPr>
                <w:rFonts w:ascii="Times New Roman" w:hAnsi="Times New Roman" w:cs="Times New Roman"/>
                <w:b/>
                <w:sz w:val="18"/>
                <w:szCs w:val="18"/>
              </w:rPr>
              <w:t>0310000000</w:t>
            </w:r>
          </w:p>
        </w:tc>
        <w:tc>
          <w:tcPr>
            <w:tcW w:w="567" w:type="dxa"/>
          </w:tcPr>
          <w:p w:rsidR="00F0476B" w:rsidRPr="006B2DAF" w:rsidRDefault="00F0476B" w:rsidP="00701B6F">
            <w:pPr>
              <w:rPr>
                <w:rFonts w:ascii="Times New Roman" w:hAnsi="Times New Roman" w:cs="Times New Roman"/>
                <w:b/>
                <w:sz w:val="18"/>
                <w:szCs w:val="18"/>
              </w:rPr>
            </w:pPr>
            <w:r w:rsidRPr="006B2DAF">
              <w:rPr>
                <w:rFonts w:ascii="Times New Roman" w:hAnsi="Times New Roman" w:cs="Times New Roman"/>
                <w:b/>
                <w:sz w:val="18"/>
                <w:szCs w:val="18"/>
              </w:rPr>
              <w:t>000</w:t>
            </w:r>
          </w:p>
        </w:tc>
        <w:tc>
          <w:tcPr>
            <w:tcW w:w="850" w:type="dxa"/>
          </w:tcPr>
          <w:p w:rsidR="00F0476B" w:rsidRPr="006B2DAF" w:rsidRDefault="00F0476B" w:rsidP="00701B6F">
            <w:pPr>
              <w:rPr>
                <w:rFonts w:ascii="Times New Roman" w:hAnsi="Times New Roman" w:cs="Times New Roman"/>
                <w:b/>
                <w:sz w:val="18"/>
                <w:szCs w:val="18"/>
              </w:rPr>
            </w:pPr>
            <w:r w:rsidRPr="006B2DAF">
              <w:rPr>
                <w:rFonts w:ascii="Times New Roman" w:hAnsi="Times New Roman" w:cs="Times New Roman"/>
                <w:b/>
                <w:sz w:val="18"/>
                <w:szCs w:val="18"/>
              </w:rPr>
              <w:t>7970,2</w:t>
            </w:r>
          </w:p>
        </w:tc>
        <w:tc>
          <w:tcPr>
            <w:tcW w:w="850" w:type="dxa"/>
          </w:tcPr>
          <w:p w:rsidR="00F0476B" w:rsidRPr="006B2DAF" w:rsidRDefault="00F0476B" w:rsidP="00701B6F">
            <w:pPr>
              <w:rPr>
                <w:rFonts w:ascii="Times New Roman" w:hAnsi="Times New Roman" w:cs="Times New Roman"/>
                <w:b/>
                <w:sz w:val="18"/>
                <w:szCs w:val="18"/>
              </w:rPr>
            </w:pPr>
            <w:r w:rsidRPr="006B2DAF">
              <w:rPr>
                <w:rFonts w:ascii="Times New Roman" w:hAnsi="Times New Roman" w:cs="Times New Roman"/>
                <w:b/>
                <w:sz w:val="18"/>
                <w:szCs w:val="18"/>
              </w:rPr>
              <w:t>8170,0</w:t>
            </w:r>
          </w:p>
        </w:tc>
        <w:tc>
          <w:tcPr>
            <w:tcW w:w="851" w:type="dxa"/>
          </w:tcPr>
          <w:p w:rsidR="00F0476B" w:rsidRPr="006B2DAF" w:rsidRDefault="00F0476B" w:rsidP="00701B6F">
            <w:pPr>
              <w:rPr>
                <w:rFonts w:ascii="Times New Roman" w:hAnsi="Times New Roman" w:cs="Times New Roman"/>
                <w:b/>
                <w:sz w:val="18"/>
                <w:szCs w:val="18"/>
              </w:rPr>
            </w:pPr>
            <w:r w:rsidRPr="006B2DAF">
              <w:rPr>
                <w:rFonts w:ascii="Times New Roman" w:hAnsi="Times New Roman" w:cs="Times New Roman"/>
                <w:b/>
                <w:sz w:val="18"/>
                <w:szCs w:val="18"/>
              </w:rPr>
              <w:t>11070,4</w:t>
            </w:r>
          </w:p>
        </w:tc>
        <w:tc>
          <w:tcPr>
            <w:tcW w:w="850" w:type="dxa"/>
          </w:tcPr>
          <w:p w:rsidR="00F0476B" w:rsidRPr="006B2DAF" w:rsidRDefault="00F0476B" w:rsidP="00701B6F">
            <w:pPr>
              <w:rPr>
                <w:rFonts w:ascii="Times New Roman" w:hAnsi="Times New Roman" w:cs="Times New Roman"/>
                <w:b/>
                <w:sz w:val="18"/>
                <w:szCs w:val="18"/>
              </w:rPr>
            </w:pPr>
            <w:r w:rsidRPr="006B2DAF">
              <w:rPr>
                <w:rFonts w:ascii="Times New Roman" w:hAnsi="Times New Roman" w:cs="Times New Roman"/>
                <w:b/>
                <w:sz w:val="18"/>
                <w:szCs w:val="18"/>
              </w:rPr>
              <w:t>12076,0</w:t>
            </w:r>
          </w:p>
        </w:tc>
        <w:tc>
          <w:tcPr>
            <w:tcW w:w="851" w:type="dxa"/>
          </w:tcPr>
          <w:p w:rsidR="00F0476B" w:rsidRPr="006B2DAF" w:rsidRDefault="00F0476B" w:rsidP="00701B6F">
            <w:pPr>
              <w:rPr>
                <w:rFonts w:ascii="Times New Roman" w:hAnsi="Times New Roman" w:cs="Times New Roman"/>
                <w:b/>
                <w:sz w:val="18"/>
                <w:szCs w:val="18"/>
              </w:rPr>
            </w:pPr>
            <w:r w:rsidRPr="006B2DAF">
              <w:rPr>
                <w:rFonts w:ascii="Times New Roman" w:hAnsi="Times New Roman" w:cs="Times New Roman"/>
                <w:b/>
                <w:sz w:val="18"/>
                <w:szCs w:val="18"/>
              </w:rPr>
              <w:t>13401,5</w:t>
            </w:r>
          </w:p>
        </w:tc>
        <w:tc>
          <w:tcPr>
            <w:tcW w:w="850" w:type="dxa"/>
          </w:tcPr>
          <w:p w:rsidR="00F0476B" w:rsidRPr="006B2DAF" w:rsidRDefault="00F0476B" w:rsidP="00701B6F">
            <w:pPr>
              <w:rPr>
                <w:rFonts w:ascii="Times New Roman" w:hAnsi="Times New Roman" w:cs="Times New Roman"/>
                <w:b/>
                <w:sz w:val="18"/>
                <w:szCs w:val="18"/>
              </w:rPr>
            </w:pPr>
            <w:r w:rsidRPr="006B2DAF">
              <w:rPr>
                <w:rFonts w:ascii="Times New Roman" w:hAnsi="Times New Roman" w:cs="Times New Roman"/>
                <w:b/>
                <w:sz w:val="18"/>
                <w:szCs w:val="18"/>
              </w:rPr>
              <w:t>14053,0</w:t>
            </w:r>
          </w:p>
        </w:tc>
        <w:tc>
          <w:tcPr>
            <w:tcW w:w="851" w:type="dxa"/>
          </w:tcPr>
          <w:p w:rsidR="00F0476B" w:rsidRPr="006B2DAF" w:rsidRDefault="00C32F7F" w:rsidP="00701B6F">
            <w:pPr>
              <w:rPr>
                <w:rFonts w:ascii="Times New Roman" w:hAnsi="Times New Roman" w:cs="Times New Roman"/>
                <w:b/>
                <w:sz w:val="18"/>
                <w:szCs w:val="18"/>
              </w:rPr>
            </w:pPr>
            <w:r>
              <w:rPr>
                <w:rFonts w:ascii="Times New Roman" w:hAnsi="Times New Roman" w:cs="Times New Roman"/>
                <w:b/>
                <w:sz w:val="18"/>
                <w:szCs w:val="18"/>
              </w:rPr>
              <w:t>19998</w:t>
            </w:r>
            <w:r w:rsidR="00F0476B">
              <w:rPr>
                <w:rFonts w:ascii="Times New Roman" w:hAnsi="Times New Roman" w:cs="Times New Roman"/>
                <w:b/>
                <w:sz w:val="18"/>
                <w:szCs w:val="18"/>
              </w:rPr>
              <w:t>,</w:t>
            </w:r>
            <w:r>
              <w:rPr>
                <w:rFonts w:ascii="Times New Roman" w:hAnsi="Times New Roman" w:cs="Times New Roman"/>
                <w:b/>
                <w:sz w:val="18"/>
                <w:szCs w:val="18"/>
              </w:rPr>
              <w:t>2</w:t>
            </w:r>
          </w:p>
        </w:tc>
        <w:tc>
          <w:tcPr>
            <w:tcW w:w="850" w:type="dxa"/>
          </w:tcPr>
          <w:p w:rsidR="00F0476B" w:rsidRPr="006B2DAF" w:rsidRDefault="001E4FEF" w:rsidP="004359D0">
            <w:pPr>
              <w:rPr>
                <w:rFonts w:ascii="Times New Roman" w:hAnsi="Times New Roman" w:cs="Times New Roman"/>
                <w:b/>
                <w:sz w:val="18"/>
                <w:szCs w:val="18"/>
              </w:rPr>
            </w:pPr>
            <w:r>
              <w:rPr>
                <w:rFonts w:ascii="Times New Roman" w:hAnsi="Times New Roman" w:cs="Times New Roman"/>
                <w:b/>
                <w:sz w:val="18"/>
                <w:szCs w:val="18"/>
              </w:rPr>
              <w:t>15</w:t>
            </w:r>
            <w:r w:rsidR="005E77A1">
              <w:rPr>
                <w:rFonts w:ascii="Times New Roman" w:hAnsi="Times New Roman" w:cs="Times New Roman"/>
                <w:b/>
                <w:sz w:val="18"/>
                <w:szCs w:val="18"/>
              </w:rPr>
              <w:t>556,5</w:t>
            </w:r>
          </w:p>
        </w:tc>
        <w:tc>
          <w:tcPr>
            <w:tcW w:w="851" w:type="dxa"/>
          </w:tcPr>
          <w:p w:rsidR="00F0476B" w:rsidRPr="006B2DAF" w:rsidRDefault="005E77A1" w:rsidP="004359D0">
            <w:pPr>
              <w:rPr>
                <w:rFonts w:ascii="Times New Roman" w:hAnsi="Times New Roman" w:cs="Times New Roman"/>
                <w:b/>
                <w:sz w:val="18"/>
                <w:szCs w:val="18"/>
              </w:rPr>
            </w:pPr>
            <w:r>
              <w:rPr>
                <w:rFonts w:ascii="Times New Roman" w:hAnsi="Times New Roman" w:cs="Times New Roman"/>
                <w:b/>
                <w:sz w:val="18"/>
                <w:szCs w:val="18"/>
              </w:rPr>
              <w:t>15863,9</w:t>
            </w:r>
          </w:p>
        </w:tc>
        <w:tc>
          <w:tcPr>
            <w:tcW w:w="853" w:type="dxa"/>
            <w:tcBorders>
              <w:right w:val="single" w:sz="4" w:space="0" w:color="auto"/>
            </w:tcBorders>
          </w:tcPr>
          <w:p w:rsidR="00F0476B" w:rsidRPr="006B2DAF" w:rsidRDefault="005E77A1" w:rsidP="00701B6F">
            <w:pPr>
              <w:rPr>
                <w:rFonts w:ascii="Times New Roman" w:hAnsi="Times New Roman" w:cs="Times New Roman"/>
                <w:b/>
                <w:sz w:val="18"/>
                <w:szCs w:val="18"/>
              </w:rPr>
            </w:pPr>
            <w:r>
              <w:rPr>
                <w:rFonts w:ascii="Times New Roman" w:hAnsi="Times New Roman" w:cs="Times New Roman"/>
                <w:b/>
                <w:sz w:val="18"/>
                <w:szCs w:val="18"/>
              </w:rPr>
              <w:t>16930,0</w:t>
            </w:r>
          </w:p>
        </w:tc>
        <w:tc>
          <w:tcPr>
            <w:tcW w:w="848" w:type="dxa"/>
            <w:gridSpan w:val="4"/>
            <w:tcBorders>
              <w:left w:val="single" w:sz="4" w:space="0" w:color="auto"/>
            </w:tcBorders>
          </w:tcPr>
          <w:p w:rsidR="00F0476B" w:rsidRPr="006B2DAF" w:rsidRDefault="00F0476B" w:rsidP="005E77A1">
            <w:pPr>
              <w:rPr>
                <w:rFonts w:ascii="Times New Roman" w:hAnsi="Times New Roman" w:cs="Times New Roman"/>
                <w:b/>
                <w:sz w:val="18"/>
                <w:szCs w:val="18"/>
              </w:rPr>
            </w:pPr>
            <w:r>
              <w:rPr>
                <w:rFonts w:ascii="Times New Roman" w:hAnsi="Times New Roman" w:cs="Times New Roman"/>
                <w:b/>
                <w:sz w:val="18"/>
                <w:szCs w:val="18"/>
              </w:rPr>
              <w:t>17</w:t>
            </w:r>
            <w:r w:rsidR="005E77A1">
              <w:rPr>
                <w:rFonts w:ascii="Times New Roman" w:hAnsi="Times New Roman" w:cs="Times New Roman"/>
                <w:b/>
                <w:sz w:val="18"/>
                <w:szCs w:val="18"/>
              </w:rPr>
              <w:t>819,0</w:t>
            </w:r>
          </w:p>
        </w:tc>
      </w:tr>
      <w:tr w:rsidR="00F0476B" w:rsidRPr="006B2DAF" w:rsidTr="00533B27">
        <w:tc>
          <w:tcPr>
            <w:tcW w:w="422" w:type="dxa"/>
            <w:vMerge w:val="restart"/>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03</w:t>
            </w:r>
          </w:p>
        </w:tc>
        <w:tc>
          <w:tcPr>
            <w:tcW w:w="284" w:type="dxa"/>
            <w:vMerge w:val="restart"/>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1</w:t>
            </w:r>
          </w:p>
        </w:tc>
        <w:tc>
          <w:tcPr>
            <w:tcW w:w="426" w:type="dxa"/>
            <w:vMerge w:val="restart"/>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01</w:t>
            </w:r>
          </w:p>
        </w:tc>
        <w:tc>
          <w:tcPr>
            <w:tcW w:w="283" w:type="dxa"/>
            <w:vMerge w:val="restart"/>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1</w:t>
            </w:r>
          </w:p>
        </w:tc>
        <w:tc>
          <w:tcPr>
            <w:tcW w:w="1559" w:type="dxa"/>
            <w:vMerge w:val="restart"/>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851" w:type="dxa"/>
            <w:vMerge/>
          </w:tcPr>
          <w:p w:rsidR="00F0476B" w:rsidRPr="006B2DAF" w:rsidRDefault="00F0476B" w:rsidP="00701B6F">
            <w:pPr>
              <w:rPr>
                <w:rFonts w:ascii="Times New Roman" w:hAnsi="Times New Roman" w:cs="Times New Roman"/>
                <w:sz w:val="18"/>
                <w:szCs w:val="18"/>
              </w:rPr>
            </w:pPr>
          </w:p>
        </w:tc>
        <w:tc>
          <w:tcPr>
            <w:tcW w:w="567" w:type="dxa"/>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679</w:t>
            </w:r>
          </w:p>
        </w:tc>
        <w:tc>
          <w:tcPr>
            <w:tcW w:w="425" w:type="dxa"/>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08</w:t>
            </w:r>
          </w:p>
        </w:tc>
        <w:tc>
          <w:tcPr>
            <w:tcW w:w="425" w:type="dxa"/>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01</w:t>
            </w:r>
          </w:p>
        </w:tc>
        <w:tc>
          <w:tcPr>
            <w:tcW w:w="1138" w:type="dxa"/>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0316161</w:t>
            </w:r>
          </w:p>
        </w:tc>
        <w:tc>
          <w:tcPr>
            <w:tcW w:w="567" w:type="dxa"/>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611</w:t>
            </w:r>
          </w:p>
        </w:tc>
        <w:tc>
          <w:tcPr>
            <w:tcW w:w="850" w:type="dxa"/>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7768,8</w:t>
            </w:r>
          </w:p>
        </w:tc>
        <w:tc>
          <w:tcPr>
            <w:tcW w:w="850" w:type="dxa"/>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7971,0</w:t>
            </w:r>
          </w:p>
        </w:tc>
        <w:tc>
          <w:tcPr>
            <w:tcW w:w="851" w:type="dxa"/>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7516,1</w:t>
            </w:r>
          </w:p>
        </w:tc>
        <w:tc>
          <w:tcPr>
            <w:tcW w:w="850" w:type="dxa"/>
          </w:tcPr>
          <w:p w:rsidR="00F0476B" w:rsidRPr="006B2DAF" w:rsidRDefault="00F0476B" w:rsidP="00701B6F">
            <w:pPr>
              <w:rPr>
                <w:rFonts w:ascii="Times New Roman" w:hAnsi="Times New Roman" w:cs="Times New Roman"/>
                <w:sz w:val="18"/>
                <w:szCs w:val="18"/>
              </w:rPr>
            </w:pPr>
          </w:p>
        </w:tc>
        <w:tc>
          <w:tcPr>
            <w:tcW w:w="851" w:type="dxa"/>
          </w:tcPr>
          <w:p w:rsidR="00F0476B" w:rsidRPr="006B2DAF" w:rsidRDefault="00F0476B" w:rsidP="00701B6F">
            <w:pPr>
              <w:rPr>
                <w:rFonts w:ascii="Times New Roman" w:hAnsi="Times New Roman" w:cs="Times New Roman"/>
                <w:sz w:val="18"/>
                <w:szCs w:val="18"/>
              </w:rPr>
            </w:pPr>
          </w:p>
        </w:tc>
        <w:tc>
          <w:tcPr>
            <w:tcW w:w="850" w:type="dxa"/>
          </w:tcPr>
          <w:p w:rsidR="00F0476B" w:rsidRPr="006B2DAF" w:rsidRDefault="00F0476B" w:rsidP="00701B6F">
            <w:pPr>
              <w:rPr>
                <w:rFonts w:ascii="Times New Roman" w:hAnsi="Times New Roman" w:cs="Times New Roman"/>
                <w:sz w:val="18"/>
                <w:szCs w:val="18"/>
              </w:rPr>
            </w:pPr>
          </w:p>
        </w:tc>
        <w:tc>
          <w:tcPr>
            <w:tcW w:w="851" w:type="dxa"/>
          </w:tcPr>
          <w:p w:rsidR="00F0476B" w:rsidRPr="006B2DAF" w:rsidRDefault="00F0476B" w:rsidP="00701B6F">
            <w:pPr>
              <w:rPr>
                <w:rFonts w:ascii="Times New Roman" w:hAnsi="Times New Roman" w:cs="Times New Roman"/>
                <w:sz w:val="18"/>
                <w:szCs w:val="18"/>
              </w:rPr>
            </w:pPr>
          </w:p>
        </w:tc>
        <w:tc>
          <w:tcPr>
            <w:tcW w:w="850" w:type="dxa"/>
          </w:tcPr>
          <w:p w:rsidR="00F0476B" w:rsidRPr="006B2DAF" w:rsidRDefault="00F0476B" w:rsidP="00701B6F">
            <w:pPr>
              <w:rPr>
                <w:rFonts w:ascii="Times New Roman" w:hAnsi="Times New Roman" w:cs="Times New Roman"/>
                <w:sz w:val="18"/>
                <w:szCs w:val="18"/>
              </w:rPr>
            </w:pPr>
          </w:p>
        </w:tc>
        <w:tc>
          <w:tcPr>
            <w:tcW w:w="851" w:type="dxa"/>
          </w:tcPr>
          <w:p w:rsidR="00F0476B" w:rsidRPr="006B2DAF" w:rsidRDefault="00F0476B" w:rsidP="00701B6F">
            <w:pPr>
              <w:rPr>
                <w:rFonts w:ascii="Times New Roman" w:hAnsi="Times New Roman" w:cs="Times New Roman"/>
                <w:sz w:val="18"/>
                <w:szCs w:val="18"/>
              </w:rPr>
            </w:pPr>
          </w:p>
        </w:tc>
        <w:tc>
          <w:tcPr>
            <w:tcW w:w="853" w:type="dxa"/>
            <w:tcBorders>
              <w:right w:val="single" w:sz="4" w:space="0" w:color="auto"/>
            </w:tcBorders>
          </w:tcPr>
          <w:p w:rsidR="00F0476B" w:rsidRPr="006B2DAF" w:rsidRDefault="00F0476B" w:rsidP="00701B6F">
            <w:pPr>
              <w:rPr>
                <w:rFonts w:ascii="Times New Roman" w:hAnsi="Times New Roman" w:cs="Times New Roman"/>
                <w:sz w:val="18"/>
                <w:szCs w:val="18"/>
              </w:rPr>
            </w:pPr>
          </w:p>
        </w:tc>
        <w:tc>
          <w:tcPr>
            <w:tcW w:w="848" w:type="dxa"/>
            <w:gridSpan w:val="4"/>
            <w:tcBorders>
              <w:left w:val="single" w:sz="4" w:space="0" w:color="auto"/>
            </w:tcBorders>
          </w:tcPr>
          <w:p w:rsidR="00F0476B" w:rsidRPr="006B2DAF" w:rsidRDefault="00F0476B" w:rsidP="00701B6F">
            <w:pPr>
              <w:rPr>
                <w:rFonts w:ascii="Times New Roman" w:hAnsi="Times New Roman" w:cs="Times New Roman"/>
                <w:sz w:val="18"/>
                <w:szCs w:val="18"/>
              </w:rPr>
            </w:pPr>
          </w:p>
        </w:tc>
      </w:tr>
      <w:tr w:rsidR="00F0476B" w:rsidRPr="006B2DAF" w:rsidTr="00533B27">
        <w:tc>
          <w:tcPr>
            <w:tcW w:w="422" w:type="dxa"/>
            <w:vMerge/>
          </w:tcPr>
          <w:p w:rsidR="00F0476B" w:rsidRPr="006B2DAF" w:rsidRDefault="00F0476B" w:rsidP="00701B6F">
            <w:pPr>
              <w:rPr>
                <w:rFonts w:ascii="Times New Roman" w:hAnsi="Times New Roman" w:cs="Times New Roman"/>
                <w:sz w:val="18"/>
                <w:szCs w:val="18"/>
              </w:rPr>
            </w:pPr>
          </w:p>
        </w:tc>
        <w:tc>
          <w:tcPr>
            <w:tcW w:w="284" w:type="dxa"/>
            <w:vMerge/>
          </w:tcPr>
          <w:p w:rsidR="00F0476B" w:rsidRPr="006B2DAF" w:rsidRDefault="00F0476B" w:rsidP="00701B6F">
            <w:pPr>
              <w:rPr>
                <w:rFonts w:ascii="Times New Roman" w:hAnsi="Times New Roman" w:cs="Times New Roman"/>
                <w:sz w:val="18"/>
                <w:szCs w:val="18"/>
              </w:rPr>
            </w:pPr>
          </w:p>
        </w:tc>
        <w:tc>
          <w:tcPr>
            <w:tcW w:w="426" w:type="dxa"/>
            <w:vMerge/>
          </w:tcPr>
          <w:p w:rsidR="00F0476B" w:rsidRPr="006B2DAF" w:rsidRDefault="00F0476B" w:rsidP="00701B6F">
            <w:pPr>
              <w:rPr>
                <w:rFonts w:ascii="Times New Roman" w:hAnsi="Times New Roman" w:cs="Times New Roman"/>
                <w:sz w:val="18"/>
                <w:szCs w:val="18"/>
              </w:rPr>
            </w:pPr>
          </w:p>
        </w:tc>
        <w:tc>
          <w:tcPr>
            <w:tcW w:w="283" w:type="dxa"/>
            <w:vMerge/>
          </w:tcPr>
          <w:p w:rsidR="00F0476B" w:rsidRPr="006B2DAF" w:rsidRDefault="00F0476B" w:rsidP="00701B6F">
            <w:pPr>
              <w:rPr>
                <w:rFonts w:ascii="Times New Roman" w:hAnsi="Times New Roman" w:cs="Times New Roman"/>
                <w:sz w:val="18"/>
                <w:szCs w:val="18"/>
              </w:rPr>
            </w:pPr>
          </w:p>
        </w:tc>
        <w:tc>
          <w:tcPr>
            <w:tcW w:w="1559" w:type="dxa"/>
            <w:vMerge/>
          </w:tcPr>
          <w:p w:rsidR="00F0476B" w:rsidRPr="006B2DAF" w:rsidRDefault="00F0476B" w:rsidP="00701B6F">
            <w:pPr>
              <w:rPr>
                <w:rFonts w:ascii="Times New Roman" w:hAnsi="Times New Roman" w:cs="Times New Roman"/>
                <w:sz w:val="18"/>
                <w:szCs w:val="18"/>
              </w:rPr>
            </w:pPr>
          </w:p>
        </w:tc>
        <w:tc>
          <w:tcPr>
            <w:tcW w:w="851" w:type="dxa"/>
            <w:vMerge/>
          </w:tcPr>
          <w:p w:rsidR="00F0476B" w:rsidRPr="006B2DAF" w:rsidRDefault="00F0476B" w:rsidP="00701B6F">
            <w:pPr>
              <w:rPr>
                <w:rFonts w:ascii="Times New Roman" w:hAnsi="Times New Roman" w:cs="Times New Roman"/>
                <w:sz w:val="18"/>
                <w:szCs w:val="18"/>
              </w:rPr>
            </w:pPr>
          </w:p>
        </w:tc>
        <w:tc>
          <w:tcPr>
            <w:tcW w:w="567" w:type="dxa"/>
          </w:tcPr>
          <w:p w:rsidR="00F0476B"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679</w:t>
            </w:r>
          </w:p>
          <w:p w:rsidR="00F0476B" w:rsidRPr="006B2DAF" w:rsidRDefault="00F0476B" w:rsidP="00701B6F">
            <w:pPr>
              <w:rPr>
                <w:rFonts w:ascii="Times New Roman" w:hAnsi="Times New Roman" w:cs="Times New Roman"/>
                <w:sz w:val="18"/>
                <w:szCs w:val="18"/>
              </w:rPr>
            </w:pPr>
            <w:r>
              <w:rPr>
                <w:rFonts w:ascii="Times New Roman" w:hAnsi="Times New Roman" w:cs="Times New Roman"/>
                <w:sz w:val="18"/>
                <w:szCs w:val="18"/>
              </w:rPr>
              <w:t>674</w:t>
            </w:r>
          </w:p>
        </w:tc>
        <w:tc>
          <w:tcPr>
            <w:tcW w:w="425" w:type="dxa"/>
          </w:tcPr>
          <w:p w:rsidR="00F0476B"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08</w:t>
            </w:r>
          </w:p>
          <w:p w:rsidR="00F0476B" w:rsidRPr="006B2DAF" w:rsidRDefault="00F0476B" w:rsidP="00701B6F">
            <w:pPr>
              <w:rPr>
                <w:rFonts w:ascii="Times New Roman" w:hAnsi="Times New Roman" w:cs="Times New Roman"/>
                <w:sz w:val="18"/>
                <w:szCs w:val="18"/>
              </w:rPr>
            </w:pPr>
            <w:r>
              <w:rPr>
                <w:rFonts w:ascii="Times New Roman" w:hAnsi="Times New Roman" w:cs="Times New Roman"/>
                <w:sz w:val="18"/>
                <w:szCs w:val="18"/>
              </w:rPr>
              <w:t>08</w:t>
            </w:r>
          </w:p>
        </w:tc>
        <w:tc>
          <w:tcPr>
            <w:tcW w:w="425" w:type="dxa"/>
          </w:tcPr>
          <w:p w:rsidR="00F0476B"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01</w:t>
            </w:r>
          </w:p>
          <w:p w:rsidR="00F0476B" w:rsidRPr="006B2DAF" w:rsidRDefault="00F0476B" w:rsidP="00701B6F">
            <w:pPr>
              <w:rPr>
                <w:rFonts w:ascii="Times New Roman" w:hAnsi="Times New Roman" w:cs="Times New Roman"/>
                <w:sz w:val="18"/>
                <w:szCs w:val="18"/>
              </w:rPr>
            </w:pPr>
            <w:r>
              <w:rPr>
                <w:rFonts w:ascii="Times New Roman" w:hAnsi="Times New Roman" w:cs="Times New Roman"/>
                <w:sz w:val="18"/>
                <w:szCs w:val="18"/>
              </w:rPr>
              <w:t>01</w:t>
            </w:r>
          </w:p>
        </w:tc>
        <w:tc>
          <w:tcPr>
            <w:tcW w:w="1138" w:type="dxa"/>
          </w:tcPr>
          <w:p w:rsidR="00F0476B"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0310166770</w:t>
            </w:r>
          </w:p>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0310166770</w:t>
            </w:r>
          </w:p>
        </w:tc>
        <w:tc>
          <w:tcPr>
            <w:tcW w:w="567" w:type="dxa"/>
          </w:tcPr>
          <w:p w:rsidR="00F0476B"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611</w:t>
            </w:r>
          </w:p>
          <w:p w:rsidR="00F0476B" w:rsidRPr="006B2DAF" w:rsidRDefault="00F0476B" w:rsidP="00701B6F">
            <w:pPr>
              <w:rPr>
                <w:rFonts w:ascii="Times New Roman" w:hAnsi="Times New Roman" w:cs="Times New Roman"/>
                <w:sz w:val="18"/>
                <w:szCs w:val="18"/>
              </w:rPr>
            </w:pPr>
            <w:r>
              <w:rPr>
                <w:rFonts w:ascii="Times New Roman" w:hAnsi="Times New Roman" w:cs="Times New Roman"/>
                <w:sz w:val="18"/>
                <w:szCs w:val="18"/>
              </w:rPr>
              <w:t>611</w:t>
            </w:r>
          </w:p>
        </w:tc>
        <w:tc>
          <w:tcPr>
            <w:tcW w:w="850" w:type="dxa"/>
          </w:tcPr>
          <w:p w:rsidR="00F0476B" w:rsidRPr="006B2DAF" w:rsidRDefault="00F0476B" w:rsidP="00701B6F">
            <w:pPr>
              <w:rPr>
                <w:rFonts w:ascii="Times New Roman" w:hAnsi="Times New Roman" w:cs="Times New Roman"/>
                <w:sz w:val="18"/>
                <w:szCs w:val="18"/>
              </w:rPr>
            </w:pPr>
          </w:p>
        </w:tc>
        <w:tc>
          <w:tcPr>
            <w:tcW w:w="850" w:type="dxa"/>
          </w:tcPr>
          <w:p w:rsidR="00F0476B" w:rsidRPr="006B2DAF" w:rsidRDefault="00F0476B" w:rsidP="00701B6F">
            <w:pPr>
              <w:rPr>
                <w:rFonts w:ascii="Times New Roman" w:hAnsi="Times New Roman" w:cs="Times New Roman"/>
                <w:sz w:val="18"/>
                <w:szCs w:val="18"/>
              </w:rPr>
            </w:pPr>
          </w:p>
        </w:tc>
        <w:tc>
          <w:tcPr>
            <w:tcW w:w="851" w:type="dxa"/>
          </w:tcPr>
          <w:p w:rsidR="00F0476B" w:rsidRPr="006B2DAF" w:rsidRDefault="00F0476B" w:rsidP="00701B6F">
            <w:pPr>
              <w:rPr>
                <w:rFonts w:ascii="Times New Roman" w:hAnsi="Times New Roman" w:cs="Times New Roman"/>
                <w:sz w:val="18"/>
                <w:szCs w:val="18"/>
              </w:rPr>
            </w:pPr>
          </w:p>
        </w:tc>
        <w:tc>
          <w:tcPr>
            <w:tcW w:w="850" w:type="dxa"/>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11967,2</w:t>
            </w:r>
          </w:p>
        </w:tc>
        <w:tc>
          <w:tcPr>
            <w:tcW w:w="851" w:type="dxa"/>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13294,6</w:t>
            </w:r>
          </w:p>
        </w:tc>
        <w:tc>
          <w:tcPr>
            <w:tcW w:w="850" w:type="dxa"/>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13271,6</w:t>
            </w:r>
          </w:p>
        </w:tc>
        <w:tc>
          <w:tcPr>
            <w:tcW w:w="851" w:type="dxa"/>
          </w:tcPr>
          <w:p w:rsidR="00F0476B" w:rsidRPr="006B2DAF" w:rsidRDefault="00F0476B" w:rsidP="00701B6F">
            <w:pPr>
              <w:rPr>
                <w:rFonts w:ascii="Times New Roman" w:hAnsi="Times New Roman" w:cs="Times New Roman"/>
                <w:sz w:val="18"/>
                <w:szCs w:val="18"/>
              </w:rPr>
            </w:pPr>
            <w:r>
              <w:rPr>
                <w:rFonts w:ascii="Times New Roman" w:hAnsi="Times New Roman" w:cs="Times New Roman"/>
                <w:sz w:val="18"/>
                <w:szCs w:val="18"/>
              </w:rPr>
              <w:t>13520,6</w:t>
            </w:r>
          </w:p>
        </w:tc>
        <w:tc>
          <w:tcPr>
            <w:tcW w:w="850" w:type="dxa"/>
          </w:tcPr>
          <w:p w:rsidR="00F0476B" w:rsidRDefault="00F0476B" w:rsidP="001E4FEF">
            <w:pPr>
              <w:rPr>
                <w:rFonts w:ascii="Times New Roman" w:hAnsi="Times New Roman" w:cs="Times New Roman"/>
                <w:sz w:val="18"/>
                <w:szCs w:val="18"/>
              </w:rPr>
            </w:pPr>
          </w:p>
          <w:p w:rsidR="005E77A1" w:rsidRPr="006B2DAF" w:rsidRDefault="005E77A1" w:rsidP="001E4FEF">
            <w:pPr>
              <w:rPr>
                <w:rFonts w:ascii="Times New Roman" w:hAnsi="Times New Roman" w:cs="Times New Roman"/>
                <w:sz w:val="18"/>
                <w:szCs w:val="18"/>
              </w:rPr>
            </w:pPr>
            <w:r>
              <w:rPr>
                <w:rFonts w:ascii="Times New Roman" w:hAnsi="Times New Roman" w:cs="Times New Roman"/>
                <w:sz w:val="18"/>
                <w:szCs w:val="18"/>
              </w:rPr>
              <w:t>14308,6</w:t>
            </w:r>
          </w:p>
        </w:tc>
        <w:tc>
          <w:tcPr>
            <w:tcW w:w="851" w:type="dxa"/>
          </w:tcPr>
          <w:p w:rsidR="00F0476B" w:rsidRDefault="00F0476B" w:rsidP="00701B6F">
            <w:pPr>
              <w:rPr>
                <w:rFonts w:ascii="Times New Roman" w:hAnsi="Times New Roman" w:cs="Times New Roman"/>
                <w:sz w:val="18"/>
                <w:szCs w:val="18"/>
              </w:rPr>
            </w:pPr>
          </w:p>
          <w:p w:rsidR="005E77A1" w:rsidRPr="006B2DAF" w:rsidRDefault="005E77A1" w:rsidP="00701B6F">
            <w:pPr>
              <w:rPr>
                <w:rFonts w:ascii="Times New Roman" w:hAnsi="Times New Roman" w:cs="Times New Roman"/>
                <w:sz w:val="18"/>
                <w:szCs w:val="18"/>
              </w:rPr>
            </w:pPr>
            <w:r>
              <w:rPr>
                <w:rFonts w:ascii="Times New Roman" w:hAnsi="Times New Roman" w:cs="Times New Roman"/>
                <w:sz w:val="18"/>
                <w:szCs w:val="18"/>
              </w:rPr>
              <w:t>15517,0</w:t>
            </w:r>
          </w:p>
        </w:tc>
        <w:tc>
          <w:tcPr>
            <w:tcW w:w="853" w:type="dxa"/>
            <w:tcBorders>
              <w:right w:val="single" w:sz="4" w:space="0" w:color="auto"/>
            </w:tcBorders>
          </w:tcPr>
          <w:p w:rsidR="00F0476B" w:rsidRDefault="00F0476B" w:rsidP="00701B6F">
            <w:pPr>
              <w:rPr>
                <w:rFonts w:ascii="Times New Roman" w:hAnsi="Times New Roman" w:cs="Times New Roman"/>
                <w:sz w:val="18"/>
                <w:szCs w:val="18"/>
              </w:rPr>
            </w:pPr>
          </w:p>
          <w:p w:rsidR="005E77A1" w:rsidRPr="006B2DAF" w:rsidRDefault="005E77A1" w:rsidP="00701B6F">
            <w:pPr>
              <w:rPr>
                <w:rFonts w:ascii="Times New Roman" w:hAnsi="Times New Roman" w:cs="Times New Roman"/>
                <w:sz w:val="18"/>
                <w:szCs w:val="18"/>
              </w:rPr>
            </w:pPr>
            <w:r>
              <w:rPr>
                <w:rFonts w:ascii="Times New Roman" w:hAnsi="Times New Roman" w:cs="Times New Roman"/>
                <w:sz w:val="18"/>
                <w:szCs w:val="18"/>
              </w:rPr>
              <w:t>16557,0</w:t>
            </w:r>
          </w:p>
        </w:tc>
        <w:tc>
          <w:tcPr>
            <w:tcW w:w="848" w:type="dxa"/>
            <w:gridSpan w:val="4"/>
            <w:tcBorders>
              <w:left w:val="single" w:sz="4" w:space="0" w:color="auto"/>
            </w:tcBorders>
          </w:tcPr>
          <w:p w:rsidR="00F0476B" w:rsidRDefault="00F0476B" w:rsidP="00701B6F">
            <w:pPr>
              <w:rPr>
                <w:rFonts w:ascii="Times New Roman" w:hAnsi="Times New Roman" w:cs="Times New Roman"/>
                <w:sz w:val="18"/>
                <w:szCs w:val="18"/>
              </w:rPr>
            </w:pPr>
          </w:p>
          <w:p w:rsidR="005E77A1" w:rsidRPr="006B2DAF" w:rsidRDefault="005E77A1" w:rsidP="00701B6F">
            <w:pPr>
              <w:rPr>
                <w:rFonts w:ascii="Times New Roman" w:hAnsi="Times New Roman" w:cs="Times New Roman"/>
                <w:sz w:val="18"/>
                <w:szCs w:val="18"/>
              </w:rPr>
            </w:pPr>
            <w:r>
              <w:rPr>
                <w:rFonts w:ascii="Times New Roman" w:hAnsi="Times New Roman" w:cs="Times New Roman"/>
                <w:sz w:val="18"/>
                <w:szCs w:val="18"/>
              </w:rPr>
              <w:t>17668,0</w:t>
            </w:r>
          </w:p>
        </w:tc>
      </w:tr>
      <w:tr w:rsidR="00F0476B" w:rsidRPr="006B2DAF" w:rsidTr="00533B27">
        <w:tc>
          <w:tcPr>
            <w:tcW w:w="422" w:type="dxa"/>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03</w:t>
            </w:r>
          </w:p>
        </w:tc>
        <w:tc>
          <w:tcPr>
            <w:tcW w:w="284" w:type="dxa"/>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1</w:t>
            </w:r>
          </w:p>
        </w:tc>
        <w:tc>
          <w:tcPr>
            <w:tcW w:w="426" w:type="dxa"/>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01</w:t>
            </w:r>
          </w:p>
        </w:tc>
        <w:tc>
          <w:tcPr>
            <w:tcW w:w="283" w:type="dxa"/>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2</w:t>
            </w:r>
          </w:p>
        </w:tc>
        <w:tc>
          <w:tcPr>
            <w:tcW w:w="1559" w:type="dxa"/>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 xml:space="preserve">Частичная компенсация дополнительных расходов на повышение оплаты труда работников бюджетной сферы </w:t>
            </w:r>
          </w:p>
        </w:tc>
        <w:tc>
          <w:tcPr>
            <w:tcW w:w="851" w:type="dxa"/>
            <w:vMerge/>
          </w:tcPr>
          <w:p w:rsidR="00F0476B" w:rsidRPr="006B2DAF" w:rsidRDefault="00F0476B" w:rsidP="00701B6F">
            <w:pPr>
              <w:rPr>
                <w:rFonts w:ascii="Times New Roman" w:hAnsi="Times New Roman" w:cs="Times New Roman"/>
                <w:sz w:val="18"/>
                <w:szCs w:val="18"/>
              </w:rPr>
            </w:pPr>
          </w:p>
        </w:tc>
        <w:tc>
          <w:tcPr>
            <w:tcW w:w="567" w:type="dxa"/>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679</w:t>
            </w:r>
          </w:p>
        </w:tc>
        <w:tc>
          <w:tcPr>
            <w:tcW w:w="425" w:type="dxa"/>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08</w:t>
            </w:r>
          </w:p>
        </w:tc>
        <w:tc>
          <w:tcPr>
            <w:tcW w:w="425" w:type="dxa"/>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01</w:t>
            </w:r>
          </w:p>
        </w:tc>
        <w:tc>
          <w:tcPr>
            <w:tcW w:w="1138" w:type="dxa"/>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0310107850</w:t>
            </w:r>
          </w:p>
        </w:tc>
        <w:tc>
          <w:tcPr>
            <w:tcW w:w="567" w:type="dxa"/>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611</w:t>
            </w:r>
          </w:p>
        </w:tc>
        <w:tc>
          <w:tcPr>
            <w:tcW w:w="850" w:type="dxa"/>
          </w:tcPr>
          <w:p w:rsidR="00F0476B" w:rsidRPr="006B2DAF" w:rsidRDefault="00F0476B" w:rsidP="00701B6F">
            <w:pPr>
              <w:rPr>
                <w:rFonts w:ascii="Times New Roman" w:hAnsi="Times New Roman" w:cs="Times New Roman"/>
                <w:sz w:val="18"/>
                <w:szCs w:val="18"/>
              </w:rPr>
            </w:pPr>
          </w:p>
        </w:tc>
        <w:tc>
          <w:tcPr>
            <w:tcW w:w="850" w:type="dxa"/>
          </w:tcPr>
          <w:p w:rsidR="00F0476B" w:rsidRPr="006B2DAF" w:rsidRDefault="00F0476B" w:rsidP="00701B6F">
            <w:pPr>
              <w:rPr>
                <w:rFonts w:ascii="Times New Roman" w:hAnsi="Times New Roman" w:cs="Times New Roman"/>
                <w:sz w:val="18"/>
                <w:szCs w:val="18"/>
              </w:rPr>
            </w:pPr>
          </w:p>
        </w:tc>
        <w:tc>
          <w:tcPr>
            <w:tcW w:w="851" w:type="dxa"/>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3332,0</w:t>
            </w:r>
          </w:p>
        </w:tc>
        <w:tc>
          <w:tcPr>
            <w:tcW w:w="850" w:type="dxa"/>
          </w:tcPr>
          <w:p w:rsidR="00F0476B" w:rsidRPr="006B2DAF" w:rsidRDefault="00F0476B" w:rsidP="00701B6F">
            <w:pPr>
              <w:rPr>
                <w:rFonts w:ascii="Times New Roman" w:hAnsi="Times New Roman" w:cs="Times New Roman"/>
                <w:sz w:val="18"/>
                <w:szCs w:val="18"/>
              </w:rPr>
            </w:pPr>
          </w:p>
        </w:tc>
        <w:tc>
          <w:tcPr>
            <w:tcW w:w="851" w:type="dxa"/>
          </w:tcPr>
          <w:p w:rsidR="00F0476B" w:rsidRPr="006B2DAF" w:rsidRDefault="00F0476B" w:rsidP="00701B6F">
            <w:pPr>
              <w:rPr>
                <w:rFonts w:ascii="Times New Roman" w:hAnsi="Times New Roman" w:cs="Times New Roman"/>
                <w:sz w:val="18"/>
                <w:szCs w:val="18"/>
              </w:rPr>
            </w:pPr>
          </w:p>
        </w:tc>
        <w:tc>
          <w:tcPr>
            <w:tcW w:w="850" w:type="dxa"/>
          </w:tcPr>
          <w:p w:rsidR="00F0476B" w:rsidRPr="006B2DAF" w:rsidRDefault="00F0476B" w:rsidP="00701B6F">
            <w:pPr>
              <w:rPr>
                <w:rFonts w:ascii="Times New Roman" w:hAnsi="Times New Roman" w:cs="Times New Roman"/>
                <w:sz w:val="18"/>
                <w:szCs w:val="18"/>
              </w:rPr>
            </w:pPr>
          </w:p>
        </w:tc>
        <w:tc>
          <w:tcPr>
            <w:tcW w:w="851" w:type="dxa"/>
          </w:tcPr>
          <w:p w:rsidR="00F0476B" w:rsidRPr="006B2DAF" w:rsidRDefault="00F0476B" w:rsidP="00701B6F">
            <w:pPr>
              <w:rPr>
                <w:rFonts w:ascii="Times New Roman" w:hAnsi="Times New Roman" w:cs="Times New Roman"/>
                <w:sz w:val="18"/>
                <w:szCs w:val="18"/>
              </w:rPr>
            </w:pPr>
          </w:p>
        </w:tc>
        <w:tc>
          <w:tcPr>
            <w:tcW w:w="850" w:type="dxa"/>
          </w:tcPr>
          <w:p w:rsidR="00F0476B" w:rsidRPr="006B2DAF" w:rsidRDefault="00F0476B" w:rsidP="00701B6F">
            <w:pPr>
              <w:rPr>
                <w:rFonts w:ascii="Times New Roman" w:hAnsi="Times New Roman" w:cs="Times New Roman"/>
                <w:sz w:val="18"/>
                <w:szCs w:val="18"/>
              </w:rPr>
            </w:pPr>
          </w:p>
        </w:tc>
        <w:tc>
          <w:tcPr>
            <w:tcW w:w="851" w:type="dxa"/>
          </w:tcPr>
          <w:p w:rsidR="00F0476B" w:rsidRPr="006B2DAF" w:rsidRDefault="00F0476B" w:rsidP="00701B6F">
            <w:pPr>
              <w:rPr>
                <w:rFonts w:ascii="Times New Roman" w:hAnsi="Times New Roman" w:cs="Times New Roman"/>
                <w:sz w:val="18"/>
                <w:szCs w:val="18"/>
              </w:rPr>
            </w:pPr>
          </w:p>
        </w:tc>
        <w:tc>
          <w:tcPr>
            <w:tcW w:w="853" w:type="dxa"/>
            <w:tcBorders>
              <w:right w:val="single" w:sz="4" w:space="0" w:color="auto"/>
            </w:tcBorders>
          </w:tcPr>
          <w:p w:rsidR="00F0476B" w:rsidRPr="006B2DAF" w:rsidRDefault="00F0476B" w:rsidP="00701B6F">
            <w:pPr>
              <w:rPr>
                <w:rFonts w:ascii="Times New Roman" w:hAnsi="Times New Roman" w:cs="Times New Roman"/>
                <w:sz w:val="18"/>
                <w:szCs w:val="18"/>
              </w:rPr>
            </w:pPr>
          </w:p>
        </w:tc>
        <w:tc>
          <w:tcPr>
            <w:tcW w:w="848" w:type="dxa"/>
            <w:gridSpan w:val="4"/>
            <w:tcBorders>
              <w:left w:val="single" w:sz="4" w:space="0" w:color="auto"/>
            </w:tcBorders>
          </w:tcPr>
          <w:p w:rsidR="00F0476B" w:rsidRPr="006B2DAF" w:rsidRDefault="00F0476B" w:rsidP="00701B6F">
            <w:pPr>
              <w:rPr>
                <w:rFonts w:ascii="Times New Roman" w:hAnsi="Times New Roman" w:cs="Times New Roman"/>
                <w:sz w:val="18"/>
                <w:szCs w:val="18"/>
              </w:rPr>
            </w:pPr>
          </w:p>
        </w:tc>
      </w:tr>
      <w:tr w:rsidR="00F0476B" w:rsidRPr="006B2DAF" w:rsidTr="00533B27">
        <w:tc>
          <w:tcPr>
            <w:tcW w:w="422" w:type="dxa"/>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03</w:t>
            </w:r>
          </w:p>
        </w:tc>
        <w:tc>
          <w:tcPr>
            <w:tcW w:w="284" w:type="dxa"/>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1</w:t>
            </w:r>
          </w:p>
        </w:tc>
        <w:tc>
          <w:tcPr>
            <w:tcW w:w="426" w:type="dxa"/>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01</w:t>
            </w:r>
          </w:p>
        </w:tc>
        <w:tc>
          <w:tcPr>
            <w:tcW w:w="283" w:type="dxa"/>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3</w:t>
            </w:r>
          </w:p>
        </w:tc>
        <w:tc>
          <w:tcPr>
            <w:tcW w:w="1559" w:type="dxa"/>
          </w:tcPr>
          <w:p w:rsidR="00F0476B" w:rsidRPr="006B2DAF" w:rsidRDefault="00F0476B" w:rsidP="00701B6F">
            <w:pPr>
              <w:rPr>
                <w:rFonts w:ascii="Times New Roman" w:hAnsi="Times New Roman" w:cs="Times New Roman"/>
                <w:sz w:val="18"/>
                <w:szCs w:val="18"/>
              </w:rPr>
            </w:pPr>
            <w:r w:rsidRPr="006B2DAF">
              <w:rPr>
                <w:rFonts w:ascii="Times New Roman" w:eastAsia="Times New Roman" w:hAnsi="Times New Roman" w:cs="Times New Roman"/>
                <w:sz w:val="18"/>
                <w:szCs w:val="18"/>
              </w:rPr>
              <w:t xml:space="preserve">Субсидии бюджетным учреждениям на иные цели (Дотация на </w:t>
            </w:r>
            <w:r w:rsidRPr="006B2DAF">
              <w:rPr>
                <w:rFonts w:ascii="Times New Roman" w:eastAsia="Times New Roman" w:hAnsi="Times New Roman" w:cs="Times New Roman"/>
                <w:sz w:val="18"/>
                <w:szCs w:val="18"/>
              </w:rPr>
              <w:lastRenderedPageBreak/>
              <w:t>поддержку мер по обеспечению сбалансированности бюджетов)</w:t>
            </w:r>
          </w:p>
        </w:tc>
        <w:tc>
          <w:tcPr>
            <w:tcW w:w="851" w:type="dxa"/>
            <w:vMerge/>
          </w:tcPr>
          <w:p w:rsidR="00F0476B" w:rsidRPr="006B2DAF" w:rsidRDefault="00F0476B" w:rsidP="00701B6F">
            <w:pPr>
              <w:rPr>
                <w:rFonts w:ascii="Times New Roman" w:hAnsi="Times New Roman" w:cs="Times New Roman"/>
                <w:sz w:val="18"/>
                <w:szCs w:val="18"/>
              </w:rPr>
            </w:pPr>
          </w:p>
        </w:tc>
        <w:tc>
          <w:tcPr>
            <w:tcW w:w="567" w:type="dxa"/>
          </w:tcPr>
          <w:p w:rsidR="00F0476B"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679</w:t>
            </w:r>
          </w:p>
          <w:p w:rsidR="001E4FEF" w:rsidRDefault="005E77A1" w:rsidP="00701B6F">
            <w:pPr>
              <w:rPr>
                <w:rFonts w:ascii="Times New Roman" w:hAnsi="Times New Roman" w:cs="Times New Roman"/>
                <w:sz w:val="18"/>
                <w:szCs w:val="18"/>
              </w:rPr>
            </w:pPr>
            <w:r>
              <w:rPr>
                <w:rFonts w:ascii="Times New Roman" w:hAnsi="Times New Roman" w:cs="Times New Roman"/>
                <w:sz w:val="18"/>
                <w:szCs w:val="18"/>
              </w:rPr>
              <w:t>674</w:t>
            </w:r>
          </w:p>
          <w:p w:rsidR="005E77A1" w:rsidRPr="006B2DAF" w:rsidRDefault="005E77A1" w:rsidP="00701B6F">
            <w:pPr>
              <w:rPr>
                <w:rFonts w:ascii="Times New Roman" w:hAnsi="Times New Roman" w:cs="Times New Roman"/>
                <w:sz w:val="18"/>
                <w:szCs w:val="18"/>
              </w:rPr>
            </w:pPr>
            <w:r>
              <w:rPr>
                <w:rFonts w:ascii="Times New Roman" w:hAnsi="Times New Roman" w:cs="Times New Roman"/>
                <w:sz w:val="18"/>
                <w:szCs w:val="18"/>
              </w:rPr>
              <w:t>674</w:t>
            </w:r>
          </w:p>
        </w:tc>
        <w:tc>
          <w:tcPr>
            <w:tcW w:w="425" w:type="dxa"/>
          </w:tcPr>
          <w:p w:rsidR="001E4FE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0</w:t>
            </w:r>
            <w:r w:rsidR="001E4FEF">
              <w:rPr>
                <w:rFonts w:ascii="Times New Roman" w:hAnsi="Times New Roman" w:cs="Times New Roman"/>
                <w:sz w:val="18"/>
                <w:szCs w:val="18"/>
              </w:rPr>
              <w:t>8</w:t>
            </w:r>
          </w:p>
          <w:p w:rsidR="005E77A1" w:rsidRDefault="005E77A1" w:rsidP="00701B6F">
            <w:pPr>
              <w:rPr>
                <w:rFonts w:ascii="Times New Roman" w:hAnsi="Times New Roman" w:cs="Times New Roman"/>
                <w:sz w:val="18"/>
                <w:szCs w:val="18"/>
              </w:rPr>
            </w:pPr>
            <w:r>
              <w:rPr>
                <w:rFonts w:ascii="Times New Roman" w:hAnsi="Times New Roman" w:cs="Times New Roman"/>
                <w:sz w:val="18"/>
                <w:szCs w:val="18"/>
              </w:rPr>
              <w:t>08</w:t>
            </w:r>
          </w:p>
          <w:p w:rsidR="005E77A1" w:rsidRDefault="005E77A1" w:rsidP="00701B6F">
            <w:pPr>
              <w:rPr>
                <w:rFonts w:ascii="Times New Roman" w:hAnsi="Times New Roman" w:cs="Times New Roman"/>
                <w:sz w:val="18"/>
                <w:szCs w:val="18"/>
              </w:rPr>
            </w:pPr>
            <w:r>
              <w:rPr>
                <w:rFonts w:ascii="Times New Roman" w:hAnsi="Times New Roman" w:cs="Times New Roman"/>
                <w:sz w:val="18"/>
                <w:szCs w:val="18"/>
              </w:rPr>
              <w:t>08</w:t>
            </w:r>
          </w:p>
          <w:p w:rsidR="001E4FEF" w:rsidRPr="006B2DAF" w:rsidRDefault="001E4FEF" w:rsidP="00701B6F">
            <w:pPr>
              <w:rPr>
                <w:rFonts w:ascii="Times New Roman" w:hAnsi="Times New Roman" w:cs="Times New Roman"/>
                <w:sz w:val="18"/>
                <w:szCs w:val="18"/>
              </w:rPr>
            </w:pPr>
          </w:p>
        </w:tc>
        <w:tc>
          <w:tcPr>
            <w:tcW w:w="425" w:type="dxa"/>
          </w:tcPr>
          <w:p w:rsidR="00F0476B"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01</w:t>
            </w:r>
          </w:p>
          <w:p w:rsidR="005E77A1" w:rsidRDefault="005E77A1" w:rsidP="00701B6F">
            <w:pPr>
              <w:rPr>
                <w:rFonts w:ascii="Times New Roman" w:hAnsi="Times New Roman" w:cs="Times New Roman"/>
                <w:sz w:val="18"/>
                <w:szCs w:val="18"/>
              </w:rPr>
            </w:pPr>
            <w:r>
              <w:rPr>
                <w:rFonts w:ascii="Times New Roman" w:hAnsi="Times New Roman" w:cs="Times New Roman"/>
                <w:sz w:val="18"/>
                <w:szCs w:val="18"/>
              </w:rPr>
              <w:t>01</w:t>
            </w:r>
          </w:p>
          <w:p w:rsidR="005E77A1" w:rsidRDefault="005E77A1" w:rsidP="00701B6F">
            <w:pPr>
              <w:rPr>
                <w:rFonts w:ascii="Times New Roman" w:hAnsi="Times New Roman" w:cs="Times New Roman"/>
                <w:sz w:val="18"/>
                <w:szCs w:val="18"/>
              </w:rPr>
            </w:pPr>
            <w:r>
              <w:rPr>
                <w:rFonts w:ascii="Times New Roman" w:hAnsi="Times New Roman" w:cs="Times New Roman"/>
                <w:sz w:val="18"/>
                <w:szCs w:val="18"/>
              </w:rPr>
              <w:t>01</w:t>
            </w:r>
          </w:p>
          <w:p w:rsidR="001E4FEF" w:rsidRPr="006B2DAF" w:rsidRDefault="001E4FEF" w:rsidP="00701B6F">
            <w:pPr>
              <w:rPr>
                <w:rFonts w:ascii="Times New Roman" w:hAnsi="Times New Roman" w:cs="Times New Roman"/>
                <w:sz w:val="18"/>
                <w:szCs w:val="18"/>
              </w:rPr>
            </w:pPr>
          </w:p>
        </w:tc>
        <w:tc>
          <w:tcPr>
            <w:tcW w:w="1138" w:type="dxa"/>
          </w:tcPr>
          <w:p w:rsidR="00F0476B"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0310104220</w:t>
            </w:r>
          </w:p>
          <w:p w:rsidR="005E77A1" w:rsidRDefault="005E77A1" w:rsidP="00701B6F">
            <w:pPr>
              <w:rPr>
                <w:rFonts w:ascii="Times New Roman" w:hAnsi="Times New Roman" w:cs="Times New Roman"/>
                <w:sz w:val="18"/>
                <w:szCs w:val="18"/>
              </w:rPr>
            </w:pPr>
            <w:r>
              <w:rPr>
                <w:rFonts w:ascii="Times New Roman" w:hAnsi="Times New Roman" w:cs="Times New Roman"/>
                <w:sz w:val="18"/>
                <w:szCs w:val="18"/>
              </w:rPr>
              <w:t>0310104220</w:t>
            </w:r>
          </w:p>
          <w:p w:rsidR="005E77A1" w:rsidRDefault="005E77A1" w:rsidP="00701B6F">
            <w:pPr>
              <w:rPr>
                <w:rFonts w:ascii="Times New Roman" w:hAnsi="Times New Roman" w:cs="Times New Roman"/>
                <w:sz w:val="18"/>
                <w:szCs w:val="18"/>
              </w:rPr>
            </w:pPr>
            <w:r>
              <w:rPr>
                <w:rFonts w:ascii="Times New Roman" w:hAnsi="Times New Roman" w:cs="Times New Roman"/>
                <w:sz w:val="18"/>
                <w:szCs w:val="18"/>
              </w:rPr>
              <w:t>0310160150</w:t>
            </w:r>
          </w:p>
          <w:p w:rsidR="00C633F4" w:rsidRPr="006B2DAF" w:rsidRDefault="00C633F4" w:rsidP="00701B6F">
            <w:pPr>
              <w:rPr>
                <w:rFonts w:ascii="Times New Roman" w:hAnsi="Times New Roman" w:cs="Times New Roman"/>
                <w:sz w:val="18"/>
                <w:szCs w:val="18"/>
              </w:rPr>
            </w:pPr>
          </w:p>
        </w:tc>
        <w:tc>
          <w:tcPr>
            <w:tcW w:w="567" w:type="dxa"/>
          </w:tcPr>
          <w:p w:rsidR="00C633F4" w:rsidRDefault="00F0476B" w:rsidP="004359D0">
            <w:pPr>
              <w:rPr>
                <w:rFonts w:ascii="Times New Roman" w:hAnsi="Times New Roman" w:cs="Times New Roman"/>
                <w:sz w:val="18"/>
                <w:szCs w:val="18"/>
              </w:rPr>
            </w:pPr>
            <w:r w:rsidRPr="006B2DAF">
              <w:rPr>
                <w:rFonts w:ascii="Times New Roman" w:hAnsi="Times New Roman" w:cs="Times New Roman"/>
                <w:sz w:val="18"/>
                <w:szCs w:val="18"/>
              </w:rPr>
              <w:t>612</w:t>
            </w:r>
          </w:p>
          <w:p w:rsidR="005E77A1" w:rsidRDefault="005E77A1" w:rsidP="004359D0">
            <w:pPr>
              <w:rPr>
                <w:rFonts w:ascii="Times New Roman" w:hAnsi="Times New Roman" w:cs="Times New Roman"/>
                <w:sz w:val="18"/>
                <w:szCs w:val="18"/>
              </w:rPr>
            </w:pPr>
            <w:r>
              <w:rPr>
                <w:rFonts w:ascii="Times New Roman" w:hAnsi="Times New Roman" w:cs="Times New Roman"/>
                <w:sz w:val="18"/>
                <w:szCs w:val="18"/>
              </w:rPr>
              <w:t>612</w:t>
            </w:r>
          </w:p>
          <w:p w:rsidR="005E77A1" w:rsidRPr="006B2DAF" w:rsidRDefault="005E77A1" w:rsidP="004359D0">
            <w:pPr>
              <w:rPr>
                <w:rFonts w:ascii="Times New Roman" w:hAnsi="Times New Roman" w:cs="Times New Roman"/>
                <w:sz w:val="18"/>
                <w:szCs w:val="18"/>
              </w:rPr>
            </w:pPr>
            <w:r>
              <w:rPr>
                <w:rFonts w:ascii="Times New Roman" w:hAnsi="Times New Roman" w:cs="Times New Roman"/>
                <w:sz w:val="18"/>
                <w:szCs w:val="18"/>
              </w:rPr>
              <w:t>612</w:t>
            </w:r>
          </w:p>
        </w:tc>
        <w:tc>
          <w:tcPr>
            <w:tcW w:w="850" w:type="dxa"/>
          </w:tcPr>
          <w:p w:rsidR="00F0476B" w:rsidRPr="006B2DAF" w:rsidRDefault="00F0476B" w:rsidP="00701B6F">
            <w:pPr>
              <w:rPr>
                <w:rFonts w:ascii="Times New Roman" w:hAnsi="Times New Roman" w:cs="Times New Roman"/>
                <w:sz w:val="18"/>
                <w:szCs w:val="18"/>
              </w:rPr>
            </w:pPr>
          </w:p>
        </w:tc>
        <w:tc>
          <w:tcPr>
            <w:tcW w:w="850" w:type="dxa"/>
          </w:tcPr>
          <w:p w:rsidR="00F0476B" w:rsidRPr="006B2DAF" w:rsidRDefault="00F0476B" w:rsidP="00701B6F">
            <w:pPr>
              <w:rPr>
                <w:rFonts w:ascii="Times New Roman" w:hAnsi="Times New Roman" w:cs="Times New Roman"/>
                <w:sz w:val="18"/>
                <w:szCs w:val="18"/>
              </w:rPr>
            </w:pPr>
          </w:p>
        </w:tc>
        <w:tc>
          <w:tcPr>
            <w:tcW w:w="851" w:type="dxa"/>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100,0</w:t>
            </w:r>
          </w:p>
        </w:tc>
        <w:tc>
          <w:tcPr>
            <w:tcW w:w="850" w:type="dxa"/>
          </w:tcPr>
          <w:p w:rsidR="00F0476B" w:rsidRPr="006B2DAF" w:rsidRDefault="00F0476B" w:rsidP="00701B6F">
            <w:pPr>
              <w:rPr>
                <w:rFonts w:ascii="Times New Roman" w:hAnsi="Times New Roman" w:cs="Times New Roman"/>
                <w:sz w:val="18"/>
                <w:szCs w:val="18"/>
              </w:rPr>
            </w:pPr>
          </w:p>
        </w:tc>
        <w:tc>
          <w:tcPr>
            <w:tcW w:w="851" w:type="dxa"/>
          </w:tcPr>
          <w:p w:rsidR="00F0476B" w:rsidRPr="006B2DAF" w:rsidRDefault="00F0476B" w:rsidP="00701B6F">
            <w:pPr>
              <w:rPr>
                <w:rFonts w:ascii="Times New Roman" w:hAnsi="Times New Roman" w:cs="Times New Roman"/>
                <w:sz w:val="18"/>
                <w:szCs w:val="18"/>
              </w:rPr>
            </w:pPr>
          </w:p>
        </w:tc>
        <w:tc>
          <w:tcPr>
            <w:tcW w:w="850" w:type="dxa"/>
          </w:tcPr>
          <w:p w:rsidR="00F0476B" w:rsidRPr="006B2DAF" w:rsidRDefault="00F0476B"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4.9</w:t>
            </w:r>
          </w:p>
        </w:tc>
        <w:tc>
          <w:tcPr>
            <w:tcW w:w="851" w:type="dxa"/>
          </w:tcPr>
          <w:p w:rsidR="00F0476B" w:rsidRPr="006B2DAF" w:rsidRDefault="00F0476B" w:rsidP="00701B6F">
            <w:pPr>
              <w:rPr>
                <w:rFonts w:ascii="Times New Roman" w:hAnsi="Times New Roman" w:cs="Times New Roman"/>
                <w:sz w:val="18"/>
                <w:szCs w:val="18"/>
              </w:rPr>
            </w:pPr>
            <w:r>
              <w:rPr>
                <w:rFonts w:ascii="Times New Roman" w:hAnsi="Times New Roman" w:cs="Times New Roman"/>
                <w:sz w:val="18"/>
                <w:szCs w:val="18"/>
              </w:rPr>
              <w:t>77,0</w:t>
            </w:r>
          </w:p>
        </w:tc>
        <w:tc>
          <w:tcPr>
            <w:tcW w:w="850" w:type="dxa"/>
          </w:tcPr>
          <w:p w:rsidR="00F0476B" w:rsidRDefault="00F0476B" w:rsidP="00701B6F">
            <w:pPr>
              <w:rPr>
                <w:rFonts w:ascii="Times New Roman" w:hAnsi="Times New Roman" w:cs="Times New Roman"/>
                <w:sz w:val="18"/>
                <w:szCs w:val="18"/>
              </w:rPr>
            </w:pPr>
          </w:p>
          <w:p w:rsidR="005E77A1" w:rsidRDefault="005E77A1" w:rsidP="00701B6F">
            <w:pPr>
              <w:rPr>
                <w:rFonts w:ascii="Times New Roman" w:hAnsi="Times New Roman" w:cs="Times New Roman"/>
                <w:sz w:val="18"/>
                <w:szCs w:val="18"/>
              </w:rPr>
            </w:pPr>
            <w:r>
              <w:rPr>
                <w:rFonts w:ascii="Times New Roman" w:hAnsi="Times New Roman" w:cs="Times New Roman"/>
                <w:sz w:val="18"/>
                <w:szCs w:val="18"/>
              </w:rPr>
              <w:t>51,0</w:t>
            </w:r>
          </w:p>
          <w:p w:rsidR="005E77A1" w:rsidRDefault="005E77A1" w:rsidP="00701B6F">
            <w:pPr>
              <w:rPr>
                <w:rFonts w:ascii="Times New Roman" w:hAnsi="Times New Roman" w:cs="Times New Roman"/>
                <w:sz w:val="18"/>
                <w:szCs w:val="18"/>
              </w:rPr>
            </w:pPr>
            <w:r>
              <w:rPr>
                <w:rFonts w:ascii="Times New Roman" w:hAnsi="Times New Roman" w:cs="Times New Roman"/>
                <w:sz w:val="18"/>
                <w:szCs w:val="18"/>
              </w:rPr>
              <w:t>856,0</w:t>
            </w:r>
          </w:p>
          <w:p w:rsidR="001E4FEF" w:rsidRPr="006B2DAF" w:rsidRDefault="001E4FEF" w:rsidP="00701B6F">
            <w:pPr>
              <w:rPr>
                <w:rFonts w:ascii="Times New Roman" w:hAnsi="Times New Roman" w:cs="Times New Roman"/>
                <w:sz w:val="18"/>
                <w:szCs w:val="18"/>
              </w:rPr>
            </w:pPr>
          </w:p>
        </w:tc>
        <w:tc>
          <w:tcPr>
            <w:tcW w:w="851" w:type="dxa"/>
          </w:tcPr>
          <w:p w:rsidR="00F0476B" w:rsidRPr="006B2DAF" w:rsidRDefault="00F0476B" w:rsidP="00701B6F">
            <w:pPr>
              <w:rPr>
                <w:rFonts w:ascii="Times New Roman" w:hAnsi="Times New Roman" w:cs="Times New Roman"/>
                <w:sz w:val="18"/>
                <w:szCs w:val="18"/>
              </w:rPr>
            </w:pPr>
          </w:p>
        </w:tc>
        <w:tc>
          <w:tcPr>
            <w:tcW w:w="853" w:type="dxa"/>
            <w:tcBorders>
              <w:right w:val="single" w:sz="4" w:space="0" w:color="auto"/>
            </w:tcBorders>
          </w:tcPr>
          <w:p w:rsidR="00F0476B" w:rsidRPr="006B2DAF" w:rsidRDefault="00F0476B" w:rsidP="00701B6F">
            <w:pPr>
              <w:rPr>
                <w:rFonts w:ascii="Times New Roman" w:hAnsi="Times New Roman" w:cs="Times New Roman"/>
                <w:sz w:val="18"/>
                <w:szCs w:val="18"/>
              </w:rPr>
            </w:pPr>
          </w:p>
        </w:tc>
        <w:tc>
          <w:tcPr>
            <w:tcW w:w="848" w:type="dxa"/>
            <w:gridSpan w:val="4"/>
            <w:tcBorders>
              <w:left w:val="single" w:sz="4" w:space="0" w:color="auto"/>
            </w:tcBorders>
          </w:tcPr>
          <w:p w:rsidR="00F0476B" w:rsidRPr="006B2DAF" w:rsidRDefault="00F0476B" w:rsidP="00701B6F">
            <w:pPr>
              <w:rPr>
                <w:rFonts w:ascii="Times New Roman" w:hAnsi="Times New Roman" w:cs="Times New Roman"/>
                <w:sz w:val="18"/>
                <w:szCs w:val="18"/>
              </w:rPr>
            </w:pPr>
          </w:p>
        </w:tc>
      </w:tr>
      <w:tr w:rsidR="00F0476B" w:rsidRPr="006B2DAF" w:rsidTr="00533B27">
        <w:tc>
          <w:tcPr>
            <w:tcW w:w="422" w:type="dxa"/>
            <w:vMerge w:val="restart"/>
          </w:tcPr>
          <w:p w:rsidR="00F0476B" w:rsidRPr="006B2DAF" w:rsidRDefault="00F0476B" w:rsidP="00701B6F">
            <w:pPr>
              <w:rPr>
                <w:rFonts w:ascii="Times New Roman" w:hAnsi="Times New Roman" w:cs="Times New Roman"/>
                <w:b/>
                <w:sz w:val="18"/>
                <w:szCs w:val="18"/>
              </w:rPr>
            </w:pPr>
            <w:r w:rsidRPr="006B2DAF">
              <w:rPr>
                <w:rFonts w:ascii="Times New Roman" w:hAnsi="Times New Roman" w:cs="Times New Roman"/>
                <w:b/>
                <w:sz w:val="18"/>
                <w:szCs w:val="18"/>
              </w:rPr>
              <w:lastRenderedPageBreak/>
              <w:t>03</w:t>
            </w:r>
          </w:p>
          <w:p w:rsidR="00F0476B" w:rsidRPr="006B2DAF" w:rsidRDefault="00F0476B" w:rsidP="00701B6F">
            <w:pPr>
              <w:rPr>
                <w:rFonts w:ascii="Times New Roman" w:hAnsi="Times New Roman" w:cs="Times New Roman"/>
                <w:b/>
                <w:sz w:val="18"/>
                <w:szCs w:val="18"/>
              </w:rPr>
            </w:pPr>
          </w:p>
          <w:p w:rsidR="00F0476B" w:rsidRPr="006B2DAF" w:rsidRDefault="00F0476B" w:rsidP="00701B6F">
            <w:pPr>
              <w:rPr>
                <w:rFonts w:ascii="Times New Roman" w:hAnsi="Times New Roman" w:cs="Times New Roman"/>
                <w:b/>
                <w:sz w:val="18"/>
                <w:szCs w:val="18"/>
              </w:rPr>
            </w:pPr>
          </w:p>
          <w:p w:rsidR="00F0476B" w:rsidRPr="006B2DAF" w:rsidRDefault="00F0476B" w:rsidP="00701B6F">
            <w:pPr>
              <w:rPr>
                <w:rFonts w:ascii="Times New Roman" w:hAnsi="Times New Roman" w:cs="Times New Roman"/>
                <w:b/>
                <w:sz w:val="18"/>
                <w:szCs w:val="18"/>
              </w:rPr>
            </w:pPr>
          </w:p>
          <w:p w:rsidR="00F0476B" w:rsidRPr="006B2DAF" w:rsidRDefault="00F0476B" w:rsidP="00701B6F">
            <w:pPr>
              <w:rPr>
                <w:rFonts w:ascii="Times New Roman" w:hAnsi="Times New Roman" w:cs="Times New Roman"/>
                <w:b/>
                <w:sz w:val="18"/>
                <w:szCs w:val="18"/>
              </w:rPr>
            </w:pPr>
          </w:p>
          <w:p w:rsidR="00F0476B" w:rsidRPr="006B2DAF" w:rsidRDefault="00F0476B" w:rsidP="00701B6F">
            <w:pPr>
              <w:rPr>
                <w:rFonts w:ascii="Times New Roman" w:hAnsi="Times New Roman" w:cs="Times New Roman"/>
                <w:b/>
                <w:sz w:val="18"/>
                <w:szCs w:val="18"/>
              </w:rPr>
            </w:pPr>
          </w:p>
          <w:p w:rsidR="00F0476B" w:rsidRPr="006B2DAF" w:rsidRDefault="00F0476B" w:rsidP="00701B6F">
            <w:pPr>
              <w:rPr>
                <w:rFonts w:ascii="Times New Roman" w:hAnsi="Times New Roman" w:cs="Times New Roman"/>
                <w:b/>
                <w:sz w:val="18"/>
                <w:szCs w:val="18"/>
              </w:rPr>
            </w:pPr>
          </w:p>
          <w:p w:rsidR="00F0476B" w:rsidRPr="006B2DAF" w:rsidRDefault="00F0476B" w:rsidP="00701B6F">
            <w:pPr>
              <w:rPr>
                <w:rFonts w:ascii="Times New Roman" w:hAnsi="Times New Roman" w:cs="Times New Roman"/>
                <w:b/>
                <w:sz w:val="18"/>
                <w:szCs w:val="18"/>
              </w:rPr>
            </w:pPr>
          </w:p>
        </w:tc>
        <w:tc>
          <w:tcPr>
            <w:tcW w:w="284" w:type="dxa"/>
            <w:vMerge w:val="restart"/>
          </w:tcPr>
          <w:p w:rsidR="00F0476B" w:rsidRPr="006B2DAF" w:rsidRDefault="00F0476B" w:rsidP="00701B6F">
            <w:pPr>
              <w:rPr>
                <w:rFonts w:ascii="Times New Roman" w:hAnsi="Times New Roman" w:cs="Times New Roman"/>
                <w:b/>
                <w:sz w:val="18"/>
                <w:szCs w:val="18"/>
              </w:rPr>
            </w:pPr>
            <w:r w:rsidRPr="006B2DAF">
              <w:rPr>
                <w:rFonts w:ascii="Times New Roman" w:hAnsi="Times New Roman" w:cs="Times New Roman"/>
                <w:b/>
                <w:sz w:val="18"/>
                <w:szCs w:val="18"/>
              </w:rPr>
              <w:t>1</w:t>
            </w:r>
          </w:p>
          <w:p w:rsidR="00F0476B" w:rsidRPr="006B2DAF" w:rsidRDefault="00F0476B" w:rsidP="00701B6F">
            <w:pPr>
              <w:rPr>
                <w:rFonts w:ascii="Times New Roman" w:hAnsi="Times New Roman" w:cs="Times New Roman"/>
                <w:b/>
                <w:sz w:val="18"/>
                <w:szCs w:val="18"/>
              </w:rPr>
            </w:pPr>
          </w:p>
          <w:p w:rsidR="00F0476B" w:rsidRPr="006B2DAF" w:rsidRDefault="00F0476B" w:rsidP="00701B6F">
            <w:pPr>
              <w:rPr>
                <w:rFonts w:ascii="Times New Roman" w:hAnsi="Times New Roman" w:cs="Times New Roman"/>
                <w:b/>
                <w:sz w:val="18"/>
                <w:szCs w:val="18"/>
              </w:rPr>
            </w:pPr>
          </w:p>
          <w:p w:rsidR="00F0476B" w:rsidRPr="006B2DAF" w:rsidRDefault="00F0476B" w:rsidP="00701B6F">
            <w:pPr>
              <w:rPr>
                <w:rFonts w:ascii="Times New Roman" w:hAnsi="Times New Roman" w:cs="Times New Roman"/>
                <w:b/>
                <w:sz w:val="18"/>
                <w:szCs w:val="18"/>
              </w:rPr>
            </w:pPr>
          </w:p>
          <w:p w:rsidR="00F0476B" w:rsidRPr="006B2DAF" w:rsidRDefault="00F0476B" w:rsidP="00701B6F">
            <w:pPr>
              <w:rPr>
                <w:rFonts w:ascii="Times New Roman" w:hAnsi="Times New Roman" w:cs="Times New Roman"/>
                <w:b/>
                <w:sz w:val="18"/>
                <w:szCs w:val="18"/>
              </w:rPr>
            </w:pPr>
          </w:p>
          <w:p w:rsidR="00F0476B" w:rsidRPr="006B2DAF" w:rsidRDefault="00F0476B" w:rsidP="00701B6F">
            <w:pPr>
              <w:rPr>
                <w:rFonts w:ascii="Times New Roman" w:hAnsi="Times New Roman" w:cs="Times New Roman"/>
                <w:b/>
                <w:sz w:val="18"/>
                <w:szCs w:val="18"/>
              </w:rPr>
            </w:pPr>
          </w:p>
          <w:p w:rsidR="00F0476B" w:rsidRPr="006B2DAF" w:rsidRDefault="00F0476B" w:rsidP="00701B6F">
            <w:pPr>
              <w:rPr>
                <w:rFonts w:ascii="Times New Roman" w:hAnsi="Times New Roman" w:cs="Times New Roman"/>
                <w:b/>
                <w:sz w:val="18"/>
                <w:szCs w:val="18"/>
              </w:rPr>
            </w:pPr>
          </w:p>
          <w:p w:rsidR="00F0476B" w:rsidRPr="006B2DAF" w:rsidRDefault="00F0476B" w:rsidP="00701B6F">
            <w:pPr>
              <w:rPr>
                <w:rFonts w:ascii="Times New Roman" w:hAnsi="Times New Roman" w:cs="Times New Roman"/>
                <w:b/>
                <w:sz w:val="18"/>
                <w:szCs w:val="18"/>
              </w:rPr>
            </w:pPr>
          </w:p>
        </w:tc>
        <w:tc>
          <w:tcPr>
            <w:tcW w:w="426" w:type="dxa"/>
            <w:vMerge w:val="restart"/>
          </w:tcPr>
          <w:p w:rsidR="00F0476B" w:rsidRPr="006B2DAF" w:rsidRDefault="00F0476B" w:rsidP="00701B6F">
            <w:pPr>
              <w:rPr>
                <w:rFonts w:ascii="Times New Roman" w:hAnsi="Times New Roman" w:cs="Times New Roman"/>
                <w:b/>
                <w:sz w:val="18"/>
                <w:szCs w:val="18"/>
              </w:rPr>
            </w:pPr>
            <w:r w:rsidRPr="006B2DAF">
              <w:rPr>
                <w:rFonts w:ascii="Times New Roman" w:hAnsi="Times New Roman" w:cs="Times New Roman"/>
                <w:b/>
                <w:sz w:val="18"/>
                <w:szCs w:val="18"/>
              </w:rPr>
              <w:t>02</w:t>
            </w:r>
          </w:p>
          <w:p w:rsidR="00F0476B" w:rsidRPr="006B2DAF" w:rsidRDefault="00F0476B" w:rsidP="00701B6F">
            <w:pPr>
              <w:rPr>
                <w:rFonts w:ascii="Times New Roman" w:hAnsi="Times New Roman" w:cs="Times New Roman"/>
                <w:b/>
                <w:sz w:val="18"/>
                <w:szCs w:val="18"/>
              </w:rPr>
            </w:pPr>
          </w:p>
          <w:p w:rsidR="00F0476B" w:rsidRPr="006B2DAF" w:rsidRDefault="00F0476B" w:rsidP="00701B6F">
            <w:pPr>
              <w:rPr>
                <w:rFonts w:ascii="Times New Roman" w:hAnsi="Times New Roman" w:cs="Times New Roman"/>
                <w:b/>
                <w:sz w:val="18"/>
                <w:szCs w:val="18"/>
              </w:rPr>
            </w:pPr>
          </w:p>
          <w:p w:rsidR="00F0476B" w:rsidRPr="006B2DAF" w:rsidRDefault="00F0476B" w:rsidP="00701B6F">
            <w:pPr>
              <w:rPr>
                <w:rFonts w:ascii="Times New Roman" w:hAnsi="Times New Roman" w:cs="Times New Roman"/>
                <w:b/>
                <w:sz w:val="18"/>
                <w:szCs w:val="18"/>
              </w:rPr>
            </w:pPr>
          </w:p>
          <w:p w:rsidR="00F0476B" w:rsidRPr="006B2DAF" w:rsidRDefault="00F0476B" w:rsidP="00701B6F">
            <w:pPr>
              <w:rPr>
                <w:rFonts w:ascii="Times New Roman" w:hAnsi="Times New Roman" w:cs="Times New Roman"/>
                <w:b/>
                <w:sz w:val="18"/>
                <w:szCs w:val="18"/>
              </w:rPr>
            </w:pPr>
          </w:p>
          <w:p w:rsidR="00F0476B" w:rsidRPr="006B2DAF" w:rsidRDefault="00F0476B" w:rsidP="00701B6F">
            <w:pPr>
              <w:rPr>
                <w:rFonts w:ascii="Times New Roman" w:hAnsi="Times New Roman" w:cs="Times New Roman"/>
                <w:b/>
                <w:sz w:val="18"/>
                <w:szCs w:val="18"/>
              </w:rPr>
            </w:pPr>
          </w:p>
          <w:p w:rsidR="00F0476B" w:rsidRPr="006B2DAF" w:rsidRDefault="00F0476B" w:rsidP="00701B6F">
            <w:pPr>
              <w:rPr>
                <w:rFonts w:ascii="Times New Roman" w:hAnsi="Times New Roman" w:cs="Times New Roman"/>
                <w:b/>
                <w:sz w:val="18"/>
                <w:szCs w:val="18"/>
              </w:rPr>
            </w:pPr>
          </w:p>
          <w:p w:rsidR="00F0476B" w:rsidRPr="006B2DAF" w:rsidRDefault="00F0476B" w:rsidP="00701B6F">
            <w:pPr>
              <w:rPr>
                <w:rFonts w:ascii="Times New Roman" w:hAnsi="Times New Roman" w:cs="Times New Roman"/>
                <w:b/>
                <w:sz w:val="18"/>
                <w:szCs w:val="18"/>
              </w:rPr>
            </w:pPr>
          </w:p>
        </w:tc>
        <w:tc>
          <w:tcPr>
            <w:tcW w:w="283" w:type="dxa"/>
            <w:vMerge w:val="restart"/>
          </w:tcPr>
          <w:p w:rsidR="00F0476B" w:rsidRPr="006B2DAF" w:rsidRDefault="00F0476B" w:rsidP="00701B6F">
            <w:pPr>
              <w:rPr>
                <w:rFonts w:ascii="Times New Roman" w:hAnsi="Times New Roman" w:cs="Times New Roman"/>
                <w:b/>
                <w:sz w:val="18"/>
                <w:szCs w:val="18"/>
              </w:rPr>
            </w:pPr>
          </w:p>
          <w:p w:rsidR="00F0476B" w:rsidRPr="006B2DAF" w:rsidRDefault="00F0476B" w:rsidP="00701B6F">
            <w:pPr>
              <w:rPr>
                <w:rFonts w:ascii="Times New Roman" w:hAnsi="Times New Roman" w:cs="Times New Roman"/>
                <w:b/>
                <w:sz w:val="18"/>
                <w:szCs w:val="18"/>
              </w:rPr>
            </w:pPr>
          </w:p>
          <w:p w:rsidR="00F0476B" w:rsidRPr="006B2DAF" w:rsidRDefault="00F0476B" w:rsidP="00701B6F">
            <w:pPr>
              <w:rPr>
                <w:rFonts w:ascii="Times New Roman" w:hAnsi="Times New Roman" w:cs="Times New Roman"/>
                <w:b/>
                <w:sz w:val="18"/>
                <w:szCs w:val="18"/>
              </w:rPr>
            </w:pPr>
          </w:p>
          <w:p w:rsidR="00F0476B" w:rsidRPr="006B2DAF" w:rsidRDefault="00F0476B" w:rsidP="00701B6F">
            <w:pPr>
              <w:rPr>
                <w:rFonts w:ascii="Times New Roman" w:hAnsi="Times New Roman" w:cs="Times New Roman"/>
                <w:b/>
                <w:sz w:val="18"/>
                <w:szCs w:val="18"/>
              </w:rPr>
            </w:pPr>
          </w:p>
          <w:p w:rsidR="00F0476B" w:rsidRPr="006B2DAF" w:rsidRDefault="00F0476B" w:rsidP="00701B6F">
            <w:pPr>
              <w:rPr>
                <w:rFonts w:ascii="Times New Roman" w:hAnsi="Times New Roman" w:cs="Times New Roman"/>
                <w:b/>
                <w:sz w:val="18"/>
                <w:szCs w:val="18"/>
              </w:rPr>
            </w:pPr>
          </w:p>
          <w:p w:rsidR="00F0476B" w:rsidRPr="006B2DAF" w:rsidRDefault="00F0476B" w:rsidP="00701B6F">
            <w:pPr>
              <w:rPr>
                <w:rFonts w:ascii="Times New Roman" w:hAnsi="Times New Roman" w:cs="Times New Roman"/>
                <w:b/>
                <w:sz w:val="18"/>
                <w:szCs w:val="18"/>
              </w:rPr>
            </w:pPr>
          </w:p>
          <w:p w:rsidR="00F0476B" w:rsidRPr="006B2DAF" w:rsidRDefault="00F0476B" w:rsidP="00701B6F">
            <w:pPr>
              <w:rPr>
                <w:rFonts w:ascii="Times New Roman" w:hAnsi="Times New Roman" w:cs="Times New Roman"/>
                <w:b/>
                <w:sz w:val="18"/>
                <w:szCs w:val="18"/>
              </w:rPr>
            </w:pPr>
          </w:p>
          <w:p w:rsidR="00F0476B" w:rsidRPr="006B2DAF" w:rsidRDefault="00F0476B" w:rsidP="00701B6F">
            <w:pPr>
              <w:rPr>
                <w:rFonts w:ascii="Times New Roman" w:hAnsi="Times New Roman" w:cs="Times New Roman"/>
                <w:b/>
                <w:sz w:val="18"/>
                <w:szCs w:val="18"/>
              </w:rPr>
            </w:pPr>
          </w:p>
        </w:tc>
        <w:tc>
          <w:tcPr>
            <w:tcW w:w="1559" w:type="dxa"/>
            <w:vMerge w:val="restart"/>
            <w:vAlign w:val="bottom"/>
          </w:tcPr>
          <w:p w:rsidR="00F0476B" w:rsidRPr="006B2DAF" w:rsidRDefault="00F0476B" w:rsidP="00701B6F">
            <w:pPr>
              <w:rPr>
                <w:rFonts w:ascii="Times New Roman" w:eastAsia="Times New Roman" w:hAnsi="Times New Roman" w:cs="Times New Roman"/>
                <w:b/>
                <w:sz w:val="18"/>
                <w:szCs w:val="18"/>
              </w:rPr>
            </w:pPr>
            <w:r w:rsidRPr="006B2DAF">
              <w:rPr>
                <w:rFonts w:ascii="Times New Roman" w:eastAsia="Times New Roman" w:hAnsi="Times New Roman" w:cs="Times New Roman"/>
                <w:b/>
                <w:sz w:val="18"/>
                <w:szCs w:val="18"/>
              </w:rPr>
              <w:t>Приобретение книг и литературно-художественных журнало</w:t>
            </w:r>
            <w:proofErr w:type="gramStart"/>
            <w:r w:rsidRPr="006B2DAF">
              <w:rPr>
                <w:rFonts w:ascii="Times New Roman" w:eastAsia="Times New Roman" w:hAnsi="Times New Roman" w:cs="Times New Roman"/>
                <w:b/>
                <w:sz w:val="18"/>
                <w:szCs w:val="18"/>
              </w:rPr>
              <w:t>в(</w:t>
            </w:r>
            <w:proofErr w:type="gramEnd"/>
            <w:r w:rsidRPr="006B2DAF">
              <w:rPr>
                <w:rFonts w:ascii="Times New Roman" w:eastAsia="Times New Roman" w:hAnsi="Times New Roman" w:cs="Times New Roman"/>
                <w:b/>
                <w:sz w:val="18"/>
                <w:szCs w:val="18"/>
              </w:rPr>
              <w:t xml:space="preserve">Комплектование библиотечных фондов </w:t>
            </w:r>
            <w:proofErr w:type="spellStart"/>
            <w:r w:rsidRPr="006B2DAF">
              <w:rPr>
                <w:rFonts w:ascii="Times New Roman" w:eastAsia="Times New Roman" w:hAnsi="Times New Roman" w:cs="Times New Roman"/>
                <w:b/>
                <w:sz w:val="18"/>
                <w:szCs w:val="18"/>
              </w:rPr>
              <w:t>межпоселенческих</w:t>
            </w:r>
            <w:proofErr w:type="spellEnd"/>
            <w:r w:rsidRPr="006B2DAF">
              <w:rPr>
                <w:rFonts w:ascii="Times New Roman" w:eastAsia="Times New Roman" w:hAnsi="Times New Roman" w:cs="Times New Roman"/>
                <w:b/>
                <w:sz w:val="18"/>
                <w:szCs w:val="18"/>
              </w:rPr>
              <w:t xml:space="preserve"> библиотек. </w:t>
            </w:r>
            <w:proofErr w:type="gramStart"/>
            <w:r w:rsidRPr="006B2DAF">
              <w:rPr>
                <w:rFonts w:ascii="Times New Roman" w:eastAsia="Times New Roman" w:hAnsi="Times New Roman" w:cs="Times New Roman"/>
                <w:b/>
                <w:sz w:val="18"/>
                <w:szCs w:val="18"/>
              </w:rPr>
              <w:t>Комплектование библиотечного фонда сети муниципальных библиотек)</w:t>
            </w:r>
            <w:proofErr w:type="gramEnd"/>
          </w:p>
        </w:tc>
        <w:tc>
          <w:tcPr>
            <w:tcW w:w="851" w:type="dxa"/>
            <w:vMerge/>
          </w:tcPr>
          <w:p w:rsidR="00F0476B" w:rsidRPr="006B2DAF" w:rsidRDefault="00F0476B" w:rsidP="00701B6F">
            <w:pPr>
              <w:rPr>
                <w:rFonts w:ascii="Times New Roman" w:hAnsi="Times New Roman" w:cs="Times New Roman"/>
                <w:b/>
                <w:sz w:val="18"/>
                <w:szCs w:val="18"/>
              </w:rPr>
            </w:pPr>
          </w:p>
        </w:tc>
        <w:tc>
          <w:tcPr>
            <w:tcW w:w="567" w:type="dxa"/>
          </w:tcPr>
          <w:p w:rsidR="00F0476B" w:rsidRDefault="00F0476B" w:rsidP="00701B6F">
            <w:pPr>
              <w:rPr>
                <w:rFonts w:ascii="Times New Roman" w:hAnsi="Times New Roman" w:cs="Times New Roman"/>
                <w:b/>
                <w:sz w:val="18"/>
                <w:szCs w:val="18"/>
              </w:rPr>
            </w:pPr>
            <w:r w:rsidRPr="006B2DAF">
              <w:rPr>
                <w:rFonts w:ascii="Times New Roman" w:hAnsi="Times New Roman" w:cs="Times New Roman"/>
                <w:b/>
                <w:sz w:val="18"/>
                <w:szCs w:val="18"/>
              </w:rPr>
              <w:t>679</w:t>
            </w:r>
          </w:p>
          <w:p w:rsidR="00F0476B" w:rsidRPr="006B2DAF" w:rsidRDefault="00F0476B" w:rsidP="00701B6F">
            <w:pPr>
              <w:rPr>
                <w:rFonts w:ascii="Times New Roman" w:hAnsi="Times New Roman" w:cs="Times New Roman"/>
                <w:b/>
                <w:sz w:val="18"/>
                <w:szCs w:val="18"/>
              </w:rPr>
            </w:pPr>
            <w:r>
              <w:rPr>
                <w:rFonts w:ascii="Times New Roman" w:hAnsi="Times New Roman" w:cs="Times New Roman"/>
                <w:b/>
                <w:sz w:val="18"/>
                <w:szCs w:val="18"/>
              </w:rPr>
              <w:t>674</w:t>
            </w:r>
          </w:p>
        </w:tc>
        <w:tc>
          <w:tcPr>
            <w:tcW w:w="425" w:type="dxa"/>
          </w:tcPr>
          <w:p w:rsidR="00F0476B" w:rsidRDefault="00F0476B" w:rsidP="00701B6F">
            <w:pPr>
              <w:rPr>
                <w:rFonts w:ascii="Times New Roman" w:hAnsi="Times New Roman" w:cs="Times New Roman"/>
                <w:b/>
                <w:sz w:val="18"/>
                <w:szCs w:val="18"/>
              </w:rPr>
            </w:pPr>
            <w:r w:rsidRPr="006B2DAF">
              <w:rPr>
                <w:rFonts w:ascii="Times New Roman" w:hAnsi="Times New Roman" w:cs="Times New Roman"/>
                <w:b/>
                <w:sz w:val="18"/>
                <w:szCs w:val="18"/>
              </w:rPr>
              <w:t>08</w:t>
            </w:r>
          </w:p>
          <w:p w:rsidR="00F0476B" w:rsidRPr="006B2DAF" w:rsidRDefault="00F0476B" w:rsidP="00701B6F">
            <w:pPr>
              <w:rPr>
                <w:rFonts w:ascii="Times New Roman" w:hAnsi="Times New Roman" w:cs="Times New Roman"/>
                <w:b/>
                <w:sz w:val="18"/>
                <w:szCs w:val="18"/>
              </w:rPr>
            </w:pPr>
            <w:r>
              <w:rPr>
                <w:rFonts w:ascii="Times New Roman" w:hAnsi="Times New Roman" w:cs="Times New Roman"/>
                <w:b/>
                <w:sz w:val="18"/>
                <w:szCs w:val="18"/>
              </w:rPr>
              <w:t>08</w:t>
            </w:r>
          </w:p>
        </w:tc>
        <w:tc>
          <w:tcPr>
            <w:tcW w:w="425" w:type="dxa"/>
          </w:tcPr>
          <w:p w:rsidR="00F0476B" w:rsidRDefault="00F0476B" w:rsidP="00701B6F">
            <w:pPr>
              <w:rPr>
                <w:rFonts w:ascii="Times New Roman" w:hAnsi="Times New Roman" w:cs="Times New Roman"/>
                <w:b/>
                <w:sz w:val="18"/>
                <w:szCs w:val="18"/>
              </w:rPr>
            </w:pPr>
            <w:r w:rsidRPr="006B2DAF">
              <w:rPr>
                <w:rFonts w:ascii="Times New Roman" w:hAnsi="Times New Roman" w:cs="Times New Roman"/>
                <w:b/>
                <w:sz w:val="18"/>
                <w:szCs w:val="18"/>
              </w:rPr>
              <w:t>01</w:t>
            </w:r>
          </w:p>
          <w:p w:rsidR="00F0476B" w:rsidRPr="006B2DAF" w:rsidRDefault="00F0476B" w:rsidP="00701B6F">
            <w:pPr>
              <w:rPr>
                <w:rFonts w:ascii="Times New Roman" w:hAnsi="Times New Roman" w:cs="Times New Roman"/>
                <w:b/>
                <w:sz w:val="18"/>
                <w:szCs w:val="18"/>
              </w:rPr>
            </w:pPr>
            <w:r>
              <w:rPr>
                <w:rFonts w:ascii="Times New Roman" w:hAnsi="Times New Roman" w:cs="Times New Roman"/>
                <w:b/>
                <w:sz w:val="18"/>
                <w:szCs w:val="18"/>
              </w:rPr>
              <w:t>01</w:t>
            </w:r>
          </w:p>
        </w:tc>
        <w:tc>
          <w:tcPr>
            <w:tcW w:w="1138" w:type="dxa"/>
          </w:tcPr>
          <w:p w:rsidR="00F0476B" w:rsidRDefault="00F0476B" w:rsidP="00701B6F">
            <w:pPr>
              <w:rPr>
                <w:rFonts w:ascii="Times New Roman" w:hAnsi="Times New Roman" w:cs="Times New Roman"/>
                <w:b/>
                <w:sz w:val="18"/>
                <w:szCs w:val="18"/>
              </w:rPr>
            </w:pPr>
            <w:r w:rsidRPr="006B2DAF">
              <w:rPr>
                <w:rFonts w:ascii="Times New Roman" w:hAnsi="Times New Roman" w:cs="Times New Roman"/>
                <w:b/>
                <w:sz w:val="18"/>
                <w:szCs w:val="18"/>
              </w:rPr>
              <w:t>0000000000</w:t>
            </w:r>
          </w:p>
          <w:p w:rsidR="00F0476B" w:rsidRPr="006B2DAF" w:rsidRDefault="00F0476B" w:rsidP="00701B6F">
            <w:pPr>
              <w:rPr>
                <w:rFonts w:ascii="Times New Roman" w:hAnsi="Times New Roman" w:cs="Times New Roman"/>
                <w:b/>
                <w:sz w:val="18"/>
                <w:szCs w:val="18"/>
              </w:rPr>
            </w:pPr>
            <w:r>
              <w:rPr>
                <w:rFonts w:ascii="Times New Roman" w:hAnsi="Times New Roman" w:cs="Times New Roman"/>
                <w:b/>
                <w:sz w:val="18"/>
                <w:szCs w:val="18"/>
              </w:rPr>
              <w:t>0000000000</w:t>
            </w:r>
          </w:p>
        </w:tc>
        <w:tc>
          <w:tcPr>
            <w:tcW w:w="567" w:type="dxa"/>
          </w:tcPr>
          <w:p w:rsidR="00F0476B" w:rsidRDefault="00F0476B" w:rsidP="00701B6F">
            <w:pPr>
              <w:rPr>
                <w:rFonts w:ascii="Times New Roman" w:hAnsi="Times New Roman" w:cs="Times New Roman"/>
                <w:b/>
                <w:sz w:val="18"/>
                <w:szCs w:val="18"/>
              </w:rPr>
            </w:pPr>
            <w:r w:rsidRPr="006B2DAF">
              <w:rPr>
                <w:rFonts w:ascii="Times New Roman" w:hAnsi="Times New Roman" w:cs="Times New Roman"/>
                <w:b/>
                <w:sz w:val="18"/>
                <w:szCs w:val="18"/>
              </w:rPr>
              <w:t>000</w:t>
            </w:r>
          </w:p>
          <w:p w:rsidR="00F0476B" w:rsidRPr="006B2DAF" w:rsidRDefault="00F0476B" w:rsidP="00701B6F">
            <w:pPr>
              <w:rPr>
                <w:rFonts w:ascii="Times New Roman" w:hAnsi="Times New Roman" w:cs="Times New Roman"/>
                <w:b/>
                <w:sz w:val="18"/>
                <w:szCs w:val="18"/>
              </w:rPr>
            </w:pPr>
            <w:r>
              <w:rPr>
                <w:rFonts w:ascii="Times New Roman" w:hAnsi="Times New Roman" w:cs="Times New Roman"/>
                <w:b/>
                <w:sz w:val="18"/>
                <w:szCs w:val="18"/>
              </w:rPr>
              <w:t>000</w:t>
            </w:r>
          </w:p>
        </w:tc>
        <w:tc>
          <w:tcPr>
            <w:tcW w:w="850" w:type="dxa"/>
          </w:tcPr>
          <w:p w:rsidR="00F0476B" w:rsidRPr="006B2DAF" w:rsidRDefault="00F0476B" w:rsidP="00701B6F">
            <w:pPr>
              <w:rPr>
                <w:rFonts w:ascii="Times New Roman" w:hAnsi="Times New Roman" w:cs="Times New Roman"/>
                <w:b/>
                <w:sz w:val="18"/>
                <w:szCs w:val="18"/>
              </w:rPr>
            </w:pPr>
          </w:p>
        </w:tc>
        <w:tc>
          <w:tcPr>
            <w:tcW w:w="850" w:type="dxa"/>
          </w:tcPr>
          <w:p w:rsidR="00F0476B" w:rsidRPr="006B2DAF" w:rsidRDefault="00F0476B" w:rsidP="00701B6F">
            <w:pPr>
              <w:rPr>
                <w:rFonts w:ascii="Times New Roman" w:hAnsi="Times New Roman" w:cs="Times New Roman"/>
                <w:b/>
                <w:sz w:val="18"/>
                <w:szCs w:val="18"/>
              </w:rPr>
            </w:pPr>
            <w:r w:rsidRPr="006B2DAF">
              <w:rPr>
                <w:rFonts w:ascii="Times New Roman" w:hAnsi="Times New Roman" w:cs="Times New Roman"/>
                <w:b/>
                <w:sz w:val="18"/>
                <w:szCs w:val="18"/>
              </w:rPr>
              <w:t>20,0</w:t>
            </w:r>
          </w:p>
        </w:tc>
        <w:tc>
          <w:tcPr>
            <w:tcW w:w="851" w:type="dxa"/>
          </w:tcPr>
          <w:p w:rsidR="00F0476B" w:rsidRPr="006B2DAF" w:rsidRDefault="00F0476B" w:rsidP="00701B6F">
            <w:pPr>
              <w:rPr>
                <w:rFonts w:ascii="Times New Roman" w:hAnsi="Times New Roman" w:cs="Times New Roman"/>
                <w:b/>
                <w:sz w:val="18"/>
                <w:szCs w:val="18"/>
              </w:rPr>
            </w:pPr>
            <w:r w:rsidRPr="006B2DAF">
              <w:rPr>
                <w:rFonts w:ascii="Times New Roman" w:hAnsi="Times New Roman" w:cs="Times New Roman"/>
                <w:b/>
                <w:sz w:val="18"/>
                <w:szCs w:val="18"/>
              </w:rPr>
              <w:t>53,4</w:t>
            </w:r>
          </w:p>
        </w:tc>
        <w:tc>
          <w:tcPr>
            <w:tcW w:w="850" w:type="dxa"/>
          </w:tcPr>
          <w:p w:rsidR="00F0476B" w:rsidRPr="006B2DAF" w:rsidRDefault="00F0476B" w:rsidP="00701B6F">
            <w:pPr>
              <w:rPr>
                <w:rFonts w:ascii="Times New Roman" w:hAnsi="Times New Roman" w:cs="Times New Roman"/>
                <w:b/>
                <w:sz w:val="18"/>
                <w:szCs w:val="18"/>
              </w:rPr>
            </w:pPr>
            <w:r w:rsidRPr="006B2DAF">
              <w:rPr>
                <w:rFonts w:ascii="Times New Roman" w:hAnsi="Times New Roman" w:cs="Times New Roman"/>
                <w:b/>
                <w:sz w:val="18"/>
                <w:szCs w:val="18"/>
              </w:rPr>
              <w:t>53,1</w:t>
            </w:r>
          </w:p>
        </w:tc>
        <w:tc>
          <w:tcPr>
            <w:tcW w:w="851" w:type="dxa"/>
          </w:tcPr>
          <w:p w:rsidR="00F0476B" w:rsidRPr="006B2DAF" w:rsidRDefault="00F0476B" w:rsidP="00701B6F">
            <w:pPr>
              <w:rPr>
                <w:rFonts w:ascii="Times New Roman" w:hAnsi="Times New Roman" w:cs="Times New Roman"/>
                <w:b/>
                <w:sz w:val="18"/>
                <w:szCs w:val="18"/>
              </w:rPr>
            </w:pPr>
            <w:r w:rsidRPr="006B2DAF">
              <w:rPr>
                <w:rFonts w:ascii="Times New Roman" w:hAnsi="Times New Roman" w:cs="Times New Roman"/>
                <w:b/>
                <w:sz w:val="18"/>
                <w:szCs w:val="18"/>
              </w:rPr>
              <w:t>47,5</w:t>
            </w:r>
          </w:p>
        </w:tc>
        <w:tc>
          <w:tcPr>
            <w:tcW w:w="850" w:type="dxa"/>
          </w:tcPr>
          <w:p w:rsidR="00F0476B" w:rsidRPr="006B2DAF" w:rsidRDefault="00F0476B" w:rsidP="00701B6F">
            <w:pPr>
              <w:rPr>
                <w:rFonts w:ascii="Times New Roman" w:hAnsi="Times New Roman" w:cs="Times New Roman"/>
                <w:b/>
                <w:sz w:val="18"/>
                <w:szCs w:val="18"/>
              </w:rPr>
            </w:pPr>
            <w:r w:rsidRPr="006B2DAF">
              <w:rPr>
                <w:rFonts w:ascii="Times New Roman" w:hAnsi="Times New Roman" w:cs="Times New Roman"/>
                <w:b/>
                <w:sz w:val="18"/>
                <w:szCs w:val="18"/>
              </w:rPr>
              <w:t>29,2</w:t>
            </w:r>
          </w:p>
        </w:tc>
        <w:tc>
          <w:tcPr>
            <w:tcW w:w="851" w:type="dxa"/>
          </w:tcPr>
          <w:p w:rsidR="00F0476B" w:rsidRPr="006B2DAF" w:rsidRDefault="00F0476B" w:rsidP="00701B6F">
            <w:pPr>
              <w:rPr>
                <w:rFonts w:ascii="Times New Roman" w:hAnsi="Times New Roman" w:cs="Times New Roman"/>
                <w:b/>
                <w:sz w:val="18"/>
                <w:szCs w:val="18"/>
              </w:rPr>
            </w:pPr>
            <w:r>
              <w:rPr>
                <w:rFonts w:ascii="Times New Roman" w:hAnsi="Times New Roman" w:cs="Times New Roman"/>
                <w:b/>
                <w:sz w:val="18"/>
                <w:szCs w:val="18"/>
              </w:rPr>
              <w:t>62,</w:t>
            </w:r>
            <w:r w:rsidR="00C32F7F">
              <w:rPr>
                <w:rFonts w:ascii="Times New Roman" w:hAnsi="Times New Roman" w:cs="Times New Roman"/>
                <w:b/>
                <w:sz w:val="18"/>
                <w:szCs w:val="18"/>
              </w:rPr>
              <w:t>8</w:t>
            </w:r>
          </w:p>
        </w:tc>
        <w:tc>
          <w:tcPr>
            <w:tcW w:w="850" w:type="dxa"/>
          </w:tcPr>
          <w:p w:rsidR="00F0476B" w:rsidRPr="006B2DAF" w:rsidRDefault="00B60860" w:rsidP="00701B6F">
            <w:pPr>
              <w:rPr>
                <w:rFonts w:ascii="Times New Roman" w:hAnsi="Times New Roman" w:cs="Times New Roman"/>
                <w:b/>
                <w:sz w:val="18"/>
                <w:szCs w:val="18"/>
              </w:rPr>
            </w:pPr>
            <w:r>
              <w:rPr>
                <w:rFonts w:ascii="Times New Roman" w:hAnsi="Times New Roman" w:cs="Times New Roman"/>
                <w:b/>
                <w:sz w:val="18"/>
                <w:szCs w:val="18"/>
              </w:rPr>
              <w:t>30,0</w:t>
            </w:r>
          </w:p>
        </w:tc>
        <w:tc>
          <w:tcPr>
            <w:tcW w:w="851" w:type="dxa"/>
          </w:tcPr>
          <w:p w:rsidR="00F0476B" w:rsidRDefault="00F0476B" w:rsidP="00701B6F">
            <w:pPr>
              <w:rPr>
                <w:rFonts w:ascii="Times New Roman" w:hAnsi="Times New Roman" w:cs="Times New Roman"/>
                <w:b/>
                <w:sz w:val="18"/>
                <w:szCs w:val="18"/>
              </w:rPr>
            </w:pPr>
          </w:p>
          <w:p w:rsidR="005E77A1" w:rsidRPr="006B2DAF" w:rsidRDefault="005E77A1" w:rsidP="00701B6F">
            <w:pPr>
              <w:rPr>
                <w:rFonts w:ascii="Times New Roman" w:hAnsi="Times New Roman" w:cs="Times New Roman"/>
                <w:b/>
                <w:sz w:val="18"/>
                <w:szCs w:val="18"/>
              </w:rPr>
            </w:pPr>
            <w:r>
              <w:rPr>
                <w:rFonts w:ascii="Times New Roman" w:hAnsi="Times New Roman" w:cs="Times New Roman"/>
                <w:b/>
                <w:sz w:val="18"/>
                <w:szCs w:val="18"/>
              </w:rPr>
              <w:t>50,0</w:t>
            </w:r>
          </w:p>
        </w:tc>
        <w:tc>
          <w:tcPr>
            <w:tcW w:w="853" w:type="dxa"/>
            <w:tcBorders>
              <w:right w:val="single" w:sz="4" w:space="0" w:color="auto"/>
            </w:tcBorders>
          </w:tcPr>
          <w:p w:rsidR="00F0476B" w:rsidRDefault="00F0476B" w:rsidP="00701B6F">
            <w:pPr>
              <w:rPr>
                <w:rFonts w:ascii="Times New Roman" w:hAnsi="Times New Roman" w:cs="Times New Roman"/>
                <w:b/>
                <w:sz w:val="18"/>
                <w:szCs w:val="18"/>
              </w:rPr>
            </w:pPr>
          </w:p>
          <w:p w:rsidR="005E77A1" w:rsidRPr="006B2DAF" w:rsidRDefault="005E77A1" w:rsidP="00701B6F">
            <w:pPr>
              <w:rPr>
                <w:rFonts w:ascii="Times New Roman" w:hAnsi="Times New Roman" w:cs="Times New Roman"/>
                <w:b/>
                <w:sz w:val="18"/>
                <w:szCs w:val="18"/>
              </w:rPr>
            </w:pPr>
            <w:r>
              <w:rPr>
                <w:rFonts w:ascii="Times New Roman" w:hAnsi="Times New Roman" w:cs="Times New Roman"/>
                <w:b/>
                <w:sz w:val="18"/>
                <w:szCs w:val="18"/>
              </w:rPr>
              <w:t>50,0</w:t>
            </w:r>
          </w:p>
        </w:tc>
        <w:tc>
          <w:tcPr>
            <w:tcW w:w="848" w:type="dxa"/>
            <w:gridSpan w:val="4"/>
            <w:tcBorders>
              <w:left w:val="single" w:sz="4" w:space="0" w:color="auto"/>
            </w:tcBorders>
          </w:tcPr>
          <w:p w:rsidR="00F0476B" w:rsidRDefault="00F0476B" w:rsidP="00701B6F">
            <w:pPr>
              <w:rPr>
                <w:rFonts w:ascii="Times New Roman" w:hAnsi="Times New Roman" w:cs="Times New Roman"/>
                <w:b/>
                <w:sz w:val="18"/>
                <w:szCs w:val="18"/>
              </w:rPr>
            </w:pPr>
          </w:p>
          <w:p w:rsidR="005E77A1" w:rsidRPr="006B2DAF" w:rsidRDefault="005E77A1" w:rsidP="00701B6F">
            <w:pPr>
              <w:rPr>
                <w:rFonts w:ascii="Times New Roman" w:hAnsi="Times New Roman" w:cs="Times New Roman"/>
                <w:b/>
                <w:sz w:val="18"/>
                <w:szCs w:val="18"/>
              </w:rPr>
            </w:pPr>
            <w:r>
              <w:rPr>
                <w:rFonts w:ascii="Times New Roman" w:hAnsi="Times New Roman" w:cs="Times New Roman"/>
                <w:b/>
                <w:sz w:val="18"/>
                <w:szCs w:val="18"/>
              </w:rPr>
              <w:t>50,0</w:t>
            </w:r>
          </w:p>
        </w:tc>
      </w:tr>
      <w:tr w:rsidR="00F0476B" w:rsidRPr="006B2DAF" w:rsidTr="00533B27">
        <w:tc>
          <w:tcPr>
            <w:tcW w:w="422" w:type="dxa"/>
            <w:vMerge/>
          </w:tcPr>
          <w:p w:rsidR="00F0476B" w:rsidRPr="006B2DAF" w:rsidRDefault="00F0476B" w:rsidP="00701B6F">
            <w:pPr>
              <w:rPr>
                <w:rFonts w:ascii="Times New Roman" w:hAnsi="Times New Roman" w:cs="Times New Roman"/>
                <w:sz w:val="18"/>
                <w:szCs w:val="18"/>
              </w:rPr>
            </w:pPr>
          </w:p>
        </w:tc>
        <w:tc>
          <w:tcPr>
            <w:tcW w:w="284" w:type="dxa"/>
            <w:vMerge/>
          </w:tcPr>
          <w:p w:rsidR="00F0476B" w:rsidRPr="006B2DAF" w:rsidRDefault="00F0476B" w:rsidP="00701B6F">
            <w:pPr>
              <w:rPr>
                <w:rFonts w:ascii="Times New Roman" w:hAnsi="Times New Roman" w:cs="Times New Roman"/>
                <w:sz w:val="18"/>
                <w:szCs w:val="18"/>
              </w:rPr>
            </w:pPr>
          </w:p>
        </w:tc>
        <w:tc>
          <w:tcPr>
            <w:tcW w:w="426" w:type="dxa"/>
            <w:vMerge/>
          </w:tcPr>
          <w:p w:rsidR="00F0476B" w:rsidRPr="006B2DAF" w:rsidRDefault="00F0476B" w:rsidP="00701B6F">
            <w:pPr>
              <w:rPr>
                <w:rFonts w:ascii="Times New Roman" w:hAnsi="Times New Roman" w:cs="Times New Roman"/>
                <w:sz w:val="18"/>
                <w:szCs w:val="18"/>
              </w:rPr>
            </w:pPr>
          </w:p>
        </w:tc>
        <w:tc>
          <w:tcPr>
            <w:tcW w:w="283" w:type="dxa"/>
            <w:vMerge/>
          </w:tcPr>
          <w:p w:rsidR="00F0476B" w:rsidRPr="006B2DAF" w:rsidRDefault="00F0476B" w:rsidP="00701B6F">
            <w:pPr>
              <w:rPr>
                <w:rFonts w:ascii="Times New Roman" w:hAnsi="Times New Roman" w:cs="Times New Roman"/>
                <w:sz w:val="18"/>
                <w:szCs w:val="18"/>
              </w:rPr>
            </w:pPr>
          </w:p>
        </w:tc>
        <w:tc>
          <w:tcPr>
            <w:tcW w:w="1559" w:type="dxa"/>
            <w:vMerge/>
          </w:tcPr>
          <w:p w:rsidR="00F0476B" w:rsidRPr="006B2DAF" w:rsidRDefault="00F0476B" w:rsidP="00701B6F">
            <w:pPr>
              <w:rPr>
                <w:rFonts w:ascii="Times New Roman" w:hAnsi="Times New Roman" w:cs="Times New Roman"/>
                <w:sz w:val="18"/>
                <w:szCs w:val="18"/>
              </w:rPr>
            </w:pPr>
          </w:p>
        </w:tc>
        <w:tc>
          <w:tcPr>
            <w:tcW w:w="851" w:type="dxa"/>
            <w:vMerge/>
          </w:tcPr>
          <w:p w:rsidR="00F0476B" w:rsidRPr="006B2DAF" w:rsidRDefault="00F0476B" w:rsidP="00701B6F">
            <w:pPr>
              <w:rPr>
                <w:rFonts w:ascii="Times New Roman" w:hAnsi="Times New Roman" w:cs="Times New Roman"/>
                <w:sz w:val="18"/>
                <w:szCs w:val="18"/>
              </w:rPr>
            </w:pPr>
          </w:p>
        </w:tc>
        <w:tc>
          <w:tcPr>
            <w:tcW w:w="567" w:type="dxa"/>
          </w:tcPr>
          <w:p w:rsidR="00F0476B"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679</w:t>
            </w:r>
          </w:p>
          <w:p w:rsidR="00F0476B" w:rsidRPr="006B2DAF" w:rsidRDefault="00F0476B" w:rsidP="00701B6F">
            <w:pPr>
              <w:rPr>
                <w:rFonts w:ascii="Times New Roman" w:hAnsi="Times New Roman" w:cs="Times New Roman"/>
                <w:sz w:val="18"/>
                <w:szCs w:val="18"/>
              </w:rPr>
            </w:pPr>
            <w:r>
              <w:rPr>
                <w:rFonts w:ascii="Times New Roman" w:hAnsi="Times New Roman" w:cs="Times New Roman"/>
                <w:sz w:val="18"/>
                <w:szCs w:val="18"/>
              </w:rPr>
              <w:t>674</w:t>
            </w:r>
          </w:p>
        </w:tc>
        <w:tc>
          <w:tcPr>
            <w:tcW w:w="425" w:type="dxa"/>
          </w:tcPr>
          <w:p w:rsidR="00F0476B"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08</w:t>
            </w:r>
          </w:p>
          <w:p w:rsidR="005E77A1" w:rsidRPr="006B2DAF" w:rsidRDefault="005E77A1" w:rsidP="00701B6F">
            <w:pPr>
              <w:rPr>
                <w:rFonts w:ascii="Times New Roman" w:hAnsi="Times New Roman" w:cs="Times New Roman"/>
                <w:sz w:val="18"/>
                <w:szCs w:val="18"/>
              </w:rPr>
            </w:pPr>
            <w:r>
              <w:rPr>
                <w:rFonts w:ascii="Times New Roman" w:hAnsi="Times New Roman" w:cs="Times New Roman"/>
                <w:sz w:val="18"/>
                <w:szCs w:val="18"/>
              </w:rPr>
              <w:t>08</w:t>
            </w:r>
          </w:p>
        </w:tc>
        <w:tc>
          <w:tcPr>
            <w:tcW w:w="425" w:type="dxa"/>
          </w:tcPr>
          <w:p w:rsidR="00F0476B"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01</w:t>
            </w:r>
          </w:p>
          <w:p w:rsidR="005E77A1" w:rsidRPr="006B2DAF" w:rsidRDefault="005E77A1" w:rsidP="00701B6F">
            <w:pPr>
              <w:rPr>
                <w:rFonts w:ascii="Times New Roman" w:hAnsi="Times New Roman" w:cs="Times New Roman"/>
                <w:sz w:val="18"/>
                <w:szCs w:val="18"/>
              </w:rPr>
            </w:pPr>
            <w:r>
              <w:rPr>
                <w:rFonts w:ascii="Times New Roman" w:hAnsi="Times New Roman" w:cs="Times New Roman"/>
                <w:sz w:val="18"/>
                <w:szCs w:val="18"/>
              </w:rPr>
              <w:t>01</w:t>
            </w:r>
          </w:p>
        </w:tc>
        <w:tc>
          <w:tcPr>
            <w:tcW w:w="1138" w:type="dxa"/>
          </w:tcPr>
          <w:p w:rsidR="00F0476B"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0310261640</w:t>
            </w:r>
          </w:p>
          <w:p w:rsidR="005E77A1" w:rsidRPr="006B2DAF" w:rsidRDefault="005E77A1" w:rsidP="00701B6F">
            <w:pPr>
              <w:rPr>
                <w:rFonts w:ascii="Times New Roman" w:hAnsi="Times New Roman" w:cs="Times New Roman"/>
                <w:sz w:val="18"/>
                <w:szCs w:val="18"/>
              </w:rPr>
            </w:pPr>
            <w:r>
              <w:rPr>
                <w:rFonts w:ascii="Times New Roman" w:hAnsi="Times New Roman" w:cs="Times New Roman"/>
                <w:sz w:val="18"/>
                <w:szCs w:val="18"/>
              </w:rPr>
              <w:t>0310261640</w:t>
            </w:r>
          </w:p>
        </w:tc>
        <w:tc>
          <w:tcPr>
            <w:tcW w:w="567" w:type="dxa"/>
          </w:tcPr>
          <w:p w:rsidR="00F0476B"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611</w:t>
            </w:r>
          </w:p>
          <w:p w:rsidR="005E77A1" w:rsidRPr="006B2DAF" w:rsidRDefault="005E77A1" w:rsidP="00701B6F">
            <w:pPr>
              <w:rPr>
                <w:rFonts w:ascii="Times New Roman" w:hAnsi="Times New Roman" w:cs="Times New Roman"/>
                <w:sz w:val="18"/>
                <w:szCs w:val="18"/>
              </w:rPr>
            </w:pPr>
            <w:r>
              <w:rPr>
                <w:rFonts w:ascii="Times New Roman" w:hAnsi="Times New Roman" w:cs="Times New Roman"/>
                <w:sz w:val="18"/>
                <w:szCs w:val="18"/>
              </w:rPr>
              <w:t>611</w:t>
            </w:r>
          </w:p>
        </w:tc>
        <w:tc>
          <w:tcPr>
            <w:tcW w:w="850" w:type="dxa"/>
          </w:tcPr>
          <w:p w:rsidR="00F0476B" w:rsidRPr="006B2DAF" w:rsidRDefault="00F0476B" w:rsidP="00701B6F">
            <w:pPr>
              <w:rPr>
                <w:rFonts w:ascii="Times New Roman" w:hAnsi="Times New Roman" w:cs="Times New Roman"/>
                <w:sz w:val="18"/>
                <w:szCs w:val="18"/>
              </w:rPr>
            </w:pPr>
          </w:p>
        </w:tc>
        <w:tc>
          <w:tcPr>
            <w:tcW w:w="850" w:type="dxa"/>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8,2</w:t>
            </w:r>
          </w:p>
        </w:tc>
        <w:tc>
          <w:tcPr>
            <w:tcW w:w="851" w:type="dxa"/>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24,9</w:t>
            </w:r>
          </w:p>
        </w:tc>
        <w:tc>
          <w:tcPr>
            <w:tcW w:w="850" w:type="dxa"/>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30,0</w:t>
            </w:r>
          </w:p>
        </w:tc>
        <w:tc>
          <w:tcPr>
            <w:tcW w:w="851" w:type="dxa"/>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30,0</w:t>
            </w:r>
          </w:p>
        </w:tc>
        <w:tc>
          <w:tcPr>
            <w:tcW w:w="850" w:type="dxa"/>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29,2</w:t>
            </w:r>
          </w:p>
        </w:tc>
        <w:tc>
          <w:tcPr>
            <w:tcW w:w="851" w:type="dxa"/>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30,0</w:t>
            </w:r>
          </w:p>
        </w:tc>
        <w:tc>
          <w:tcPr>
            <w:tcW w:w="850" w:type="dxa"/>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30,0</w:t>
            </w:r>
          </w:p>
        </w:tc>
        <w:tc>
          <w:tcPr>
            <w:tcW w:w="851" w:type="dxa"/>
          </w:tcPr>
          <w:p w:rsidR="00F0476B" w:rsidRDefault="00F0476B" w:rsidP="00701B6F">
            <w:pPr>
              <w:rPr>
                <w:rFonts w:ascii="Times New Roman" w:hAnsi="Times New Roman" w:cs="Times New Roman"/>
                <w:sz w:val="18"/>
                <w:szCs w:val="18"/>
              </w:rPr>
            </w:pPr>
          </w:p>
          <w:p w:rsidR="005E77A1" w:rsidRPr="006B2DAF" w:rsidRDefault="005E77A1" w:rsidP="00701B6F">
            <w:pPr>
              <w:rPr>
                <w:rFonts w:ascii="Times New Roman" w:hAnsi="Times New Roman" w:cs="Times New Roman"/>
                <w:sz w:val="18"/>
                <w:szCs w:val="18"/>
              </w:rPr>
            </w:pPr>
            <w:r>
              <w:rPr>
                <w:rFonts w:ascii="Times New Roman" w:hAnsi="Times New Roman" w:cs="Times New Roman"/>
                <w:sz w:val="18"/>
                <w:szCs w:val="18"/>
              </w:rPr>
              <w:t>50,0</w:t>
            </w:r>
          </w:p>
        </w:tc>
        <w:tc>
          <w:tcPr>
            <w:tcW w:w="853" w:type="dxa"/>
            <w:tcBorders>
              <w:right w:val="single" w:sz="4" w:space="0" w:color="auto"/>
            </w:tcBorders>
          </w:tcPr>
          <w:p w:rsidR="00F0476B" w:rsidRDefault="00F0476B" w:rsidP="00701B6F">
            <w:pPr>
              <w:rPr>
                <w:rFonts w:ascii="Times New Roman" w:hAnsi="Times New Roman" w:cs="Times New Roman"/>
                <w:sz w:val="18"/>
                <w:szCs w:val="18"/>
              </w:rPr>
            </w:pPr>
          </w:p>
          <w:p w:rsidR="005E77A1" w:rsidRPr="006B2DAF" w:rsidRDefault="005E77A1" w:rsidP="00701B6F">
            <w:pPr>
              <w:rPr>
                <w:rFonts w:ascii="Times New Roman" w:hAnsi="Times New Roman" w:cs="Times New Roman"/>
                <w:sz w:val="18"/>
                <w:szCs w:val="18"/>
              </w:rPr>
            </w:pPr>
            <w:r>
              <w:rPr>
                <w:rFonts w:ascii="Times New Roman" w:hAnsi="Times New Roman" w:cs="Times New Roman"/>
                <w:sz w:val="18"/>
                <w:szCs w:val="18"/>
              </w:rPr>
              <w:t>50,0</w:t>
            </w:r>
          </w:p>
        </w:tc>
        <w:tc>
          <w:tcPr>
            <w:tcW w:w="848" w:type="dxa"/>
            <w:gridSpan w:val="4"/>
            <w:tcBorders>
              <w:left w:val="single" w:sz="4" w:space="0" w:color="auto"/>
            </w:tcBorders>
          </w:tcPr>
          <w:p w:rsidR="00F0476B" w:rsidRDefault="00F0476B" w:rsidP="00701B6F">
            <w:pPr>
              <w:rPr>
                <w:rFonts w:ascii="Times New Roman" w:hAnsi="Times New Roman" w:cs="Times New Roman"/>
                <w:sz w:val="18"/>
                <w:szCs w:val="18"/>
              </w:rPr>
            </w:pPr>
          </w:p>
          <w:p w:rsidR="005E77A1" w:rsidRPr="006B2DAF" w:rsidRDefault="005E77A1" w:rsidP="00701B6F">
            <w:pPr>
              <w:rPr>
                <w:rFonts w:ascii="Times New Roman" w:hAnsi="Times New Roman" w:cs="Times New Roman"/>
                <w:sz w:val="18"/>
                <w:szCs w:val="18"/>
              </w:rPr>
            </w:pPr>
            <w:r>
              <w:rPr>
                <w:rFonts w:ascii="Times New Roman" w:hAnsi="Times New Roman" w:cs="Times New Roman"/>
                <w:sz w:val="18"/>
                <w:szCs w:val="18"/>
              </w:rPr>
              <w:t>50,0</w:t>
            </w:r>
          </w:p>
        </w:tc>
      </w:tr>
      <w:tr w:rsidR="00F0476B" w:rsidRPr="006B2DAF" w:rsidTr="00533B27">
        <w:tc>
          <w:tcPr>
            <w:tcW w:w="422" w:type="dxa"/>
            <w:vMerge/>
          </w:tcPr>
          <w:p w:rsidR="00F0476B" w:rsidRPr="006B2DAF" w:rsidRDefault="00F0476B" w:rsidP="00701B6F">
            <w:pPr>
              <w:rPr>
                <w:rFonts w:ascii="Times New Roman" w:hAnsi="Times New Roman" w:cs="Times New Roman"/>
                <w:sz w:val="18"/>
                <w:szCs w:val="18"/>
              </w:rPr>
            </w:pPr>
          </w:p>
        </w:tc>
        <w:tc>
          <w:tcPr>
            <w:tcW w:w="284" w:type="dxa"/>
            <w:vMerge/>
          </w:tcPr>
          <w:p w:rsidR="00F0476B" w:rsidRPr="006B2DAF" w:rsidRDefault="00F0476B" w:rsidP="00701B6F">
            <w:pPr>
              <w:rPr>
                <w:rFonts w:ascii="Times New Roman" w:hAnsi="Times New Roman" w:cs="Times New Roman"/>
                <w:sz w:val="18"/>
                <w:szCs w:val="18"/>
              </w:rPr>
            </w:pPr>
          </w:p>
        </w:tc>
        <w:tc>
          <w:tcPr>
            <w:tcW w:w="426" w:type="dxa"/>
            <w:vMerge/>
          </w:tcPr>
          <w:p w:rsidR="00F0476B" w:rsidRPr="006B2DAF" w:rsidRDefault="00F0476B" w:rsidP="00701B6F">
            <w:pPr>
              <w:rPr>
                <w:rFonts w:ascii="Times New Roman" w:hAnsi="Times New Roman" w:cs="Times New Roman"/>
                <w:sz w:val="18"/>
                <w:szCs w:val="18"/>
              </w:rPr>
            </w:pPr>
          </w:p>
        </w:tc>
        <w:tc>
          <w:tcPr>
            <w:tcW w:w="283" w:type="dxa"/>
            <w:vMerge/>
          </w:tcPr>
          <w:p w:rsidR="00F0476B" w:rsidRPr="006B2DAF" w:rsidRDefault="00F0476B" w:rsidP="00701B6F">
            <w:pPr>
              <w:rPr>
                <w:rFonts w:ascii="Times New Roman" w:hAnsi="Times New Roman" w:cs="Times New Roman"/>
                <w:sz w:val="18"/>
                <w:szCs w:val="18"/>
              </w:rPr>
            </w:pPr>
          </w:p>
        </w:tc>
        <w:tc>
          <w:tcPr>
            <w:tcW w:w="1559" w:type="dxa"/>
            <w:vMerge/>
          </w:tcPr>
          <w:p w:rsidR="00F0476B" w:rsidRPr="006B2DAF" w:rsidRDefault="00F0476B" w:rsidP="00701B6F">
            <w:pPr>
              <w:rPr>
                <w:rFonts w:ascii="Times New Roman" w:hAnsi="Times New Roman" w:cs="Times New Roman"/>
                <w:sz w:val="18"/>
                <w:szCs w:val="18"/>
              </w:rPr>
            </w:pPr>
          </w:p>
        </w:tc>
        <w:tc>
          <w:tcPr>
            <w:tcW w:w="851" w:type="dxa"/>
            <w:vMerge/>
          </w:tcPr>
          <w:p w:rsidR="00F0476B" w:rsidRPr="006B2DAF" w:rsidRDefault="00F0476B" w:rsidP="00701B6F">
            <w:pPr>
              <w:rPr>
                <w:rFonts w:ascii="Times New Roman" w:hAnsi="Times New Roman" w:cs="Times New Roman"/>
                <w:sz w:val="18"/>
                <w:szCs w:val="18"/>
              </w:rPr>
            </w:pPr>
          </w:p>
        </w:tc>
        <w:tc>
          <w:tcPr>
            <w:tcW w:w="567" w:type="dxa"/>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679</w:t>
            </w:r>
          </w:p>
        </w:tc>
        <w:tc>
          <w:tcPr>
            <w:tcW w:w="425" w:type="dxa"/>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08</w:t>
            </w:r>
          </w:p>
        </w:tc>
        <w:tc>
          <w:tcPr>
            <w:tcW w:w="425" w:type="dxa"/>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01</w:t>
            </w:r>
          </w:p>
        </w:tc>
        <w:tc>
          <w:tcPr>
            <w:tcW w:w="1138" w:type="dxa"/>
          </w:tcPr>
          <w:p w:rsidR="00F0476B" w:rsidRPr="00533B27" w:rsidRDefault="00F0476B" w:rsidP="005E77A1">
            <w:pPr>
              <w:rPr>
                <w:rFonts w:ascii="Times New Roman" w:hAnsi="Times New Roman" w:cs="Times New Roman"/>
                <w:sz w:val="18"/>
                <w:szCs w:val="18"/>
              </w:rPr>
            </w:pPr>
            <w:r w:rsidRPr="006B2DAF">
              <w:rPr>
                <w:rFonts w:ascii="Times New Roman" w:hAnsi="Times New Roman" w:cs="Times New Roman"/>
                <w:sz w:val="18"/>
                <w:szCs w:val="18"/>
              </w:rPr>
              <w:t>03102</w:t>
            </w:r>
            <w:r w:rsidRPr="006B2DAF">
              <w:rPr>
                <w:rFonts w:ascii="Times New Roman" w:hAnsi="Times New Roman" w:cs="Times New Roman"/>
                <w:sz w:val="18"/>
                <w:szCs w:val="18"/>
                <w:lang w:val="en-US"/>
              </w:rPr>
              <w:t>R519</w:t>
            </w:r>
            <w:r w:rsidR="00533B27">
              <w:rPr>
                <w:rFonts w:ascii="Times New Roman" w:hAnsi="Times New Roman" w:cs="Times New Roman"/>
                <w:sz w:val="18"/>
                <w:szCs w:val="18"/>
              </w:rPr>
              <w:t>0</w:t>
            </w:r>
          </w:p>
        </w:tc>
        <w:tc>
          <w:tcPr>
            <w:tcW w:w="567" w:type="dxa"/>
          </w:tcPr>
          <w:p w:rsidR="00F0476B" w:rsidRPr="006B2DAF" w:rsidRDefault="00F0476B"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612</w:t>
            </w:r>
          </w:p>
        </w:tc>
        <w:tc>
          <w:tcPr>
            <w:tcW w:w="850" w:type="dxa"/>
          </w:tcPr>
          <w:p w:rsidR="00F0476B" w:rsidRPr="006B2DAF" w:rsidRDefault="00F0476B" w:rsidP="00701B6F">
            <w:pPr>
              <w:rPr>
                <w:rFonts w:ascii="Times New Roman" w:hAnsi="Times New Roman" w:cs="Times New Roman"/>
                <w:sz w:val="18"/>
                <w:szCs w:val="18"/>
              </w:rPr>
            </w:pPr>
          </w:p>
        </w:tc>
        <w:tc>
          <w:tcPr>
            <w:tcW w:w="850" w:type="dxa"/>
          </w:tcPr>
          <w:p w:rsidR="00F0476B" w:rsidRPr="006B2DAF" w:rsidRDefault="00F0476B" w:rsidP="00701B6F">
            <w:pPr>
              <w:rPr>
                <w:rFonts w:ascii="Times New Roman" w:hAnsi="Times New Roman" w:cs="Times New Roman"/>
                <w:sz w:val="18"/>
                <w:szCs w:val="18"/>
              </w:rPr>
            </w:pPr>
          </w:p>
        </w:tc>
        <w:tc>
          <w:tcPr>
            <w:tcW w:w="851" w:type="dxa"/>
          </w:tcPr>
          <w:p w:rsidR="00F0476B" w:rsidRPr="006B2DAF" w:rsidRDefault="00F0476B"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28.5</w:t>
            </w:r>
          </w:p>
        </w:tc>
        <w:tc>
          <w:tcPr>
            <w:tcW w:w="850" w:type="dxa"/>
          </w:tcPr>
          <w:p w:rsidR="00F0476B" w:rsidRPr="006B2DAF" w:rsidRDefault="00F0476B"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23.1</w:t>
            </w:r>
          </w:p>
        </w:tc>
        <w:tc>
          <w:tcPr>
            <w:tcW w:w="851" w:type="dxa"/>
          </w:tcPr>
          <w:p w:rsidR="00F0476B" w:rsidRPr="006B2DAF" w:rsidRDefault="00F0476B" w:rsidP="00701B6F">
            <w:pPr>
              <w:rPr>
                <w:rFonts w:ascii="Times New Roman" w:hAnsi="Times New Roman" w:cs="Times New Roman"/>
                <w:sz w:val="18"/>
                <w:szCs w:val="18"/>
              </w:rPr>
            </w:pPr>
          </w:p>
        </w:tc>
        <w:tc>
          <w:tcPr>
            <w:tcW w:w="850" w:type="dxa"/>
          </w:tcPr>
          <w:p w:rsidR="00F0476B" w:rsidRPr="006B2DAF" w:rsidRDefault="00F0476B" w:rsidP="00701B6F">
            <w:pPr>
              <w:rPr>
                <w:rFonts w:ascii="Times New Roman" w:hAnsi="Times New Roman" w:cs="Times New Roman"/>
                <w:sz w:val="18"/>
                <w:szCs w:val="18"/>
              </w:rPr>
            </w:pPr>
          </w:p>
        </w:tc>
        <w:tc>
          <w:tcPr>
            <w:tcW w:w="851" w:type="dxa"/>
          </w:tcPr>
          <w:p w:rsidR="00F0476B" w:rsidRPr="006B2DAF" w:rsidRDefault="00F0476B" w:rsidP="00701B6F">
            <w:pPr>
              <w:rPr>
                <w:rFonts w:ascii="Times New Roman" w:hAnsi="Times New Roman" w:cs="Times New Roman"/>
                <w:sz w:val="18"/>
                <w:szCs w:val="18"/>
              </w:rPr>
            </w:pPr>
          </w:p>
        </w:tc>
        <w:tc>
          <w:tcPr>
            <w:tcW w:w="850" w:type="dxa"/>
          </w:tcPr>
          <w:p w:rsidR="00F0476B" w:rsidRPr="006B2DAF" w:rsidRDefault="00F0476B" w:rsidP="00701B6F">
            <w:pPr>
              <w:rPr>
                <w:rFonts w:ascii="Times New Roman" w:hAnsi="Times New Roman" w:cs="Times New Roman"/>
                <w:sz w:val="18"/>
                <w:szCs w:val="18"/>
              </w:rPr>
            </w:pPr>
          </w:p>
        </w:tc>
        <w:tc>
          <w:tcPr>
            <w:tcW w:w="851" w:type="dxa"/>
          </w:tcPr>
          <w:p w:rsidR="00F0476B" w:rsidRPr="006B2DAF" w:rsidRDefault="00F0476B" w:rsidP="00701B6F">
            <w:pPr>
              <w:rPr>
                <w:rFonts w:ascii="Times New Roman" w:hAnsi="Times New Roman" w:cs="Times New Roman"/>
                <w:sz w:val="18"/>
                <w:szCs w:val="18"/>
              </w:rPr>
            </w:pPr>
          </w:p>
        </w:tc>
        <w:tc>
          <w:tcPr>
            <w:tcW w:w="853" w:type="dxa"/>
            <w:tcBorders>
              <w:right w:val="single" w:sz="4" w:space="0" w:color="auto"/>
            </w:tcBorders>
          </w:tcPr>
          <w:p w:rsidR="00F0476B" w:rsidRPr="006B2DAF" w:rsidRDefault="00F0476B" w:rsidP="00701B6F">
            <w:pPr>
              <w:rPr>
                <w:rFonts w:ascii="Times New Roman" w:hAnsi="Times New Roman" w:cs="Times New Roman"/>
                <w:sz w:val="18"/>
                <w:szCs w:val="18"/>
              </w:rPr>
            </w:pPr>
          </w:p>
        </w:tc>
        <w:tc>
          <w:tcPr>
            <w:tcW w:w="848" w:type="dxa"/>
            <w:gridSpan w:val="4"/>
            <w:tcBorders>
              <w:left w:val="single" w:sz="4" w:space="0" w:color="auto"/>
            </w:tcBorders>
          </w:tcPr>
          <w:p w:rsidR="00F0476B" w:rsidRPr="006B2DAF" w:rsidRDefault="00F0476B" w:rsidP="00701B6F">
            <w:pPr>
              <w:rPr>
                <w:rFonts w:ascii="Times New Roman" w:hAnsi="Times New Roman" w:cs="Times New Roman"/>
                <w:sz w:val="18"/>
                <w:szCs w:val="18"/>
              </w:rPr>
            </w:pPr>
          </w:p>
        </w:tc>
      </w:tr>
      <w:tr w:rsidR="00F0476B" w:rsidRPr="006B2DAF" w:rsidTr="00533B27">
        <w:tc>
          <w:tcPr>
            <w:tcW w:w="422" w:type="dxa"/>
            <w:vMerge/>
          </w:tcPr>
          <w:p w:rsidR="00F0476B" w:rsidRPr="006B2DAF" w:rsidRDefault="00F0476B" w:rsidP="00701B6F">
            <w:pPr>
              <w:rPr>
                <w:rFonts w:ascii="Times New Roman" w:hAnsi="Times New Roman" w:cs="Times New Roman"/>
                <w:sz w:val="18"/>
                <w:szCs w:val="18"/>
              </w:rPr>
            </w:pPr>
          </w:p>
        </w:tc>
        <w:tc>
          <w:tcPr>
            <w:tcW w:w="284" w:type="dxa"/>
            <w:vMerge/>
          </w:tcPr>
          <w:p w:rsidR="00F0476B" w:rsidRPr="006B2DAF" w:rsidRDefault="00F0476B" w:rsidP="00701B6F">
            <w:pPr>
              <w:rPr>
                <w:rFonts w:ascii="Times New Roman" w:hAnsi="Times New Roman" w:cs="Times New Roman"/>
                <w:sz w:val="18"/>
                <w:szCs w:val="18"/>
              </w:rPr>
            </w:pPr>
          </w:p>
        </w:tc>
        <w:tc>
          <w:tcPr>
            <w:tcW w:w="426" w:type="dxa"/>
            <w:vMerge/>
          </w:tcPr>
          <w:p w:rsidR="00F0476B" w:rsidRPr="006B2DAF" w:rsidRDefault="00F0476B" w:rsidP="00701B6F">
            <w:pPr>
              <w:rPr>
                <w:rFonts w:ascii="Times New Roman" w:hAnsi="Times New Roman" w:cs="Times New Roman"/>
                <w:sz w:val="18"/>
                <w:szCs w:val="18"/>
              </w:rPr>
            </w:pPr>
          </w:p>
        </w:tc>
        <w:tc>
          <w:tcPr>
            <w:tcW w:w="283" w:type="dxa"/>
            <w:vMerge/>
          </w:tcPr>
          <w:p w:rsidR="00F0476B" w:rsidRPr="006B2DAF" w:rsidRDefault="00F0476B" w:rsidP="00701B6F">
            <w:pPr>
              <w:rPr>
                <w:rFonts w:ascii="Times New Roman" w:hAnsi="Times New Roman" w:cs="Times New Roman"/>
                <w:sz w:val="18"/>
                <w:szCs w:val="18"/>
              </w:rPr>
            </w:pPr>
          </w:p>
        </w:tc>
        <w:tc>
          <w:tcPr>
            <w:tcW w:w="1559" w:type="dxa"/>
            <w:vMerge/>
          </w:tcPr>
          <w:p w:rsidR="00F0476B" w:rsidRPr="006B2DAF" w:rsidRDefault="00F0476B" w:rsidP="00701B6F">
            <w:pPr>
              <w:rPr>
                <w:rFonts w:ascii="Times New Roman" w:hAnsi="Times New Roman" w:cs="Times New Roman"/>
                <w:sz w:val="18"/>
                <w:szCs w:val="18"/>
              </w:rPr>
            </w:pPr>
          </w:p>
        </w:tc>
        <w:tc>
          <w:tcPr>
            <w:tcW w:w="851" w:type="dxa"/>
            <w:vMerge/>
          </w:tcPr>
          <w:p w:rsidR="00F0476B" w:rsidRPr="006B2DAF" w:rsidRDefault="00F0476B" w:rsidP="00701B6F">
            <w:pPr>
              <w:rPr>
                <w:rFonts w:ascii="Times New Roman" w:hAnsi="Times New Roman" w:cs="Times New Roman"/>
                <w:sz w:val="18"/>
                <w:szCs w:val="18"/>
              </w:rPr>
            </w:pPr>
          </w:p>
        </w:tc>
        <w:tc>
          <w:tcPr>
            <w:tcW w:w="567" w:type="dxa"/>
          </w:tcPr>
          <w:p w:rsidR="00F0476B" w:rsidRPr="006B2DAF" w:rsidRDefault="00F0476B"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679</w:t>
            </w:r>
          </w:p>
        </w:tc>
        <w:tc>
          <w:tcPr>
            <w:tcW w:w="425" w:type="dxa"/>
          </w:tcPr>
          <w:p w:rsidR="00F0476B" w:rsidRPr="006B2DAF" w:rsidRDefault="00F0476B"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08</w:t>
            </w:r>
          </w:p>
        </w:tc>
        <w:tc>
          <w:tcPr>
            <w:tcW w:w="425" w:type="dxa"/>
          </w:tcPr>
          <w:p w:rsidR="00F0476B" w:rsidRPr="006B2DAF" w:rsidRDefault="00F0476B"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01</w:t>
            </w:r>
          </w:p>
        </w:tc>
        <w:tc>
          <w:tcPr>
            <w:tcW w:w="1138" w:type="dxa"/>
          </w:tcPr>
          <w:p w:rsidR="00F0476B" w:rsidRPr="006B2DAF" w:rsidRDefault="00F0476B"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0310251440</w:t>
            </w:r>
          </w:p>
        </w:tc>
        <w:tc>
          <w:tcPr>
            <w:tcW w:w="567" w:type="dxa"/>
          </w:tcPr>
          <w:p w:rsidR="00F0476B" w:rsidRPr="006B2DAF" w:rsidRDefault="00F0476B"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612</w:t>
            </w:r>
          </w:p>
        </w:tc>
        <w:tc>
          <w:tcPr>
            <w:tcW w:w="850" w:type="dxa"/>
          </w:tcPr>
          <w:p w:rsidR="00F0476B" w:rsidRPr="006B2DAF" w:rsidRDefault="00F0476B" w:rsidP="00701B6F">
            <w:pPr>
              <w:rPr>
                <w:rFonts w:ascii="Times New Roman" w:hAnsi="Times New Roman" w:cs="Times New Roman"/>
                <w:sz w:val="18"/>
                <w:szCs w:val="18"/>
              </w:rPr>
            </w:pPr>
          </w:p>
        </w:tc>
        <w:tc>
          <w:tcPr>
            <w:tcW w:w="850" w:type="dxa"/>
          </w:tcPr>
          <w:p w:rsidR="00F0476B" w:rsidRPr="006B2DAF" w:rsidRDefault="00F0476B"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11.8</w:t>
            </w:r>
          </w:p>
        </w:tc>
        <w:tc>
          <w:tcPr>
            <w:tcW w:w="851" w:type="dxa"/>
          </w:tcPr>
          <w:p w:rsidR="00F0476B" w:rsidRPr="006B2DAF" w:rsidRDefault="00F0476B" w:rsidP="00701B6F">
            <w:pPr>
              <w:rPr>
                <w:rFonts w:ascii="Times New Roman" w:hAnsi="Times New Roman" w:cs="Times New Roman"/>
                <w:sz w:val="18"/>
                <w:szCs w:val="18"/>
              </w:rPr>
            </w:pPr>
          </w:p>
        </w:tc>
        <w:tc>
          <w:tcPr>
            <w:tcW w:w="850" w:type="dxa"/>
          </w:tcPr>
          <w:p w:rsidR="00F0476B" w:rsidRPr="006B2DAF" w:rsidRDefault="00F0476B" w:rsidP="00701B6F">
            <w:pPr>
              <w:rPr>
                <w:rFonts w:ascii="Times New Roman" w:hAnsi="Times New Roman" w:cs="Times New Roman"/>
                <w:sz w:val="18"/>
                <w:szCs w:val="18"/>
              </w:rPr>
            </w:pPr>
          </w:p>
        </w:tc>
        <w:tc>
          <w:tcPr>
            <w:tcW w:w="851" w:type="dxa"/>
          </w:tcPr>
          <w:p w:rsidR="00F0476B" w:rsidRPr="006B2DAF" w:rsidRDefault="00F0476B" w:rsidP="00701B6F">
            <w:pPr>
              <w:rPr>
                <w:rFonts w:ascii="Times New Roman" w:hAnsi="Times New Roman" w:cs="Times New Roman"/>
                <w:sz w:val="18"/>
                <w:szCs w:val="18"/>
              </w:rPr>
            </w:pPr>
          </w:p>
        </w:tc>
        <w:tc>
          <w:tcPr>
            <w:tcW w:w="850" w:type="dxa"/>
          </w:tcPr>
          <w:p w:rsidR="00F0476B" w:rsidRPr="006B2DAF" w:rsidRDefault="00F0476B" w:rsidP="00701B6F">
            <w:pPr>
              <w:rPr>
                <w:rFonts w:ascii="Times New Roman" w:hAnsi="Times New Roman" w:cs="Times New Roman"/>
                <w:sz w:val="18"/>
                <w:szCs w:val="18"/>
              </w:rPr>
            </w:pPr>
          </w:p>
        </w:tc>
        <w:tc>
          <w:tcPr>
            <w:tcW w:w="851" w:type="dxa"/>
          </w:tcPr>
          <w:p w:rsidR="00F0476B" w:rsidRPr="006B2DAF" w:rsidRDefault="00F0476B" w:rsidP="00701B6F">
            <w:pPr>
              <w:rPr>
                <w:rFonts w:ascii="Times New Roman" w:hAnsi="Times New Roman" w:cs="Times New Roman"/>
                <w:sz w:val="18"/>
                <w:szCs w:val="18"/>
              </w:rPr>
            </w:pPr>
          </w:p>
        </w:tc>
        <w:tc>
          <w:tcPr>
            <w:tcW w:w="850" w:type="dxa"/>
          </w:tcPr>
          <w:p w:rsidR="00F0476B" w:rsidRPr="006B2DAF" w:rsidRDefault="00F0476B" w:rsidP="00701B6F">
            <w:pPr>
              <w:rPr>
                <w:rFonts w:ascii="Times New Roman" w:hAnsi="Times New Roman" w:cs="Times New Roman"/>
                <w:sz w:val="18"/>
                <w:szCs w:val="18"/>
              </w:rPr>
            </w:pPr>
          </w:p>
        </w:tc>
        <w:tc>
          <w:tcPr>
            <w:tcW w:w="851" w:type="dxa"/>
          </w:tcPr>
          <w:p w:rsidR="00F0476B" w:rsidRPr="006B2DAF" w:rsidRDefault="00F0476B" w:rsidP="00701B6F">
            <w:pPr>
              <w:rPr>
                <w:rFonts w:ascii="Times New Roman" w:hAnsi="Times New Roman" w:cs="Times New Roman"/>
                <w:sz w:val="18"/>
                <w:szCs w:val="18"/>
              </w:rPr>
            </w:pPr>
          </w:p>
        </w:tc>
        <w:tc>
          <w:tcPr>
            <w:tcW w:w="853" w:type="dxa"/>
            <w:tcBorders>
              <w:right w:val="single" w:sz="4" w:space="0" w:color="auto"/>
            </w:tcBorders>
          </w:tcPr>
          <w:p w:rsidR="00F0476B" w:rsidRPr="006B2DAF" w:rsidRDefault="00F0476B" w:rsidP="00701B6F">
            <w:pPr>
              <w:rPr>
                <w:rFonts w:ascii="Times New Roman" w:hAnsi="Times New Roman" w:cs="Times New Roman"/>
                <w:sz w:val="18"/>
                <w:szCs w:val="18"/>
              </w:rPr>
            </w:pPr>
          </w:p>
        </w:tc>
        <w:tc>
          <w:tcPr>
            <w:tcW w:w="848" w:type="dxa"/>
            <w:gridSpan w:val="4"/>
            <w:tcBorders>
              <w:left w:val="single" w:sz="4" w:space="0" w:color="auto"/>
            </w:tcBorders>
          </w:tcPr>
          <w:p w:rsidR="00F0476B" w:rsidRPr="006B2DAF" w:rsidRDefault="00F0476B" w:rsidP="00701B6F">
            <w:pPr>
              <w:rPr>
                <w:rFonts w:ascii="Times New Roman" w:hAnsi="Times New Roman" w:cs="Times New Roman"/>
                <w:sz w:val="18"/>
                <w:szCs w:val="18"/>
              </w:rPr>
            </w:pPr>
          </w:p>
        </w:tc>
      </w:tr>
      <w:tr w:rsidR="00F0476B" w:rsidRPr="006B2DAF" w:rsidTr="00533B27">
        <w:tc>
          <w:tcPr>
            <w:tcW w:w="422" w:type="dxa"/>
            <w:vMerge/>
          </w:tcPr>
          <w:p w:rsidR="00F0476B" w:rsidRPr="006B2DAF" w:rsidRDefault="00F0476B" w:rsidP="00701B6F">
            <w:pPr>
              <w:rPr>
                <w:rFonts w:ascii="Times New Roman" w:hAnsi="Times New Roman" w:cs="Times New Roman"/>
                <w:sz w:val="18"/>
                <w:szCs w:val="18"/>
              </w:rPr>
            </w:pPr>
          </w:p>
        </w:tc>
        <w:tc>
          <w:tcPr>
            <w:tcW w:w="284" w:type="dxa"/>
            <w:vMerge/>
          </w:tcPr>
          <w:p w:rsidR="00F0476B" w:rsidRPr="006B2DAF" w:rsidRDefault="00F0476B" w:rsidP="00701B6F">
            <w:pPr>
              <w:rPr>
                <w:rFonts w:ascii="Times New Roman" w:hAnsi="Times New Roman" w:cs="Times New Roman"/>
                <w:sz w:val="18"/>
                <w:szCs w:val="18"/>
              </w:rPr>
            </w:pPr>
          </w:p>
        </w:tc>
        <w:tc>
          <w:tcPr>
            <w:tcW w:w="426" w:type="dxa"/>
            <w:vMerge/>
          </w:tcPr>
          <w:p w:rsidR="00F0476B" w:rsidRPr="006B2DAF" w:rsidRDefault="00F0476B" w:rsidP="00701B6F">
            <w:pPr>
              <w:rPr>
                <w:rFonts w:ascii="Times New Roman" w:hAnsi="Times New Roman" w:cs="Times New Roman"/>
                <w:sz w:val="18"/>
                <w:szCs w:val="18"/>
              </w:rPr>
            </w:pPr>
          </w:p>
        </w:tc>
        <w:tc>
          <w:tcPr>
            <w:tcW w:w="283" w:type="dxa"/>
            <w:vMerge/>
          </w:tcPr>
          <w:p w:rsidR="00F0476B" w:rsidRPr="006B2DAF" w:rsidRDefault="00F0476B" w:rsidP="00701B6F">
            <w:pPr>
              <w:rPr>
                <w:rFonts w:ascii="Times New Roman" w:hAnsi="Times New Roman" w:cs="Times New Roman"/>
                <w:sz w:val="18"/>
                <w:szCs w:val="18"/>
              </w:rPr>
            </w:pPr>
          </w:p>
        </w:tc>
        <w:tc>
          <w:tcPr>
            <w:tcW w:w="1559" w:type="dxa"/>
            <w:vMerge/>
          </w:tcPr>
          <w:p w:rsidR="00F0476B" w:rsidRPr="006B2DAF" w:rsidRDefault="00F0476B" w:rsidP="00701B6F">
            <w:pPr>
              <w:rPr>
                <w:rFonts w:ascii="Times New Roman" w:hAnsi="Times New Roman" w:cs="Times New Roman"/>
                <w:sz w:val="18"/>
                <w:szCs w:val="18"/>
              </w:rPr>
            </w:pPr>
          </w:p>
        </w:tc>
        <w:tc>
          <w:tcPr>
            <w:tcW w:w="851" w:type="dxa"/>
            <w:vMerge/>
          </w:tcPr>
          <w:p w:rsidR="00F0476B" w:rsidRPr="006B2DAF" w:rsidRDefault="00F0476B" w:rsidP="00701B6F">
            <w:pPr>
              <w:rPr>
                <w:rFonts w:ascii="Times New Roman" w:hAnsi="Times New Roman" w:cs="Times New Roman"/>
                <w:sz w:val="18"/>
                <w:szCs w:val="18"/>
              </w:rPr>
            </w:pPr>
          </w:p>
        </w:tc>
        <w:tc>
          <w:tcPr>
            <w:tcW w:w="567" w:type="dxa"/>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679</w:t>
            </w:r>
          </w:p>
        </w:tc>
        <w:tc>
          <w:tcPr>
            <w:tcW w:w="425" w:type="dxa"/>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08</w:t>
            </w:r>
          </w:p>
        </w:tc>
        <w:tc>
          <w:tcPr>
            <w:tcW w:w="425" w:type="dxa"/>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01</w:t>
            </w:r>
          </w:p>
        </w:tc>
        <w:tc>
          <w:tcPr>
            <w:tcW w:w="1138" w:type="dxa"/>
          </w:tcPr>
          <w:p w:rsidR="00F0476B" w:rsidRPr="006B2DAF" w:rsidRDefault="00F0476B" w:rsidP="00701B6F">
            <w:pPr>
              <w:rPr>
                <w:rFonts w:ascii="Times New Roman" w:hAnsi="Times New Roman" w:cs="Times New Roman"/>
                <w:sz w:val="18"/>
                <w:szCs w:val="18"/>
                <w:lang w:val="en-US"/>
              </w:rPr>
            </w:pPr>
            <w:r w:rsidRPr="006B2DAF">
              <w:rPr>
                <w:rFonts w:ascii="Times New Roman" w:hAnsi="Times New Roman" w:cs="Times New Roman"/>
                <w:sz w:val="18"/>
                <w:szCs w:val="18"/>
              </w:rPr>
              <w:t>03102</w:t>
            </w:r>
            <w:r w:rsidRPr="006B2DAF">
              <w:rPr>
                <w:rFonts w:ascii="Times New Roman" w:hAnsi="Times New Roman" w:cs="Times New Roman"/>
                <w:sz w:val="18"/>
                <w:szCs w:val="18"/>
                <w:lang w:val="en-US"/>
              </w:rPr>
              <w:t>L5190</w:t>
            </w:r>
          </w:p>
        </w:tc>
        <w:tc>
          <w:tcPr>
            <w:tcW w:w="567" w:type="dxa"/>
          </w:tcPr>
          <w:p w:rsidR="00F0476B" w:rsidRPr="006B2DAF" w:rsidRDefault="00F0476B"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612</w:t>
            </w:r>
          </w:p>
        </w:tc>
        <w:tc>
          <w:tcPr>
            <w:tcW w:w="850" w:type="dxa"/>
          </w:tcPr>
          <w:p w:rsidR="00F0476B" w:rsidRPr="006B2DAF" w:rsidRDefault="00F0476B" w:rsidP="00701B6F">
            <w:pPr>
              <w:rPr>
                <w:rFonts w:ascii="Times New Roman" w:hAnsi="Times New Roman" w:cs="Times New Roman"/>
                <w:sz w:val="18"/>
                <w:szCs w:val="18"/>
              </w:rPr>
            </w:pPr>
          </w:p>
        </w:tc>
        <w:tc>
          <w:tcPr>
            <w:tcW w:w="850" w:type="dxa"/>
          </w:tcPr>
          <w:p w:rsidR="00F0476B" w:rsidRPr="006B2DAF" w:rsidRDefault="00F0476B" w:rsidP="00701B6F">
            <w:pPr>
              <w:rPr>
                <w:rFonts w:ascii="Times New Roman" w:hAnsi="Times New Roman" w:cs="Times New Roman"/>
                <w:sz w:val="18"/>
                <w:szCs w:val="18"/>
                <w:lang w:val="en-US"/>
              </w:rPr>
            </w:pPr>
          </w:p>
        </w:tc>
        <w:tc>
          <w:tcPr>
            <w:tcW w:w="851" w:type="dxa"/>
          </w:tcPr>
          <w:p w:rsidR="00F0476B" w:rsidRPr="006B2DAF" w:rsidRDefault="00F0476B" w:rsidP="00701B6F">
            <w:pPr>
              <w:rPr>
                <w:rFonts w:ascii="Times New Roman" w:hAnsi="Times New Roman" w:cs="Times New Roman"/>
                <w:sz w:val="18"/>
                <w:szCs w:val="18"/>
              </w:rPr>
            </w:pPr>
          </w:p>
        </w:tc>
        <w:tc>
          <w:tcPr>
            <w:tcW w:w="850" w:type="dxa"/>
          </w:tcPr>
          <w:p w:rsidR="00F0476B" w:rsidRPr="006B2DAF" w:rsidRDefault="00F0476B" w:rsidP="00701B6F">
            <w:pPr>
              <w:rPr>
                <w:rFonts w:ascii="Times New Roman" w:hAnsi="Times New Roman" w:cs="Times New Roman"/>
                <w:sz w:val="18"/>
                <w:szCs w:val="18"/>
              </w:rPr>
            </w:pPr>
          </w:p>
        </w:tc>
        <w:tc>
          <w:tcPr>
            <w:tcW w:w="851" w:type="dxa"/>
          </w:tcPr>
          <w:p w:rsidR="00F0476B" w:rsidRPr="006B2DAF" w:rsidRDefault="00F0476B"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17.3</w:t>
            </w:r>
          </w:p>
        </w:tc>
        <w:tc>
          <w:tcPr>
            <w:tcW w:w="850" w:type="dxa"/>
          </w:tcPr>
          <w:p w:rsidR="00F0476B" w:rsidRPr="006B2DAF" w:rsidRDefault="00F0476B" w:rsidP="00701B6F">
            <w:pPr>
              <w:rPr>
                <w:rFonts w:ascii="Times New Roman" w:hAnsi="Times New Roman" w:cs="Times New Roman"/>
                <w:sz w:val="18"/>
                <w:szCs w:val="18"/>
              </w:rPr>
            </w:pPr>
          </w:p>
        </w:tc>
        <w:tc>
          <w:tcPr>
            <w:tcW w:w="851" w:type="dxa"/>
          </w:tcPr>
          <w:p w:rsidR="00F0476B" w:rsidRPr="00C32F7F" w:rsidRDefault="00C32F7F" w:rsidP="00701B6F">
            <w:pPr>
              <w:rPr>
                <w:rFonts w:ascii="Times New Roman" w:hAnsi="Times New Roman" w:cs="Times New Roman"/>
                <w:sz w:val="18"/>
                <w:szCs w:val="18"/>
                <w:lang w:val="en-US"/>
              </w:rPr>
            </w:pPr>
            <w:r>
              <w:rPr>
                <w:rFonts w:ascii="Times New Roman" w:hAnsi="Times New Roman" w:cs="Times New Roman"/>
                <w:sz w:val="18"/>
                <w:szCs w:val="18"/>
              </w:rPr>
              <w:t xml:space="preserve">  </w:t>
            </w:r>
            <w:r>
              <w:rPr>
                <w:rFonts w:ascii="Times New Roman" w:hAnsi="Times New Roman" w:cs="Times New Roman"/>
                <w:sz w:val="18"/>
                <w:szCs w:val="18"/>
                <w:lang w:val="en-US"/>
              </w:rPr>
              <w:t>0</w:t>
            </w:r>
            <w:r>
              <w:rPr>
                <w:rFonts w:ascii="Times New Roman" w:hAnsi="Times New Roman" w:cs="Times New Roman"/>
                <w:sz w:val="18"/>
                <w:szCs w:val="18"/>
              </w:rPr>
              <w:t>,</w:t>
            </w:r>
            <w:r>
              <w:rPr>
                <w:rFonts w:ascii="Times New Roman" w:hAnsi="Times New Roman" w:cs="Times New Roman"/>
                <w:sz w:val="18"/>
                <w:szCs w:val="18"/>
                <w:lang w:val="en-US"/>
              </w:rPr>
              <w:t>3</w:t>
            </w:r>
          </w:p>
        </w:tc>
        <w:tc>
          <w:tcPr>
            <w:tcW w:w="850" w:type="dxa"/>
          </w:tcPr>
          <w:p w:rsidR="00F0476B" w:rsidRPr="006B2DAF" w:rsidRDefault="00F0476B" w:rsidP="00701B6F">
            <w:pPr>
              <w:rPr>
                <w:rFonts w:ascii="Times New Roman" w:hAnsi="Times New Roman" w:cs="Times New Roman"/>
                <w:sz w:val="18"/>
                <w:szCs w:val="18"/>
              </w:rPr>
            </w:pPr>
          </w:p>
        </w:tc>
        <w:tc>
          <w:tcPr>
            <w:tcW w:w="851" w:type="dxa"/>
          </w:tcPr>
          <w:p w:rsidR="00F0476B" w:rsidRPr="006B2DAF" w:rsidRDefault="00F0476B" w:rsidP="00701B6F">
            <w:pPr>
              <w:rPr>
                <w:rFonts w:ascii="Times New Roman" w:hAnsi="Times New Roman" w:cs="Times New Roman"/>
                <w:sz w:val="18"/>
                <w:szCs w:val="18"/>
              </w:rPr>
            </w:pPr>
          </w:p>
        </w:tc>
        <w:tc>
          <w:tcPr>
            <w:tcW w:w="853" w:type="dxa"/>
            <w:tcBorders>
              <w:right w:val="single" w:sz="4" w:space="0" w:color="auto"/>
            </w:tcBorders>
          </w:tcPr>
          <w:p w:rsidR="00F0476B" w:rsidRPr="006B2DAF" w:rsidRDefault="00F0476B" w:rsidP="00701B6F">
            <w:pPr>
              <w:rPr>
                <w:rFonts w:ascii="Times New Roman" w:hAnsi="Times New Roman" w:cs="Times New Roman"/>
                <w:sz w:val="18"/>
                <w:szCs w:val="18"/>
              </w:rPr>
            </w:pPr>
          </w:p>
        </w:tc>
        <w:tc>
          <w:tcPr>
            <w:tcW w:w="848" w:type="dxa"/>
            <w:gridSpan w:val="4"/>
            <w:tcBorders>
              <w:left w:val="single" w:sz="4" w:space="0" w:color="auto"/>
            </w:tcBorders>
          </w:tcPr>
          <w:p w:rsidR="00F0476B" w:rsidRPr="006B2DAF" w:rsidRDefault="00F0476B" w:rsidP="00701B6F">
            <w:pPr>
              <w:rPr>
                <w:rFonts w:ascii="Times New Roman" w:hAnsi="Times New Roman" w:cs="Times New Roman"/>
                <w:sz w:val="18"/>
                <w:szCs w:val="18"/>
              </w:rPr>
            </w:pPr>
          </w:p>
        </w:tc>
      </w:tr>
      <w:tr w:rsidR="00F0476B" w:rsidRPr="006B2DAF" w:rsidTr="00533B27">
        <w:tc>
          <w:tcPr>
            <w:tcW w:w="422" w:type="dxa"/>
            <w:vMerge/>
          </w:tcPr>
          <w:p w:rsidR="00F0476B" w:rsidRPr="006B2DAF" w:rsidRDefault="00F0476B" w:rsidP="00701B6F">
            <w:pPr>
              <w:rPr>
                <w:rFonts w:ascii="Times New Roman" w:hAnsi="Times New Roman" w:cs="Times New Roman"/>
                <w:sz w:val="18"/>
                <w:szCs w:val="18"/>
              </w:rPr>
            </w:pPr>
          </w:p>
        </w:tc>
        <w:tc>
          <w:tcPr>
            <w:tcW w:w="284" w:type="dxa"/>
            <w:vMerge/>
          </w:tcPr>
          <w:p w:rsidR="00F0476B" w:rsidRPr="006B2DAF" w:rsidRDefault="00F0476B" w:rsidP="00701B6F">
            <w:pPr>
              <w:rPr>
                <w:rFonts w:ascii="Times New Roman" w:hAnsi="Times New Roman" w:cs="Times New Roman"/>
                <w:sz w:val="18"/>
                <w:szCs w:val="18"/>
              </w:rPr>
            </w:pPr>
          </w:p>
        </w:tc>
        <w:tc>
          <w:tcPr>
            <w:tcW w:w="426" w:type="dxa"/>
            <w:vMerge/>
          </w:tcPr>
          <w:p w:rsidR="00F0476B" w:rsidRPr="006B2DAF" w:rsidRDefault="00F0476B" w:rsidP="00701B6F">
            <w:pPr>
              <w:rPr>
                <w:rFonts w:ascii="Times New Roman" w:hAnsi="Times New Roman" w:cs="Times New Roman"/>
                <w:sz w:val="18"/>
                <w:szCs w:val="18"/>
              </w:rPr>
            </w:pPr>
          </w:p>
        </w:tc>
        <w:tc>
          <w:tcPr>
            <w:tcW w:w="283" w:type="dxa"/>
            <w:vMerge/>
          </w:tcPr>
          <w:p w:rsidR="00F0476B" w:rsidRPr="006B2DAF" w:rsidRDefault="00F0476B" w:rsidP="00701B6F">
            <w:pPr>
              <w:rPr>
                <w:rFonts w:ascii="Times New Roman" w:hAnsi="Times New Roman" w:cs="Times New Roman"/>
                <w:sz w:val="18"/>
                <w:szCs w:val="18"/>
              </w:rPr>
            </w:pPr>
          </w:p>
        </w:tc>
        <w:tc>
          <w:tcPr>
            <w:tcW w:w="1559" w:type="dxa"/>
            <w:vMerge/>
          </w:tcPr>
          <w:p w:rsidR="00F0476B" w:rsidRPr="006B2DAF" w:rsidRDefault="00F0476B" w:rsidP="00701B6F">
            <w:pPr>
              <w:rPr>
                <w:rFonts w:ascii="Times New Roman" w:hAnsi="Times New Roman" w:cs="Times New Roman"/>
                <w:sz w:val="18"/>
                <w:szCs w:val="18"/>
              </w:rPr>
            </w:pPr>
          </w:p>
        </w:tc>
        <w:tc>
          <w:tcPr>
            <w:tcW w:w="851" w:type="dxa"/>
            <w:vMerge/>
          </w:tcPr>
          <w:p w:rsidR="00F0476B" w:rsidRPr="006B2DAF" w:rsidRDefault="00F0476B" w:rsidP="00701B6F">
            <w:pPr>
              <w:rPr>
                <w:rFonts w:ascii="Times New Roman" w:hAnsi="Times New Roman" w:cs="Times New Roman"/>
                <w:sz w:val="18"/>
                <w:szCs w:val="18"/>
              </w:rPr>
            </w:pPr>
          </w:p>
        </w:tc>
        <w:tc>
          <w:tcPr>
            <w:tcW w:w="567" w:type="dxa"/>
          </w:tcPr>
          <w:p w:rsidR="00F0476B"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679</w:t>
            </w:r>
          </w:p>
          <w:p w:rsidR="00F0476B" w:rsidRDefault="00F0476B" w:rsidP="00701B6F">
            <w:pPr>
              <w:rPr>
                <w:rFonts w:ascii="Times New Roman" w:hAnsi="Times New Roman" w:cs="Times New Roman"/>
                <w:sz w:val="18"/>
                <w:szCs w:val="18"/>
              </w:rPr>
            </w:pPr>
            <w:r>
              <w:rPr>
                <w:rFonts w:ascii="Times New Roman" w:hAnsi="Times New Roman" w:cs="Times New Roman"/>
                <w:sz w:val="18"/>
                <w:szCs w:val="18"/>
              </w:rPr>
              <w:t>679</w:t>
            </w:r>
          </w:p>
          <w:p w:rsidR="00C32F7F" w:rsidRPr="006B2DAF" w:rsidRDefault="00C32F7F" w:rsidP="00701B6F">
            <w:pPr>
              <w:rPr>
                <w:rFonts w:ascii="Times New Roman" w:hAnsi="Times New Roman" w:cs="Times New Roman"/>
                <w:sz w:val="18"/>
                <w:szCs w:val="18"/>
              </w:rPr>
            </w:pPr>
          </w:p>
        </w:tc>
        <w:tc>
          <w:tcPr>
            <w:tcW w:w="425" w:type="dxa"/>
          </w:tcPr>
          <w:p w:rsidR="00F0476B"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08</w:t>
            </w:r>
          </w:p>
          <w:p w:rsidR="00F0476B" w:rsidRDefault="00F0476B" w:rsidP="00701B6F">
            <w:pPr>
              <w:rPr>
                <w:rFonts w:ascii="Times New Roman" w:hAnsi="Times New Roman" w:cs="Times New Roman"/>
                <w:sz w:val="18"/>
                <w:szCs w:val="18"/>
              </w:rPr>
            </w:pPr>
            <w:r>
              <w:rPr>
                <w:rFonts w:ascii="Times New Roman" w:hAnsi="Times New Roman" w:cs="Times New Roman"/>
                <w:sz w:val="18"/>
                <w:szCs w:val="18"/>
              </w:rPr>
              <w:t>08</w:t>
            </w:r>
          </w:p>
          <w:p w:rsidR="00C32F7F" w:rsidRPr="006B2DAF" w:rsidRDefault="00C32F7F" w:rsidP="00701B6F">
            <w:pPr>
              <w:rPr>
                <w:rFonts w:ascii="Times New Roman" w:hAnsi="Times New Roman" w:cs="Times New Roman"/>
                <w:sz w:val="18"/>
                <w:szCs w:val="18"/>
              </w:rPr>
            </w:pPr>
          </w:p>
        </w:tc>
        <w:tc>
          <w:tcPr>
            <w:tcW w:w="425" w:type="dxa"/>
          </w:tcPr>
          <w:p w:rsidR="00F0476B"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01</w:t>
            </w:r>
          </w:p>
          <w:p w:rsidR="00F0476B" w:rsidRDefault="00F0476B" w:rsidP="00701B6F">
            <w:pPr>
              <w:rPr>
                <w:rFonts w:ascii="Times New Roman" w:hAnsi="Times New Roman" w:cs="Times New Roman"/>
                <w:sz w:val="18"/>
                <w:szCs w:val="18"/>
              </w:rPr>
            </w:pPr>
            <w:r>
              <w:rPr>
                <w:rFonts w:ascii="Times New Roman" w:hAnsi="Times New Roman" w:cs="Times New Roman"/>
                <w:sz w:val="18"/>
                <w:szCs w:val="18"/>
              </w:rPr>
              <w:t>01</w:t>
            </w:r>
          </w:p>
          <w:p w:rsidR="00C32F7F" w:rsidRPr="006B2DAF" w:rsidRDefault="00C32F7F" w:rsidP="00701B6F">
            <w:pPr>
              <w:rPr>
                <w:rFonts w:ascii="Times New Roman" w:hAnsi="Times New Roman" w:cs="Times New Roman"/>
                <w:sz w:val="18"/>
                <w:szCs w:val="18"/>
              </w:rPr>
            </w:pPr>
          </w:p>
        </w:tc>
        <w:tc>
          <w:tcPr>
            <w:tcW w:w="1138" w:type="dxa"/>
          </w:tcPr>
          <w:p w:rsidR="00F0476B"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03102</w:t>
            </w:r>
            <w:r w:rsidRPr="006B2DAF">
              <w:rPr>
                <w:rFonts w:ascii="Times New Roman" w:hAnsi="Times New Roman" w:cs="Times New Roman"/>
                <w:sz w:val="18"/>
                <w:szCs w:val="18"/>
                <w:lang w:val="en-US"/>
              </w:rPr>
              <w:t>S</w:t>
            </w:r>
            <w:r w:rsidRPr="006B2DAF">
              <w:rPr>
                <w:rFonts w:ascii="Times New Roman" w:hAnsi="Times New Roman" w:cs="Times New Roman"/>
                <w:sz w:val="18"/>
                <w:szCs w:val="18"/>
              </w:rPr>
              <w:t>5190</w:t>
            </w:r>
          </w:p>
          <w:p w:rsidR="00F0476B" w:rsidRPr="00C32F7F" w:rsidRDefault="00F0476B" w:rsidP="00701B6F">
            <w:pPr>
              <w:rPr>
                <w:rFonts w:ascii="Times New Roman" w:hAnsi="Times New Roman" w:cs="Times New Roman"/>
                <w:sz w:val="18"/>
                <w:szCs w:val="18"/>
                <w:lang w:val="en-US"/>
              </w:rPr>
            </w:pPr>
            <w:r>
              <w:rPr>
                <w:rFonts w:ascii="Times New Roman" w:hAnsi="Times New Roman" w:cs="Times New Roman"/>
                <w:sz w:val="18"/>
                <w:szCs w:val="18"/>
              </w:rPr>
              <w:t>031025519</w:t>
            </w:r>
            <w:r w:rsidR="00C32F7F">
              <w:rPr>
                <w:rFonts w:ascii="Times New Roman" w:hAnsi="Times New Roman" w:cs="Times New Roman"/>
                <w:sz w:val="18"/>
                <w:szCs w:val="18"/>
                <w:lang w:val="en-US"/>
              </w:rPr>
              <w:t>F</w:t>
            </w:r>
          </w:p>
        </w:tc>
        <w:tc>
          <w:tcPr>
            <w:tcW w:w="567" w:type="dxa"/>
          </w:tcPr>
          <w:p w:rsidR="00F0476B"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612</w:t>
            </w:r>
          </w:p>
          <w:p w:rsidR="00F0476B" w:rsidRPr="006B2DAF" w:rsidRDefault="00F0476B" w:rsidP="00701B6F">
            <w:pPr>
              <w:rPr>
                <w:rFonts w:ascii="Times New Roman" w:hAnsi="Times New Roman" w:cs="Times New Roman"/>
                <w:sz w:val="18"/>
                <w:szCs w:val="18"/>
              </w:rPr>
            </w:pPr>
            <w:r>
              <w:rPr>
                <w:rFonts w:ascii="Times New Roman" w:hAnsi="Times New Roman" w:cs="Times New Roman"/>
                <w:sz w:val="18"/>
                <w:szCs w:val="18"/>
              </w:rPr>
              <w:t>612</w:t>
            </w:r>
          </w:p>
        </w:tc>
        <w:tc>
          <w:tcPr>
            <w:tcW w:w="850" w:type="dxa"/>
          </w:tcPr>
          <w:p w:rsidR="00F0476B" w:rsidRPr="006B2DAF" w:rsidRDefault="00F0476B" w:rsidP="00701B6F">
            <w:pPr>
              <w:rPr>
                <w:rFonts w:ascii="Times New Roman" w:hAnsi="Times New Roman" w:cs="Times New Roman"/>
                <w:sz w:val="18"/>
                <w:szCs w:val="18"/>
              </w:rPr>
            </w:pPr>
          </w:p>
        </w:tc>
        <w:tc>
          <w:tcPr>
            <w:tcW w:w="850" w:type="dxa"/>
          </w:tcPr>
          <w:p w:rsidR="00F0476B" w:rsidRPr="006B2DAF" w:rsidRDefault="00F0476B" w:rsidP="00701B6F">
            <w:pPr>
              <w:rPr>
                <w:rFonts w:ascii="Times New Roman" w:hAnsi="Times New Roman" w:cs="Times New Roman"/>
                <w:sz w:val="18"/>
                <w:szCs w:val="18"/>
                <w:lang w:val="en-US"/>
              </w:rPr>
            </w:pPr>
          </w:p>
        </w:tc>
        <w:tc>
          <w:tcPr>
            <w:tcW w:w="851" w:type="dxa"/>
          </w:tcPr>
          <w:p w:rsidR="00F0476B" w:rsidRPr="006B2DAF" w:rsidRDefault="00F0476B" w:rsidP="00701B6F">
            <w:pPr>
              <w:rPr>
                <w:rFonts w:ascii="Times New Roman" w:hAnsi="Times New Roman" w:cs="Times New Roman"/>
                <w:sz w:val="18"/>
                <w:szCs w:val="18"/>
              </w:rPr>
            </w:pPr>
          </w:p>
        </w:tc>
        <w:tc>
          <w:tcPr>
            <w:tcW w:w="850" w:type="dxa"/>
          </w:tcPr>
          <w:p w:rsidR="00F0476B" w:rsidRPr="006B2DAF" w:rsidRDefault="00F0476B" w:rsidP="00701B6F">
            <w:pPr>
              <w:rPr>
                <w:rFonts w:ascii="Times New Roman" w:hAnsi="Times New Roman" w:cs="Times New Roman"/>
                <w:sz w:val="18"/>
                <w:szCs w:val="18"/>
              </w:rPr>
            </w:pPr>
          </w:p>
        </w:tc>
        <w:tc>
          <w:tcPr>
            <w:tcW w:w="851" w:type="dxa"/>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0,2</w:t>
            </w:r>
          </w:p>
        </w:tc>
        <w:tc>
          <w:tcPr>
            <w:tcW w:w="850" w:type="dxa"/>
          </w:tcPr>
          <w:p w:rsidR="00F0476B" w:rsidRDefault="00F0476B" w:rsidP="00701B6F">
            <w:pPr>
              <w:rPr>
                <w:rFonts w:ascii="Times New Roman" w:hAnsi="Times New Roman" w:cs="Times New Roman"/>
                <w:sz w:val="18"/>
                <w:szCs w:val="18"/>
              </w:rPr>
            </w:pPr>
          </w:p>
          <w:p w:rsidR="00F0476B" w:rsidRPr="006B2DAF" w:rsidRDefault="00F0476B" w:rsidP="00701B6F">
            <w:pPr>
              <w:rPr>
                <w:rFonts w:ascii="Times New Roman" w:hAnsi="Times New Roman" w:cs="Times New Roman"/>
                <w:sz w:val="18"/>
                <w:szCs w:val="18"/>
              </w:rPr>
            </w:pPr>
          </w:p>
        </w:tc>
        <w:tc>
          <w:tcPr>
            <w:tcW w:w="851" w:type="dxa"/>
          </w:tcPr>
          <w:p w:rsidR="00C32F7F" w:rsidRDefault="00C32F7F" w:rsidP="00701B6F">
            <w:pPr>
              <w:rPr>
                <w:rFonts w:ascii="Times New Roman" w:hAnsi="Times New Roman" w:cs="Times New Roman"/>
                <w:sz w:val="18"/>
                <w:szCs w:val="18"/>
                <w:lang w:val="en-US"/>
              </w:rPr>
            </w:pPr>
          </w:p>
          <w:p w:rsidR="00F0476B" w:rsidRPr="006B2DAF" w:rsidRDefault="00C32F7F" w:rsidP="00701B6F">
            <w:pPr>
              <w:rPr>
                <w:rFonts w:ascii="Times New Roman" w:hAnsi="Times New Roman" w:cs="Times New Roman"/>
                <w:sz w:val="18"/>
                <w:szCs w:val="18"/>
              </w:rPr>
            </w:pPr>
            <w:r>
              <w:rPr>
                <w:rFonts w:ascii="Times New Roman" w:hAnsi="Times New Roman" w:cs="Times New Roman"/>
                <w:sz w:val="18"/>
                <w:szCs w:val="18"/>
              </w:rPr>
              <w:t>32,5</w:t>
            </w:r>
          </w:p>
        </w:tc>
        <w:tc>
          <w:tcPr>
            <w:tcW w:w="850" w:type="dxa"/>
          </w:tcPr>
          <w:p w:rsidR="00F0476B" w:rsidRDefault="00F0476B" w:rsidP="00701B6F">
            <w:pPr>
              <w:rPr>
                <w:rFonts w:ascii="Times New Roman" w:hAnsi="Times New Roman" w:cs="Times New Roman"/>
                <w:sz w:val="18"/>
                <w:szCs w:val="18"/>
              </w:rPr>
            </w:pPr>
          </w:p>
          <w:p w:rsidR="00F0476B" w:rsidRDefault="00F0476B" w:rsidP="00701B6F">
            <w:pPr>
              <w:rPr>
                <w:rFonts w:ascii="Times New Roman" w:hAnsi="Times New Roman" w:cs="Times New Roman"/>
                <w:sz w:val="18"/>
                <w:szCs w:val="18"/>
              </w:rPr>
            </w:pPr>
          </w:p>
          <w:p w:rsidR="00F0476B" w:rsidRPr="006B2DAF" w:rsidRDefault="00F0476B" w:rsidP="00701B6F">
            <w:pPr>
              <w:rPr>
                <w:rFonts w:ascii="Times New Roman" w:hAnsi="Times New Roman" w:cs="Times New Roman"/>
                <w:sz w:val="18"/>
                <w:szCs w:val="18"/>
              </w:rPr>
            </w:pPr>
          </w:p>
        </w:tc>
        <w:tc>
          <w:tcPr>
            <w:tcW w:w="851" w:type="dxa"/>
          </w:tcPr>
          <w:p w:rsidR="00F0476B" w:rsidRPr="006B2DAF" w:rsidRDefault="00F0476B" w:rsidP="00701B6F">
            <w:pPr>
              <w:rPr>
                <w:rFonts w:ascii="Times New Roman" w:hAnsi="Times New Roman" w:cs="Times New Roman"/>
                <w:sz w:val="18"/>
                <w:szCs w:val="18"/>
              </w:rPr>
            </w:pPr>
          </w:p>
        </w:tc>
        <w:tc>
          <w:tcPr>
            <w:tcW w:w="853" w:type="dxa"/>
            <w:tcBorders>
              <w:right w:val="single" w:sz="4" w:space="0" w:color="auto"/>
            </w:tcBorders>
          </w:tcPr>
          <w:p w:rsidR="00F0476B" w:rsidRPr="006B2DAF" w:rsidRDefault="00F0476B" w:rsidP="00701B6F">
            <w:pPr>
              <w:rPr>
                <w:rFonts w:ascii="Times New Roman" w:hAnsi="Times New Roman" w:cs="Times New Roman"/>
                <w:sz w:val="18"/>
                <w:szCs w:val="18"/>
              </w:rPr>
            </w:pPr>
          </w:p>
        </w:tc>
        <w:tc>
          <w:tcPr>
            <w:tcW w:w="848" w:type="dxa"/>
            <w:gridSpan w:val="4"/>
            <w:tcBorders>
              <w:left w:val="single" w:sz="4" w:space="0" w:color="auto"/>
            </w:tcBorders>
          </w:tcPr>
          <w:p w:rsidR="00F0476B" w:rsidRPr="006B2DAF" w:rsidRDefault="00F0476B" w:rsidP="00701B6F">
            <w:pPr>
              <w:rPr>
                <w:rFonts w:ascii="Times New Roman" w:hAnsi="Times New Roman" w:cs="Times New Roman"/>
                <w:sz w:val="18"/>
                <w:szCs w:val="18"/>
              </w:rPr>
            </w:pPr>
          </w:p>
        </w:tc>
      </w:tr>
      <w:tr w:rsidR="00F0476B" w:rsidRPr="006B2DAF" w:rsidTr="00533B27">
        <w:tc>
          <w:tcPr>
            <w:tcW w:w="422" w:type="dxa"/>
            <w:vMerge w:val="restart"/>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03</w:t>
            </w:r>
          </w:p>
        </w:tc>
        <w:tc>
          <w:tcPr>
            <w:tcW w:w="284" w:type="dxa"/>
            <w:vMerge w:val="restart"/>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1</w:t>
            </w:r>
          </w:p>
        </w:tc>
        <w:tc>
          <w:tcPr>
            <w:tcW w:w="426" w:type="dxa"/>
            <w:vMerge w:val="restart"/>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02</w:t>
            </w:r>
          </w:p>
        </w:tc>
        <w:tc>
          <w:tcPr>
            <w:tcW w:w="283" w:type="dxa"/>
            <w:vMerge w:val="restart"/>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1</w:t>
            </w:r>
          </w:p>
        </w:tc>
        <w:tc>
          <w:tcPr>
            <w:tcW w:w="1559" w:type="dxa"/>
            <w:vMerge w:val="restart"/>
          </w:tcPr>
          <w:p w:rsidR="00F0476B" w:rsidRPr="006B2DAF" w:rsidRDefault="00F0476B" w:rsidP="00426247">
            <w:pPr>
              <w:rPr>
                <w:rFonts w:ascii="Times New Roman" w:eastAsia="Times New Roman" w:hAnsi="Times New Roman"/>
                <w:sz w:val="18"/>
                <w:szCs w:val="18"/>
              </w:rPr>
            </w:pPr>
            <w:r w:rsidRPr="006B2DAF">
              <w:rPr>
                <w:rFonts w:ascii="Times New Roman" w:eastAsia="Times New Roman" w:hAnsi="Times New Roman"/>
                <w:sz w:val="18"/>
                <w:szCs w:val="18"/>
              </w:rPr>
              <w:t>Подготовка и проведение празднования 100-летия государственности Удмуртии (пополнение библиотечных фондов муниципальных библиотек)</w:t>
            </w:r>
          </w:p>
        </w:tc>
        <w:tc>
          <w:tcPr>
            <w:tcW w:w="851" w:type="dxa"/>
            <w:vMerge/>
          </w:tcPr>
          <w:p w:rsidR="00F0476B" w:rsidRPr="006B2DAF" w:rsidRDefault="00F0476B" w:rsidP="00701B6F">
            <w:pPr>
              <w:rPr>
                <w:rFonts w:ascii="Times New Roman" w:hAnsi="Times New Roman" w:cs="Times New Roman"/>
                <w:sz w:val="18"/>
                <w:szCs w:val="18"/>
              </w:rPr>
            </w:pPr>
          </w:p>
        </w:tc>
        <w:tc>
          <w:tcPr>
            <w:tcW w:w="567" w:type="dxa"/>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679</w:t>
            </w:r>
          </w:p>
        </w:tc>
        <w:tc>
          <w:tcPr>
            <w:tcW w:w="425" w:type="dxa"/>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08</w:t>
            </w:r>
          </w:p>
        </w:tc>
        <w:tc>
          <w:tcPr>
            <w:tcW w:w="425" w:type="dxa"/>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04</w:t>
            </w:r>
          </w:p>
        </w:tc>
        <w:tc>
          <w:tcPr>
            <w:tcW w:w="1138" w:type="dxa"/>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0310208620</w:t>
            </w:r>
          </w:p>
        </w:tc>
        <w:tc>
          <w:tcPr>
            <w:tcW w:w="567" w:type="dxa"/>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612</w:t>
            </w:r>
          </w:p>
        </w:tc>
        <w:tc>
          <w:tcPr>
            <w:tcW w:w="850" w:type="dxa"/>
          </w:tcPr>
          <w:p w:rsidR="00F0476B" w:rsidRPr="006B2DAF" w:rsidRDefault="00F0476B" w:rsidP="00701B6F">
            <w:pPr>
              <w:rPr>
                <w:rFonts w:ascii="Times New Roman" w:hAnsi="Times New Roman" w:cs="Times New Roman"/>
                <w:sz w:val="18"/>
                <w:szCs w:val="18"/>
              </w:rPr>
            </w:pPr>
          </w:p>
        </w:tc>
        <w:tc>
          <w:tcPr>
            <w:tcW w:w="850" w:type="dxa"/>
          </w:tcPr>
          <w:p w:rsidR="00F0476B" w:rsidRPr="006B2DAF" w:rsidRDefault="00F0476B" w:rsidP="00701B6F">
            <w:pPr>
              <w:rPr>
                <w:rFonts w:ascii="Times New Roman" w:hAnsi="Times New Roman" w:cs="Times New Roman"/>
                <w:sz w:val="18"/>
                <w:szCs w:val="18"/>
              </w:rPr>
            </w:pPr>
          </w:p>
        </w:tc>
        <w:tc>
          <w:tcPr>
            <w:tcW w:w="851" w:type="dxa"/>
          </w:tcPr>
          <w:p w:rsidR="00F0476B" w:rsidRPr="006B2DAF" w:rsidRDefault="00F0476B" w:rsidP="00701B6F">
            <w:pPr>
              <w:rPr>
                <w:rFonts w:ascii="Times New Roman" w:hAnsi="Times New Roman" w:cs="Times New Roman"/>
                <w:sz w:val="18"/>
                <w:szCs w:val="18"/>
              </w:rPr>
            </w:pPr>
          </w:p>
        </w:tc>
        <w:tc>
          <w:tcPr>
            <w:tcW w:w="850" w:type="dxa"/>
          </w:tcPr>
          <w:p w:rsidR="00F0476B" w:rsidRPr="006B2DAF" w:rsidRDefault="00F0476B" w:rsidP="00701B6F">
            <w:pPr>
              <w:rPr>
                <w:rFonts w:ascii="Times New Roman" w:hAnsi="Times New Roman" w:cs="Times New Roman"/>
                <w:sz w:val="18"/>
                <w:szCs w:val="18"/>
              </w:rPr>
            </w:pPr>
          </w:p>
        </w:tc>
        <w:tc>
          <w:tcPr>
            <w:tcW w:w="851" w:type="dxa"/>
          </w:tcPr>
          <w:p w:rsidR="00F0476B" w:rsidRPr="006B2DAF" w:rsidRDefault="00F0476B" w:rsidP="00701B6F">
            <w:pPr>
              <w:rPr>
                <w:rFonts w:ascii="Times New Roman" w:hAnsi="Times New Roman" w:cs="Times New Roman"/>
                <w:sz w:val="18"/>
                <w:szCs w:val="18"/>
              </w:rPr>
            </w:pPr>
          </w:p>
        </w:tc>
        <w:tc>
          <w:tcPr>
            <w:tcW w:w="850" w:type="dxa"/>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86,5</w:t>
            </w:r>
          </w:p>
        </w:tc>
        <w:tc>
          <w:tcPr>
            <w:tcW w:w="851" w:type="dxa"/>
          </w:tcPr>
          <w:p w:rsidR="00F0476B" w:rsidRPr="006B2DAF" w:rsidRDefault="00F0476B" w:rsidP="00701B6F">
            <w:pPr>
              <w:rPr>
                <w:rFonts w:ascii="Times New Roman" w:hAnsi="Times New Roman" w:cs="Times New Roman"/>
                <w:sz w:val="18"/>
                <w:szCs w:val="18"/>
              </w:rPr>
            </w:pPr>
          </w:p>
        </w:tc>
        <w:tc>
          <w:tcPr>
            <w:tcW w:w="850" w:type="dxa"/>
          </w:tcPr>
          <w:p w:rsidR="00F0476B" w:rsidRPr="006B2DAF" w:rsidRDefault="00F0476B" w:rsidP="00701B6F">
            <w:pPr>
              <w:rPr>
                <w:rFonts w:ascii="Times New Roman" w:hAnsi="Times New Roman" w:cs="Times New Roman"/>
                <w:sz w:val="18"/>
                <w:szCs w:val="18"/>
              </w:rPr>
            </w:pPr>
          </w:p>
        </w:tc>
        <w:tc>
          <w:tcPr>
            <w:tcW w:w="851" w:type="dxa"/>
          </w:tcPr>
          <w:p w:rsidR="00F0476B" w:rsidRPr="006B2DAF" w:rsidRDefault="00F0476B" w:rsidP="00701B6F">
            <w:pPr>
              <w:rPr>
                <w:rFonts w:ascii="Times New Roman" w:hAnsi="Times New Roman" w:cs="Times New Roman"/>
                <w:sz w:val="18"/>
                <w:szCs w:val="18"/>
              </w:rPr>
            </w:pPr>
          </w:p>
        </w:tc>
        <w:tc>
          <w:tcPr>
            <w:tcW w:w="853" w:type="dxa"/>
            <w:tcBorders>
              <w:right w:val="single" w:sz="4" w:space="0" w:color="auto"/>
            </w:tcBorders>
          </w:tcPr>
          <w:p w:rsidR="00F0476B" w:rsidRPr="006B2DAF" w:rsidRDefault="00F0476B" w:rsidP="00701B6F">
            <w:pPr>
              <w:rPr>
                <w:rFonts w:ascii="Times New Roman" w:hAnsi="Times New Roman" w:cs="Times New Roman"/>
                <w:sz w:val="18"/>
                <w:szCs w:val="18"/>
              </w:rPr>
            </w:pPr>
          </w:p>
        </w:tc>
        <w:tc>
          <w:tcPr>
            <w:tcW w:w="848" w:type="dxa"/>
            <w:gridSpan w:val="4"/>
            <w:tcBorders>
              <w:left w:val="single" w:sz="4" w:space="0" w:color="auto"/>
            </w:tcBorders>
          </w:tcPr>
          <w:p w:rsidR="00F0476B" w:rsidRPr="006B2DAF" w:rsidRDefault="00F0476B" w:rsidP="00701B6F">
            <w:pPr>
              <w:rPr>
                <w:rFonts w:ascii="Times New Roman" w:hAnsi="Times New Roman" w:cs="Times New Roman"/>
                <w:sz w:val="18"/>
                <w:szCs w:val="18"/>
              </w:rPr>
            </w:pPr>
          </w:p>
        </w:tc>
      </w:tr>
      <w:tr w:rsidR="00F0476B" w:rsidRPr="006B2DAF" w:rsidTr="00533B27">
        <w:trPr>
          <w:trHeight w:val="1317"/>
        </w:trPr>
        <w:tc>
          <w:tcPr>
            <w:tcW w:w="422" w:type="dxa"/>
            <w:vMerge/>
          </w:tcPr>
          <w:p w:rsidR="00F0476B" w:rsidRPr="006B2DAF" w:rsidRDefault="00F0476B" w:rsidP="00701B6F">
            <w:pPr>
              <w:rPr>
                <w:rFonts w:ascii="Times New Roman" w:hAnsi="Times New Roman" w:cs="Times New Roman"/>
                <w:sz w:val="18"/>
                <w:szCs w:val="18"/>
              </w:rPr>
            </w:pPr>
          </w:p>
        </w:tc>
        <w:tc>
          <w:tcPr>
            <w:tcW w:w="284" w:type="dxa"/>
            <w:vMerge/>
          </w:tcPr>
          <w:p w:rsidR="00F0476B" w:rsidRPr="006B2DAF" w:rsidRDefault="00F0476B" w:rsidP="00701B6F">
            <w:pPr>
              <w:rPr>
                <w:rFonts w:ascii="Times New Roman" w:hAnsi="Times New Roman" w:cs="Times New Roman"/>
                <w:sz w:val="18"/>
                <w:szCs w:val="18"/>
              </w:rPr>
            </w:pPr>
          </w:p>
        </w:tc>
        <w:tc>
          <w:tcPr>
            <w:tcW w:w="426" w:type="dxa"/>
            <w:vMerge/>
          </w:tcPr>
          <w:p w:rsidR="00F0476B" w:rsidRPr="006B2DAF" w:rsidRDefault="00F0476B" w:rsidP="00701B6F">
            <w:pPr>
              <w:rPr>
                <w:rFonts w:ascii="Times New Roman" w:hAnsi="Times New Roman" w:cs="Times New Roman"/>
                <w:sz w:val="18"/>
                <w:szCs w:val="18"/>
              </w:rPr>
            </w:pPr>
          </w:p>
        </w:tc>
        <w:tc>
          <w:tcPr>
            <w:tcW w:w="283" w:type="dxa"/>
            <w:vMerge/>
          </w:tcPr>
          <w:p w:rsidR="00F0476B" w:rsidRPr="006B2DAF" w:rsidRDefault="00F0476B" w:rsidP="00701B6F">
            <w:pPr>
              <w:rPr>
                <w:rFonts w:ascii="Times New Roman" w:hAnsi="Times New Roman" w:cs="Times New Roman"/>
                <w:sz w:val="18"/>
                <w:szCs w:val="18"/>
              </w:rPr>
            </w:pPr>
          </w:p>
        </w:tc>
        <w:tc>
          <w:tcPr>
            <w:tcW w:w="1559" w:type="dxa"/>
            <w:vMerge/>
          </w:tcPr>
          <w:p w:rsidR="00F0476B" w:rsidRPr="006B2DAF" w:rsidRDefault="00F0476B" w:rsidP="00701B6F">
            <w:pPr>
              <w:rPr>
                <w:rFonts w:ascii="Times New Roman" w:hAnsi="Times New Roman" w:cs="Times New Roman"/>
                <w:sz w:val="18"/>
                <w:szCs w:val="18"/>
              </w:rPr>
            </w:pPr>
          </w:p>
        </w:tc>
        <w:tc>
          <w:tcPr>
            <w:tcW w:w="851" w:type="dxa"/>
            <w:vMerge/>
          </w:tcPr>
          <w:p w:rsidR="00F0476B" w:rsidRPr="006B2DAF" w:rsidRDefault="00F0476B" w:rsidP="00701B6F">
            <w:pPr>
              <w:rPr>
                <w:rFonts w:ascii="Times New Roman" w:hAnsi="Times New Roman" w:cs="Times New Roman"/>
                <w:sz w:val="18"/>
                <w:szCs w:val="18"/>
              </w:rPr>
            </w:pPr>
          </w:p>
        </w:tc>
        <w:tc>
          <w:tcPr>
            <w:tcW w:w="567" w:type="dxa"/>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679</w:t>
            </w:r>
          </w:p>
        </w:tc>
        <w:tc>
          <w:tcPr>
            <w:tcW w:w="425" w:type="dxa"/>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08</w:t>
            </w:r>
          </w:p>
        </w:tc>
        <w:tc>
          <w:tcPr>
            <w:tcW w:w="425" w:type="dxa"/>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04</w:t>
            </w:r>
          </w:p>
        </w:tc>
        <w:tc>
          <w:tcPr>
            <w:tcW w:w="1138" w:type="dxa"/>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03102</w:t>
            </w:r>
            <w:r w:rsidRPr="006B2DAF">
              <w:rPr>
                <w:rFonts w:ascii="Times New Roman" w:hAnsi="Times New Roman" w:cs="Times New Roman"/>
                <w:sz w:val="18"/>
                <w:szCs w:val="18"/>
                <w:lang w:val="en-US"/>
              </w:rPr>
              <w:t>S</w:t>
            </w:r>
            <w:r w:rsidRPr="006B2DAF">
              <w:rPr>
                <w:rFonts w:ascii="Times New Roman" w:hAnsi="Times New Roman" w:cs="Times New Roman"/>
                <w:sz w:val="18"/>
                <w:szCs w:val="18"/>
              </w:rPr>
              <w:t>8620</w:t>
            </w:r>
          </w:p>
        </w:tc>
        <w:tc>
          <w:tcPr>
            <w:tcW w:w="567" w:type="dxa"/>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612</w:t>
            </w:r>
          </w:p>
        </w:tc>
        <w:tc>
          <w:tcPr>
            <w:tcW w:w="850" w:type="dxa"/>
          </w:tcPr>
          <w:p w:rsidR="00F0476B" w:rsidRPr="006B2DAF" w:rsidRDefault="00F0476B" w:rsidP="00701B6F">
            <w:pPr>
              <w:rPr>
                <w:rFonts w:ascii="Times New Roman" w:hAnsi="Times New Roman" w:cs="Times New Roman"/>
                <w:sz w:val="18"/>
                <w:szCs w:val="18"/>
              </w:rPr>
            </w:pPr>
          </w:p>
        </w:tc>
        <w:tc>
          <w:tcPr>
            <w:tcW w:w="850" w:type="dxa"/>
          </w:tcPr>
          <w:p w:rsidR="00F0476B" w:rsidRPr="006B2DAF" w:rsidRDefault="00F0476B" w:rsidP="00701B6F">
            <w:pPr>
              <w:rPr>
                <w:rFonts w:ascii="Times New Roman" w:hAnsi="Times New Roman" w:cs="Times New Roman"/>
                <w:sz w:val="18"/>
                <w:szCs w:val="18"/>
              </w:rPr>
            </w:pPr>
          </w:p>
        </w:tc>
        <w:tc>
          <w:tcPr>
            <w:tcW w:w="851" w:type="dxa"/>
          </w:tcPr>
          <w:p w:rsidR="00F0476B" w:rsidRPr="006B2DAF" w:rsidRDefault="00F0476B" w:rsidP="00701B6F">
            <w:pPr>
              <w:rPr>
                <w:rFonts w:ascii="Times New Roman" w:hAnsi="Times New Roman" w:cs="Times New Roman"/>
                <w:sz w:val="18"/>
                <w:szCs w:val="18"/>
              </w:rPr>
            </w:pPr>
          </w:p>
        </w:tc>
        <w:tc>
          <w:tcPr>
            <w:tcW w:w="850" w:type="dxa"/>
          </w:tcPr>
          <w:p w:rsidR="00F0476B" w:rsidRPr="006B2DAF" w:rsidRDefault="00F0476B" w:rsidP="00701B6F">
            <w:pPr>
              <w:rPr>
                <w:rFonts w:ascii="Times New Roman" w:hAnsi="Times New Roman" w:cs="Times New Roman"/>
                <w:sz w:val="18"/>
                <w:szCs w:val="18"/>
              </w:rPr>
            </w:pPr>
          </w:p>
        </w:tc>
        <w:tc>
          <w:tcPr>
            <w:tcW w:w="851" w:type="dxa"/>
          </w:tcPr>
          <w:p w:rsidR="00F0476B" w:rsidRPr="006B2DAF" w:rsidRDefault="00F0476B" w:rsidP="00701B6F">
            <w:pPr>
              <w:rPr>
                <w:rFonts w:ascii="Times New Roman" w:hAnsi="Times New Roman" w:cs="Times New Roman"/>
                <w:sz w:val="18"/>
                <w:szCs w:val="18"/>
              </w:rPr>
            </w:pPr>
          </w:p>
        </w:tc>
        <w:tc>
          <w:tcPr>
            <w:tcW w:w="850" w:type="dxa"/>
          </w:tcPr>
          <w:p w:rsidR="00F0476B" w:rsidRPr="006B2DAF" w:rsidRDefault="00F0476B" w:rsidP="00701B6F">
            <w:pPr>
              <w:rPr>
                <w:rFonts w:ascii="Times New Roman" w:hAnsi="Times New Roman" w:cs="Times New Roman"/>
                <w:sz w:val="18"/>
                <w:szCs w:val="18"/>
              </w:rPr>
            </w:pPr>
            <w:r w:rsidRPr="006B2DAF">
              <w:rPr>
                <w:rFonts w:ascii="Times New Roman" w:hAnsi="Times New Roman" w:cs="Times New Roman"/>
                <w:sz w:val="18"/>
                <w:szCs w:val="18"/>
              </w:rPr>
              <w:t>0,9</w:t>
            </w:r>
          </w:p>
        </w:tc>
        <w:tc>
          <w:tcPr>
            <w:tcW w:w="851" w:type="dxa"/>
          </w:tcPr>
          <w:p w:rsidR="00F0476B" w:rsidRPr="006B2DAF" w:rsidRDefault="00F0476B" w:rsidP="00701B6F">
            <w:pPr>
              <w:rPr>
                <w:rFonts w:ascii="Times New Roman" w:hAnsi="Times New Roman" w:cs="Times New Roman"/>
                <w:sz w:val="18"/>
                <w:szCs w:val="18"/>
              </w:rPr>
            </w:pPr>
          </w:p>
        </w:tc>
        <w:tc>
          <w:tcPr>
            <w:tcW w:w="850" w:type="dxa"/>
          </w:tcPr>
          <w:p w:rsidR="00F0476B" w:rsidRPr="006B2DAF" w:rsidRDefault="00F0476B" w:rsidP="00701B6F">
            <w:pPr>
              <w:rPr>
                <w:rFonts w:ascii="Times New Roman" w:hAnsi="Times New Roman" w:cs="Times New Roman"/>
                <w:sz w:val="18"/>
                <w:szCs w:val="18"/>
              </w:rPr>
            </w:pPr>
          </w:p>
        </w:tc>
        <w:tc>
          <w:tcPr>
            <w:tcW w:w="851" w:type="dxa"/>
          </w:tcPr>
          <w:p w:rsidR="00F0476B" w:rsidRPr="006B2DAF" w:rsidRDefault="00F0476B" w:rsidP="00701B6F">
            <w:pPr>
              <w:rPr>
                <w:rFonts w:ascii="Times New Roman" w:hAnsi="Times New Roman" w:cs="Times New Roman"/>
                <w:sz w:val="18"/>
                <w:szCs w:val="18"/>
              </w:rPr>
            </w:pPr>
          </w:p>
        </w:tc>
        <w:tc>
          <w:tcPr>
            <w:tcW w:w="853" w:type="dxa"/>
            <w:tcBorders>
              <w:right w:val="single" w:sz="4" w:space="0" w:color="auto"/>
            </w:tcBorders>
          </w:tcPr>
          <w:p w:rsidR="00F0476B" w:rsidRPr="006B2DAF" w:rsidRDefault="00F0476B" w:rsidP="00701B6F">
            <w:pPr>
              <w:rPr>
                <w:rFonts w:ascii="Times New Roman" w:hAnsi="Times New Roman" w:cs="Times New Roman"/>
                <w:sz w:val="18"/>
                <w:szCs w:val="18"/>
              </w:rPr>
            </w:pPr>
          </w:p>
        </w:tc>
        <w:tc>
          <w:tcPr>
            <w:tcW w:w="848" w:type="dxa"/>
            <w:gridSpan w:val="4"/>
            <w:tcBorders>
              <w:left w:val="single" w:sz="4" w:space="0" w:color="auto"/>
            </w:tcBorders>
          </w:tcPr>
          <w:p w:rsidR="00F0476B" w:rsidRPr="006B2DAF" w:rsidRDefault="00F0476B" w:rsidP="00701B6F">
            <w:pPr>
              <w:rPr>
                <w:rFonts w:ascii="Times New Roman" w:hAnsi="Times New Roman" w:cs="Times New Roman"/>
                <w:sz w:val="18"/>
                <w:szCs w:val="18"/>
              </w:rPr>
            </w:pPr>
          </w:p>
        </w:tc>
      </w:tr>
      <w:tr w:rsidR="00F0476B" w:rsidRPr="006B2DAF" w:rsidTr="00533B27">
        <w:trPr>
          <w:trHeight w:val="288"/>
        </w:trPr>
        <w:tc>
          <w:tcPr>
            <w:tcW w:w="422" w:type="dxa"/>
            <w:vMerge w:val="restart"/>
          </w:tcPr>
          <w:p w:rsidR="00F0476B" w:rsidRPr="006B2DAF" w:rsidRDefault="00F0476B" w:rsidP="00701B6F">
            <w:pPr>
              <w:rPr>
                <w:rFonts w:ascii="Times New Roman" w:hAnsi="Times New Roman" w:cs="Times New Roman"/>
                <w:b/>
                <w:sz w:val="18"/>
                <w:szCs w:val="18"/>
              </w:rPr>
            </w:pPr>
            <w:r w:rsidRPr="006B2DAF">
              <w:rPr>
                <w:rFonts w:ascii="Times New Roman" w:hAnsi="Times New Roman" w:cs="Times New Roman"/>
                <w:b/>
                <w:sz w:val="18"/>
                <w:szCs w:val="18"/>
              </w:rPr>
              <w:t>03</w:t>
            </w:r>
          </w:p>
        </w:tc>
        <w:tc>
          <w:tcPr>
            <w:tcW w:w="284" w:type="dxa"/>
            <w:vMerge w:val="restart"/>
          </w:tcPr>
          <w:p w:rsidR="00F0476B" w:rsidRPr="006B2DAF" w:rsidRDefault="00F0476B" w:rsidP="00701B6F">
            <w:pPr>
              <w:rPr>
                <w:rFonts w:ascii="Times New Roman" w:hAnsi="Times New Roman" w:cs="Times New Roman"/>
                <w:b/>
                <w:sz w:val="18"/>
                <w:szCs w:val="18"/>
              </w:rPr>
            </w:pPr>
            <w:r w:rsidRPr="006B2DAF">
              <w:rPr>
                <w:rFonts w:ascii="Times New Roman" w:hAnsi="Times New Roman" w:cs="Times New Roman"/>
                <w:b/>
                <w:sz w:val="18"/>
                <w:szCs w:val="18"/>
              </w:rPr>
              <w:t>1</w:t>
            </w:r>
          </w:p>
        </w:tc>
        <w:tc>
          <w:tcPr>
            <w:tcW w:w="426" w:type="dxa"/>
            <w:vMerge w:val="restart"/>
          </w:tcPr>
          <w:p w:rsidR="00F0476B" w:rsidRPr="006B2DAF" w:rsidRDefault="00F0476B" w:rsidP="00701B6F">
            <w:pPr>
              <w:rPr>
                <w:rFonts w:ascii="Times New Roman" w:hAnsi="Times New Roman" w:cs="Times New Roman"/>
                <w:b/>
                <w:sz w:val="18"/>
                <w:szCs w:val="18"/>
              </w:rPr>
            </w:pPr>
            <w:r w:rsidRPr="006B2DAF">
              <w:rPr>
                <w:rFonts w:ascii="Times New Roman" w:hAnsi="Times New Roman" w:cs="Times New Roman"/>
                <w:b/>
                <w:sz w:val="18"/>
                <w:szCs w:val="18"/>
              </w:rPr>
              <w:t>03</w:t>
            </w:r>
          </w:p>
        </w:tc>
        <w:tc>
          <w:tcPr>
            <w:tcW w:w="283" w:type="dxa"/>
            <w:vMerge w:val="restart"/>
          </w:tcPr>
          <w:p w:rsidR="00F0476B" w:rsidRPr="006B2DAF" w:rsidRDefault="00F0476B" w:rsidP="00701B6F">
            <w:pPr>
              <w:rPr>
                <w:rFonts w:ascii="Times New Roman" w:hAnsi="Times New Roman" w:cs="Times New Roman"/>
                <w:b/>
                <w:sz w:val="18"/>
                <w:szCs w:val="18"/>
              </w:rPr>
            </w:pPr>
          </w:p>
        </w:tc>
        <w:tc>
          <w:tcPr>
            <w:tcW w:w="1559" w:type="dxa"/>
            <w:vMerge w:val="restart"/>
          </w:tcPr>
          <w:p w:rsidR="00F0476B" w:rsidRPr="006B2DAF" w:rsidRDefault="00F0476B" w:rsidP="00701B6F">
            <w:pPr>
              <w:rPr>
                <w:rFonts w:ascii="Times New Roman" w:eastAsia="Times New Roman" w:hAnsi="Times New Roman"/>
                <w:b/>
                <w:sz w:val="18"/>
                <w:szCs w:val="18"/>
              </w:rPr>
            </w:pPr>
            <w:r w:rsidRPr="006B2DAF">
              <w:rPr>
                <w:rFonts w:ascii="Times New Roman" w:eastAsia="Times New Roman" w:hAnsi="Times New Roman"/>
                <w:b/>
                <w:sz w:val="18"/>
                <w:szCs w:val="18"/>
              </w:rPr>
              <w:t>Модельная библиотека (Создание модельной библиотеки)</w:t>
            </w:r>
          </w:p>
        </w:tc>
        <w:tc>
          <w:tcPr>
            <w:tcW w:w="851" w:type="dxa"/>
            <w:vMerge/>
          </w:tcPr>
          <w:p w:rsidR="00F0476B" w:rsidRPr="006B2DAF" w:rsidRDefault="00F0476B" w:rsidP="00701B6F">
            <w:pPr>
              <w:rPr>
                <w:rFonts w:ascii="Times New Roman" w:hAnsi="Times New Roman" w:cs="Times New Roman"/>
                <w:b/>
                <w:sz w:val="18"/>
                <w:szCs w:val="18"/>
              </w:rPr>
            </w:pPr>
          </w:p>
        </w:tc>
        <w:tc>
          <w:tcPr>
            <w:tcW w:w="567" w:type="dxa"/>
          </w:tcPr>
          <w:p w:rsidR="00F0476B" w:rsidRDefault="00F0476B" w:rsidP="00701B6F">
            <w:pPr>
              <w:rPr>
                <w:rFonts w:ascii="Times New Roman" w:hAnsi="Times New Roman" w:cs="Times New Roman"/>
                <w:b/>
                <w:sz w:val="18"/>
                <w:szCs w:val="18"/>
              </w:rPr>
            </w:pPr>
            <w:r w:rsidRPr="006B2DAF">
              <w:rPr>
                <w:rFonts w:ascii="Times New Roman" w:hAnsi="Times New Roman" w:cs="Times New Roman"/>
                <w:b/>
                <w:sz w:val="18"/>
                <w:szCs w:val="18"/>
              </w:rPr>
              <w:t>679</w:t>
            </w:r>
          </w:p>
          <w:p w:rsidR="00F0476B" w:rsidRPr="006B2DAF" w:rsidRDefault="00C633F4" w:rsidP="00701B6F">
            <w:pPr>
              <w:rPr>
                <w:rFonts w:ascii="Times New Roman" w:hAnsi="Times New Roman" w:cs="Times New Roman"/>
                <w:b/>
                <w:sz w:val="18"/>
                <w:szCs w:val="18"/>
              </w:rPr>
            </w:pPr>
            <w:r>
              <w:rPr>
                <w:rFonts w:ascii="Times New Roman" w:hAnsi="Times New Roman" w:cs="Times New Roman"/>
                <w:b/>
                <w:sz w:val="18"/>
                <w:szCs w:val="18"/>
              </w:rPr>
              <w:t>674</w:t>
            </w:r>
          </w:p>
        </w:tc>
        <w:tc>
          <w:tcPr>
            <w:tcW w:w="425" w:type="dxa"/>
          </w:tcPr>
          <w:p w:rsidR="00F0476B" w:rsidRDefault="00F0476B" w:rsidP="00701B6F">
            <w:pPr>
              <w:rPr>
                <w:rFonts w:ascii="Times New Roman" w:hAnsi="Times New Roman" w:cs="Times New Roman"/>
                <w:b/>
                <w:sz w:val="18"/>
                <w:szCs w:val="18"/>
              </w:rPr>
            </w:pPr>
            <w:r w:rsidRPr="006B2DAF">
              <w:rPr>
                <w:rFonts w:ascii="Times New Roman" w:hAnsi="Times New Roman" w:cs="Times New Roman"/>
                <w:b/>
                <w:sz w:val="18"/>
                <w:szCs w:val="18"/>
              </w:rPr>
              <w:t>08</w:t>
            </w:r>
          </w:p>
          <w:p w:rsidR="00C633F4" w:rsidRPr="006B2DAF" w:rsidRDefault="00C633F4" w:rsidP="00701B6F">
            <w:pPr>
              <w:rPr>
                <w:rFonts w:ascii="Times New Roman" w:hAnsi="Times New Roman" w:cs="Times New Roman"/>
                <w:b/>
                <w:sz w:val="18"/>
                <w:szCs w:val="18"/>
              </w:rPr>
            </w:pPr>
            <w:r>
              <w:rPr>
                <w:rFonts w:ascii="Times New Roman" w:hAnsi="Times New Roman" w:cs="Times New Roman"/>
                <w:b/>
                <w:sz w:val="18"/>
                <w:szCs w:val="18"/>
              </w:rPr>
              <w:t>08</w:t>
            </w:r>
          </w:p>
        </w:tc>
        <w:tc>
          <w:tcPr>
            <w:tcW w:w="425" w:type="dxa"/>
          </w:tcPr>
          <w:p w:rsidR="00F0476B" w:rsidRDefault="00F0476B" w:rsidP="00701B6F">
            <w:pPr>
              <w:rPr>
                <w:rFonts w:ascii="Times New Roman" w:hAnsi="Times New Roman" w:cs="Times New Roman"/>
                <w:b/>
                <w:sz w:val="18"/>
                <w:szCs w:val="18"/>
              </w:rPr>
            </w:pPr>
            <w:r w:rsidRPr="006B2DAF">
              <w:rPr>
                <w:rFonts w:ascii="Times New Roman" w:hAnsi="Times New Roman" w:cs="Times New Roman"/>
                <w:b/>
                <w:sz w:val="18"/>
                <w:szCs w:val="18"/>
              </w:rPr>
              <w:t>01</w:t>
            </w:r>
          </w:p>
          <w:p w:rsidR="00C633F4" w:rsidRPr="006B2DAF" w:rsidRDefault="00C633F4" w:rsidP="00701B6F">
            <w:pPr>
              <w:rPr>
                <w:rFonts w:ascii="Times New Roman" w:hAnsi="Times New Roman" w:cs="Times New Roman"/>
                <w:b/>
                <w:sz w:val="18"/>
                <w:szCs w:val="18"/>
              </w:rPr>
            </w:pPr>
            <w:r>
              <w:rPr>
                <w:rFonts w:ascii="Times New Roman" w:hAnsi="Times New Roman" w:cs="Times New Roman"/>
                <w:b/>
                <w:sz w:val="18"/>
                <w:szCs w:val="18"/>
              </w:rPr>
              <w:t>01</w:t>
            </w:r>
          </w:p>
        </w:tc>
        <w:tc>
          <w:tcPr>
            <w:tcW w:w="1138" w:type="dxa"/>
          </w:tcPr>
          <w:p w:rsidR="00F0476B" w:rsidRDefault="00F0476B" w:rsidP="00701B6F">
            <w:pPr>
              <w:rPr>
                <w:rFonts w:ascii="Times New Roman" w:hAnsi="Times New Roman" w:cs="Times New Roman"/>
                <w:b/>
                <w:sz w:val="18"/>
                <w:szCs w:val="18"/>
              </w:rPr>
            </w:pPr>
            <w:r w:rsidRPr="006B2DAF">
              <w:rPr>
                <w:rFonts w:ascii="Times New Roman" w:hAnsi="Times New Roman" w:cs="Times New Roman"/>
                <w:b/>
                <w:sz w:val="18"/>
                <w:szCs w:val="18"/>
              </w:rPr>
              <w:t>0000000000</w:t>
            </w:r>
          </w:p>
          <w:p w:rsidR="00C633F4" w:rsidRPr="006B2DAF" w:rsidRDefault="00C633F4" w:rsidP="00701B6F">
            <w:pPr>
              <w:rPr>
                <w:rFonts w:ascii="Times New Roman" w:hAnsi="Times New Roman" w:cs="Times New Roman"/>
                <w:b/>
                <w:sz w:val="18"/>
                <w:szCs w:val="18"/>
              </w:rPr>
            </w:pPr>
            <w:r>
              <w:rPr>
                <w:rFonts w:ascii="Times New Roman" w:hAnsi="Times New Roman" w:cs="Times New Roman"/>
                <w:b/>
                <w:sz w:val="18"/>
                <w:szCs w:val="18"/>
              </w:rPr>
              <w:t>0000000000</w:t>
            </w:r>
          </w:p>
        </w:tc>
        <w:tc>
          <w:tcPr>
            <w:tcW w:w="567" w:type="dxa"/>
          </w:tcPr>
          <w:p w:rsidR="00F0476B" w:rsidRDefault="00F0476B" w:rsidP="00701B6F">
            <w:pPr>
              <w:rPr>
                <w:rFonts w:ascii="Times New Roman" w:hAnsi="Times New Roman" w:cs="Times New Roman"/>
                <w:b/>
                <w:sz w:val="18"/>
                <w:szCs w:val="18"/>
              </w:rPr>
            </w:pPr>
            <w:r w:rsidRPr="006B2DAF">
              <w:rPr>
                <w:rFonts w:ascii="Times New Roman" w:hAnsi="Times New Roman" w:cs="Times New Roman"/>
                <w:b/>
                <w:sz w:val="18"/>
                <w:szCs w:val="18"/>
              </w:rPr>
              <w:t>000</w:t>
            </w:r>
          </w:p>
          <w:p w:rsidR="00C633F4" w:rsidRPr="006B2DAF" w:rsidRDefault="00C633F4" w:rsidP="00701B6F">
            <w:pPr>
              <w:rPr>
                <w:rFonts w:ascii="Times New Roman" w:hAnsi="Times New Roman" w:cs="Times New Roman"/>
                <w:b/>
                <w:sz w:val="18"/>
                <w:szCs w:val="18"/>
              </w:rPr>
            </w:pPr>
            <w:r>
              <w:rPr>
                <w:rFonts w:ascii="Times New Roman" w:hAnsi="Times New Roman" w:cs="Times New Roman"/>
                <w:b/>
                <w:sz w:val="18"/>
                <w:szCs w:val="18"/>
              </w:rPr>
              <w:t>000</w:t>
            </w:r>
          </w:p>
        </w:tc>
        <w:tc>
          <w:tcPr>
            <w:tcW w:w="850" w:type="dxa"/>
          </w:tcPr>
          <w:p w:rsidR="00F0476B" w:rsidRPr="006B2DAF" w:rsidRDefault="00F0476B" w:rsidP="00701B6F">
            <w:pPr>
              <w:rPr>
                <w:rFonts w:ascii="Times New Roman" w:hAnsi="Times New Roman" w:cs="Times New Roman"/>
                <w:b/>
                <w:sz w:val="18"/>
                <w:szCs w:val="18"/>
                <w:lang w:val="en-US"/>
              </w:rPr>
            </w:pPr>
            <w:r w:rsidRPr="006B2DAF">
              <w:rPr>
                <w:rFonts w:ascii="Times New Roman" w:hAnsi="Times New Roman" w:cs="Times New Roman"/>
                <w:b/>
                <w:sz w:val="18"/>
                <w:szCs w:val="18"/>
                <w:lang w:val="en-US"/>
              </w:rPr>
              <w:t>201.4</w:t>
            </w:r>
          </w:p>
        </w:tc>
        <w:tc>
          <w:tcPr>
            <w:tcW w:w="850" w:type="dxa"/>
          </w:tcPr>
          <w:p w:rsidR="00F0476B" w:rsidRPr="006B2DAF" w:rsidRDefault="00F0476B" w:rsidP="00701B6F">
            <w:pPr>
              <w:rPr>
                <w:rFonts w:ascii="Times New Roman" w:hAnsi="Times New Roman" w:cs="Times New Roman"/>
                <w:b/>
                <w:sz w:val="18"/>
                <w:szCs w:val="18"/>
              </w:rPr>
            </w:pPr>
          </w:p>
        </w:tc>
        <w:tc>
          <w:tcPr>
            <w:tcW w:w="851" w:type="dxa"/>
          </w:tcPr>
          <w:p w:rsidR="00F0476B" w:rsidRPr="006B2DAF" w:rsidRDefault="00F0476B" w:rsidP="00701B6F">
            <w:pPr>
              <w:rPr>
                <w:rFonts w:ascii="Times New Roman" w:hAnsi="Times New Roman" w:cs="Times New Roman"/>
                <w:b/>
                <w:sz w:val="18"/>
                <w:szCs w:val="18"/>
              </w:rPr>
            </w:pPr>
          </w:p>
        </w:tc>
        <w:tc>
          <w:tcPr>
            <w:tcW w:w="850" w:type="dxa"/>
          </w:tcPr>
          <w:p w:rsidR="00F0476B" w:rsidRPr="006B2DAF" w:rsidRDefault="00F0476B" w:rsidP="00701B6F">
            <w:pPr>
              <w:rPr>
                <w:rFonts w:ascii="Times New Roman" w:hAnsi="Times New Roman" w:cs="Times New Roman"/>
                <w:b/>
                <w:sz w:val="18"/>
                <w:szCs w:val="18"/>
              </w:rPr>
            </w:pPr>
          </w:p>
        </w:tc>
        <w:tc>
          <w:tcPr>
            <w:tcW w:w="851" w:type="dxa"/>
          </w:tcPr>
          <w:p w:rsidR="00F0476B" w:rsidRPr="006B2DAF" w:rsidRDefault="00F0476B" w:rsidP="00701B6F">
            <w:pPr>
              <w:rPr>
                <w:rFonts w:ascii="Times New Roman" w:hAnsi="Times New Roman" w:cs="Times New Roman"/>
                <w:b/>
                <w:sz w:val="18"/>
                <w:szCs w:val="18"/>
              </w:rPr>
            </w:pPr>
          </w:p>
        </w:tc>
        <w:tc>
          <w:tcPr>
            <w:tcW w:w="850" w:type="dxa"/>
          </w:tcPr>
          <w:p w:rsidR="00F0476B" w:rsidRPr="006B2DAF" w:rsidRDefault="00F0476B" w:rsidP="00701B6F">
            <w:pPr>
              <w:rPr>
                <w:rFonts w:ascii="Times New Roman" w:hAnsi="Times New Roman" w:cs="Times New Roman"/>
                <w:b/>
                <w:sz w:val="18"/>
                <w:szCs w:val="18"/>
                <w:lang w:val="en-US"/>
              </w:rPr>
            </w:pPr>
            <w:r w:rsidRPr="006B2DAF">
              <w:rPr>
                <w:rFonts w:ascii="Times New Roman" w:hAnsi="Times New Roman" w:cs="Times New Roman"/>
                <w:b/>
                <w:sz w:val="18"/>
                <w:szCs w:val="18"/>
                <w:lang w:val="en-US"/>
              </w:rPr>
              <w:t>601.3</w:t>
            </w:r>
          </w:p>
        </w:tc>
        <w:tc>
          <w:tcPr>
            <w:tcW w:w="851" w:type="dxa"/>
          </w:tcPr>
          <w:p w:rsidR="00F0476B" w:rsidRPr="001708F1" w:rsidRDefault="00F0476B" w:rsidP="00701B6F">
            <w:pPr>
              <w:rPr>
                <w:rFonts w:ascii="Times New Roman" w:hAnsi="Times New Roman" w:cs="Times New Roman"/>
                <w:b/>
                <w:sz w:val="18"/>
                <w:szCs w:val="18"/>
              </w:rPr>
            </w:pPr>
            <w:r>
              <w:rPr>
                <w:rFonts w:ascii="Times New Roman" w:hAnsi="Times New Roman" w:cs="Times New Roman"/>
                <w:b/>
                <w:sz w:val="18"/>
                <w:szCs w:val="18"/>
              </w:rPr>
              <w:t>6337,8</w:t>
            </w:r>
          </w:p>
        </w:tc>
        <w:tc>
          <w:tcPr>
            <w:tcW w:w="850" w:type="dxa"/>
          </w:tcPr>
          <w:p w:rsidR="00F0476B" w:rsidRDefault="00F0476B" w:rsidP="00701B6F">
            <w:pPr>
              <w:rPr>
                <w:rFonts w:ascii="Times New Roman" w:hAnsi="Times New Roman" w:cs="Times New Roman"/>
                <w:b/>
                <w:sz w:val="18"/>
                <w:szCs w:val="18"/>
              </w:rPr>
            </w:pPr>
          </w:p>
          <w:p w:rsidR="00F0476B" w:rsidRPr="00DE3FF4" w:rsidRDefault="00533B27" w:rsidP="004359D0">
            <w:pPr>
              <w:rPr>
                <w:rFonts w:ascii="Times New Roman" w:hAnsi="Times New Roman" w:cs="Times New Roman"/>
                <w:b/>
                <w:sz w:val="18"/>
                <w:szCs w:val="18"/>
              </w:rPr>
            </w:pPr>
            <w:r>
              <w:rPr>
                <w:rFonts w:ascii="Times New Roman" w:hAnsi="Times New Roman" w:cs="Times New Roman"/>
                <w:b/>
                <w:sz w:val="18"/>
                <w:szCs w:val="18"/>
              </w:rPr>
              <w:t>263,7</w:t>
            </w:r>
          </w:p>
        </w:tc>
        <w:tc>
          <w:tcPr>
            <w:tcW w:w="851" w:type="dxa"/>
          </w:tcPr>
          <w:p w:rsidR="00F0476B" w:rsidRDefault="00F0476B" w:rsidP="00701B6F">
            <w:pPr>
              <w:rPr>
                <w:rFonts w:ascii="Times New Roman" w:hAnsi="Times New Roman" w:cs="Times New Roman"/>
                <w:b/>
                <w:sz w:val="18"/>
                <w:szCs w:val="18"/>
              </w:rPr>
            </w:pPr>
          </w:p>
          <w:p w:rsidR="00533B27" w:rsidRPr="006B2DAF" w:rsidRDefault="00533B27" w:rsidP="00701B6F">
            <w:pPr>
              <w:rPr>
                <w:rFonts w:ascii="Times New Roman" w:hAnsi="Times New Roman" w:cs="Times New Roman"/>
                <w:b/>
                <w:sz w:val="18"/>
                <w:szCs w:val="18"/>
              </w:rPr>
            </w:pPr>
            <w:r>
              <w:rPr>
                <w:rFonts w:ascii="Times New Roman" w:hAnsi="Times New Roman" w:cs="Times New Roman"/>
                <w:b/>
                <w:sz w:val="18"/>
                <w:szCs w:val="18"/>
              </w:rPr>
              <w:t>249,9</w:t>
            </w:r>
          </w:p>
        </w:tc>
        <w:tc>
          <w:tcPr>
            <w:tcW w:w="853" w:type="dxa"/>
            <w:tcBorders>
              <w:right w:val="single" w:sz="4" w:space="0" w:color="auto"/>
            </w:tcBorders>
          </w:tcPr>
          <w:p w:rsidR="00F0476B" w:rsidRDefault="00F0476B" w:rsidP="00701B6F">
            <w:pPr>
              <w:rPr>
                <w:rFonts w:ascii="Times New Roman" w:hAnsi="Times New Roman" w:cs="Times New Roman"/>
                <w:b/>
                <w:sz w:val="18"/>
                <w:szCs w:val="18"/>
              </w:rPr>
            </w:pPr>
          </w:p>
          <w:p w:rsidR="00533B27" w:rsidRPr="006B2DAF" w:rsidRDefault="00533B27" w:rsidP="00701B6F">
            <w:pPr>
              <w:rPr>
                <w:rFonts w:ascii="Times New Roman" w:hAnsi="Times New Roman" w:cs="Times New Roman"/>
                <w:b/>
                <w:sz w:val="18"/>
                <w:szCs w:val="18"/>
              </w:rPr>
            </w:pPr>
            <w:r>
              <w:rPr>
                <w:rFonts w:ascii="Times New Roman" w:hAnsi="Times New Roman" w:cs="Times New Roman"/>
                <w:b/>
                <w:sz w:val="18"/>
                <w:szCs w:val="18"/>
              </w:rPr>
              <w:t>275,6</w:t>
            </w:r>
          </w:p>
        </w:tc>
        <w:tc>
          <w:tcPr>
            <w:tcW w:w="848" w:type="dxa"/>
            <w:gridSpan w:val="4"/>
            <w:tcBorders>
              <w:left w:val="single" w:sz="4" w:space="0" w:color="auto"/>
            </w:tcBorders>
          </w:tcPr>
          <w:p w:rsidR="00F0476B" w:rsidRDefault="00F0476B" w:rsidP="00701B6F">
            <w:pPr>
              <w:rPr>
                <w:rFonts w:ascii="Times New Roman" w:hAnsi="Times New Roman" w:cs="Times New Roman"/>
                <w:b/>
                <w:sz w:val="18"/>
                <w:szCs w:val="18"/>
              </w:rPr>
            </w:pPr>
          </w:p>
          <w:p w:rsidR="00533B27" w:rsidRPr="006B2DAF" w:rsidRDefault="00533B27" w:rsidP="00701B6F">
            <w:pPr>
              <w:rPr>
                <w:rFonts w:ascii="Times New Roman" w:hAnsi="Times New Roman" w:cs="Times New Roman"/>
                <w:b/>
                <w:sz w:val="18"/>
                <w:szCs w:val="18"/>
              </w:rPr>
            </w:pPr>
            <w:r>
              <w:rPr>
                <w:rFonts w:ascii="Times New Roman" w:hAnsi="Times New Roman" w:cs="Times New Roman"/>
                <w:b/>
                <w:sz w:val="18"/>
                <w:szCs w:val="18"/>
              </w:rPr>
              <w:t>100,0</w:t>
            </w:r>
          </w:p>
        </w:tc>
      </w:tr>
      <w:tr w:rsidR="00C32F7F" w:rsidRPr="006B2DAF" w:rsidTr="00533B27">
        <w:tc>
          <w:tcPr>
            <w:tcW w:w="422" w:type="dxa"/>
            <w:vMerge/>
          </w:tcPr>
          <w:p w:rsidR="00C32F7F" w:rsidRPr="006B2DAF" w:rsidRDefault="00C32F7F" w:rsidP="00701B6F">
            <w:pPr>
              <w:rPr>
                <w:rFonts w:ascii="Times New Roman" w:hAnsi="Times New Roman" w:cs="Times New Roman"/>
                <w:b/>
                <w:sz w:val="18"/>
                <w:szCs w:val="18"/>
              </w:rPr>
            </w:pPr>
          </w:p>
        </w:tc>
        <w:tc>
          <w:tcPr>
            <w:tcW w:w="284" w:type="dxa"/>
            <w:vMerge/>
          </w:tcPr>
          <w:p w:rsidR="00C32F7F" w:rsidRPr="006B2DAF" w:rsidRDefault="00C32F7F" w:rsidP="00701B6F">
            <w:pPr>
              <w:rPr>
                <w:rFonts w:ascii="Times New Roman" w:hAnsi="Times New Roman" w:cs="Times New Roman"/>
                <w:b/>
                <w:sz w:val="18"/>
                <w:szCs w:val="18"/>
              </w:rPr>
            </w:pPr>
          </w:p>
        </w:tc>
        <w:tc>
          <w:tcPr>
            <w:tcW w:w="426" w:type="dxa"/>
            <w:vMerge/>
          </w:tcPr>
          <w:p w:rsidR="00C32F7F" w:rsidRPr="006B2DAF" w:rsidRDefault="00C32F7F" w:rsidP="00701B6F">
            <w:pPr>
              <w:rPr>
                <w:rFonts w:ascii="Times New Roman" w:hAnsi="Times New Roman" w:cs="Times New Roman"/>
                <w:b/>
                <w:sz w:val="18"/>
                <w:szCs w:val="18"/>
              </w:rPr>
            </w:pPr>
          </w:p>
        </w:tc>
        <w:tc>
          <w:tcPr>
            <w:tcW w:w="283" w:type="dxa"/>
            <w:vMerge/>
          </w:tcPr>
          <w:p w:rsidR="00C32F7F" w:rsidRPr="006B2DAF" w:rsidRDefault="00C32F7F" w:rsidP="00701B6F">
            <w:pPr>
              <w:rPr>
                <w:rFonts w:ascii="Times New Roman" w:hAnsi="Times New Roman" w:cs="Times New Roman"/>
                <w:b/>
                <w:sz w:val="18"/>
                <w:szCs w:val="18"/>
              </w:rPr>
            </w:pPr>
          </w:p>
        </w:tc>
        <w:tc>
          <w:tcPr>
            <w:tcW w:w="1559" w:type="dxa"/>
            <w:vMerge/>
          </w:tcPr>
          <w:p w:rsidR="00C32F7F" w:rsidRPr="006B2DAF" w:rsidRDefault="00C32F7F" w:rsidP="00701B6F">
            <w:pPr>
              <w:rPr>
                <w:rFonts w:ascii="Times New Roman" w:eastAsia="Times New Roman" w:hAnsi="Times New Roman"/>
                <w:b/>
                <w:sz w:val="18"/>
                <w:szCs w:val="18"/>
              </w:rPr>
            </w:pPr>
          </w:p>
        </w:tc>
        <w:tc>
          <w:tcPr>
            <w:tcW w:w="851" w:type="dxa"/>
            <w:vMerge/>
          </w:tcPr>
          <w:p w:rsidR="00C32F7F" w:rsidRPr="006B2DAF" w:rsidRDefault="00C32F7F" w:rsidP="00701B6F">
            <w:pPr>
              <w:rPr>
                <w:rFonts w:ascii="Times New Roman" w:hAnsi="Times New Roman" w:cs="Times New Roman"/>
                <w:b/>
                <w:sz w:val="18"/>
                <w:szCs w:val="18"/>
              </w:rPr>
            </w:pPr>
          </w:p>
        </w:tc>
        <w:tc>
          <w:tcPr>
            <w:tcW w:w="567" w:type="dxa"/>
          </w:tcPr>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679</w:t>
            </w:r>
          </w:p>
          <w:p w:rsidR="00C32F7F" w:rsidRDefault="00C32F7F" w:rsidP="00701B6F">
            <w:pPr>
              <w:rPr>
                <w:rFonts w:ascii="Times New Roman" w:hAnsi="Times New Roman" w:cs="Times New Roman"/>
                <w:sz w:val="18"/>
                <w:szCs w:val="18"/>
              </w:rPr>
            </w:pPr>
            <w:r>
              <w:rPr>
                <w:rFonts w:ascii="Times New Roman" w:hAnsi="Times New Roman" w:cs="Times New Roman"/>
                <w:sz w:val="18"/>
                <w:szCs w:val="18"/>
              </w:rPr>
              <w:t>679</w:t>
            </w:r>
          </w:p>
          <w:p w:rsidR="00C32F7F" w:rsidRPr="006B2DAF" w:rsidRDefault="00C633F4" w:rsidP="00701B6F">
            <w:pPr>
              <w:rPr>
                <w:rFonts w:ascii="Times New Roman" w:hAnsi="Times New Roman" w:cs="Times New Roman"/>
                <w:sz w:val="18"/>
                <w:szCs w:val="18"/>
              </w:rPr>
            </w:pPr>
            <w:r>
              <w:rPr>
                <w:rFonts w:ascii="Times New Roman" w:hAnsi="Times New Roman" w:cs="Times New Roman"/>
                <w:sz w:val="18"/>
                <w:szCs w:val="18"/>
              </w:rPr>
              <w:t>674</w:t>
            </w:r>
          </w:p>
        </w:tc>
        <w:tc>
          <w:tcPr>
            <w:tcW w:w="425" w:type="dxa"/>
          </w:tcPr>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08</w:t>
            </w:r>
          </w:p>
          <w:p w:rsidR="00C32F7F" w:rsidRDefault="00C32F7F" w:rsidP="00701B6F">
            <w:pPr>
              <w:rPr>
                <w:rFonts w:ascii="Times New Roman" w:hAnsi="Times New Roman" w:cs="Times New Roman"/>
                <w:sz w:val="18"/>
                <w:szCs w:val="18"/>
              </w:rPr>
            </w:pPr>
            <w:r>
              <w:rPr>
                <w:rFonts w:ascii="Times New Roman" w:hAnsi="Times New Roman" w:cs="Times New Roman"/>
                <w:sz w:val="18"/>
                <w:szCs w:val="18"/>
              </w:rPr>
              <w:t>08</w:t>
            </w:r>
          </w:p>
          <w:p w:rsidR="00C32F7F" w:rsidRPr="006B2DAF" w:rsidRDefault="00C633F4" w:rsidP="00701B6F">
            <w:pPr>
              <w:rPr>
                <w:rFonts w:ascii="Times New Roman" w:hAnsi="Times New Roman" w:cs="Times New Roman"/>
                <w:sz w:val="18"/>
                <w:szCs w:val="18"/>
              </w:rPr>
            </w:pPr>
            <w:r>
              <w:rPr>
                <w:rFonts w:ascii="Times New Roman" w:hAnsi="Times New Roman" w:cs="Times New Roman"/>
                <w:sz w:val="18"/>
                <w:szCs w:val="18"/>
              </w:rPr>
              <w:t>08</w:t>
            </w:r>
          </w:p>
        </w:tc>
        <w:tc>
          <w:tcPr>
            <w:tcW w:w="425" w:type="dxa"/>
          </w:tcPr>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01</w:t>
            </w:r>
          </w:p>
          <w:p w:rsidR="00C32F7F" w:rsidRDefault="00C32F7F" w:rsidP="00701B6F">
            <w:pPr>
              <w:rPr>
                <w:rFonts w:ascii="Times New Roman" w:hAnsi="Times New Roman" w:cs="Times New Roman"/>
                <w:sz w:val="18"/>
                <w:szCs w:val="18"/>
              </w:rPr>
            </w:pPr>
            <w:r>
              <w:rPr>
                <w:rFonts w:ascii="Times New Roman" w:hAnsi="Times New Roman" w:cs="Times New Roman"/>
                <w:sz w:val="18"/>
                <w:szCs w:val="18"/>
              </w:rPr>
              <w:t>01</w:t>
            </w:r>
          </w:p>
          <w:p w:rsidR="00C32F7F" w:rsidRPr="006B2DAF" w:rsidRDefault="00C633F4" w:rsidP="00701B6F">
            <w:pPr>
              <w:rPr>
                <w:rFonts w:ascii="Times New Roman" w:hAnsi="Times New Roman" w:cs="Times New Roman"/>
                <w:sz w:val="18"/>
                <w:szCs w:val="18"/>
              </w:rPr>
            </w:pPr>
            <w:r>
              <w:rPr>
                <w:rFonts w:ascii="Times New Roman" w:hAnsi="Times New Roman" w:cs="Times New Roman"/>
                <w:sz w:val="18"/>
                <w:szCs w:val="18"/>
              </w:rPr>
              <w:t>01</w:t>
            </w:r>
          </w:p>
        </w:tc>
        <w:tc>
          <w:tcPr>
            <w:tcW w:w="1138" w:type="dxa"/>
          </w:tcPr>
          <w:p w:rsidR="00C32F7F" w:rsidRDefault="00C32F7F" w:rsidP="00C32F7F">
            <w:pPr>
              <w:rPr>
                <w:rFonts w:ascii="Times New Roman" w:hAnsi="Times New Roman" w:cs="Times New Roman"/>
                <w:sz w:val="18"/>
                <w:szCs w:val="18"/>
              </w:rPr>
            </w:pPr>
            <w:r>
              <w:rPr>
                <w:rFonts w:ascii="Times New Roman" w:hAnsi="Times New Roman" w:cs="Times New Roman"/>
                <w:sz w:val="18"/>
                <w:szCs w:val="18"/>
              </w:rPr>
              <w:t>031</w:t>
            </w:r>
            <w:r>
              <w:rPr>
                <w:rFonts w:ascii="Times New Roman" w:hAnsi="Times New Roman" w:cs="Times New Roman"/>
                <w:sz w:val="18"/>
                <w:szCs w:val="18"/>
                <w:lang w:val="en-US"/>
              </w:rPr>
              <w:t>A</w:t>
            </w:r>
            <w:r>
              <w:rPr>
                <w:rFonts w:ascii="Times New Roman" w:hAnsi="Times New Roman" w:cs="Times New Roman"/>
                <w:sz w:val="18"/>
                <w:szCs w:val="18"/>
              </w:rPr>
              <w:t>154540</w:t>
            </w:r>
          </w:p>
          <w:p w:rsidR="00C32F7F" w:rsidRDefault="00C32F7F" w:rsidP="00C32F7F">
            <w:pPr>
              <w:rPr>
                <w:rFonts w:ascii="Times New Roman" w:hAnsi="Times New Roman" w:cs="Times New Roman"/>
                <w:sz w:val="18"/>
                <w:szCs w:val="18"/>
              </w:rPr>
            </w:pPr>
            <w:r>
              <w:rPr>
                <w:rFonts w:ascii="Times New Roman" w:hAnsi="Times New Roman" w:cs="Times New Roman"/>
                <w:sz w:val="18"/>
                <w:szCs w:val="18"/>
              </w:rPr>
              <w:t>031</w:t>
            </w:r>
            <w:r>
              <w:rPr>
                <w:rFonts w:ascii="Times New Roman" w:hAnsi="Times New Roman" w:cs="Times New Roman"/>
                <w:sz w:val="18"/>
                <w:szCs w:val="18"/>
                <w:lang w:val="en-US"/>
              </w:rPr>
              <w:t>A</w:t>
            </w:r>
            <w:r>
              <w:rPr>
                <w:rFonts w:ascii="Times New Roman" w:hAnsi="Times New Roman" w:cs="Times New Roman"/>
                <w:sz w:val="18"/>
                <w:szCs w:val="18"/>
              </w:rPr>
              <w:t>164540</w:t>
            </w:r>
          </w:p>
          <w:p w:rsidR="00C633F4" w:rsidRPr="00C32F7F" w:rsidRDefault="00C633F4" w:rsidP="00C32F7F">
            <w:pPr>
              <w:rPr>
                <w:rFonts w:ascii="Times New Roman" w:hAnsi="Times New Roman" w:cs="Times New Roman"/>
                <w:sz w:val="18"/>
                <w:szCs w:val="18"/>
              </w:rPr>
            </w:pPr>
            <w:r>
              <w:rPr>
                <w:rFonts w:ascii="Times New Roman" w:hAnsi="Times New Roman" w:cs="Times New Roman"/>
                <w:sz w:val="18"/>
                <w:szCs w:val="18"/>
              </w:rPr>
              <w:t>0310361670</w:t>
            </w:r>
          </w:p>
        </w:tc>
        <w:tc>
          <w:tcPr>
            <w:tcW w:w="567" w:type="dxa"/>
          </w:tcPr>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612</w:t>
            </w:r>
          </w:p>
          <w:p w:rsidR="00C32F7F" w:rsidRDefault="00C32F7F" w:rsidP="00701B6F">
            <w:pPr>
              <w:rPr>
                <w:rFonts w:ascii="Times New Roman" w:hAnsi="Times New Roman" w:cs="Times New Roman"/>
                <w:sz w:val="18"/>
                <w:szCs w:val="18"/>
              </w:rPr>
            </w:pPr>
            <w:r>
              <w:rPr>
                <w:rFonts w:ascii="Times New Roman" w:hAnsi="Times New Roman" w:cs="Times New Roman"/>
                <w:sz w:val="18"/>
                <w:szCs w:val="18"/>
              </w:rPr>
              <w:t>612</w:t>
            </w:r>
          </w:p>
          <w:p w:rsidR="00C633F4" w:rsidRPr="006B2DAF" w:rsidRDefault="00C633F4" w:rsidP="00701B6F">
            <w:pPr>
              <w:rPr>
                <w:rFonts w:ascii="Times New Roman" w:hAnsi="Times New Roman" w:cs="Times New Roman"/>
                <w:sz w:val="18"/>
                <w:szCs w:val="18"/>
              </w:rPr>
            </w:pPr>
            <w:r>
              <w:rPr>
                <w:rFonts w:ascii="Times New Roman" w:hAnsi="Times New Roman" w:cs="Times New Roman"/>
                <w:sz w:val="18"/>
                <w:szCs w:val="18"/>
              </w:rPr>
              <w:t>612</w:t>
            </w:r>
          </w:p>
        </w:tc>
        <w:tc>
          <w:tcPr>
            <w:tcW w:w="850"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601,3</w:t>
            </w:r>
          </w:p>
        </w:tc>
        <w:tc>
          <w:tcPr>
            <w:tcW w:w="851" w:type="dxa"/>
          </w:tcPr>
          <w:p w:rsidR="00C32F7F" w:rsidRDefault="00C32F7F" w:rsidP="00701B6F">
            <w:pPr>
              <w:rPr>
                <w:rFonts w:ascii="Times New Roman" w:hAnsi="Times New Roman" w:cs="Times New Roman"/>
                <w:sz w:val="18"/>
                <w:szCs w:val="18"/>
              </w:rPr>
            </w:pPr>
            <w:r>
              <w:rPr>
                <w:rFonts w:ascii="Times New Roman" w:hAnsi="Times New Roman" w:cs="Times New Roman"/>
                <w:sz w:val="18"/>
                <w:szCs w:val="18"/>
              </w:rPr>
              <w:t>6000,0</w:t>
            </w:r>
          </w:p>
          <w:p w:rsidR="00C32F7F" w:rsidRPr="001708F1" w:rsidRDefault="00A070CD" w:rsidP="00701B6F">
            <w:pPr>
              <w:rPr>
                <w:rFonts w:ascii="Times New Roman" w:hAnsi="Times New Roman" w:cs="Times New Roman"/>
                <w:sz w:val="18"/>
                <w:szCs w:val="18"/>
              </w:rPr>
            </w:pPr>
            <w:r>
              <w:rPr>
                <w:rFonts w:ascii="Times New Roman" w:hAnsi="Times New Roman" w:cs="Times New Roman"/>
                <w:sz w:val="18"/>
                <w:szCs w:val="18"/>
              </w:rPr>
              <w:t>337,8</w:t>
            </w:r>
          </w:p>
        </w:tc>
        <w:tc>
          <w:tcPr>
            <w:tcW w:w="850" w:type="dxa"/>
          </w:tcPr>
          <w:p w:rsidR="00C32F7F" w:rsidRDefault="00C32F7F" w:rsidP="00701B6F">
            <w:pPr>
              <w:rPr>
                <w:rFonts w:ascii="Times New Roman" w:hAnsi="Times New Roman" w:cs="Times New Roman"/>
                <w:sz w:val="18"/>
                <w:szCs w:val="18"/>
              </w:rPr>
            </w:pPr>
          </w:p>
          <w:p w:rsidR="00C32F7F" w:rsidRDefault="00C32F7F" w:rsidP="00701B6F">
            <w:pPr>
              <w:rPr>
                <w:rFonts w:ascii="Times New Roman" w:hAnsi="Times New Roman" w:cs="Times New Roman"/>
                <w:sz w:val="18"/>
                <w:szCs w:val="18"/>
              </w:rPr>
            </w:pPr>
          </w:p>
          <w:p w:rsidR="00C32F7F" w:rsidRPr="00DE3FF4" w:rsidRDefault="00533B27" w:rsidP="00701B6F">
            <w:pPr>
              <w:rPr>
                <w:rFonts w:ascii="Times New Roman" w:hAnsi="Times New Roman" w:cs="Times New Roman"/>
                <w:sz w:val="18"/>
                <w:szCs w:val="18"/>
              </w:rPr>
            </w:pPr>
            <w:r>
              <w:rPr>
                <w:rFonts w:ascii="Times New Roman" w:hAnsi="Times New Roman" w:cs="Times New Roman"/>
                <w:sz w:val="18"/>
                <w:szCs w:val="18"/>
              </w:rPr>
              <w:t>263,7</w:t>
            </w:r>
          </w:p>
        </w:tc>
        <w:tc>
          <w:tcPr>
            <w:tcW w:w="851" w:type="dxa"/>
          </w:tcPr>
          <w:p w:rsidR="00533B27" w:rsidRDefault="00533B27" w:rsidP="00701B6F">
            <w:pPr>
              <w:rPr>
                <w:rFonts w:ascii="Times New Roman" w:hAnsi="Times New Roman" w:cs="Times New Roman"/>
                <w:sz w:val="18"/>
                <w:szCs w:val="18"/>
              </w:rPr>
            </w:pPr>
          </w:p>
          <w:p w:rsidR="00533B27" w:rsidRDefault="00533B27" w:rsidP="00701B6F">
            <w:pPr>
              <w:rPr>
                <w:rFonts w:ascii="Times New Roman" w:hAnsi="Times New Roman" w:cs="Times New Roman"/>
                <w:sz w:val="18"/>
                <w:szCs w:val="18"/>
              </w:rPr>
            </w:pPr>
          </w:p>
          <w:p w:rsidR="00C32F7F" w:rsidRPr="00533B27" w:rsidRDefault="00533B27" w:rsidP="00701B6F">
            <w:pPr>
              <w:rPr>
                <w:rFonts w:ascii="Times New Roman" w:hAnsi="Times New Roman" w:cs="Times New Roman"/>
                <w:sz w:val="18"/>
                <w:szCs w:val="18"/>
              </w:rPr>
            </w:pPr>
            <w:r>
              <w:rPr>
                <w:rFonts w:ascii="Times New Roman" w:hAnsi="Times New Roman" w:cs="Times New Roman"/>
                <w:sz w:val="18"/>
                <w:szCs w:val="18"/>
              </w:rPr>
              <w:t>249,9</w:t>
            </w:r>
          </w:p>
        </w:tc>
        <w:tc>
          <w:tcPr>
            <w:tcW w:w="853" w:type="dxa"/>
            <w:tcBorders>
              <w:right w:val="single" w:sz="4" w:space="0" w:color="auto"/>
            </w:tcBorders>
          </w:tcPr>
          <w:p w:rsidR="00C32F7F" w:rsidRDefault="00C32F7F" w:rsidP="00701B6F">
            <w:pPr>
              <w:rPr>
                <w:rFonts w:ascii="Times New Roman" w:hAnsi="Times New Roman" w:cs="Times New Roman"/>
                <w:sz w:val="18"/>
                <w:szCs w:val="18"/>
              </w:rPr>
            </w:pPr>
          </w:p>
          <w:p w:rsidR="00533B27" w:rsidRDefault="00533B27" w:rsidP="00701B6F">
            <w:pPr>
              <w:rPr>
                <w:rFonts w:ascii="Times New Roman" w:hAnsi="Times New Roman" w:cs="Times New Roman"/>
                <w:sz w:val="18"/>
                <w:szCs w:val="18"/>
              </w:rPr>
            </w:pPr>
          </w:p>
          <w:p w:rsidR="00533B27" w:rsidRPr="006B2DAF" w:rsidRDefault="00533B27" w:rsidP="00701B6F">
            <w:pPr>
              <w:rPr>
                <w:rFonts w:ascii="Times New Roman" w:hAnsi="Times New Roman" w:cs="Times New Roman"/>
                <w:sz w:val="18"/>
                <w:szCs w:val="18"/>
              </w:rPr>
            </w:pPr>
            <w:r>
              <w:rPr>
                <w:rFonts w:ascii="Times New Roman" w:hAnsi="Times New Roman" w:cs="Times New Roman"/>
                <w:sz w:val="18"/>
                <w:szCs w:val="18"/>
              </w:rPr>
              <w:t>275,6</w:t>
            </w:r>
          </w:p>
        </w:tc>
        <w:tc>
          <w:tcPr>
            <w:tcW w:w="848" w:type="dxa"/>
            <w:gridSpan w:val="4"/>
            <w:tcBorders>
              <w:left w:val="single" w:sz="4" w:space="0" w:color="auto"/>
            </w:tcBorders>
          </w:tcPr>
          <w:p w:rsidR="00C32F7F" w:rsidRDefault="00C32F7F" w:rsidP="00701B6F">
            <w:pPr>
              <w:rPr>
                <w:rFonts w:ascii="Times New Roman" w:hAnsi="Times New Roman" w:cs="Times New Roman"/>
                <w:sz w:val="18"/>
                <w:szCs w:val="18"/>
              </w:rPr>
            </w:pPr>
          </w:p>
          <w:p w:rsidR="00533B27" w:rsidRDefault="00533B27" w:rsidP="00701B6F">
            <w:pPr>
              <w:rPr>
                <w:rFonts w:ascii="Times New Roman" w:hAnsi="Times New Roman" w:cs="Times New Roman"/>
                <w:sz w:val="18"/>
                <w:szCs w:val="18"/>
              </w:rPr>
            </w:pPr>
          </w:p>
          <w:p w:rsidR="00533B27" w:rsidRPr="006B2DAF" w:rsidRDefault="00533B27" w:rsidP="00701B6F">
            <w:pPr>
              <w:rPr>
                <w:rFonts w:ascii="Times New Roman" w:hAnsi="Times New Roman" w:cs="Times New Roman"/>
                <w:sz w:val="18"/>
                <w:szCs w:val="18"/>
              </w:rPr>
            </w:pPr>
            <w:r>
              <w:rPr>
                <w:rFonts w:ascii="Times New Roman" w:hAnsi="Times New Roman" w:cs="Times New Roman"/>
                <w:sz w:val="18"/>
                <w:szCs w:val="18"/>
              </w:rPr>
              <w:t>100,0</w:t>
            </w:r>
          </w:p>
        </w:tc>
      </w:tr>
      <w:tr w:rsidR="00C32F7F" w:rsidRPr="006B2DAF" w:rsidTr="00533B27">
        <w:tc>
          <w:tcPr>
            <w:tcW w:w="422" w:type="dxa"/>
            <w:vMerge/>
          </w:tcPr>
          <w:p w:rsidR="00C32F7F" w:rsidRPr="006B2DAF" w:rsidRDefault="00C32F7F" w:rsidP="00701B6F">
            <w:pPr>
              <w:rPr>
                <w:rFonts w:ascii="Times New Roman" w:hAnsi="Times New Roman" w:cs="Times New Roman"/>
                <w:b/>
                <w:sz w:val="18"/>
                <w:szCs w:val="18"/>
              </w:rPr>
            </w:pPr>
          </w:p>
        </w:tc>
        <w:tc>
          <w:tcPr>
            <w:tcW w:w="284" w:type="dxa"/>
            <w:vMerge/>
          </w:tcPr>
          <w:p w:rsidR="00C32F7F" w:rsidRPr="006B2DAF" w:rsidRDefault="00C32F7F" w:rsidP="00701B6F">
            <w:pPr>
              <w:rPr>
                <w:rFonts w:ascii="Times New Roman" w:hAnsi="Times New Roman" w:cs="Times New Roman"/>
                <w:b/>
                <w:sz w:val="18"/>
                <w:szCs w:val="18"/>
              </w:rPr>
            </w:pPr>
          </w:p>
        </w:tc>
        <w:tc>
          <w:tcPr>
            <w:tcW w:w="426" w:type="dxa"/>
            <w:vMerge/>
          </w:tcPr>
          <w:p w:rsidR="00C32F7F" w:rsidRPr="006B2DAF" w:rsidRDefault="00C32F7F" w:rsidP="00701B6F">
            <w:pPr>
              <w:rPr>
                <w:rFonts w:ascii="Times New Roman" w:hAnsi="Times New Roman" w:cs="Times New Roman"/>
                <w:b/>
                <w:sz w:val="18"/>
                <w:szCs w:val="18"/>
              </w:rPr>
            </w:pPr>
          </w:p>
        </w:tc>
        <w:tc>
          <w:tcPr>
            <w:tcW w:w="283" w:type="dxa"/>
            <w:vMerge/>
          </w:tcPr>
          <w:p w:rsidR="00C32F7F" w:rsidRPr="006B2DAF" w:rsidRDefault="00C32F7F" w:rsidP="00701B6F">
            <w:pPr>
              <w:rPr>
                <w:rFonts w:ascii="Times New Roman" w:hAnsi="Times New Roman" w:cs="Times New Roman"/>
                <w:b/>
                <w:sz w:val="18"/>
                <w:szCs w:val="18"/>
              </w:rPr>
            </w:pPr>
          </w:p>
        </w:tc>
        <w:tc>
          <w:tcPr>
            <w:tcW w:w="1559" w:type="dxa"/>
          </w:tcPr>
          <w:p w:rsidR="00C32F7F" w:rsidRPr="006B2DAF" w:rsidRDefault="00C32F7F" w:rsidP="004359D0">
            <w:pPr>
              <w:rPr>
                <w:rFonts w:ascii="Times New Roman" w:eastAsia="Times New Roman" w:hAnsi="Times New Roman"/>
                <w:sz w:val="18"/>
                <w:szCs w:val="18"/>
              </w:rPr>
            </w:pPr>
            <w:r w:rsidRPr="006B2DAF">
              <w:rPr>
                <w:rFonts w:ascii="Times New Roman" w:eastAsia="Times New Roman" w:hAnsi="Times New Roman"/>
                <w:sz w:val="18"/>
                <w:szCs w:val="18"/>
              </w:rPr>
              <w:t xml:space="preserve">Уплата налога на имущество </w:t>
            </w:r>
          </w:p>
        </w:tc>
        <w:tc>
          <w:tcPr>
            <w:tcW w:w="851" w:type="dxa"/>
            <w:vMerge/>
          </w:tcPr>
          <w:p w:rsidR="00C32F7F" w:rsidRPr="006B2DAF" w:rsidRDefault="00C32F7F" w:rsidP="00701B6F">
            <w:pPr>
              <w:rPr>
                <w:rFonts w:ascii="Times New Roman" w:hAnsi="Times New Roman" w:cs="Times New Roman"/>
                <w:b/>
                <w:sz w:val="18"/>
                <w:szCs w:val="18"/>
              </w:rPr>
            </w:pP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679</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08</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01</w:t>
            </w:r>
          </w:p>
        </w:tc>
        <w:tc>
          <w:tcPr>
            <w:tcW w:w="1138"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0310062</w:t>
            </w: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612</w:t>
            </w: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1,0</w:t>
            </w: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3" w:type="dxa"/>
            <w:tcBorders>
              <w:right w:val="single" w:sz="4" w:space="0" w:color="auto"/>
            </w:tcBorders>
          </w:tcPr>
          <w:p w:rsidR="00C32F7F" w:rsidRPr="006B2DAF" w:rsidRDefault="00C32F7F" w:rsidP="00701B6F">
            <w:pPr>
              <w:rPr>
                <w:rFonts w:ascii="Times New Roman" w:hAnsi="Times New Roman" w:cs="Times New Roman"/>
                <w:sz w:val="18"/>
                <w:szCs w:val="18"/>
              </w:rPr>
            </w:pPr>
          </w:p>
        </w:tc>
        <w:tc>
          <w:tcPr>
            <w:tcW w:w="848" w:type="dxa"/>
            <w:gridSpan w:val="4"/>
            <w:tcBorders>
              <w:left w:val="single" w:sz="4" w:space="0" w:color="auto"/>
            </w:tcBorders>
          </w:tcPr>
          <w:p w:rsidR="00C32F7F" w:rsidRPr="006B2DAF" w:rsidRDefault="00C32F7F" w:rsidP="00701B6F">
            <w:pPr>
              <w:rPr>
                <w:rFonts w:ascii="Times New Roman" w:hAnsi="Times New Roman" w:cs="Times New Roman"/>
                <w:sz w:val="18"/>
                <w:szCs w:val="18"/>
              </w:rPr>
            </w:pPr>
          </w:p>
        </w:tc>
      </w:tr>
      <w:tr w:rsidR="00C32F7F" w:rsidRPr="006B2DAF" w:rsidTr="00533B27">
        <w:tc>
          <w:tcPr>
            <w:tcW w:w="422" w:type="dxa"/>
            <w:vMerge/>
          </w:tcPr>
          <w:p w:rsidR="00C32F7F" w:rsidRPr="006B2DAF" w:rsidRDefault="00C32F7F" w:rsidP="00701B6F">
            <w:pPr>
              <w:rPr>
                <w:rFonts w:ascii="Times New Roman" w:hAnsi="Times New Roman" w:cs="Times New Roman"/>
                <w:b/>
                <w:sz w:val="18"/>
                <w:szCs w:val="18"/>
              </w:rPr>
            </w:pPr>
          </w:p>
        </w:tc>
        <w:tc>
          <w:tcPr>
            <w:tcW w:w="284" w:type="dxa"/>
            <w:vMerge/>
          </w:tcPr>
          <w:p w:rsidR="00C32F7F" w:rsidRPr="006B2DAF" w:rsidRDefault="00C32F7F" w:rsidP="00701B6F">
            <w:pPr>
              <w:rPr>
                <w:rFonts w:ascii="Times New Roman" w:hAnsi="Times New Roman" w:cs="Times New Roman"/>
                <w:b/>
                <w:sz w:val="18"/>
                <w:szCs w:val="18"/>
              </w:rPr>
            </w:pPr>
          </w:p>
        </w:tc>
        <w:tc>
          <w:tcPr>
            <w:tcW w:w="426" w:type="dxa"/>
            <w:vMerge/>
          </w:tcPr>
          <w:p w:rsidR="00C32F7F" w:rsidRPr="006B2DAF" w:rsidRDefault="00C32F7F" w:rsidP="00701B6F">
            <w:pPr>
              <w:rPr>
                <w:rFonts w:ascii="Times New Roman" w:hAnsi="Times New Roman" w:cs="Times New Roman"/>
                <w:b/>
                <w:sz w:val="18"/>
                <w:szCs w:val="18"/>
              </w:rPr>
            </w:pPr>
          </w:p>
        </w:tc>
        <w:tc>
          <w:tcPr>
            <w:tcW w:w="283" w:type="dxa"/>
            <w:vMerge/>
          </w:tcPr>
          <w:p w:rsidR="00C32F7F" w:rsidRPr="006B2DAF" w:rsidRDefault="00C32F7F" w:rsidP="00701B6F">
            <w:pPr>
              <w:rPr>
                <w:rFonts w:ascii="Times New Roman" w:hAnsi="Times New Roman" w:cs="Times New Roman"/>
                <w:b/>
                <w:sz w:val="18"/>
                <w:szCs w:val="18"/>
              </w:rPr>
            </w:pPr>
          </w:p>
        </w:tc>
        <w:tc>
          <w:tcPr>
            <w:tcW w:w="1559" w:type="dxa"/>
            <w:vMerge w:val="restart"/>
          </w:tcPr>
          <w:p w:rsidR="00C32F7F" w:rsidRPr="006B2DAF" w:rsidRDefault="00C32F7F" w:rsidP="00701B6F">
            <w:pPr>
              <w:rPr>
                <w:rFonts w:ascii="Times New Roman" w:eastAsia="Times New Roman" w:hAnsi="Times New Roman"/>
                <w:sz w:val="18"/>
                <w:szCs w:val="18"/>
              </w:rPr>
            </w:pPr>
            <w:r w:rsidRPr="006B2DAF">
              <w:rPr>
                <w:rFonts w:ascii="Times New Roman" w:eastAsia="Times New Roman" w:hAnsi="Times New Roman"/>
                <w:sz w:val="18"/>
                <w:szCs w:val="18"/>
              </w:rPr>
              <w:t>Иные межбюджетные трансферты на комплектование книжных фондов библиотек</w:t>
            </w:r>
          </w:p>
        </w:tc>
        <w:tc>
          <w:tcPr>
            <w:tcW w:w="851" w:type="dxa"/>
            <w:vMerge/>
          </w:tcPr>
          <w:p w:rsidR="00C32F7F" w:rsidRPr="006B2DAF" w:rsidRDefault="00C32F7F" w:rsidP="00701B6F">
            <w:pPr>
              <w:rPr>
                <w:rFonts w:ascii="Times New Roman" w:hAnsi="Times New Roman" w:cs="Times New Roman"/>
                <w:b/>
                <w:sz w:val="18"/>
                <w:szCs w:val="18"/>
              </w:rPr>
            </w:pP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679</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08</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01</w:t>
            </w:r>
          </w:p>
        </w:tc>
        <w:tc>
          <w:tcPr>
            <w:tcW w:w="1138"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0315146</w:t>
            </w:r>
          </w:p>
          <w:p w:rsidR="00C32F7F" w:rsidRPr="006B2DAF" w:rsidRDefault="00C32F7F" w:rsidP="00701B6F">
            <w:pPr>
              <w:rPr>
                <w:rFonts w:ascii="Times New Roman" w:hAnsi="Times New Roman" w:cs="Times New Roman"/>
                <w:sz w:val="18"/>
                <w:szCs w:val="18"/>
              </w:rPr>
            </w:pP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612</w:t>
            </w: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66,5</w:t>
            </w: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3" w:type="dxa"/>
            <w:tcBorders>
              <w:right w:val="single" w:sz="4" w:space="0" w:color="auto"/>
            </w:tcBorders>
          </w:tcPr>
          <w:p w:rsidR="00C32F7F" w:rsidRPr="006B2DAF" w:rsidRDefault="00C32F7F" w:rsidP="00701B6F">
            <w:pPr>
              <w:rPr>
                <w:rFonts w:ascii="Times New Roman" w:hAnsi="Times New Roman" w:cs="Times New Roman"/>
                <w:sz w:val="18"/>
                <w:szCs w:val="18"/>
              </w:rPr>
            </w:pPr>
          </w:p>
        </w:tc>
        <w:tc>
          <w:tcPr>
            <w:tcW w:w="848" w:type="dxa"/>
            <w:gridSpan w:val="4"/>
            <w:tcBorders>
              <w:left w:val="single" w:sz="4" w:space="0" w:color="auto"/>
            </w:tcBorders>
          </w:tcPr>
          <w:p w:rsidR="00C32F7F" w:rsidRPr="006B2DAF" w:rsidRDefault="00C32F7F" w:rsidP="00701B6F">
            <w:pPr>
              <w:rPr>
                <w:rFonts w:ascii="Times New Roman" w:hAnsi="Times New Roman" w:cs="Times New Roman"/>
                <w:sz w:val="18"/>
                <w:szCs w:val="18"/>
              </w:rPr>
            </w:pPr>
          </w:p>
        </w:tc>
      </w:tr>
      <w:tr w:rsidR="00C32F7F" w:rsidRPr="006B2DAF" w:rsidTr="00533B27">
        <w:tc>
          <w:tcPr>
            <w:tcW w:w="422" w:type="dxa"/>
            <w:vMerge/>
          </w:tcPr>
          <w:p w:rsidR="00C32F7F" w:rsidRPr="006B2DAF" w:rsidRDefault="00C32F7F" w:rsidP="00701B6F">
            <w:pPr>
              <w:rPr>
                <w:rFonts w:ascii="Times New Roman" w:hAnsi="Times New Roman" w:cs="Times New Roman"/>
                <w:b/>
                <w:sz w:val="18"/>
                <w:szCs w:val="18"/>
              </w:rPr>
            </w:pPr>
          </w:p>
        </w:tc>
        <w:tc>
          <w:tcPr>
            <w:tcW w:w="284" w:type="dxa"/>
            <w:vMerge/>
          </w:tcPr>
          <w:p w:rsidR="00C32F7F" w:rsidRPr="006B2DAF" w:rsidRDefault="00C32F7F" w:rsidP="00701B6F">
            <w:pPr>
              <w:rPr>
                <w:rFonts w:ascii="Times New Roman" w:hAnsi="Times New Roman" w:cs="Times New Roman"/>
                <w:b/>
                <w:sz w:val="18"/>
                <w:szCs w:val="18"/>
              </w:rPr>
            </w:pPr>
          </w:p>
        </w:tc>
        <w:tc>
          <w:tcPr>
            <w:tcW w:w="426" w:type="dxa"/>
            <w:vMerge/>
          </w:tcPr>
          <w:p w:rsidR="00C32F7F" w:rsidRPr="006B2DAF" w:rsidRDefault="00C32F7F" w:rsidP="00701B6F">
            <w:pPr>
              <w:rPr>
                <w:rFonts w:ascii="Times New Roman" w:hAnsi="Times New Roman" w:cs="Times New Roman"/>
                <w:b/>
                <w:sz w:val="18"/>
                <w:szCs w:val="18"/>
              </w:rPr>
            </w:pPr>
          </w:p>
        </w:tc>
        <w:tc>
          <w:tcPr>
            <w:tcW w:w="283" w:type="dxa"/>
            <w:vMerge/>
          </w:tcPr>
          <w:p w:rsidR="00C32F7F" w:rsidRPr="006B2DAF" w:rsidRDefault="00C32F7F" w:rsidP="00701B6F">
            <w:pPr>
              <w:rPr>
                <w:rFonts w:ascii="Times New Roman" w:hAnsi="Times New Roman" w:cs="Times New Roman"/>
                <w:b/>
                <w:sz w:val="18"/>
                <w:szCs w:val="18"/>
              </w:rPr>
            </w:pPr>
          </w:p>
        </w:tc>
        <w:tc>
          <w:tcPr>
            <w:tcW w:w="1559" w:type="dxa"/>
            <w:vMerge/>
          </w:tcPr>
          <w:p w:rsidR="00C32F7F" w:rsidRPr="006B2DAF" w:rsidRDefault="00C32F7F" w:rsidP="00701B6F">
            <w:pPr>
              <w:rPr>
                <w:rFonts w:ascii="Times New Roman" w:eastAsia="Times New Roman" w:hAnsi="Times New Roman"/>
                <w:b/>
                <w:sz w:val="18"/>
                <w:szCs w:val="18"/>
              </w:rPr>
            </w:pPr>
          </w:p>
        </w:tc>
        <w:tc>
          <w:tcPr>
            <w:tcW w:w="851" w:type="dxa"/>
            <w:vMerge/>
          </w:tcPr>
          <w:p w:rsidR="00C32F7F" w:rsidRPr="006B2DAF" w:rsidRDefault="00C32F7F" w:rsidP="00701B6F">
            <w:pPr>
              <w:rPr>
                <w:rFonts w:ascii="Times New Roman" w:hAnsi="Times New Roman" w:cs="Times New Roman"/>
                <w:b/>
                <w:sz w:val="18"/>
                <w:szCs w:val="18"/>
              </w:rPr>
            </w:pP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679</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08</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01</w:t>
            </w:r>
          </w:p>
        </w:tc>
        <w:tc>
          <w:tcPr>
            <w:tcW w:w="1138"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0310248</w:t>
            </w: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612</w:t>
            </w: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78,9</w:t>
            </w: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3" w:type="dxa"/>
            <w:tcBorders>
              <w:right w:val="single" w:sz="4" w:space="0" w:color="auto"/>
            </w:tcBorders>
          </w:tcPr>
          <w:p w:rsidR="00C32F7F" w:rsidRPr="006B2DAF" w:rsidRDefault="00C32F7F" w:rsidP="00701B6F">
            <w:pPr>
              <w:rPr>
                <w:rFonts w:ascii="Times New Roman" w:hAnsi="Times New Roman" w:cs="Times New Roman"/>
                <w:sz w:val="18"/>
                <w:szCs w:val="18"/>
              </w:rPr>
            </w:pPr>
          </w:p>
        </w:tc>
        <w:tc>
          <w:tcPr>
            <w:tcW w:w="848" w:type="dxa"/>
            <w:gridSpan w:val="4"/>
            <w:tcBorders>
              <w:left w:val="single" w:sz="4" w:space="0" w:color="auto"/>
            </w:tcBorders>
          </w:tcPr>
          <w:p w:rsidR="00C32F7F" w:rsidRPr="006B2DAF" w:rsidRDefault="00C32F7F" w:rsidP="00701B6F">
            <w:pPr>
              <w:rPr>
                <w:rFonts w:ascii="Times New Roman" w:hAnsi="Times New Roman" w:cs="Times New Roman"/>
                <w:sz w:val="18"/>
                <w:szCs w:val="18"/>
              </w:rPr>
            </w:pPr>
          </w:p>
        </w:tc>
      </w:tr>
      <w:tr w:rsidR="00C32F7F" w:rsidRPr="006B2DAF" w:rsidTr="00533B27">
        <w:tc>
          <w:tcPr>
            <w:tcW w:w="422" w:type="dxa"/>
            <w:vMerge/>
          </w:tcPr>
          <w:p w:rsidR="00C32F7F" w:rsidRPr="006B2DAF" w:rsidRDefault="00C32F7F" w:rsidP="00701B6F">
            <w:pPr>
              <w:rPr>
                <w:rFonts w:ascii="Times New Roman" w:hAnsi="Times New Roman" w:cs="Times New Roman"/>
                <w:b/>
                <w:sz w:val="18"/>
                <w:szCs w:val="18"/>
              </w:rPr>
            </w:pPr>
          </w:p>
        </w:tc>
        <w:tc>
          <w:tcPr>
            <w:tcW w:w="284" w:type="dxa"/>
            <w:vMerge/>
          </w:tcPr>
          <w:p w:rsidR="00C32F7F" w:rsidRPr="006B2DAF" w:rsidRDefault="00C32F7F" w:rsidP="00701B6F">
            <w:pPr>
              <w:rPr>
                <w:rFonts w:ascii="Times New Roman" w:hAnsi="Times New Roman" w:cs="Times New Roman"/>
                <w:b/>
                <w:sz w:val="18"/>
                <w:szCs w:val="18"/>
              </w:rPr>
            </w:pPr>
          </w:p>
        </w:tc>
        <w:tc>
          <w:tcPr>
            <w:tcW w:w="426" w:type="dxa"/>
            <w:vMerge/>
          </w:tcPr>
          <w:p w:rsidR="00C32F7F" w:rsidRPr="006B2DAF" w:rsidRDefault="00C32F7F" w:rsidP="00701B6F">
            <w:pPr>
              <w:rPr>
                <w:rFonts w:ascii="Times New Roman" w:hAnsi="Times New Roman" w:cs="Times New Roman"/>
                <w:b/>
                <w:sz w:val="18"/>
                <w:szCs w:val="18"/>
              </w:rPr>
            </w:pPr>
          </w:p>
        </w:tc>
        <w:tc>
          <w:tcPr>
            <w:tcW w:w="283" w:type="dxa"/>
            <w:vMerge/>
          </w:tcPr>
          <w:p w:rsidR="00C32F7F" w:rsidRPr="006B2DAF" w:rsidRDefault="00C32F7F" w:rsidP="00701B6F">
            <w:pPr>
              <w:rPr>
                <w:rFonts w:ascii="Times New Roman" w:hAnsi="Times New Roman" w:cs="Times New Roman"/>
                <w:b/>
                <w:sz w:val="18"/>
                <w:szCs w:val="18"/>
              </w:rPr>
            </w:pPr>
          </w:p>
        </w:tc>
        <w:tc>
          <w:tcPr>
            <w:tcW w:w="1559" w:type="dxa"/>
            <w:vMerge/>
          </w:tcPr>
          <w:p w:rsidR="00C32F7F" w:rsidRPr="006B2DAF" w:rsidRDefault="00C32F7F" w:rsidP="00701B6F">
            <w:pPr>
              <w:rPr>
                <w:rFonts w:ascii="Times New Roman" w:eastAsia="Times New Roman" w:hAnsi="Times New Roman"/>
                <w:b/>
                <w:sz w:val="18"/>
                <w:szCs w:val="18"/>
              </w:rPr>
            </w:pPr>
          </w:p>
        </w:tc>
        <w:tc>
          <w:tcPr>
            <w:tcW w:w="851" w:type="dxa"/>
            <w:vMerge/>
          </w:tcPr>
          <w:p w:rsidR="00C32F7F" w:rsidRPr="006B2DAF" w:rsidRDefault="00C32F7F" w:rsidP="00701B6F">
            <w:pPr>
              <w:rPr>
                <w:rFonts w:ascii="Times New Roman" w:hAnsi="Times New Roman" w:cs="Times New Roman"/>
                <w:b/>
                <w:sz w:val="18"/>
                <w:szCs w:val="18"/>
              </w:rPr>
            </w:pP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679</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08</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13</w:t>
            </w:r>
          </w:p>
        </w:tc>
        <w:tc>
          <w:tcPr>
            <w:tcW w:w="1138"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0310533</w:t>
            </w: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612</w:t>
            </w: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55,0</w:t>
            </w: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3" w:type="dxa"/>
            <w:tcBorders>
              <w:right w:val="single" w:sz="4" w:space="0" w:color="auto"/>
            </w:tcBorders>
          </w:tcPr>
          <w:p w:rsidR="00C32F7F" w:rsidRPr="006B2DAF" w:rsidRDefault="00C32F7F" w:rsidP="00701B6F">
            <w:pPr>
              <w:rPr>
                <w:rFonts w:ascii="Times New Roman" w:hAnsi="Times New Roman" w:cs="Times New Roman"/>
                <w:sz w:val="18"/>
                <w:szCs w:val="18"/>
              </w:rPr>
            </w:pPr>
          </w:p>
        </w:tc>
        <w:tc>
          <w:tcPr>
            <w:tcW w:w="848" w:type="dxa"/>
            <w:gridSpan w:val="4"/>
            <w:tcBorders>
              <w:left w:val="single" w:sz="4" w:space="0" w:color="auto"/>
            </w:tcBorders>
          </w:tcPr>
          <w:p w:rsidR="00C32F7F" w:rsidRPr="006B2DAF" w:rsidRDefault="00C32F7F" w:rsidP="00701B6F">
            <w:pPr>
              <w:rPr>
                <w:rFonts w:ascii="Times New Roman" w:hAnsi="Times New Roman" w:cs="Times New Roman"/>
                <w:sz w:val="18"/>
                <w:szCs w:val="18"/>
              </w:rPr>
            </w:pPr>
          </w:p>
        </w:tc>
      </w:tr>
      <w:tr w:rsidR="00C32F7F" w:rsidRPr="006B2DAF" w:rsidTr="00533B27">
        <w:tc>
          <w:tcPr>
            <w:tcW w:w="422"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w:t>
            </w:r>
          </w:p>
        </w:tc>
        <w:tc>
          <w:tcPr>
            <w:tcW w:w="284"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1</w:t>
            </w:r>
          </w:p>
        </w:tc>
        <w:tc>
          <w:tcPr>
            <w:tcW w:w="426"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w:t>
            </w:r>
          </w:p>
        </w:tc>
        <w:tc>
          <w:tcPr>
            <w:tcW w:w="283"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1</w:t>
            </w:r>
          </w:p>
        </w:tc>
        <w:tc>
          <w:tcPr>
            <w:tcW w:w="1559"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 xml:space="preserve">Иные межбюджетные трансферты на проведение в 2017 году </w:t>
            </w:r>
            <w:r w:rsidRPr="006B2DAF">
              <w:rPr>
                <w:rFonts w:ascii="Times New Roman" w:hAnsi="Times New Roman" w:cs="Times New Roman"/>
                <w:sz w:val="18"/>
                <w:szCs w:val="18"/>
              </w:rPr>
              <w:lastRenderedPageBreak/>
              <w:t>мероприятия по подключению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851" w:type="dxa"/>
            <w:vMerge/>
          </w:tcPr>
          <w:p w:rsidR="00C32F7F" w:rsidRPr="006B2DAF" w:rsidRDefault="00C32F7F" w:rsidP="00701B6F">
            <w:pPr>
              <w:rPr>
                <w:rFonts w:ascii="Times New Roman" w:hAnsi="Times New Roman" w:cs="Times New Roman"/>
                <w:sz w:val="18"/>
                <w:szCs w:val="18"/>
              </w:rPr>
            </w:pP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679</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08</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01</w:t>
            </w:r>
          </w:p>
        </w:tc>
        <w:tc>
          <w:tcPr>
            <w:tcW w:w="1138"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03103</w:t>
            </w:r>
            <w:r w:rsidRPr="006B2DAF">
              <w:rPr>
                <w:rFonts w:ascii="Times New Roman" w:hAnsi="Times New Roman" w:cs="Times New Roman"/>
                <w:sz w:val="18"/>
                <w:szCs w:val="18"/>
                <w:lang w:val="en-US"/>
              </w:rPr>
              <w:t>R</w:t>
            </w:r>
            <w:r w:rsidRPr="006B2DAF">
              <w:rPr>
                <w:rFonts w:ascii="Times New Roman" w:hAnsi="Times New Roman" w:cs="Times New Roman"/>
                <w:sz w:val="18"/>
                <w:szCs w:val="18"/>
              </w:rPr>
              <w:t>5190</w:t>
            </w: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612</w:t>
            </w:r>
          </w:p>
        </w:tc>
        <w:tc>
          <w:tcPr>
            <w:tcW w:w="850"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1708F1"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3" w:type="dxa"/>
            <w:tcBorders>
              <w:right w:val="single" w:sz="4" w:space="0" w:color="auto"/>
            </w:tcBorders>
          </w:tcPr>
          <w:p w:rsidR="00C32F7F" w:rsidRPr="006B2DAF" w:rsidRDefault="00C32F7F" w:rsidP="00701B6F">
            <w:pPr>
              <w:rPr>
                <w:rFonts w:ascii="Times New Roman" w:hAnsi="Times New Roman" w:cs="Times New Roman"/>
                <w:sz w:val="18"/>
                <w:szCs w:val="18"/>
              </w:rPr>
            </w:pPr>
          </w:p>
        </w:tc>
        <w:tc>
          <w:tcPr>
            <w:tcW w:w="848" w:type="dxa"/>
            <w:gridSpan w:val="4"/>
            <w:tcBorders>
              <w:left w:val="single" w:sz="4" w:space="0" w:color="auto"/>
            </w:tcBorders>
          </w:tcPr>
          <w:p w:rsidR="00C32F7F" w:rsidRPr="006B2DAF" w:rsidRDefault="00C32F7F" w:rsidP="00701B6F">
            <w:pPr>
              <w:rPr>
                <w:rFonts w:ascii="Times New Roman" w:hAnsi="Times New Roman" w:cs="Times New Roman"/>
                <w:sz w:val="18"/>
                <w:szCs w:val="18"/>
              </w:rPr>
            </w:pPr>
          </w:p>
        </w:tc>
      </w:tr>
      <w:tr w:rsidR="00C32F7F" w:rsidRPr="006B2DAF" w:rsidTr="00533B27">
        <w:tc>
          <w:tcPr>
            <w:tcW w:w="422" w:type="dxa"/>
          </w:tcPr>
          <w:p w:rsidR="00C32F7F" w:rsidRPr="009231FD" w:rsidRDefault="00C32F7F" w:rsidP="00701B6F">
            <w:pPr>
              <w:rPr>
                <w:rFonts w:ascii="Times New Roman" w:hAnsi="Times New Roman" w:cs="Times New Roman"/>
                <w:b/>
                <w:sz w:val="18"/>
                <w:szCs w:val="18"/>
              </w:rPr>
            </w:pPr>
            <w:r w:rsidRPr="009231FD">
              <w:rPr>
                <w:rFonts w:ascii="Times New Roman" w:hAnsi="Times New Roman" w:cs="Times New Roman"/>
                <w:b/>
                <w:sz w:val="18"/>
                <w:szCs w:val="18"/>
              </w:rPr>
              <w:lastRenderedPageBreak/>
              <w:t>03</w:t>
            </w:r>
          </w:p>
        </w:tc>
        <w:tc>
          <w:tcPr>
            <w:tcW w:w="284" w:type="dxa"/>
          </w:tcPr>
          <w:p w:rsidR="00C32F7F" w:rsidRPr="009231FD" w:rsidRDefault="00C32F7F" w:rsidP="00701B6F">
            <w:pPr>
              <w:rPr>
                <w:rFonts w:ascii="Times New Roman" w:hAnsi="Times New Roman" w:cs="Times New Roman"/>
                <w:b/>
                <w:sz w:val="18"/>
                <w:szCs w:val="18"/>
              </w:rPr>
            </w:pPr>
            <w:r w:rsidRPr="009231FD">
              <w:rPr>
                <w:rFonts w:ascii="Times New Roman" w:hAnsi="Times New Roman" w:cs="Times New Roman"/>
                <w:b/>
                <w:sz w:val="18"/>
                <w:szCs w:val="18"/>
              </w:rPr>
              <w:t>1</w:t>
            </w:r>
          </w:p>
        </w:tc>
        <w:tc>
          <w:tcPr>
            <w:tcW w:w="426" w:type="dxa"/>
          </w:tcPr>
          <w:p w:rsidR="00C32F7F" w:rsidRPr="009231FD" w:rsidRDefault="00C32F7F" w:rsidP="00701B6F">
            <w:pPr>
              <w:rPr>
                <w:rFonts w:ascii="Times New Roman" w:hAnsi="Times New Roman" w:cs="Times New Roman"/>
                <w:b/>
                <w:sz w:val="18"/>
                <w:szCs w:val="18"/>
              </w:rPr>
            </w:pPr>
            <w:r w:rsidRPr="009231FD">
              <w:rPr>
                <w:rFonts w:ascii="Times New Roman" w:hAnsi="Times New Roman" w:cs="Times New Roman"/>
                <w:b/>
                <w:sz w:val="18"/>
                <w:szCs w:val="18"/>
              </w:rPr>
              <w:t>04</w:t>
            </w:r>
          </w:p>
        </w:tc>
        <w:tc>
          <w:tcPr>
            <w:tcW w:w="283" w:type="dxa"/>
          </w:tcPr>
          <w:p w:rsidR="00C32F7F" w:rsidRPr="006B2DAF" w:rsidRDefault="00C32F7F" w:rsidP="00701B6F">
            <w:pPr>
              <w:rPr>
                <w:rFonts w:ascii="Times New Roman" w:hAnsi="Times New Roman" w:cs="Times New Roman"/>
                <w:sz w:val="18"/>
                <w:szCs w:val="18"/>
              </w:rPr>
            </w:pPr>
          </w:p>
        </w:tc>
        <w:tc>
          <w:tcPr>
            <w:tcW w:w="1559" w:type="dxa"/>
          </w:tcPr>
          <w:p w:rsidR="00C32F7F" w:rsidRPr="009231FD" w:rsidRDefault="00C32F7F" w:rsidP="00701B6F">
            <w:pPr>
              <w:rPr>
                <w:rFonts w:ascii="Times New Roman" w:eastAsia="Times New Roman" w:hAnsi="Times New Roman"/>
                <w:b/>
                <w:sz w:val="18"/>
                <w:szCs w:val="18"/>
              </w:rPr>
            </w:pPr>
            <w:r w:rsidRPr="009231FD">
              <w:rPr>
                <w:rFonts w:ascii="Times New Roman" w:eastAsia="Times New Roman" w:hAnsi="Times New Roman"/>
                <w:b/>
                <w:sz w:val="18"/>
                <w:szCs w:val="18"/>
              </w:rPr>
              <w:t>Выплата денежного поощрения лучшим муниципальным учреждениям культуры, находящимся на территориях сельских поселений и их работникам</w:t>
            </w:r>
          </w:p>
        </w:tc>
        <w:tc>
          <w:tcPr>
            <w:tcW w:w="851" w:type="dxa"/>
            <w:vMerge/>
          </w:tcPr>
          <w:p w:rsidR="00C32F7F" w:rsidRPr="006B2DAF" w:rsidRDefault="00C32F7F" w:rsidP="00701B6F">
            <w:pPr>
              <w:rPr>
                <w:rFonts w:ascii="Times New Roman" w:hAnsi="Times New Roman" w:cs="Times New Roman"/>
                <w:sz w:val="18"/>
                <w:szCs w:val="18"/>
              </w:rPr>
            </w:pP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679</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08</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01</w:t>
            </w:r>
          </w:p>
        </w:tc>
        <w:tc>
          <w:tcPr>
            <w:tcW w:w="1138"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0310451480</w:t>
            </w: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350</w:t>
            </w: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w:t>
            </w: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50,0</w:t>
            </w: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3" w:type="dxa"/>
            <w:tcBorders>
              <w:right w:val="single" w:sz="4" w:space="0" w:color="auto"/>
            </w:tcBorders>
          </w:tcPr>
          <w:p w:rsidR="00C32F7F" w:rsidRPr="006B2DAF" w:rsidRDefault="00C32F7F" w:rsidP="00701B6F">
            <w:pPr>
              <w:rPr>
                <w:rFonts w:ascii="Times New Roman" w:hAnsi="Times New Roman" w:cs="Times New Roman"/>
                <w:sz w:val="18"/>
                <w:szCs w:val="18"/>
              </w:rPr>
            </w:pPr>
          </w:p>
        </w:tc>
        <w:tc>
          <w:tcPr>
            <w:tcW w:w="848" w:type="dxa"/>
            <w:gridSpan w:val="4"/>
            <w:tcBorders>
              <w:left w:val="single" w:sz="4" w:space="0" w:color="auto"/>
            </w:tcBorders>
          </w:tcPr>
          <w:p w:rsidR="00C32F7F" w:rsidRPr="006B2DAF" w:rsidRDefault="00C32F7F" w:rsidP="00701B6F">
            <w:pPr>
              <w:rPr>
                <w:rFonts w:ascii="Times New Roman" w:hAnsi="Times New Roman" w:cs="Times New Roman"/>
                <w:sz w:val="18"/>
                <w:szCs w:val="18"/>
              </w:rPr>
            </w:pPr>
          </w:p>
        </w:tc>
      </w:tr>
      <w:tr w:rsidR="00C32F7F" w:rsidRPr="006B2DAF" w:rsidTr="00533B27">
        <w:tc>
          <w:tcPr>
            <w:tcW w:w="422" w:type="dxa"/>
          </w:tcPr>
          <w:p w:rsidR="00C32F7F" w:rsidRPr="009231FD" w:rsidRDefault="00C32F7F" w:rsidP="00701B6F">
            <w:pPr>
              <w:rPr>
                <w:rFonts w:ascii="Times New Roman" w:hAnsi="Times New Roman" w:cs="Times New Roman"/>
                <w:b/>
                <w:sz w:val="18"/>
                <w:szCs w:val="18"/>
              </w:rPr>
            </w:pPr>
            <w:r w:rsidRPr="009231FD">
              <w:rPr>
                <w:rFonts w:ascii="Times New Roman" w:hAnsi="Times New Roman" w:cs="Times New Roman"/>
                <w:b/>
                <w:sz w:val="18"/>
                <w:szCs w:val="18"/>
              </w:rPr>
              <w:t>03</w:t>
            </w:r>
          </w:p>
        </w:tc>
        <w:tc>
          <w:tcPr>
            <w:tcW w:w="284" w:type="dxa"/>
          </w:tcPr>
          <w:p w:rsidR="00C32F7F" w:rsidRPr="009231FD" w:rsidRDefault="00C32F7F" w:rsidP="00701B6F">
            <w:pPr>
              <w:rPr>
                <w:rFonts w:ascii="Times New Roman" w:hAnsi="Times New Roman" w:cs="Times New Roman"/>
                <w:b/>
                <w:sz w:val="18"/>
                <w:szCs w:val="18"/>
              </w:rPr>
            </w:pPr>
            <w:r w:rsidRPr="009231FD">
              <w:rPr>
                <w:rFonts w:ascii="Times New Roman" w:hAnsi="Times New Roman" w:cs="Times New Roman"/>
                <w:b/>
                <w:sz w:val="18"/>
                <w:szCs w:val="18"/>
              </w:rPr>
              <w:t>1</w:t>
            </w:r>
          </w:p>
        </w:tc>
        <w:tc>
          <w:tcPr>
            <w:tcW w:w="426" w:type="dxa"/>
          </w:tcPr>
          <w:p w:rsidR="00C32F7F" w:rsidRPr="009231FD" w:rsidRDefault="00C32F7F" w:rsidP="00701B6F">
            <w:pPr>
              <w:rPr>
                <w:rFonts w:ascii="Times New Roman" w:hAnsi="Times New Roman" w:cs="Times New Roman"/>
                <w:b/>
                <w:sz w:val="18"/>
                <w:szCs w:val="18"/>
              </w:rPr>
            </w:pPr>
            <w:r w:rsidRPr="009231FD">
              <w:rPr>
                <w:rFonts w:ascii="Times New Roman" w:hAnsi="Times New Roman" w:cs="Times New Roman"/>
                <w:b/>
                <w:sz w:val="18"/>
                <w:szCs w:val="18"/>
              </w:rPr>
              <w:t>05</w:t>
            </w:r>
          </w:p>
        </w:tc>
        <w:tc>
          <w:tcPr>
            <w:tcW w:w="283" w:type="dxa"/>
          </w:tcPr>
          <w:p w:rsidR="00C32F7F" w:rsidRPr="009231FD" w:rsidRDefault="00C32F7F" w:rsidP="00701B6F">
            <w:pPr>
              <w:rPr>
                <w:rFonts w:ascii="Times New Roman" w:hAnsi="Times New Roman" w:cs="Times New Roman"/>
                <w:b/>
                <w:sz w:val="18"/>
                <w:szCs w:val="18"/>
              </w:rPr>
            </w:pPr>
          </w:p>
        </w:tc>
        <w:tc>
          <w:tcPr>
            <w:tcW w:w="1559" w:type="dxa"/>
          </w:tcPr>
          <w:p w:rsidR="00C32F7F" w:rsidRPr="009231FD" w:rsidRDefault="00C32F7F" w:rsidP="00701B6F">
            <w:pPr>
              <w:rPr>
                <w:rFonts w:ascii="Times New Roman" w:eastAsia="Times New Roman" w:hAnsi="Times New Roman"/>
                <w:b/>
                <w:sz w:val="18"/>
                <w:szCs w:val="18"/>
              </w:rPr>
            </w:pPr>
            <w:r w:rsidRPr="009231FD">
              <w:rPr>
                <w:rFonts w:ascii="Times New Roman" w:eastAsia="Times New Roman" w:hAnsi="Times New Roman"/>
                <w:b/>
                <w:sz w:val="18"/>
                <w:szCs w:val="18"/>
              </w:rPr>
              <w:t>Иные межбюджетные трансферты на обновление фонда сети муниципальных библиотек</w:t>
            </w:r>
          </w:p>
        </w:tc>
        <w:tc>
          <w:tcPr>
            <w:tcW w:w="851" w:type="dxa"/>
            <w:vMerge/>
          </w:tcPr>
          <w:p w:rsidR="00C32F7F" w:rsidRPr="006B2DAF" w:rsidRDefault="00C32F7F" w:rsidP="00701B6F">
            <w:pPr>
              <w:rPr>
                <w:rFonts w:ascii="Times New Roman" w:hAnsi="Times New Roman" w:cs="Times New Roman"/>
                <w:sz w:val="18"/>
                <w:szCs w:val="18"/>
              </w:rPr>
            </w:pP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679</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08</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01</w:t>
            </w:r>
          </w:p>
        </w:tc>
        <w:tc>
          <w:tcPr>
            <w:tcW w:w="1138"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0310502480</w:t>
            </w: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612</w:t>
            </w: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w:t>
            </w: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73,9</w:t>
            </w: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3" w:type="dxa"/>
            <w:tcBorders>
              <w:right w:val="single" w:sz="4" w:space="0" w:color="auto"/>
            </w:tcBorders>
          </w:tcPr>
          <w:p w:rsidR="00C32F7F" w:rsidRPr="006B2DAF" w:rsidRDefault="00C32F7F" w:rsidP="00701B6F">
            <w:pPr>
              <w:rPr>
                <w:rFonts w:ascii="Times New Roman" w:hAnsi="Times New Roman" w:cs="Times New Roman"/>
                <w:sz w:val="18"/>
                <w:szCs w:val="18"/>
              </w:rPr>
            </w:pPr>
          </w:p>
        </w:tc>
        <w:tc>
          <w:tcPr>
            <w:tcW w:w="848" w:type="dxa"/>
            <w:gridSpan w:val="4"/>
            <w:tcBorders>
              <w:left w:val="single" w:sz="4" w:space="0" w:color="auto"/>
            </w:tcBorders>
          </w:tcPr>
          <w:p w:rsidR="00C32F7F" w:rsidRPr="006B2DAF" w:rsidRDefault="00C32F7F" w:rsidP="00701B6F">
            <w:pPr>
              <w:rPr>
                <w:rFonts w:ascii="Times New Roman" w:hAnsi="Times New Roman" w:cs="Times New Roman"/>
                <w:sz w:val="18"/>
                <w:szCs w:val="18"/>
              </w:rPr>
            </w:pPr>
          </w:p>
        </w:tc>
      </w:tr>
      <w:tr w:rsidR="00C32F7F" w:rsidRPr="006B2DAF" w:rsidTr="00533B27">
        <w:tc>
          <w:tcPr>
            <w:tcW w:w="422" w:type="dxa"/>
            <w:vMerge w:val="restart"/>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03</w:t>
            </w:r>
          </w:p>
        </w:tc>
        <w:tc>
          <w:tcPr>
            <w:tcW w:w="284" w:type="dxa"/>
            <w:vMerge w:val="restart"/>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1</w:t>
            </w:r>
          </w:p>
        </w:tc>
        <w:tc>
          <w:tcPr>
            <w:tcW w:w="426" w:type="dxa"/>
            <w:vMerge w:val="restart"/>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06</w:t>
            </w:r>
          </w:p>
        </w:tc>
        <w:tc>
          <w:tcPr>
            <w:tcW w:w="283" w:type="dxa"/>
            <w:vMerge w:val="restart"/>
          </w:tcPr>
          <w:p w:rsidR="00C32F7F" w:rsidRPr="006B2DAF" w:rsidRDefault="00C32F7F" w:rsidP="00701B6F">
            <w:pPr>
              <w:rPr>
                <w:rFonts w:ascii="Times New Roman" w:hAnsi="Times New Roman" w:cs="Times New Roman"/>
                <w:b/>
                <w:sz w:val="18"/>
                <w:szCs w:val="18"/>
              </w:rPr>
            </w:pPr>
          </w:p>
        </w:tc>
        <w:tc>
          <w:tcPr>
            <w:tcW w:w="1559" w:type="dxa"/>
            <w:vMerge w:val="restart"/>
          </w:tcPr>
          <w:p w:rsidR="00C32F7F" w:rsidRPr="006B2DAF" w:rsidRDefault="00C32F7F" w:rsidP="00701B6F">
            <w:pPr>
              <w:rPr>
                <w:rFonts w:ascii="Times New Roman" w:eastAsia="Times New Roman" w:hAnsi="Times New Roman"/>
                <w:b/>
                <w:sz w:val="18"/>
                <w:szCs w:val="18"/>
              </w:rPr>
            </w:pPr>
            <w:r w:rsidRPr="006B2DAF">
              <w:rPr>
                <w:rFonts w:ascii="Times New Roman" w:eastAsia="Times New Roman" w:hAnsi="Times New Roman"/>
                <w:b/>
                <w:sz w:val="18"/>
                <w:szCs w:val="18"/>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851" w:type="dxa"/>
            <w:vMerge/>
          </w:tcPr>
          <w:p w:rsidR="00C32F7F" w:rsidRPr="006B2DAF" w:rsidRDefault="00C32F7F" w:rsidP="00701B6F">
            <w:pPr>
              <w:rPr>
                <w:rFonts w:ascii="Times New Roman" w:hAnsi="Times New Roman" w:cs="Times New Roman"/>
                <w:b/>
                <w:sz w:val="18"/>
                <w:szCs w:val="18"/>
              </w:rPr>
            </w:pPr>
          </w:p>
        </w:tc>
        <w:tc>
          <w:tcPr>
            <w:tcW w:w="567" w:type="dxa"/>
          </w:tcPr>
          <w:p w:rsidR="00C32F7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679</w:t>
            </w:r>
          </w:p>
          <w:p w:rsidR="00C32F7F" w:rsidRPr="006B2DAF" w:rsidRDefault="00C32F7F" w:rsidP="00701B6F">
            <w:pPr>
              <w:rPr>
                <w:rFonts w:ascii="Times New Roman" w:hAnsi="Times New Roman" w:cs="Times New Roman"/>
                <w:b/>
                <w:sz w:val="18"/>
                <w:szCs w:val="18"/>
              </w:rPr>
            </w:pPr>
            <w:r>
              <w:rPr>
                <w:rFonts w:ascii="Times New Roman" w:hAnsi="Times New Roman" w:cs="Times New Roman"/>
                <w:b/>
                <w:sz w:val="18"/>
                <w:szCs w:val="18"/>
              </w:rPr>
              <w:t>674</w:t>
            </w:r>
          </w:p>
        </w:tc>
        <w:tc>
          <w:tcPr>
            <w:tcW w:w="425" w:type="dxa"/>
          </w:tcPr>
          <w:p w:rsidR="00C32F7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08</w:t>
            </w:r>
          </w:p>
          <w:p w:rsidR="00C32F7F" w:rsidRPr="006B2DAF" w:rsidRDefault="00C32F7F" w:rsidP="00701B6F">
            <w:pPr>
              <w:rPr>
                <w:rFonts w:ascii="Times New Roman" w:hAnsi="Times New Roman" w:cs="Times New Roman"/>
                <w:b/>
                <w:sz w:val="18"/>
                <w:szCs w:val="18"/>
              </w:rPr>
            </w:pPr>
            <w:r>
              <w:rPr>
                <w:rFonts w:ascii="Times New Roman" w:hAnsi="Times New Roman" w:cs="Times New Roman"/>
                <w:b/>
                <w:sz w:val="18"/>
                <w:szCs w:val="18"/>
              </w:rPr>
              <w:t>08</w:t>
            </w:r>
          </w:p>
        </w:tc>
        <w:tc>
          <w:tcPr>
            <w:tcW w:w="425" w:type="dxa"/>
          </w:tcPr>
          <w:p w:rsidR="00C32F7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01</w:t>
            </w:r>
          </w:p>
          <w:p w:rsidR="00C32F7F" w:rsidRPr="006B2DAF" w:rsidRDefault="00C32F7F" w:rsidP="00701B6F">
            <w:pPr>
              <w:rPr>
                <w:rFonts w:ascii="Times New Roman" w:hAnsi="Times New Roman" w:cs="Times New Roman"/>
                <w:b/>
                <w:sz w:val="18"/>
                <w:szCs w:val="18"/>
              </w:rPr>
            </w:pPr>
            <w:r>
              <w:rPr>
                <w:rFonts w:ascii="Times New Roman" w:hAnsi="Times New Roman" w:cs="Times New Roman"/>
                <w:b/>
                <w:sz w:val="18"/>
                <w:szCs w:val="18"/>
              </w:rPr>
              <w:t>01</w:t>
            </w:r>
          </w:p>
        </w:tc>
        <w:tc>
          <w:tcPr>
            <w:tcW w:w="1138" w:type="dxa"/>
          </w:tcPr>
          <w:p w:rsidR="00C32F7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0000000000</w:t>
            </w:r>
          </w:p>
          <w:p w:rsidR="00C32F7F" w:rsidRPr="006B2DAF" w:rsidRDefault="00C32F7F" w:rsidP="00701B6F">
            <w:pPr>
              <w:rPr>
                <w:rFonts w:ascii="Times New Roman" w:hAnsi="Times New Roman" w:cs="Times New Roman"/>
                <w:b/>
                <w:sz w:val="18"/>
                <w:szCs w:val="18"/>
              </w:rPr>
            </w:pPr>
            <w:r>
              <w:rPr>
                <w:rFonts w:ascii="Times New Roman" w:hAnsi="Times New Roman" w:cs="Times New Roman"/>
                <w:b/>
                <w:sz w:val="18"/>
                <w:szCs w:val="18"/>
              </w:rPr>
              <w:t>0000000000</w:t>
            </w:r>
          </w:p>
        </w:tc>
        <w:tc>
          <w:tcPr>
            <w:tcW w:w="567" w:type="dxa"/>
          </w:tcPr>
          <w:p w:rsidR="00C32F7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000</w:t>
            </w:r>
          </w:p>
          <w:p w:rsidR="00C32F7F" w:rsidRPr="006B2DAF" w:rsidRDefault="00C32F7F" w:rsidP="00701B6F">
            <w:pPr>
              <w:rPr>
                <w:rFonts w:ascii="Times New Roman" w:hAnsi="Times New Roman" w:cs="Times New Roman"/>
                <w:b/>
                <w:sz w:val="18"/>
                <w:szCs w:val="18"/>
              </w:rPr>
            </w:pPr>
            <w:r>
              <w:rPr>
                <w:rFonts w:ascii="Times New Roman" w:hAnsi="Times New Roman" w:cs="Times New Roman"/>
                <w:b/>
                <w:sz w:val="18"/>
                <w:szCs w:val="18"/>
              </w:rPr>
              <w:t>000</w:t>
            </w:r>
          </w:p>
        </w:tc>
        <w:tc>
          <w:tcPr>
            <w:tcW w:w="850"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w:t>
            </w:r>
          </w:p>
        </w:tc>
        <w:tc>
          <w:tcPr>
            <w:tcW w:w="850"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55,1</w:t>
            </w:r>
          </w:p>
        </w:tc>
        <w:tc>
          <w:tcPr>
            <w:tcW w:w="851"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68,9</w:t>
            </w:r>
          </w:p>
        </w:tc>
        <w:tc>
          <w:tcPr>
            <w:tcW w:w="850"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55,7</w:t>
            </w:r>
          </w:p>
        </w:tc>
        <w:tc>
          <w:tcPr>
            <w:tcW w:w="851" w:type="dxa"/>
          </w:tcPr>
          <w:p w:rsidR="00C32F7F" w:rsidRPr="006B2DAF" w:rsidRDefault="00C32F7F" w:rsidP="00701B6F">
            <w:pPr>
              <w:rPr>
                <w:rFonts w:ascii="Times New Roman" w:hAnsi="Times New Roman" w:cs="Times New Roman"/>
                <w:b/>
                <w:sz w:val="18"/>
                <w:szCs w:val="18"/>
                <w:lang w:val="en-US"/>
              </w:rPr>
            </w:pPr>
            <w:r w:rsidRPr="006B2DAF">
              <w:rPr>
                <w:rFonts w:ascii="Times New Roman" w:hAnsi="Times New Roman" w:cs="Times New Roman"/>
                <w:b/>
                <w:sz w:val="18"/>
                <w:szCs w:val="18"/>
                <w:lang w:val="en-US"/>
              </w:rPr>
              <w:t>59.4</w:t>
            </w:r>
          </w:p>
        </w:tc>
        <w:tc>
          <w:tcPr>
            <w:tcW w:w="850" w:type="dxa"/>
          </w:tcPr>
          <w:p w:rsidR="00C32F7F" w:rsidRPr="006B2DAF" w:rsidRDefault="00C32F7F" w:rsidP="00701B6F">
            <w:pPr>
              <w:rPr>
                <w:rFonts w:ascii="Times New Roman" w:hAnsi="Times New Roman" w:cs="Times New Roman"/>
                <w:b/>
                <w:sz w:val="18"/>
                <w:szCs w:val="18"/>
                <w:lang w:val="en-US"/>
              </w:rPr>
            </w:pPr>
            <w:r w:rsidRPr="006B2DAF">
              <w:rPr>
                <w:rFonts w:ascii="Times New Roman" w:hAnsi="Times New Roman" w:cs="Times New Roman"/>
                <w:b/>
                <w:sz w:val="18"/>
                <w:szCs w:val="18"/>
              </w:rPr>
              <w:t>58,6</w:t>
            </w:r>
          </w:p>
        </w:tc>
        <w:tc>
          <w:tcPr>
            <w:tcW w:w="851" w:type="dxa"/>
          </w:tcPr>
          <w:p w:rsidR="00C32F7F" w:rsidRPr="006B2DAF" w:rsidRDefault="00C32F7F" w:rsidP="00701B6F">
            <w:pPr>
              <w:rPr>
                <w:rFonts w:ascii="Times New Roman" w:hAnsi="Times New Roman" w:cs="Times New Roman"/>
                <w:b/>
                <w:sz w:val="18"/>
                <w:szCs w:val="18"/>
              </w:rPr>
            </w:pPr>
            <w:r>
              <w:rPr>
                <w:rFonts w:ascii="Times New Roman" w:hAnsi="Times New Roman" w:cs="Times New Roman"/>
                <w:b/>
                <w:sz w:val="18"/>
                <w:szCs w:val="18"/>
              </w:rPr>
              <w:t>-</w:t>
            </w:r>
          </w:p>
        </w:tc>
        <w:tc>
          <w:tcPr>
            <w:tcW w:w="850" w:type="dxa"/>
          </w:tcPr>
          <w:p w:rsidR="00C32F7F" w:rsidRDefault="00C32F7F" w:rsidP="00C633F4">
            <w:pPr>
              <w:rPr>
                <w:rFonts w:ascii="Times New Roman" w:hAnsi="Times New Roman" w:cs="Times New Roman"/>
                <w:b/>
                <w:sz w:val="18"/>
                <w:szCs w:val="18"/>
              </w:rPr>
            </w:pPr>
          </w:p>
          <w:p w:rsidR="00533B27" w:rsidRPr="006B2DAF" w:rsidRDefault="00533B27" w:rsidP="00C633F4">
            <w:pPr>
              <w:rPr>
                <w:rFonts w:ascii="Times New Roman" w:hAnsi="Times New Roman" w:cs="Times New Roman"/>
                <w:b/>
                <w:sz w:val="18"/>
                <w:szCs w:val="18"/>
              </w:rPr>
            </w:pPr>
            <w:r>
              <w:rPr>
                <w:rFonts w:ascii="Times New Roman" w:hAnsi="Times New Roman" w:cs="Times New Roman"/>
                <w:b/>
                <w:sz w:val="18"/>
                <w:szCs w:val="18"/>
              </w:rPr>
              <w:t>47,2</w:t>
            </w:r>
          </w:p>
        </w:tc>
        <w:tc>
          <w:tcPr>
            <w:tcW w:w="851" w:type="dxa"/>
          </w:tcPr>
          <w:p w:rsidR="00C32F7F" w:rsidRDefault="00C32F7F" w:rsidP="00701B6F">
            <w:pPr>
              <w:rPr>
                <w:rFonts w:ascii="Times New Roman" w:hAnsi="Times New Roman" w:cs="Times New Roman"/>
                <w:b/>
                <w:sz w:val="18"/>
                <w:szCs w:val="18"/>
              </w:rPr>
            </w:pPr>
          </w:p>
          <w:p w:rsidR="00533B27" w:rsidRPr="006B2DAF" w:rsidRDefault="00533B27" w:rsidP="00701B6F">
            <w:pPr>
              <w:rPr>
                <w:rFonts w:ascii="Times New Roman" w:hAnsi="Times New Roman" w:cs="Times New Roman"/>
                <w:b/>
                <w:sz w:val="18"/>
                <w:szCs w:val="18"/>
              </w:rPr>
            </w:pPr>
            <w:r>
              <w:rPr>
                <w:rFonts w:ascii="Times New Roman" w:hAnsi="Times New Roman" w:cs="Times New Roman"/>
                <w:b/>
                <w:sz w:val="18"/>
                <w:szCs w:val="18"/>
              </w:rPr>
              <w:t>47,0</w:t>
            </w:r>
          </w:p>
        </w:tc>
        <w:tc>
          <w:tcPr>
            <w:tcW w:w="853" w:type="dxa"/>
            <w:tcBorders>
              <w:right w:val="single" w:sz="4" w:space="0" w:color="auto"/>
            </w:tcBorders>
          </w:tcPr>
          <w:p w:rsidR="00C32F7F" w:rsidRDefault="00C32F7F" w:rsidP="00701B6F">
            <w:pPr>
              <w:rPr>
                <w:rFonts w:ascii="Times New Roman" w:hAnsi="Times New Roman" w:cs="Times New Roman"/>
                <w:b/>
                <w:sz w:val="18"/>
                <w:szCs w:val="18"/>
              </w:rPr>
            </w:pPr>
          </w:p>
          <w:p w:rsidR="00533B27" w:rsidRPr="006B2DAF" w:rsidRDefault="00533B27" w:rsidP="00701B6F">
            <w:pPr>
              <w:rPr>
                <w:rFonts w:ascii="Times New Roman" w:hAnsi="Times New Roman" w:cs="Times New Roman"/>
                <w:b/>
                <w:sz w:val="18"/>
                <w:szCs w:val="18"/>
              </w:rPr>
            </w:pPr>
            <w:r>
              <w:rPr>
                <w:rFonts w:ascii="Times New Roman" w:hAnsi="Times New Roman" w:cs="Times New Roman"/>
                <w:b/>
                <w:sz w:val="18"/>
                <w:szCs w:val="18"/>
              </w:rPr>
              <w:t>47,4</w:t>
            </w:r>
          </w:p>
        </w:tc>
        <w:tc>
          <w:tcPr>
            <w:tcW w:w="848" w:type="dxa"/>
            <w:gridSpan w:val="4"/>
            <w:tcBorders>
              <w:left w:val="single" w:sz="4" w:space="0" w:color="auto"/>
            </w:tcBorders>
          </w:tcPr>
          <w:p w:rsidR="00C32F7F" w:rsidRDefault="00C32F7F" w:rsidP="00701B6F">
            <w:pPr>
              <w:rPr>
                <w:rFonts w:ascii="Times New Roman" w:hAnsi="Times New Roman" w:cs="Times New Roman"/>
                <w:b/>
                <w:sz w:val="18"/>
                <w:szCs w:val="18"/>
              </w:rPr>
            </w:pPr>
          </w:p>
          <w:p w:rsidR="00533B27" w:rsidRPr="006B2DAF" w:rsidRDefault="00533B27" w:rsidP="00701B6F">
            <w:pPr>
              <w:rPr>
                <w:rFonts w:ascii="Times New Roman" w:hAnsi="Times New Roman" w:cs="Times New Roman"/>
                <w:b/>
                <w:sz w:val="18"/>
                <w:szCs w:val="18"/>
              </w:rPr>
            </w:pPr>
            <w:r>
              <w:rPr>
                <w:rFonts w:ascii="Times New Roman" w:hAnsi="Times New Roman" w:cs="Times New Roman"/>
                <w:b/>
                <w:sz w:val="18"/>
                <w:szCs w:val="18"/>
              </w:rPr>
              <w:t>1,0</w:t>
            </w:r>
          </w:p>
        </w:tc>
      </w:tr>
      <w:tr w:rsidR="00C32F7F" w:rsidRPr="006B2DAF" w:rsidTr="00533B27">
        <w:tc>
          <w:tcPr>
            <w:tcW w:w="422" w:type="dxa"/>
            <w:vMerge/>
          </w:tcPr>
          <w:p w:rsidR="00C32F7F" w:rsidRPr="006B2DAF" w:rsidRDefault="00C32F7F" w:rsidP="00701B6F">
            <w:pPr>
              <w:rPr>
                <w:rFonts w:ascii="Times New Roman" w:hAnsi="Times New Roman" w:cs="Times New Roman"/>
                <w:sz w:val="18"/>
                <w:szCs w:val="18"/>
              </w:rPr>
            </w:pPr>
          </w:p>
        </w:tc>
        <w:tc>
          <w:tcPr>
            <w:tcW w:w="284" w:type="dxa"/>
            <w:vMerge/>
          </w:tcPr>
          <w:p w:rsidR="00C32F7F" w:rsidRPr="006B2DAF" w:rsidRDefault="00C32F7F" w:rsidP="00701B6F">
            <w:pPr>
              <w:rPr>
                <w:rFonts w:ascii="Times New Roman" w:hAnsi="Times New Roman" w:cs="Times New Roman"/>
                <w:sz w:val="18"/>
                <w:szCs w:val="18"/>
              </w:rPr>
            </w:pPr>
          </w:p>
        </w:tc>
        <w:tc>
          <w:tcPr>
            <w:tcW w:w="426" w:type="dxa"/>
            <w:vMerge/>
          </w:tcPr>
          <w:p w:rsidR="00C32F7F" w:rsidRPr="006B2DAF" w:rsidRDefault="00C32F7F" w:rsidP="00701B6F">
            <w:pPr>
              <w:rPr>
                <w:rFonts w:ascii="Times New Roman" w:hAnsi="Times New Roman" w:cs="Times New Roman"/>
                <w:sz w:val="18"/>
                <w:szCs w:val="18"/>
              </w:rPr>
            </w:pPr>
          </w:p>
        </w:tc>
        <w:tc>
          <w:tcPr>
            <w:tcW w:w="283" w:type="dxa"/>
            <w:vMerge/>
          </w:tcPr>
          <w:p w:rsidR="00C32F7F" w:rsidRPr="006B2DAF" w:rsidRDefault="00C32F7F" w:rsidP="00701B6F">
            <w:pPr>
              <w:rPr>
                <w:rFonts w:ascii="Times New Roman" w:hAnsi="Times New Roman" w:cs="Times New Roman"/>
                <w:sz w:val="18"/>
                <w:szCs w:val="18"/>
              </w:rPr>
            </w:pPr>
          </w:p>
        </w:tc>
        <w:tc>
          <w:tcPr>
            <w:tcW w:w="1559" w:type="dxa"/>
            <w:vMerge/>
          </w:tcPr>
          <w:p w:rsidR="00C32F7F" w:rsidRPr="006B2DAF" w:rsidRDefault="00C32F7F" w:rsidP="00701B6F">
            <w:pPr>
              <w:rPr>
                <w:rFonts w:ascii="Times New Roman" w:hAnsi="Times New Roman" w:cs="Times New Roman"/>
                <w:sz w:val="18"/>
                <w:szCs w:val="18"/>
              </w:rPr>
            </w:pPr>
          </w:p>
        </w:tc>
        <w:tc>
          <w:tcPr>
            <w:tcW w:w="851" w:type="dxa"/>
            <w:vMerge/>
          </w:tcPr>
          <w:p w:rsidR="00C32F7F" w:rsidRPr="006B2DAF" w:rsidRDefault="00C32F7F" w:rsidP="00701B6F">
            <w:pPr>
              <w:rPr>
                <w:rFonts w:ascii="Times New Roman" w:hAnsi="Times New Roman" w:cs="Times New Roman"/>
                <w:sz w:val="18"/>
                <w:szCs w:val="18"/>
              </w:rPr>
            </w:pP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679</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08</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01</w:t>
            </w:r>
          </w:p>
        </w:tc>
        <w:tc>
          <w:tcPr>
            <w:tcW w:w="1138" w:type="dxa"/>
          </w:tcPr>
          <w:p w:rsidR="00C32F7F" w:rsidRPr="00533B27" w:rsidRDefault="00C32F7F" w:rsidP="00701B6F">
            <w:pPr>
              <w:rPr>
                <w:rFonts w:ascii="Times New Roman" w:hAnsi="Times New Roman" w:cs="Times New Roman"/>
                <w:sz w:val="16"/>
                <w:szCs w:val="16"/>
              </w:rPr>
            </w:pPr>
            <w:r w:rsidRPr="00533B27">
              <w:rPr>
                <w:rFonts w:ascii="Times New Roman" w:hAnsi="Times New Roman" w:cs="Times New Roman"/>
                <w:sz w:val="16"/>
                <w:szCs w:val="16"/>
              </w:rPr>
              <w:t>0310651460</w:t>
            </w:r>
          </w:p>
          <w:p w:rsidR="00C32F7F" w:rsidRPr="00533B27" w:rsidRDefault="00C32F7F" w:rsidP="00701B6F">
            <w:pPr>
              <w:rPr>
                <w:rFonts w:ascii="Times New Roman" w:hAnsi="Times New Roman" w:cs="Times New Roman"/>
                <w:sz w:val="16"/>
                <w:szCs w:val="16"/>
              </w:rPr>
            </w:pPr>
            <w:r w:rsidRPr="00533B27">
              <w:rPr>
                <w:rFonts w:ascii="Times New Roman" w:hAnsi="Times New Roman" w:cs="Times New Roman"/>
                <w:sz w:val="16"/>
                <w:szCs w:val="16"/>
              </w:rPr>
              <w:t>03106</w:t>
            </w:r>
            <w:r w:rsidRPr="00533B27">
              <w:rPr>
                <w:rFonts w:ascii="Times New Roman" w:hAnsi="Times New Roman" w:cs="Times New Roman"/>
                <w:sz w:val="16"/>
                <w:szCs w:val="16"/>
                <w:lang w:val="en-US"/>
              </w:rPr>
              <w:t>R</w:t>
            </w:r>
            <w:r w:rsidRPr="00533B27">
              <w:rPr>
                <w:rFonts w:ascii="Times New Roman" w:hAnsi="Times New Roman" w:cs="Times New Roman"/>
                <w:sz w:val="16"/>
                <w:szCs w:val="16"/>
              </w:rPr>
              <w:t>5190</w:t>
            </w: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612</w:t>
            </w: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w:t>
            </w: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55,1</w:t>
            </w:r>
          </w:p>
        </w:tc>
        <w:tc>
          <w:tcPr>
            <w:tcW w:w="851"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68,9</w:t>
            </w: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55,7</w:t>
            </w:r>
          </w:p>
        </w:tc>
        <w:tc>
          <w:tcPr>
            <w:tcW w:w="851"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w:t>
            </w: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w:t>
            </w:r>
          </w:p>
        </w:tc>
        <w:tc>
          <w:tcPr>
            <w:tcW w:w="851"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w:t>
            </w: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w:t>
            </w:r>
          </w:p>
        </w:tc>
        <w:tc>
          <w:tcPr>
            <w:tcW w:w="851"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w:t>
            </w:r>
          </w:p>
        </w:tc>
        <w:tc>
          <w:tcPr>
            <w:tcW w:w="853" w:type="dxa"/>
            <w:tcBorders>
              <w:right w:val="single" w:sz="4" w:space="0" w:color="auto"/>
            </w:tcBorders>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w:t>
            </w:r>
          </w:p>
        </w:tc>
        <w:tc>
          <w:tcPr>
            <w:tcW w:w="848" w:type="dxa"/>
            <w:gridSpan w:val="4"/>
            <w:tcBorders>
              <w:left w:val="single" w:sz="4" w:space="0" w:color="auto"/>
            </w:tcBorders>
          </w:tcPr>
          <w:p w:rsidR="00C32F7F" w:rsidRPr="006B2DAF" w:rsidRDefault="00C32F7F" w:rsidP="00701B6F">
            <w:pPr>
              <w:rPr>
                <w:rFonts w:ascii="Times New Roman" w:hAnsi="Times New Roman" w:cs="Times New Roman"/>
                <w:sz w:val="18"/>
                <w:szCs w:val="18"/>
              </w:rPr>
            </w:pPr>
          </w:p>
        </w:tc>
      </w:tr>
      <w:tr w:rsidR="00C32F7F" w:rsidRPr="006B2DAF" w:rsidTr="00533B27">
        <w:tc>
          <w:tcPr>
            <w:tcW w:w="422" w:type="dxa"/>
            <w:vMerge/>
          </w:tcPr>
          <w:p w:rsidR="00C32F7F" w:rsidRPr="006B2DAF" w:rsidRDefault="00C32F7F" w:rsidP="00701B6F">
            <w:pPr>
              <w:rPr>
                <w:rFonts w:ascii="Times New Roman" w:hAnsi="Times New Roman" w:cs="Times New Roman"/>
                <w:sz w:val="18"/>
                <w:szCs w:val="18"/>
              </w:rPr>
            </w:pPr>
          </w:p>
        </w:tc>
        <w:tc>
          <w:tcPr>
            <w:tcW w:w="284" w:type="dxa"/>
            <w:vMerge/>
          </w:tcPr>
          <w:p w:rsidR="00C32F7F" w:rsidRPr="006B2DAF" w:rsidRDefault="00C32F7F" w:rsidP="00701B6F">
            <w:pPr>
              <w:rPr>
                <w:rFonts w:ascii="Times New Roman" w:hAnsi="Times New Roman" w:cs="Times New Roman"/>
                <w:sz w:val="18"/>
                <w:szCs w:val="18"/>
              </w:rPr>
            </w:pPr>
          </w:p>
        </w:tc>
        <w:tc>
          <w:tcPr>
            <w:tcW w:w="426" w:type="dxa"/>
            <w:vMerge/>
          </w:tcPr>
          <w:p w:rsidR="00C32F7F" w:rsidRPr="006B2DAF" w:rsidRDefault="00C32F7F" w:rsidP="00701B6F">
            <w:pPr>
              <w:rPr>
                <w:rFonts w:ascii="Times New Roman" w:hAnsi="Times New Roman" w:cs="Times New Roman"/>
                <w:sz w:val="18"/>
                <w:szCs w:val="18"/>
              </w:rPr>
            </w:pPr>
          </w:p>
        </w:tc>
        <w:tc>
          <w:tcPr>
            <w:tcW w:w="283" w:type="dxa"/>
            <w:vMerge/>
          </w:tcPr>
          <w:p w:rsidR="00C32F7F" w:rsidRPr="006B2DAF" w:rsidRDefault="00C32F7F" w:rsidP="00701B6F">
            <w:pPr>
              <w:rPr>
                <w:rFonts w:ascii="Times New Roman" w:hAnsi="Times New Roman" w:cs="Times New Roman"/>
                <w:sz w:val="18"/>
                <w:szCs w:val="18"/>
              </w:rPr>
            </w:pPr>
          </w:p>
        </w:tc>
        <w:tc>
          <w:tcPr>
            <w:tcW w:w="1559" w:type="dxa"/>
            <w:vMerge/>
          </w:tcPr>
          <w:p w:rsidR="00C32F7F" w:rsidRPr="006B2DAF" w:rsidRDefault="00C32F7F" w:rsidP="00701B6F">
            <w:pPr>
              <w:rPr>
                <w:rFonts w:ascii="Times New Roman" w:hAnsi="Times New Roman" w:cs="Times New Roman"/>
                <w:sz w:val="18"/>
                <w:szCs w:val="18"/>
              </w:rPr>
            </w:pPr>
          </w:p>
        </w:tc>
        <w:tc>
          <w:tcPr>
            <w:tcW w:w="851" w:type="dxa"/>
            <w:vMerge/>
          </w:tcPr>
          <w:p w:rsidR="00C32F7F" w:rsidRPr="006B2DAF" w:rsidRDefault="00C32F7F" w:rsidP="00701B6F">
            <w:pPr>
              <w:rPr>
                <w:rFonts w:ascii="Times New Roman" w:hAnsi="Times New Roman" w:cs="Times New Roman"/>
                <w:sz w:val="18"/>
                <w:szCs w:val="18"/>
              </w:rPr>
            </w:pPr>
          </w:p>
        </w:tc>
        <w:tc>
          <w:tcPr>
            <w:tcW w:w="567" w:type="dxa"/>
          </w:tcPr>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679</w:t>
            </w:r>
          </w:p>
          <w:p w:rsidR="00C32F7F" w:rsidRPr="006B2DAF" w:rsidRDefault="00C32F7F" w:rsidP="00701B6F">
            <w:pPr>
              <w:rPr>
                <w:rFonts w:ascii="Times New Roman" w:hAnsi="Times New Roman" w:cs="Times New Roman"/>
                <w:sz w:val="18"/>
                <w:szCs w:val="18"/>
              </w:rPr>
            </w:pPr>
            <w:r>
              <w:rPr>
                <w:rFonts w:ascii="Times New Roman" w:hAnsi="Times New Roman" w:cs="Times New Roman"/>
                <w:sz w:val="18"/>
                <w:szCs w:val="18"/>
              </w:rPr>
              <w:t>674</w:t>
            </w:r>
          </w:p>
        </w:tc>
        <w:tc>
          <w:tcPr>
            <w:tcW w:w="425" w:type="dxa"/>
          </w:tcPr>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08</w:t>
            </w:r>
          </w:p>
          <w:p w:rsidR="00C32F7F" w:rsidRPr="006B2DAF" w:rsidRDefault="00C32F7F" w:rsidP="00701B6F">
            <w:pPr>
              <w:rPr>
                <w:rFonts w:ascii="Times New Roman" w:hAnsi="Times New Roman" w:cs="Times New Roman"/>
                <w:sz w:val="18"/>
                <w:szCs w:val="18"/>
              </w:rPr>
            </w:pPr>
            <w:r>
              <w:rPr>
                <w:rFonts w:ascii="Times New Roman" w:hAnsi="Times New Roman" w:cs="Times New Roman"/>
                <w:sz w:val="18"/>
                <w:szCs w:val="18"/>
              </w:rPr>
              <w:t>08</w:t>
            </w:r>
          </w:p>
        </w:tc>
        <w:tc>
          <w:tcPr>
            <w:tcW w:w="425" w:type="dxa"/>
          </w:tcPr>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01</w:t>
            </w:r>
          </w:p>
          <w:p w:rsidR="00C32F7F" w:rsidRPr="006B2DAF" w:rsidRDefault="00C32F7F" w:rsidP="00701B6F">
            <w:pPr>
              <w:rPr>
                <w:rFonts w:ascii="Times New Roman" w:hAnsi="Times New Roman" w:cs="Times New Roman"/>
                <w:sz w:val="18"/>
                <w:szCs w:val="18"/>
              </w:rPr>
            </w:pPr>
            <w:r>
              <w:rPr>
                <w:rFonts w:ascii="Times New Roman" w:hAnsi="Times New Roman" w:cs="Times New Roman"/>
                <w:sz w:val="18"/>
                <w:szCs w:val="18"/>
              </w:rPr>
              <w:t>01</w:t>
            </w:r>
          </w:p>
        </w:tc>
        <w:tc>
          <w:tcPr>
            <w:tcW w:w="1138" w:type="dxa"/>
          </w:tcPr>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03106</w:t>
            </w:r>
            <w:r w:rsidRPr="006B2DAF">
              <w:rPr>
                <w:rFonts w:ascii="Times New Roman" w:hAnsi="Times New Roman" w:cs="Times New Roman"/>
                <w:sz w:val="18"/>
                <w:szCs w:val="18"/>
                <w:lang w:val="en-US"/>
              </w:rPr>
              <w:t>L</w:t>
            </w:r>
            <w:r w:rsidRPr="006B2DAF">
              <w:rPr>
                <w:rFonts w:ascii="Times New Roman" w:hAnsi="Times New Roman" w:cs="Times New Roman"/>
                <w:sz w:val="18"/>
                <w:szCs w:val="18"/>
              </w:rPr>
              <w:t>5190</w:t>
            </w:r>
          </w:p>
          <w:p w:rsidR="00C32F7F" w:rsidRPr="006B2DAF" w:rsidRDefault="00C32F7F" w:rsidP="00533B27">
            <w:pPr>
              <w:rPr>
                <w:rFonts w:ascii="Times New Roman" w:hAnsi="Times New Roman" w:cs="Times New Roman"/>
                <w:sz w:val="18"/>
                <w:szCs w:val="18"/>
              </w:rPr>
            </w:pPr>
            <w:r w:rsidRPr="006B2DAF">
              <w:rPr>
                <w:rFonts w:ascii="Times New Roman" w:hAnsi="Times New Roman" w:cs="Times New Roman"/>
                <w:sz w:val="18"/>
                <w:szCs w:val="18"/>
              </w:rPr>
              <w:t>03106</w:t>
            </w:r>
            <w:r w:rsidRPr="006B2DAF">
              <w:rPr>
                <w:rFonts w:ascii="Times New Roman" w:hAnsi="Times New Roman" w:cs="Times New Roman"/>
                <w:sz w:val="18"/>
                <w:szCs w:val="18"/>
                <w:lang w:val="en-US"/>
              </w:rPr>
              <w:t>L</w:t>
            </w:r>
            <w:r w:rsidRPr="006B2DAF">
              <w:rPr>
                <w:rFonts w:ascii="Times New Roman" w:hAnsi="Times New Roman" w:cs="Times New Roman"/>
                <w:sz w:val="18"/>
                <w:szCs w:val="18"/>
              </w:rPr>
              <w:t>5190</w:t>
            </w:r>
          </w:p>
        </w:tc>
        <w:tc>
          <w:tcPr>
            <w:tcW w:w="567" w:type="dxa"/>
          </w:tcPr>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612</w:t>
            </w:r>
          </w:p>
          <w:p w:rsidR="00C32F7F" w:rsidRPr="006B2DAF" w:rsidRDefault="00C32F7F" w:rsidP="00701B6F">
            <w:pPr>
              <w:rPr>
                <w:rFonts w:ascii="Times New Roman" w:hAnsi="Times New Roman" w:cs="Times New Roman"/>
                <w:sz w:val="18"/>
                <w:szCs w:val="18"/>
              </w:rPr>
            </w:pPr>
            <w:r>
              <w:rPr>
                <w:rFonts w:ascii="Times New Roman" w:hAnsi="Times New Roman" w:cs="Times New Roman"/>
                <w:sz w:val="18"/>
                <w:szCs w:val="18"/>
              </w:rPr>
              <w:t>612</w:t>
            </w: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w:t>
            </w: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w:t>
            </w:r>
          </w:p>
        </w:tc>
        <w:tc>
          <w:tcPr>
            <w:tcW w:w="851"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w:t>
            </w: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w:t>
            </w:r>
          </w:p>
        </w:tc>
        <w:tc>
          <w:tcPr>
            <w:tcW w:w="851"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58,8</w:t>
            </w: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58,6</w:t>
            </w:r>
          </w:p>
        </w:tc>
        <w:tc>
          <w:tcPr>
            <w:tcW w:w="851" w:type="dxa"/>
          </w:tcPr>
          <w:p w:rsidR="00C32F7F" w:rsidRPr="006B2DAF" w:rsidRDefault="00C32F7F" w:rsidP="00701B6F">
            <w:pPr>
              <w:rPr>
                <w:rFonts w:ascii="Times New Roman" w:hAnsi="Times New Roman" w:cs="Times New Roman"/>
                <w:sz w:val="18"/>
                <w:szCs w:val="18"/>
              </w:rPr>
            </w:pPr>
            <w:r>
              <w:rPr>
                <w:rFonts w:ascii="Times New Roman" w:hAnsi="Times New Roman" w:cs="Times New Roman"/>
                <w:sz w:val="18"/>
                <w:szCs w:val="18"/>
              </w:rPr>
              <w:t>-</w:t>
            </w: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3" w:type="dxa"/>
            <w:tcBorders>
              <w:right w:val="single" w:sz="4" w:space="0" w:color="auto"/>
            </w:tcBorders>
          </w:tcPr>
          <w:p w:rsidR="00C32F7F" w:rsidRPr="006B2DAF" w:rsidRDefault="00C32F7F" w:rsidP="00701B6F">
            <w:pPr>
              <w:rPr>
                <w:rFonts w:ascii="Times New Roman" w:hAnsi="Times New Roman" w:cs="Times New Roman"/>
                <w:sz w:val="18"/>
                <w:szCs w:val="18"/>
              </w:rPr>
            </w:pPr>
          </w:p>
        </w:tc>
        <w:tc>
          <w:tcPr>
            <w:tcW w:w="848" w:type="dxa"/>
            <w:gridSpan w:val="4"/>
            <w:tcBorders>
              <w:left w:val="single" w:sz="4" w:space="0" w:color="auto"/>
            </w:tcBorders>
          </w:tcPr>
          <w:p w:rsidR="00C32F7F" w:rsidRPr="006B2DAF" w:rsidRDefault="00C32F7F" w:rsidP="00701B6F">
            <w:pPr>
              <w:rPr>
                <w:rFonts w:ascii="Times New Roman" w:hAnsi="Times New Roman" w:cs="Times New Roman"/>
                <w:sz w:val="18"/>
                <w:szCs w:val="18"/>
              </w:rPr>
            </w:pPr>
          </w:p>
        </w:tc>
      </w:tr>
      <w:tr w:rsidR="00C32F7F" w:rsidRPr="006B2DAF" w:rsidTr="00533B27">
        <w:tc>
          <w:tcPr>
            <w:tcW w:w="422" w:type="dxa"/>
            <w:vMerge/>
          </w:tcPr>
          <w:p w:rsidR="00C32F7F" w:rsidRPr="006B2DAF" w:rsidRDefault="00C32F7F" w:rsidP="00701B6F">
            <w:pPr>
              <w:rPr>
                <w:rFonts w:ascii="Times New Roman" w:hAnsi="Times New Roman" w:cs="Times New Roman"/>
                <w:sz w:val="18"/>
                <w:szCs w:val="18"/>
              </w:rPr>
            </w:pPr>
          </w:p>
        </w:tc>
        <w:tc>
          <w:tcPr>
            <w:tcW w:w="284" w:type="dxa"/>
            <w:vMerge/>
          </w:tcPr>
          <w:p w:rsidR="00C32F7F" w:rsidRPr="006B2DAF" w:rsidRDefault="00C32F7F" w:rsidP="00701B6F">
            <w:pPr>
              <w:rPr>
                <w:rFonts w:ascii="Times New Roman" w:hAnsi="Times New Roman" w:cs="Times New Roman"/>
                <w:sz w:val="18"/>
                <w:szCs w:val="18"/>
              </w:rPr>
            </w:pPr>
          </w:p>
        </w:tc>
        <w:tc>
          <w:tcPr>
            <w:tcW w:w="426" w:type="dxa"/>
            <w:vMerge/>
          </w:tcPr>
          <w:p w:rsidR="00C32F7F" w:rsidRPr="006B2DAF" w:rsidRDefault="00C32F7F" w:rsidP="00701B6F">
            <w:pPr>
              <w:rPr>
                <w:rFonts w:ascii="Times New Roman" w:hAnsi="Times New Roman" w:cs="Times New Roman"/>
                <w:sz w:val="18"/>
                <w:szCs w:val="18"/>
              </w:rPr>
            </w:pPr>
          </w:p>
        </w:tc>
        <w:tc>
          <w:tcPr>
            <w:tcW w:w="283" w:type="dxa"/>
            <w:vMerge/>
          </w:tcPr>
          <w:p w:rsidR="00C32F7F" w:rsidRPr="006B2DAF" w:rsidRDefault="00C32F7F" w:rsidP="00701B6F">
            <w:pPr>
              <w:rPr>
                <w:rFonts w:ascii="Times New Roman" w:hAnsi="Times New Roman" w:cs="Times New Roman"/>
                <w:sz w:val="18"/>
                <w:szCs w:val="18"/>
              </w:rPr>
            </w:pPr>
          </w:p>
        </w:tc>
        <w:tc>
          <w:tcPr>
            <w:tcW w:w="1559" w:type="dxa"/>
            <w:vMerge/>
          </w:tcPr>
          <w:p w:rsidR="00C32F7F" w:rsidRPr="006B2DAF" w:rsidRDefault="00C32F7F" w:rsidP="00701B6F">
            <w:pPr>
              <w:rPr>
                <w:rFonts w:ascii="Times New Roman" w:hAnsi="Times New Roman" w:cs="Times New Roman"/>
                <w:sz w:val="18"/>
                <w:szCs w:val="18"/>
              </w:rPr>
            </w:pPr>
          </w:p>
        </w:tc>
        <w:tc>
          <w:tcPr>
            <w:tcW w:w="851" w:type="dxa"/>
            <w:vMerge/>
          </w:tcPr>
          <w:p w:rsidR="00C32F7F" w:rsidRPr="006B2DAF" w:rsidRDefault="00C32F7F" w:rsidP="00701B6F">
            <w:pPr>
              <w:rPr>
                <w:rFonts w:ascii="Times New Roman" w:hAnsi="Times New Roman" w:cs="Times New Roman"/>
                <w:sz w:val="18"/>
                <w:szCs w:val="18"/>
              </w:rPr>
            </w:pP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679</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08</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01</w:t>
            </w:r>
          </w:p>
        </w:tc>
        <w:tc>
          <w:tcPr>
            <w:tcW w:w="1138"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rPr>
              <w:t>03106</w:t>
            </w:r>
            <w:r w:rsidRPr="006B2DAF">
              <w:rPr>
                <w:rFonts w:ascii="Times New Roman" w:hAnsi="Times New Roman" w:cs="Times New Roman"/>
                <w:sz w:val="18"/>
                <w:szCs w:val="18"/>
                <w:lang w:val="en-US"/>
              </w:rPr>
              <w:t>S5190</w:t>
            </w:r>
          </w:p>
        </w:tc>
        <w:tc>
          <w:tcPr>
            <w:tcW w:w="567"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612</w:t>
            </w: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w:t>
            </w: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w:t>
            </w:r>
          </w:p>
        </w:tc>
        <w:tc>
          <w:tcPr>
            <w:tcW w:w="851"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w:t>
            </w: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w:t>
            </w:r>
          </w:p>
        </w:tc>
        <w:tc>
          <w:tcPr>
            <w:tcW w:w="851"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0.6</w:t>
            </w: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w:t>
            </w:r>
          </w:p>
        </w:tc>
        <w:tc>
          <w:tcPr>
            <w:tcW w:w="851"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w:t>
            </w: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w:t>
            </w:r>
          </w:p>
        </w:tc>
        <w:tc>
          <w:tcPr>
            <w:tcW w:w="851"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w:t>
            </w:r>
          </w:p>
        </w:tc>
        <w:tc>
          <w:tcPr>
            <w:tcW w:w="853" w:type="dxa"/>
            <w:tcBorders>
              <w:right w:val="single" w:sz="4" w:space="0" w:color="auto"/>
            </w:tcBorders>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w:t>
            </w:r>
          </w:p>
        </w:tc>
        <w:tc>
          <w:tcPr>
            <w:tcW w:w="848" w:type="dxa"/>
            <w:gridSpan w:val="4"/>
            <w:tcBorders>
              <w:left w:val="single" w:sz="4" w:space="0" w:color="auto"/>
            </w:tcBorders>
          </w:tcPr>
          <w:p w:rsidR="00C32F7F" w:rsidRPr="006B2DAF" w:rsidRDefault="00C32F7F" w:rsidP="00701B6F">
            <w:pPr>
              <w:rPr>
                <w:rFonts w:ascii="Times New Roman" w:hAnsi="Times New Roman" w:cs="Times New Roman"/>
                <w:sz w:val="18"/>
                <w:szCs w:val="18"/>
              </w:rPr>
            </w:pPr>
          </w:p>
        </w:tc>
      </w:tr>
      <w:tr w:rsidR="00C32F7F" w:rsidRPr="006B2DAF" w:rsidTr="00533B27">
        <w:tc>
          <w:tcPr>
            <w:tcW w:w="422" w:type="dxa"/>
          </w:tcPr>
          <w:p w:rsidR="00C32F7F" w:rsidRPr="00970D6C" w:rsidRDefault="00C32F7F" w:rsidP="00701B6F">
            <w:pPr>
              <w:rPr>
                <w:rFonts w:ascii="Times New Roman" w:hAnsi="Times New Roman" w:cs="Times New Roman"/>
                <w:b/>
                <w:sz w:val="18"/>
                <w:szCs w:val="18"/>
              </w:rPr>
            </w:pPr>
            <w:r w:rsidRPr="00970D6C">
              <w:rPr>
                <w:rFonts w:ascii="Times New Roman" w:hAnsi="Times New Roman" w:cs="Times New Roman"/>
                <w:b/>
                <w:sz w:val="18"/>
                <w:szCs w:val="18"/>
              </w:rPr>
              <w:t>03</w:t>
            </w:r>
          </w:p>
        </w:tc>
        <w:tc>
          <w:tcPr>
            <w:tcW w:w="284" w:type="dxa"/>
          </w:tcPr>
          <w:p w:rsidR="00C32F7F" w:rsidRPr="00970D6C" w:rsidRDefault="00C32F7F" w:rsidP="00701B6F">
            <w:pPr>
              <w:rPr>
                <w:rFonts w:ascii="Times New Roman" w:hAnsi="Times New Roman" w:cs="Times New Roman"/>
                <w:b/>
                <w:sz w:val="18"/>
                <w:szCs w:val="18"/>
              </w:rPr>
            </w:pPr>
            <w:r w:rsidRPr="00970D6C">
              <w:rPr>
                <w:rFonts w:ascii="Times New Roman" w:hAnsi="Times New Roman" w:cs="Times New Roman"/>
                <w:b/>
                <w:sz w:val="18"/>
                <w:szCs w:val="18"/>
              </w:rPr>
              <w:t>1</w:t>
            </w:r>
          </w:p>
        </w:tc>
        <w:tc>
          <w:tcPr>
            <w:tcW w:w="426" w:type="dxa"/>
          </w:tcPr>
          <w:p w:rsidR="00C32F7F" w:rsidRPr="00970D6C" w:rsidRDefault="00C32F7F" w:rsidP="00701B6F">
            <w:pPr>
              <w:rPr>
                <w:rFonts w:ascii="Times New Roman" w:hAnsi="Times New Roman" w:cs="Times New Roman"/>
                <w:b/>
                <w:sz w:val="18"/>
                <w:szCs w:val="18"/>
              </w:rPr>
            </w:pPr>
            <w:r w:rsidRPr="00970D6C">
              <w:rPr>
                <w:rFonts w:ascii="Times New Roman" w:hAnsi="Times New Roman" w:cs="Times New Roman"/>
                <w:b/>
                <w:sz w:val="18"/>
                <w:szCs w:val="18"/>
              </w:rPr>
              <w:t>07</w:t>
            </w:r>
          </w:p>
        </w:tc>
        <w:tc>
          <w:tcPr>
            <w:tcW w:w="283" w:type="dxa"/>
          </w:tcPr>
          <w:p w:rsidR="00C32F7F" w:rsidRPr="006B2DAF" w:rsidRDefault="00C32F7F" w:rsidP="00701B6F">
            <w:pPr>
              <w:rPr>
                <w:rFonts w:ascii="Times New Roman" w:hAnsi="Times New Roman" w:cs="Times New Roman"/>
                <w:sz w:val="18"/>
                <w:szCs w:val="18"/>
              </w:rPr>
            </w:pPr>
          </w:p>
        </w:tc>
        <w:tc>
          <w:tcPr>
            <w:tcW w:w="1559" w:type="dxa"/>
          </w:tcPr>
          <w:p w:rsidR="00C32F7F" w:rsidRPr="00970D6C" w:rsidRDefault="00C32F7F" w:rsidP="00701B6F">
            <w:pPr>
              <w:pStyle w:val="ac"/>
              <w:ind w:firstLine="0"/>
              <w:rPr>
                <w:b/>
                <w:sz w:val="16"/>
                <w:szCs w:val="16"/>
              </w:rPr>
            </w:pPr>
            <w:r w:rsidRPr="00970D6C">
              <w:rPr>
                <w:b/>
                <w:sz w:val="16"/>
                <w:szCs w:val="16"/>
              </w:rPr>
              <w:t xml:space="preserve">Модернизация библиотек в части комплектования книжных фондов </w:t>
            </w:r>
            <w:r w:rsidRPr="00970D6C">
              <w:rPr>
                <w:b/>
                <w:sz w:val="16"/>
                <w:szCs w:val="16"/>
              </w:rPr>
              <w:lastRenderedPageBreak/>
              <w:t>муниципальных библиотек.</w:t>
            </w:r>
          </w:p>
        </w:tc>
        <w:tc>
          <w:tcPr>
            <w:tcW w:w="851" w:type="dxa"/>
          </w:tcPr>
          <w:p w:rsidR="00C32F7F" w:rsidRPr="006B2DAF" w:rsidRDefault="00C32F7F" w:rsidP="00701B6F">
            <w:pPr>
              <w:rPr>
                <w:rFonts w:ascii="Times New Roman" w:hAnsi="Times New Roman" w:cs="Times New Roman"/>
                <w:sz w:val="18"/>
                <w:szCs w:val="18"/>
              </w:rPr>
            </w:pPr>
          </w:p>
        </w:tc>
        <w:tc>
          <w:tcPr>
            <w:tcW w:w="567" w:type="dxa"/>
            <w:vAlign w:val="bottom"/>
          </w:tcPr>
          <w:p w:rsidR="00C32F7F" w:rsidRPr="00FA7E97" w:rsidRDefault="00C32F7F" w:rsidP="00701B6F">
            <w:pPr>
              <w:jc w:val="center"/>
              <w:rPr>
                <w:rFonts w:ascii="Times New Roman" w:hAnsi="Times New Roman" w:cs="Times New Roman"/>
                <w:b/>
                <w:color w:val="000000"/>
                <w:sz w:val="16"/>
                <w:szCs w:val="16"/>
              </w:rPr>
            </w:pPr>
            <w:r w:rsidRPr="00FA7E97">
              <w:rPr>
                <w:rFonts w:ascii="Times New Roman" w:hAnsi="Times New Roman" w:cs="Times New Roman"/>
                <w:b/>
                <w:color w:val="000000"/>
                <w:sz w:val="16"/>
                <w:szCs w:val="16"/>
              </w:rPr>
              <w:t>679</w:t>
            </w:r>
          </w:p>
        </w:tc>
        <w:tc>
          <w:tcPr>
            <w:tcW w:w="425" w:type="dxa"/>
            <w:vAlign w:val="bottom"/>
          </w:tcPr>
          <w:p w:rsidR="00C32F7F" w:rsidRPr="00FA7E97" w:rsidRDefault="00C32F7F" w:rsidP="00701B6F">
            <w:pPr>
              <w:jc w:val="center"/>
              <w:rPr>
                <w:rFonts w:ascii="Times New Roman" w:hAnsi="Times New Roman" w:cs="Times New Roman"/>
                <w:b/>
                <w:color w:val="000000"/>
                <w:sz w:val="16"/>
                <w:szCs w:val="16"/>
              </w:rPr>
            </w:pPr>
            <w:r>
              <w:rPr>
                <w:rFonts w:ascii="Times New Roman" w:hAnsi="Times New Roman" w:cs="Times New Roman"/>
                <w:b/>
                <w:color w:val="000000"/>
                <w:sz w:val="16"/>
                <w:szCs w:val="16"/>
              </w:rPr>
              <w:t>08</w:t>
            </w:r>
          </w:p>
        </w:tc>
        <w:tc>
          <w:tcPr>
            <w:tcW w:w="425" w:type="dxa"/>
            <w:vAlign w:val="bottom"/>
          </w:tcPr>
          <w:p w:rsidR="00C32F7F" w:rsidRPr="00FA7E97" w:rsidRDefault="00C32F7F" w:rsidP="00701B6F">
            <w:pPr>
              <w:jc w:val="center"/>
              <w:rPr>
                <w:rFonts w:ascii="Times New Roman" w:hAnsi="Times New Roman" w:cs="Times New Roman"/>
                <w:b/>
                <w:color w:val="000000"/>
                <w:sz w:val="16"/>
                <w:szCs w:val="16"/>
              </w:rPr>
            </w:pPr>
            <w:r>
              <w:rPr>
                <w:rFonts w:ascii="Times New Roman" w:hAnsi="Times New Roman" w:cs="Times New Roman"/>
                <w:b/>
                <w:color w:val="000000"/>
                <w:sz w:val="16"/>
                <w:szCs w:val="16"/>
              </w:rPr>
              <w:t>01</w:t>
            </w:r>
          </w:p>
        </w:tc>
        <w:tc>
          <w:tcPr>
            <w:tcW w:w="1138" w:type="dxa"/>
            <w:vAlign w:val="bottom"/>
          </w:tcPr>
          <w:p w:rsidR="00C32F7F" w:rsidRPr="005F7B84" w:rsidRDefault="00C32F7F" w:rsidP="00701B6F">
            <w:pPr>
              <w:jc w:val="center"/>
              <w:rPr>
                <w:rFonts w:ascii="Times New Roman" w:hAnsi="Times New Roman" w:cs="Times New Roman"/>
                <w:b/>
                <w:color w:val="000000"/>
                <w:sz w:val="16"/>
                <w:szCs w:val="16"/>
              </w:rPr>
            </w:pPr>
            <w:r>
              <w:rPr>
                <w:rFonts w:ascii="Times New Roman" w:hAnsi="Times New Roman" w:cs="Times New Roman"/>
                <w:b/>
                <w:color w:val="000000"/>
                <w:sz w:val="16"/>
                <w:szCs w:val="16"/>
              </w:rPr>
              <w:t>03107</w:t>
            </w:r>
            <w:r w:rsidRPr="005F7B84">
              <w:rPr>
                <w:rFonts w:ascii="Times New Roman" w:hAnsi="Times New Roman" w:cs="Times New Roman"/>
                <w:b/>
                <w:color w:val="000000"/>
                <w:sz w:val="16"/>
                <w:szCs w:val="16"/>
                <w:lang w:val="en-US"/>
              </w:rPr>
              <w:t>L</w:t>
            </w:r>
            <w:r w:rsidRPr="005F7B84">
              <w:rPr>
                <w:rFonts w:ascii="Times New Roman" w:hAnsi="Times New Roman" w:cs="Times New Roman"/>
                <w:b/>
                <w:color w:val="000000"/>
                <w:sz w:val="16"/>
                <w:szCs w:val="16"/>
              </w:rPr>
              <w:t>5190</w:t>
            </w:r>
          </w:p>
        </w:tc>
        <w:tc>
          <w:tcPr>
            <w:tcW w:w="567" w:type="dxa"/>
            <w:vAlign w:val="bottom"/>
          </w:tcPr>
          <w:p w:rsidR="00C32F7F" w:rsidRPr="00FA7E97" w:rsidRDefault="00C32F7F" w:rsidP="00701B6F">
            <w:pPr>
              <w:jc w:val="center"/>
              <w:rPr>
                <w:rFonts w:ascii="Times New Roman" w:hAnsi="Times New Roman" w:cs="Times New Roman"/>
                <w:b/>
                <w:color w:val="000000"/>
                <w:sz w:val="16"/>
                <w:szCs w:val="16"/>
              </w:rPr>
            </w:pPr>
            <w:r>
              <w:rPr>
                <w:rFonts w:ascii="Times New Roman" w:hAnsi="Times New Roman" w:cs="Times New Roman"/>
                <w:b/>
                <w:color w:val="000000"/>
                <w:sz w:val="16"/>
                <w:szCs w:val="16"/>
              </w:rPr>
              <w:t>612</w:t>
            </w:r>
          </w:p>
        </w:tc>
        <w:tc>
          <w:tcPr>
            <w:tcW w:w="850"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lang w:val="en-US"/>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Default="00C32F7F" w:rsidP="00701B6F">
            <w:pPr>
              <w:rPr>
                <w:rFonts w:ascii="Times New Roman" w:hAnsi="Times New Roman" w:cs="Times New Roman"/>
                <w:sz w:val="18"/>
                <w:szCs w:val="18"/>
              </w:rPr>
            </w:pPr>
          </w:p>
          <w:p w:rsidR="00C32F7F" w:rsidRDefault="00C32F7F" w:rsidP="00701B6F">
            <w:pPr>
              <w:rPr>
                <w:rFonts w:ascii="Times New Roman" w:hAnsi="Times New Roman" w:cs="Times New Roman"/>
                <w:sz w:val="18"/>
                <w:szCs w:val="18"/>
              </w:rPr>
            </w:pPr>
          </w:p>
          <w:p w:rsidR="00C32F7F" w:rsidRDefault="00C32F7F" w:rsidP="00701B6F">
            <w:pPr>
              <w:rPr>
                <w:rFonts w:ascii="Times New Roman" w:hAnsi="Times New Roman" w:cs="Times New Roman"/>
                <w:sz w:val="18"/>
                <w:szCs w:val="18"/>
              </w:rPr>
            </w:pPr>
          </w:p>
          <w:p w:rsidR="00C32F7F" w:rsidRPr="006B2DAF" w:rsidRDefault="00533B27" w:rsidP="00701B6F">
            <w:pPr>
              <w:rPr>
                <w:rFonts w:ascii="Times New Roman" w:hAnsi="Times New Roman" w:cs="Times New Roman"/>
                <w:sz w:val="18"/>
                <w:szCs w:val="18"/>
              </w:rPr>
            </w:pPr>
            <w:r>
              <w:rPr>
                <w:rFonts w:ascii="Times New Roman" w:hAnsi="Times New Roman" w:cs="Times New Roman"/>
                <w:sz w:val="18"/>
                <w:szCs w:val="18"/>
              </w:rPr>
              <w:t>47,2</w:t>
            </w:r>
          </w:p>
        </w:tc>
        <w:tc>
          <w:tcPr>
            <w:tcW w:w="851" w:type="dxa"/>
          </w:tcPr>
          <w:p w:rsidR="00C32F7F" w:rsidRDefault="00C32F7F" w:rsidP="00701B6F">
            <w:pPr>
              <w:rPr>
                <w:rFonts w:ascii="Times New Roman" w:hAnsi="Times New Roman" w:cs="Times New Roman"/>
                <w:sz w:val="18"/>
                <w:szCs w:val="18"/>
              </w:rPr>
            </w:pPr>
          </w:p>
          <w:p w:rsidR="00533B27" w:rsidRDefault="00533B27" w:rsidP="00701B6F">
            <w:pPr>
              <w:rPr>
                <w:rFonts w:ascii="Times New Roman" w:hAnsi="Times New Roman" w:cs="Times New Roman"/>
                <w:sz w:val="18"/>
                <w:szCs w:val="18"/>
              </w:rPr>
            </w:pPr>
          </w:p>
          <w:p w:rsidR="00533B27" w:rsidRDefault="00533B27" w:rsidP="00701B6F">
            <w:pPr>
              <w:rPr>
                <w:rFonts w:ascii="Times New Roman" w:hAnsi="Times New Roman" w:cs="Times New Roman"/>
                <w:sz w:val="18"/>
                <w:szCs w:val="18"/>
              </w:rPr>
            </w:pPr>
          </w:p>
          <w:p w:rsidR="00533B27" w:rsidRPr="006B2DAF" w:rsidRDefault="00533B27" w:rsidP="00701B6F">
            <w:pPr>
              <w:rPr>
                <w:rFonts w:ascii="Times New Roman" w:hAnsi="Times New Roman" w:cs="Times New Roman"/>
                <w:sz w:val="18"/>
                <w:szCs w:val="18"/>
              </w:rPr>
            </w:pPr>
            <w:r>
              <w:rPr>
                <w:rFonts w:ascii="Times New Roman" w:hAnsi="Times New Roman" w:cs="Times New Roman"/>
                <w:sz w:val="18"/>
                <w:szCs w:val="18"/>
              </w:rPr>
              <w:t>47,0</w:t>
            </w:r>
          </w:p>
        </w:tc>
        <w:tc>
          <w:tcPr>
            <w:tcW w:w="853" w:type="dxa"/>
            <w:tcBorders>
              <w:right w:val="single" w:sz="4" w:space="0" w:color="auto"/>
            </w:tcBorders>
          </w:tcPr>
          <w:p w:rsidR="00C32F7F" w:rsidRDefault="00C32F7F" w:rsidP="00701B6F">
            <w:pPr>
              <w:rPr>
                <w:rFonts w:ascii="Times New Roman" w:hAnsi="Times New Roman" w:cs="Times New Roman"/>
                <w:sz w:val="18"/>
                <w:szCs w:val="18"/>
              </w:rPr>
            </w:pPr>
          </w:p>
          <w:p w:rsidR="00533B27" w:rsidRDefault="00533B27" w:rsidP="00701B6F">
            <w:pPr>
              <w:rPr>
                <w:rFonts w:ascii="Times New Roman" w:hAnsi="Times New Roman" w:cs="Times New Roman"/>
                <w:sz w:val="18"/>
                <w:szCs w:val="18"/>
              </w:rPr>
            </w:pPr>
          </w:p>
          <w:p w:rsidR="00533B27" w:rsidRDefault="00533B27" w:rsidP="00701B6F">
            <w:pPr>
              <w:rPr>
                <w:rFonts w:ascii="Times New Roman" w:hAnsi="Times New Roman" w:cs="Times New Roman"/>
                <w:sz w:val="18"/>
                <w:szCs w:val="18"/>
              </w:rPr>
            </w:pPr>
          </w:p>
          <w:p w:rsidR="00533B27" w:rsidRPr="006B2DAF" w:rsidRDefault="00533B27" w:rsidP="00701B6F">
            <w:pPr>
              <w:rPr>
                <w:rFonts w:ascii="Times New Roman" w:hAnsi="Times New Roman" w:cs="Times New Roman"/>
                <w:sz w:val="18"/>
                <w:szCs w:val="18"/>
              </w:rPr>
            </w:pPr>
            <w:r>
              <w:rPr>
                <w:rFonts w:ascii="Times New Roman" w:hAnsi="Times New Roman" w:cs="Times New Roman"/>
                <w:sz w:val="18"/>
                <w:szCs w:val="18"/>
              </w:rPr>
              <w:t>47,4</w:t>
            </w:r>
          </w:p>
        </w:tc>
        <w:tc>
          <w:tcPr>
            <w:tcW w:w="848" w:type="dxa"/>
            <w:gridSpan w:val="4"/>
            <w:tcBorders>
              <w:left w:val="single" w:sz="4" w:space="0" w:color="auto"/>
            </w:tcBorders>
          </w:tcPr>
          <w:p w:rsidR="00C32F7F" w:rsidRDefault="00C32F7F" w:rsidP="00701B6F">
            <w:pPr>
              <w:rPr>
                <w:rFonts w:ascii="Times New Roman" w:hAnsi="Times New Roman" w:cs="Times New Roman"/>
                <w:sz w:val="18"/>
                <w:szCs w:val="18"/>
              </w:rPr>
            </w:pPr>
          </w:p>
          <w:p w:rsidR="00533B27" w:rsidRDefault="00533B27" w:rsidP="00701B6F">
            <w:pPr>
              <w:rPr>
                <w:rFonts w:ascii="Times New Roman" w:hAnsi="Times New Roman" w:cs="Times New Roman"/>
                <w:sz w:val="18"/>
                <w:szCs w:val="18"/>
              </w:rPr>
            </w:pPr>
          </w:p>
          <w:p w:rsidR="00533B27" w:rsidRDefault="00533B27" w:rsidP="00701B6F">
            <w:pPr>
              <w:rPr>
                <w:rFonts w:ascii="Times New Roman" w:hAnsi="Times New Roman" w:cs="Times New Roman"/>
                <w:sz w:val="18"/>
                <w:szCs w:val="18"/>
              </w:rPr>
            </w:pPr>
          </w:p>
          <w:p w:rsidR="00533B27" w:rsidRPr="006B2DAF" w:rsidRDefault="00533B27" w:rsidP="00701B6F">
            <w:pPr>
              <w:rPr>
                <w:rFonts w:ascii="Times New Roman" w:hAnsi="Times New Roman" w:cs="Times New Roman"/>
                <w:sz w:val="18"/>
                <w:szCs w:val="18"/>
              </w:rPr>
            </w:pPr>
            <w:r>
              <w:rPr>
                <w:rFonts w:ascii="Times New Roman" w:hAnsi="Times New Roman" w:cs="Times New Roman"/>
                <w:sz w:val="18"/>
                <w:szCs w:val="18"/>
              </w:rPr>
              <w:t>1,0</w:t>
            </w:r>
          </w:p>
        </w:tc>
      </w:tr>
      <w:tr w:rsidR="00C32F7F" w:rsidRPr="006B2DAF" w:rsidTr="00533B27">
        <w:tc>
          <w:tcPr>
            <w:tcW w:w="422"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lastRenderedPageBreak/>
              <w:t>03</w:t>
            </w:r>
          </w:p>
        </w:tc>
        <w:tc>
          <w:tcPr>
            <w:tcW w:w="284"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2</w:t>
            </w:r>
          </w:p>
        </w:tc>
        <w:tc>
          <w:tcPr>
            <w:tcW w:w="426" w:type="dxa"/>
          </w:tcPr>
          <w:p w:rsidR="00C32F7F" w:rsidRPr="006B2DAF" w:rsidRDefault="00C32F7F" w:rsidP="00701B6F">
            <w:pPr>
              <w:rPr>
                <w:rFonts w:ascii="Times New Roman" w:hAnsi="Times New Roman" w:cs="Times New Roman"/>
                <w:b/>
                <w:sz w:val="18"/>
                <w:szCs w:val="18"/>
              </w:rPr>
            </w:pPr>
          </w:p>
        </w:tc>
        <w:tc>
          <w:tcPr>
            <w:tcW w:w="283" w:type="dxa"/>
          </w:tcPr>
          <w:p w:rsidR="00C32F7F" w:rsidRPr="006B2DAF" w:rsidRDefault="00C32F7F" w:rsidP="00701B6F">
            <w:pPr>
              <w:rPr>
                <w:rFonts w:ascii="Times New Roman" w:hAnsi="Times New Roman" w:cs="Times New Roman"/>
                <w:b/>
                <w:sz w:val="18"/>
                <w:szCs w:val="18"/>
              </w:rPr>
            </w:pPr>
          </w:p>
        </w:tc>
        <w:tc>
          <w:tcPr>
            <w:tcW w:w="1559"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«Организация досуга и предоставление услуг организаций культуры»</w:t>
            </w:r>
          </w:p>
        </w:tc>
        <w:tc>
          <w:tcPr>
            <w:tcW w:w="851" w:type="dxa"/>
          </w:tcPr>
          <w:p w:rsidR="00C32F7F" w:rsidRPr="006B2DAF" w:rsidRDefault="00C32F7F" w:rsidP="00701B6F">
            <w:pPr>
              <w:rPr>
                <w:rFonts w:ascii="Times New Roman" w:hAnsi="Times New Roman" w:cs="Times New Roman"/>
                <w:sz w:val="18"/>
                <w:szCs w:val="18"/>
              </w:rPr>
            </w:pPr>
          </w:p>
        </w:tc>
        <w:tc>
          <w:tcPr>
            <w:tcW w:w="567" w:type="dxa"/>
          </w:tcPr>
          <w:p w:rsidR="00C32F7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679</w:t>
            </w:r>
          </w:p>
          <w:p w:rsidR="00C32F7F" w:rsidRPr="006B2DAF" w:rsidRDefault="00C32F7F" w:rsidP="00701B6F">
            <w:pPr>
              <w:rPr>
                <w:rFonts w:ascii="Times New Roman" w:hAnsi="Times New Roman" w:cs="Times New Roman"/>
                <w:b/>
                <w:sz w:val="18"/>
                <w:szCs w:val="18"/>
              </w:rPr>
            </w:pPr>
            <w:r>
              <w:rPr>
                <w:rFonts w:ascii="Times New Roman" w:hAnsi="Times New Roman" w:cs="Times New Roman"/>
                <w:b/>
                <w:sz w:val="18"/>
                <w:szCs w:val="18"/>
              </w:rPr>
              <w:t>674</w:t>
            </w:r>
          </w:p>
        </w:tc>
        <w:tc>
          <w:tcPr>
            <w:tcW w:w="425" w:type="dxa"/>
          </w:tcPr>
          <w:p w:rsidR="00C32F7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08</w:t>
            </w:r>
          </w:p>
          <w:p w:rsidR="00C32F7F" w:rsidRPr="006B2DAF" w:rsidRDefault="00C32F7F" w:rsidP="00701B6F">
            <w:pPr>
              <w:rPr>
                <w:rFonts w:ascii="Times New Roman" w:hAnsi="Times New Roman" w:cs="Times New Roman"/>
                <w:b/>
                <w:sz w:val="18"/>
                <w:szCs w:val="18"/>
              </w:rPr>
            </w:pPr>
            <w:r>
              <w:rPr>
                <w:rFonts w:ascii="Times New Roman" w:hAnsi="Times New Roman" w:cs="Times New Roman"/>
                <w:b/>
                <w:sz w:val="18"/>
                <w:szCs w:val="18"/>
              </w:rPr>
              <w:t>08</w:t>
            </w:r>
          </w:p>
        </w:tc>
        <w:tc>
          <w:tcPr>
            <w:tcW w:w="425" w:type="dxa"/>
          </w:tcPr>
          <w:p w:rsidR="00C32F7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01</w:t>
            </w:r>
          </w:p>
          <w:p w:rsidR="00C32F7F" w:rsidRPr="006B2DAF" w:rsidRDefault="00C32F7F" w:rsidP="00701B6F">
            <w:pPr>
              <w:rPr>
                <w:rFonts w:ascii="Times New Roman" w:hAnsi="Times New Roman" w:cs="Times New Roman"/>
                <w:b/>
                <w:sz w:val="18"/>
                <w:szCs w:val="18"/>
              </w:rPr>
            </w:pPr>
            <w:r>
              <w:rPr>
                <w:rFonts w:ascii="Times New Roman" w:hAnsi="Times New Roman" w:cs="Times New Roman"/>
                <w:b/>
                <w:sz w:val="18"/>
                <w:szCs w:val="18"/>
              </w:rPr>
              <w:t>01</w:t>
            </w:r>
          </w:p>
        </w:tc>
        <w:tc>
          <w:tcPr>
            <w:tcW w:w="1138" w:type="dxa"/>
          </w:tcPr>
          <w:p w:rsidR="00C32F7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0320000000</w:t>
            </w:r>
          </w:p>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0320000000</w:t>
            </w:r>
          </w:p>
        </w:tc>
        <w:tc>
          <w:tcPr>
            <w:tcW w:w="567" w:type="dxa"/>
          </w:tcPr>
          <w:p w:rsidR="00C32F7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000</w:t>
            </w:r>
          </w:p>
          <w:p w:rsidR="00C32F7F" w:rsidRPr="006B2DAF" w:rsidRDefault="00C32F7F" w:rsidP="00701B6F">
            <w:pPr>
              <w:rPr>
                <w:rFonts w:ascii="Times New Roman" w:hAnsi="Times New Roman" w:cs="Times New Roman"/>
                <w:b/>
                <w:sz w:val="18"/>
                <w:szCs w:val="18"/>
              </w:rPr>
            </w:pPr>
            <w:r>
              <w:rPr>
                <w:rFonts w:ascii="Times New Roman" w:hAnsi="Times New Roman" w:cs="Times New Roman"/>
                <w:b/>
                <w:sz w:val="18"/>
                <w:szCs w:val="18"/>
              </w:rPr>
              <w:t>000</w:t>
            </w:r>
          </w:p>
        </w:tc>
        <w:tc>
          <w:tcPr>
            <w:tcW w:w="850"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18384,9</w:t>
            </w:r>
          </w:p>
        </w:tc>
        <w:tc>
          <w:tcPr>
            <w:tcW w:w="850"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18602,1</w:t>
            </w:r>
          </w:p>
        </w:tc>
        <w:tc>
          <w:tcPr>
            <w:tcW w:w="851"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26334,2</w:t>
            </w:r>
          </w:p>
        </w:tc>
        <w:tc>
          <w:tcPr>
            <w:tcW w:w="850"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25175,9</w:t>
            </w:r>
          </w:p>
        </w:tc>
        <w:tc>
          <w:tcPr>
            <w:tcW w:w="851"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24395,4</w:t>
            </w:r>
          </w:p>
        </w:tc>
        <w:tc>
          <w:tcPr>
            <w:tcW w:w="850"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27473,8</w:t>
            </w:r>
          </w:p>
        </w:tc>
        <w:tc>
          <w:tcPr>
            <w:tcW w:w="851"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2</w:t>
            </w:r>
            <w:r w:rsidR="00A070CD">
              <w:rPr>
                <w:rFonts w:ascii="Times New Roman" w:hAnsi="Times New Roman" w:cs="Times New Roman"/>
                <w:b/>
                <w:sz w:val="18"/>
                <w:szCs w:val="18"/>
              </w:rPr>
              <w:t>6243</w:t>
            </w:r>
            <w:r>
              <w:rPr>
                <w:rFonts w:ascii="Times New Roman" w:hAnsi="Times New Roman" w:cs="Times New Roman"/>
                <w:b/>
                <w:sz w:val="18"/>
                <w:szCs w:val="18"/>
              </w:rPr>
              <w:t>,</w:t>
            </w:r>
            <w:r w:rsidR="00A070CD">
              <w:rPr>
                <w:rFonts w:ascii="Times New Roman" w:hAnsi="Times New Roman" w:cs="Times New Roman"/>
                <w:b/>
                <w:sz w:val="18"/>
                <w:szCs w:val="18"/>
              </w:rPr>
              <w:t>1</w:t>
            </w:r>
          </w:p>
        </w:tc>
        <w:tc>
          <w:tcPr>
            <w:tcW w:w="850" w:type="dxa"/>
          </w:tcPr>
          <w:p w:rsidR="00C32F7F" w:rsidRDefault="00C32F7F" w:rsidP="00701B6F">
            <w:pPr>
              <w:rPr>
                <w:rFonts w:ascii="Times New Roman" w:hAnsi="Times New Roman" w:cs="Times New Roman"/>
                <w:b/>
                <w:sz w:val="18"/>
                <w:szCs w:val="18"/>
              </w:rPr>
            </w:pPr>
          </w:p>
          <w:p w:rsidR="00C32F7F" w:rsidRPr="006B2DAF" w:rsidRDefault="00E4044F" w:rsidP="00533B27">
            <w:pPr>
              <w:rPr>
                <w:rFonts w:ascii="Times New Roman" w:hAnsi="Times New Roman" w:cs="Times New Roman"/>
                <w:b/>
                <w:sz w:val="18"/>
                <w:szCs w:val="18"/>
              </w:rPr>
            </w:pPr>
            <w:r>
              <w:rPr>
                <w:rFonts w:ascii="Times New Roman" w:hAnsi="Times New Roman" w:cs="Times New Roman"/>
                <w:b/>
                <w:sz w:val="18"/>
                <w:szCs w:val="18"/>
              </w:rPr>
              <w:t>26</w:t>
            </w:r>
            <w:r w:rsidR="00533B27">
              <w:rPr>
                <w:rFonts w:ascii="Times New Roman" w:hAnsi="Times New Roman" w:cs="Times New Roman"/>
                <w:b/>
                <w:sz w:val="18"/>
                <w:szCs w:val="18"/>
              </w:rPr>
              <w:t>883,0</w:t>
            </w:r>
          </w:p>
        </w:tc>
        <w:tc>
          <w:tcPr>
            <w:tcW w:w="851" w:type="dxa"/>
          </w:tcPr>
          <w:p w:rsidR="00C32F7F" w:rsidRDefault="00C32F7F" w:rsidP="00701B6F">
            <w:pPr>
              <w:rPr>
                <w:rFonts w:ascii="Times New Roman" w:hAnsi="Times New Roman" w:cs="Times New Roman"/>
                <w:b/>
                <w:sz w:val="18"/>
                <w:szCs w:val="18"/>
              </w:rPr>
            </w:pPr>
          </w:p>
          <w:p w:rsidR="00C32F7F" w:rsidRPr="006B2DAF" w:rsidRDefault="00533B27" w:rsidP="00701B6F">
            <w:pPr>
              <w:rPr>
                <w:rFonts w:ascii="Times New Roman" w:hAnsi="Times New Roman" w:cs="Times New Roman"/>
                <w:b/>
                <w:sz w:val="18"/>
                <w:szCs w:val="18"/>
              </w:rPr>
            </w:pPr>
            <w:r>
              <w:rPr>
                <w:rFonts w:ascii="Times New Roman" w:hAnsi="Times New Roman" w:cs="Times New Roman"/>
                <w:b/>
                <w:sz w:val="18"/>
                <w:szCs w:val="18"/>
              </w:rPr>
              <w:t>26434,0</w:t>
            </w:r>
          </w:p>
        </w:tc>
        <w:tc>
          <w:tcPr>
            <w:tcW w:w="853" w:type="dxa"/>
            <w:tcBorders>
              <w:right w:val="single" w:sz="4" w:space="0" w:color="auto"/>
            </w:tcBorders>
          </w:tcPr>
          <w:p w:rsidR="00C32F7F" w:rsidRDefault="00C32F7F" w:rsidP="00701B6F">
            <w:pPr>
              <w:rPr>
                <w:rFonts w:ascii="Times New Roman" w:hAnsi="Times New Roman" w:cs="Times New Roman"/>
                <w:b/>
                <w:sz w:val="18"/>
                <w:szCs w:val="18"/>
              </w:rPr>
            </w:pPr>
          </w:p>
          <w:p w:rsidR="00C32F7F" w:rsidRPr="006B2DAF" w:rsidRDefault="00533B27" w:rsidP="00701B6F">
            <w:pPr>
              <w:rPr>
                <w:rFonts w:ascii="Times New Roman" w:hAnsi="Times New Roman" w:cs="Times New Roman"/>
                <w:b/>
                <w:sz w:val="18"/>
                <w:szCs w:val="18"/>
              </w:rPr>
            </w:pPr>
            <w:r>
              <w:rPr>
                <w:rFonts w:ascii="Times New Roman" w:hAnsi="Times New Roman" w:cs="Times New Roman"/>
                <w:b/>
                <w:sz w:val="18"/>
                <w:szCs w:val="18"/>
              </w:rPr>
              <w:t>33792,3</w:t>
            </w:r>
          </w:p>
        </w:tc>
        <w:tc>
          <w:tcPr>
            <w:tcW w:w="848" w:type="dxa"/>
            <w:gridSpan w:val="4"/>
            <w:tcBorders>
              <w:left w:val="single" w:sz="4" w:space="0" w:color="auto"/>
            </w:tcBorders>
          </w:tcPr>
          <w:p w:rsidR="00C32F7F" w:rsidRDefault="00C32F7F" w:rsidP="00701B6F">
            <w:pPr>
              <w:rPr>
                <w:rFonts w:ascii="Times New Roman" w:hAnsi="Times New Roman" w:cs="Times New Roman"/>
                <w:b/>
                <w:sz w:val="18"/>
                <w:szCs w:val="18"/>
              </w:rPr>
            </w:pPr>
          </w:p>
          <w:p w:rsidR="00C32F7F" w:rsidRPr="006B2DAF" w:rsidRDefault="00533B27" w:rsidP="00701B6F">
            <w:pPr>
              <w:rPr>
                <w:rFonts w:ascii="Times New Roman" w:hAnsi="Times New Roman" w:cs="Times New Roman"/>
                <w:b/>
                <w:sz w:val="18"/>
                <w:szCs w:val="18"/>
              </w:rPr>
            </w:pPr>
            <w:r>
              <w:rPr>
                <w:rFonts w:ascii="Times New Roman" w:hAnsi="Times New Roman" w:cs="Times New Roman"/>
                <w:b/>
                <w:sz w:val="18"/>
                <w:szCs w:val="18"/>
              </w:rPr>
              <w:t>29821,5</w:t>
            </w:r>
          </w:p>
        </w:tc>
      </w:tr>
      <w:tr w:rsidR="00C32F7F" w:rsidRPr="006B2DAF" w:rsidTr="00533B27">
        <w:tc>
          <w:tcPr>
            <w:tcW w:w="422" w:type="dxa"/>
          </w:tcPr>
          <w:p w:rsidR="00C32F7F" w:rsidRPr="006B2DAF" w:rsidRDefault="00C32F7F" w:rsidP="00701B6F">
            <w:pPr>
              <w:rPr>
                <w:rFonts w:ascii="Times New Roman" w:hAnsi="Times New Roman" w:cs="Times New Roman"/>
                <w:sz w:val="18"/>
                <w:szCs w:val="18"/>
              </w:rPr>
            </w:pPr>
          </w:p>
        </w:tc>
        <w:tc>
          <w:tcPr>
            <w:tcW w:w="284" w:type="dxa"/>
          </w:tcPr>
          <w:p w:rsidR="00C32F7F" w:rsidRPr="006B2DAF" w:rsidRDefault="00C32F7F" w:rsidP="00701B6F">
            <w:pPr>
              <w:rPr>
                <w:rFonts w:ascii="Times New Roman" w:hAnsi="Times New Roman" w:cs="Times New Roman"/>
                <w:sz w:val="18"/>
                <w:szCs w:val="18"/>
              </w:rPr>
            </w:pPr>
          </w:p>
        </w:tc>
        <w:tc>
          <w:tcPr>
            <w:tcW w:w="426" w:type="dxa"/>
          </w:tcPr>
          <w:p w:rsidR="00C32F7F" w:rsidRPr="006B2DAF" w:rsidRDefault="00C32F7F" w:rsidP="00701B6F">
            <w:pPr>
              <w:rPr>
                <w:rFonts w:ascii="Times New Roman" w:hAnsi="Times New Roman" w:cs="Times New Roman"/>
                <w:sz w:val="18"/>
                <w:szCs w:val="18"/>
              </w:rPr>
            </w:pPr>
          </w:p>
        </w:tc>
        <w:tc>
          <w:tcPr>
            <w:tcW w:w="283" w:type="dxa"/>
          </w:tcPr>
          <w:p w:rsidR="00C32F7F" w:rsidRPr="006B2DAF" w:rsidRDefault="00C32F7F" w:rsidP="00701B6F">
            <w:pPr>
              <w:rPr>
                <w:rFonts w:ascii="Times New Roman" w:hAnsi="Times New Roman" w:cs="Times New Roman"/>
                <w:sz w:val="18"/>
                <w:szCs w:val="18"/>
              </w:rPr>
            </w:pPr>
          </w:p>
        </w:tc>
        <w:tc>
          <w:tcPr>
            <w:tcW w:w="1559" w:type="dxa"/>
          </w:tcPr>
          <w:p w:rsidR="00C32F7F" w:rsidRPr="006B2DAF" w:rsidRDefault="00C32F7F" w:rsidP="00E4044F">
            <w:pPr>
              <w:rPr>
                <w:rFonts w:ascii="Times New Roman" w:hAnsi="Times New Roman" w:cs="Times New Roman"/>
                <w:sz w:val="18"/>
                <w:szCs w:val="18"/>
              </w:rPr>
            </w:pPr>
            <w:r w:rsidRPr="006B2DAF">
              <w:rPr>
                <w:rFonts w:ascii="Times New Roman" w:hAnsi="Times New Roman" w:cs="Times New Roman"/>
                <w:sz w:val="18"/>
                <w:szCs w:val="18"/>
              </w:rPr>
              <w:t xml:space="preserve">Уплата налога на имущество </w:t>
            </w:r>
          </w:p>
        </w:tc>
        <w:tc>
          <w:tcPr>
            <w:tcW w:w="851" w:type="dxa"/>
          </w:tcPr>
          <w:p w:rsidR="00C32F7F" w:rsidRPr="006B2DAF" w:rsidRDefault="00C32F7F" w:rsidP="00701B6F">
            <w:pPr>
              <w:rPr>
                <w:rFonts w:ascii="Times New Roman" w:hAnsi="Times New Roman" w:cs="Times New Roman"/>
                <w:sz w:val="18"/>
                <w:szCs w:val="18"/>
              </w:rPr>
            </w:pPr>
          </w:p>
        </w:tc>
        <w:tc>
          <w:tcPr>
            <w:tcW w:w="567" w:type="dxa"/>
          </w:tcPr>
          <w:p w:rsidR="00C32F7F" w:rsidRPr="006B2DAF" w:rsidRDefault="00C32F7F" w:rsidP="00701B6F">
            <w:pPr>
              <w:rPr>
                <w:rFonts w:ascii="Times New Roman" w:hAnsi="Times New Roman" w:cs="Times New Roman"/>
                <w:b/>
                <w:sz w:val="18"/>
                <w:szCs w:val="18"/>
              </w:rPr>
            </w:pPr>
          </w:p>
        </w:tc>
        <w:tc>
          <w:tcPr>
            <w:tcW w:w="425" w:type="dxa"/>
          </w:tcPr>
          <w:p w:rsidR="00C32F7F" w:rsidRPr="006B2DAF" w:rsidRDefault="00C32F7F" w:rsidP="00701B6F">
            <w:pPr>
              <w:rPr>
                <w:rFonts w:ascii="Times New Roman" w:hAnsi="Times New Roman" w:cs="Times New Roman"/>
                <w:b/>
                <w:sz w:val="18"/>
                <w:szCs w:val="18"/>
              </w:rPr>
            </w:pPr>
          </w:p>
        </w:tc>
        <w:tc>
          <w:tcPr>
            <w:tcW w:w="425" w:type="dxa"/>
          </w:tcPr>
          <w:p w:rsidR="00C32F7F" w:rsidRPr="006B2DAF" w:rsidRDefault="00C32F7F" w:rsidP="00701B6F">
            <w:pPr>
              <w:rPr>
                <w:rFonts w:ascii="Times New Roman" w:hAnsi="Times New Roman" w:cs="Times New Roman"/>
                <w:b/>
                <w:sz w:val="18"/>
                <w:szCs w:val="18"/>
              </w:rPr>
            </w:pPr>
          </w:p>
        </w:tc>
        <w:tc>
          <w:tcPr>
            <w:tcW w:w="1138" w:type="dxa"/>
          </w:tcPr>
          <w:p w:rsidR="00C32F7F" w:rsidRPr="006B2DAF" w:rsidRDefault="00C32F7F" w:rsidP="00701B6F">
            <w:pPr>
              <w:rPr>
                <w:rFonts w:ascii="Times New Roman" w:hAnsi="Times New Roman" w:cs="Times New Roman"/>
                <w:b/>
                <w:sz w:val="18"/>
                <w:szCs w:val="18"/>
              </w:rPr>
            </w:pPr>
          </w:p>
        </w:tc>
        <w:tc>
          <w:tcPr>
            <w:tcW w:w="567" w:type="dxa"/>
          </w:tcPr>
          <w:p w:rsidR="00C32F7F" w:rsidRPr="006B2DAF" w:rsidRDefault="00C32F7F" w:rsidP="00701B6F">
            <w:pPr>
              <w:rPr>
                <w:rFonts w:ascii="Times New Roman" w:hAnsi="Times New Roman" w:cs="Times New Roman"/>
                <w:b/>
                <w:sz w:val="18"/>
                <w:szCs w:val="18"/>
              </w:rPr>
            </w:pPr>
          </w:p>
        </w:tc>
        <w:tc>
          <w:tcPr>
            <w:tcW w:w="850" w:type="dxa"/>
          </w:tcPr>
          <w:p w:rsidR="00C32F7F" w:rsidRPr="006B2DAF" w:rsidRDefault="00C32F7F" w:rsidP="00701B6F">
            <w:pPr>
              <w:rPr>
                <w:rFonts w:ascii="Times New Roman" w:hAnsi="Times New Roman" w:cs="Times New Roman"/>
                <w:b/>
                <w:sz w:val="18"/>
                <w:szCs w:val="18"/>
              </w:rPr>
            </w:pPr>
          </w:p>
        </w:tc>
        <w:tc>
          <w:tcPr>
            <w:tcW w:w="850" w:type="dxa"/>
          </w:tcPr>
          <w:p w:rsidR="00C32F7F" w:rsidRPr="006B2DAF" w:rsidRDefault="00C32F7F" w:rsidP="00701B6F">
            <w:pPr>
              <w:rPr>
                <w:rFonts w:ascii="Times New Roman" w:hAnsi="Times New Roman" w:cs="Times New Roman"/>
                <w:b/>
                <w:sz w:val="18"/>
                <w:szCs w:val="18"/>
              </w:rPr>
            </w:pPr>
          </w:p>
        </w:tc>
        <w:tc>
          <w:tcPr>
            <w:tcW w:w="851" w:type="dxa"/>
          </w:tcPr>
          <w:p w:rsidR="00C32F7F" w:rsidRPr="006B2DAF" w:rsidRDefault="00C32F7F" w:rsidP="00701B6F">
            <w:pPr>
              <w:rPr>
                <w:rFonts w:ascii="Times New Roman" w:hAnsi="Times New Roman" w:cs="Times New Roman"/>
                <w:b/>
                <w:sz w:val="18"/>
                <w:szCs w:val="18"/>
              </w:rPr>
            </w:pPr>
          </w:p>
        </w:tc>
        <w:tc>
          <w:tcPr>
            <w:tcW w:w="850" w:type="dxa"/>
          </w:tcPr>
          <w:p w:rsidR="00C32F7F" w:rsidRPr="006B2DAF" w:rsidRDefault="00C32F7F" w:rsidP="00701B6F">
            <w:pPr>
              <w:rPr>
                <w:rFonts w:ascii="Times New Roman" w:hAnsi="Times New Roman" w:cs="Times New Roman"/>
                <w:b/>
                <w:sz w:val="18"/>
                <w:szCs w:val="18"/>
              </w:rPr>
            </w:pPr>
          </w:p>
        </w:tc>
        <w:tc>
          <w:tcPr>
            <w:tcW w:w="851" w:type="dxa"/>
          </w:tcPr>
          <w:p w:rsidR="00C32F7F" w:rsidRPr="006B2DAF" w:rsidRDefault="00C32F7F" w:rsidP="00701B6F">
            <w:pPr>
              <w:rPr>
                <w:rFonts w:ascii="Times New Roman" w:hAnsi="Times New Roman" w:cs="Times New Roman"/>
                <w:b/>
                <w:sz w:val="18"/>
                <w:szCs w:val="18"/>
              </w:rPr>
            </w:pPr>
          </w:p>
        </w:tc>
        <w:tc>
          <w:tcPr>
            <w:tcW w:w="850" w:type="dxa"/>
          </w:tcPr>
          <w:p w:rsidR="00C32F7F" w:rsidRPr="006B2DAF" w:rsidRDefault="00C32F7F" w:rsidP="00701B6F">
            <w:pPr>
              <w:rPr>
                <w:rFonts w:ascii="Times New Roman" w:hAnsi="Times New Roman" w:cs="Times New Roman"/>
                <w:b/>
                <w:sz w:val="18"/>
                <w:szCs w:val="18"/>
              </w:rPr>
            </w:pPr>
          </w:p>
        </w:tc>
        <w:tc>
          <w:tcPr>
            <w:tcW w:w="851" w:type="dxa"/>
          </w:tcPr>
          <w:p w:rsidR="00C32F7F" w:rsidRPr="006B2DAF" w:rsidRDefault="00C32F7F" w:rsidP="00701B6F">
            <w:pPr>
              <w:rPr>
                <w:rFonts w:ascii="Times New Roman" w:hAnsi="Times New Roman" w:cs="Times New Roman"/>
                <w:b/>
                <w:sz w:val="18"/>
                <w:szCs w:val="18"/>
              </w:rPr>
            </w:pPr>
          </w:p>
        </w:tc>
        <w:tc>
          <w:tcPr>
            <w:tcW w:w="850" w:type="dxa"/>
          </w:tcPr>
          <w:p w:rsidR="00C32F7F" w:rsidRPr="006B2DAF" w:rsidRDefault="00C32F7F" w:rsidP="00701B6F">
            <w:pPr>
              <w:rPr>
                <w:rFonts w:ascii="Times New Roman" w:hAnsi="Times New Roman" w:cs="Times New Roman"/>
                <w:b/>
                <w:sz w:val="18"/>
                <w:szCs w:val="18"/>
              </w:rPr>
            </w:pPr>
          </w:p>
        </w:tc>
        <w:tc>
          <w:tcPr>
            <w:tcW w:w="851" w:type="dxa"/>
          </w:tcPr>
          <w:p w:rsidR="00C32F7F" w:rsidRPr="006B2DAF" w:rsidRDefault="00C32F7F" w:rsidP="00701B6F">
            <w:pPr>
              <w:rPr>
                <w:rFonts w:ascii="Times New Roman" w:hAnsi="Times New Roman" w:cs="Times New Roman"/>
                <w:b/>
                <w:sz w:val="18"/>
                <w:szCs w:val="18"/>
              </w:rPr>
            </w:pPr>
          </w:p>
        </w:tc>
        <w:tc>
          <w:tcPr>
            <w:tcW w:w="853" w:type="dxa"/>
            <w:tcBorders>
              <w:right w:val="single" w:sz="4" w:space="0" w:color="auto"/>
            </w:tcBorders>
          </w:tcPr>
          <w:p w:rsidR="00C32F7F" w:rsidRPr="006B2DAF" w:rsidRDefault="00C32F7F" w:rsidP="00701B6F">
            <w:pPr>
              <w:rPr>
                <w:rFonts w:ascii="Times New Roman" w:hAnsi="Times New Roman" w:cs="Times New Roman"/>
                <w:b/>
                <w:sz w:val="18"/>
                <w:szCs w:val="18"/>
              </w:rPr>
            </w:pPr>
          </w:p>
        </w:tc>
        <w:tc>
          <w:tcPr>
            <w:tcW w:w="848" w:type="dxa"/>
            <w:gridSpan w:val="4"/>
            <w:tcBorders>
              <w:left w:val="single" w:sz="4" w:space="0" w:color="auto"/>
            </w:tcBorders>
          </w:tcPr>
          <w:p w:rsidR="00C32F7F" w:rsidRPr="006B2DAF" w:rsidRDefault="00C32F7F" w:rsidP="00701B6F">
            <w:pPr>
              <w:rPr>
                <w:rFonts w:ascii="Times New Roman" w:hAnsi="Times New Roman" w:cs="Times New Roman"/>
                <w:b/>
                <w:sz w:val="18"/>
                <w:szCs w:val="18"/>
              </w:rPr>
            </w:pPr>
          </w:p>
        </w:tc>
      </w:tr>
      <w:tr w:rsidR="00C32F7F" w:rsidRPr="006B2DAF" w:rsidTr="00533B27">
        <w:trPr>
          <w:cantSplit/>
        </w:trPr>
        <w:tc>
          <w:tcPr>
            <w:tcW w:w="422"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03</w:t>
            </w:r>
          </w:p>
        </w:tc>
        <w:tc>
          <w:tcPr>
            <w:tcW w:w="284"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2</w:t>
            </w:r>
          </w:p>
        </w:tc>
        <w:tc>
          <w:tcPr>
            <w:tcW w:w="426"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02</w:t>
            </w:r>
          </w:p>
        </w:tc>
        <w:tc>
          <w:tcPr>
            <w:tcW w:w="283"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01</w:t>
            </w:r>
          </w:p>
        </w:tc>
        <w:tc>
          <w:tcPr>
            <w:tcW w:w="1559" w:type="dxa"/>
            <w:vAlign w:val="bottom"/>
          </w:tcPr>
          <w:p w:rsidR="00C32F7F" w:rsidRPr="006B2DAF" w:rsidRDefault="00C32F7F" w:rsidP="00701B6F">
            <w:pPr>
              <w:rPr>
                <w:rFonts w:ascii="Times New Roman" w:eastAsia="Times New Roman" w:hAnsi="Times New Roman"/>
                <w:b/>
                <w:sz w:val="18"/>
                <w:szCs w:val="18"/>
              </w:rPr>
            </w:pPr>
            <w:r w:rsidRPr="006B2DAF">
              <w:rPr>
                <w:rFonts w:ascii="Times New Roman" w:eastAsia="Times New Roman" w:hAnsi="Times New Roman"/>
                <w:b/>
                <w:sz w:val="18"/>
                <w:szCs w:val="18"/>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851" w:type="dxa"/>
            <w:vMerge w:val="restart"/>
          </w:tcPr>
          <w:p w:rsidR="00C32F7F" w:rsidRPr="006B2DAF" w:rsidRDefault="00E4044F" w:rsidP="00701B6F">
            <w:pPr>
              <w:rPr>
                <w:rFonts w:ascii="Times New Roman" w:hAnsi="Times New Roman" w:cs="Times New Roman"/>
                <w:sz w:val="18"/>
                <w:szCs w:val="18"/>
              </w:rPr>
            </w:pPr>
            <w:r w:rsidRPr="004359D0">
              <w:rPr>
                <w:rFonts w:ascii="Times New Roman" w:eastAsia="Times New Roman" w:hAnsi="Times New Roman"/>
                <w:sz w:val="18"/>
                <w:szCs w:val="18"/>
              </w:rPr>
              <w:t>сектор культуры Управления по проектной деятельности Администрации муниципального образования «Муниципальный округ Сюмсинский район</w:t>
            </w:r>
            <w:r>
              <w:rPr>
                <w:rFonts w:ascii="Times New Roman" w:eastAsia="Times New Roman" w:hAnsi="Times New Roman"/>
              </w:rPr>
              <w:t xml:space="preserve"> </w:t>
            </w:r>
            <w:r w:rsidRPr="004359D0">
              <w:rPr>
                <w:rFonts w:ascii="Times New Roman" w:eastAsia="Times New Roman" w:hAnsi="Times New Roman"/>
                <w:sz w:val="18"/>
                <w:szCs w:val="18"/>
              </w:rPr>
              <w:t>Удмуртской Республики»</w:t>
            </w:r>
          </w:p>
        </w:tc>
        <w:tc>
          <w:tcPr>
            <w:tcW w:w="567" w:type="dxa"/>
          </w:tcPr>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679</w:t>
            </w:r>
          </w:p>
          <w:p w:rsidR="00C32F7F" w:rsidRPr="006B2DAF" w:rsidRDefault="00C32F7F" w:rsidP="00701B6F">
            <w:pPr>
              <w:rPr>
                <w:rFonts w:ascii="Times New Roman" w:hAnsi="Times New Roman" w:cs="Times New Roman"/>
                <w:sz w:val="18"/>
                <w:szCs w:val="18"/>
              </w:rPr>
            </w:pPr>
            <w:r>
              <w:rPr>
                <w:rFonts w:ascii="Times New Roman" w:hAnsi="Times New Roman" w:cs="Times New Roman"/>
                <w:sz w:val="18"/>
                <w:szCs w:val="18"/>
              </w:rPr>
              <w:t>674</w:t>
            </w:r>
          </w:p>
        </w:tc>
        <w:tc>
          <w:tcPr>
            <w:tcW w:w="425" w:type="dxa"/>
          </w:tcPr>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08</w:t>
            </w:r>
          </w:p>
          <w:p w:rsidR="00C32F7F" w:rsidRPr="006B2DAF" w:rsidRDefault="00C32F7F" w:rsidP="00701B6F">
            <w:pPr>
              <w:rPr>
                <w:rFonts w:ascii="Times New Roman" w:hAnsi="Times New Roman" w:cs="Times New Roman"/>
                <w:sz w:val="18"/>
                <w:szCs w:val="18"/>
              </w:rPr>
            </w:pPr>
            <w:r>
              <w:rPr>
                <w:rFonts w:ascii="Times New Roman" w:hAnsi="Times New Roman" w:cs="Times New Roman"/>
                <w:sz w:val="18"/>
                <w:szCs w:val="18"/>
              </w:rPr>
              <w:t>08</w:t>
            </w:r>
          </w:p>
        </w:tc>
        <w:tc>
          <w:tcPr>
            <w:tcW w:w="425" w:type="dxa"/>
          </w:tcPr>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01</w:t>
            </w:r>
          </w:p>
          <w:p w:rsidR="00C32F7F" w:rsidRPr="006B2DAF" w:rsidRDefault="00C32F7F" w:rsidP="00701B6F">
            <w:pPr>
              <w:rPr>
                <w:rFonts w:ascii="Times New Roman" w:hAnsi="Times New Roman" w:cs="Times New Roman"/>
                <w:sz w:val="18"/>
                <w:szCs w:val="18"/>
              </w:rPr>
            </w:pPr>
            <w:r>
              <w:rPr>
                <w:rFonts w:ascii="Times New Roman" w:hAnsi="Times New Roman" w:cs="Times New Roman"/>
                <w:sz w:val="18"/>
                <w:szCs w:val="18"/>
              </w:rPr>
              <w:t>01</w:t>
            </w:r>
          </w:p>
        </w:tc>
        <w:tc>
          <w:tcPr>
            <w:tcW w:w="1138" w:type="dxa"/>
          </w:tcPr>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0320266770</w:t>
            </w:r>
          </w:p>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0320266770</w:t>
            </w:r>
          </w:p>
        </w:tc>
        <w:tc>
          <w:tcPr>
            <w:tcW w:w="567" w:type="dxa"/>
          </w:tcPr>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611</w:t>
            </w:r>
          </w:p>
          <w:p w:rsidR="00C32F7F" w:rsidRPr="006B2DAF" w:rsidRDefault="00C32F7F" w:rsidP="00701B6F">
            <w:pPr>
              <w:rPr>
                <w:rFonts w:ascii="Times New Roman" w:hAnsi="Times New Roman" w:cs="Times New Roman"/>
                <w:sz w:val="18"/>
                <w:szCs w:val="18"/>
              </w:rPr>
            </w:pPr>
            <w:r>
              <w:rPr>
                <w:rFonts w:ascii="Times New Roman" w:hAnsi="Times New Roman" w:cs="Times New Roman"/>
                <w:sz w:val="18"/>
                <w:szCs w:val="18"/>
              </w:rPr>
              <w:t>611</w:t>
            </w: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16221,1</w:t>
            </w: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16948,9</w:t>
            </w:r>
          </w:p>
        </w:tc>
        <w:tc>
          <w:tcPr>
            <w:tcW w:w="851"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17095,3</w:t>
            </w: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20788,0</w:t>
            </w:r>
          </w:p>
        </w:tc>
        <w:tc>
          <w:tcPr>
            <w:tcW w:w="851"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21931,6</w:t>
            </w: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22169,7</w:t>
            </w:r>
          </w:p>
        </w:tc>
        <w:tc>
          <w:tcPr>
            <w:tcW w:w="851" w:type="dxa"/>
          </w:tcPr>
          <w:p w:rsidR="00C32F7F" w:rsidRPr="006B2DAF" w:rsidRDefault="00A070CD" w:rsidP="00701B6F">
            <w:pPr>
              <w:rPr>
                <w:rFonts w:ascii="Times New Roman" w:hAnsi="Times New Roman" w:cs="Times New Roman"/>
                <w:sz w:val="18"/>
                <w:szCs w:val="18"/>
              </w:rPr>
            </w:pPr>
            <w:r>
              <w:rPr>
                <w:rFonts w:ascii="Times New Roman" w:hAnsi="Times New Roman" w:cs="Times New Roman"/>
                <w:sz w:val="18"/>
                <w:szCs w:val="18"/>
              </w:rPr>
              <w:t>23254</w:t>
            </w:r>
            <w:r w:rsidR="00C32F7F">
              <w:rPr>
                <w:rFonts w:ascii="Times New Roman" w:hAnsi="Times New Roman" w:cs="Times New Roman"/>
                <w:sz w:val="18"/>
                <w:szCs w:val="18"/>
              </w:rPr>
              <w:t>,</w:t>
            </w:r>
            <w:r>
              <w:rPr>
                <w:rFonts w:ascii="Times New Roman" w:hAnsi="Times New Roman" w:cs="Times New Roman"/>
                <w:sz w:val="18"/>
                <w:szCs w:val="18"/>
              </w:rPr>
              <w:t>2</w:t>
            </w:r>
          </w:p>
        </w:tc>
        <w:tc>
          <w:tcPr>
            <w:tcW w:w="850" w:type="dxa"/>
          </w:tcPr>
          <w:p w:rsidR="00C32F7F" w:rsidRDefault="00C32F7F" w:rsidP="00701B6F">
            <w:pPr>
              <w:rPr>
                <w:rFonts w:ascii="Times New Roman" w:hAnsi="Times New Roman" w:cs="Times New Roman"/>
                <w:sz w:val="18"/>
                <w:szCs w:val="18"/>
              </w:rPr>
            </w:pPr>
          </w:p>
          <w:p w:rsidR="00C32F7F" w:rsidRPr="006B2DAF" w:rsidRDefault="00E4044F" w:rsidP="00533B27">
            <w:pPr>
              <w:rPr>
                <w:rFonts w:ascii="Times New Roman" w:hAnsi="Times New Roman" w:cs="Times New Roman"/>
                <w:sz w:val="18"/>
                <w:szCs w:val="18"/>
              </w:rPr>
            </w:pPr>
            <w:r>
              <w:rPr>
                <w:rFonts w:ascii="Times New Roman" w:hAnsi="Times New Roman" w:cs="Times New Roman"/>
                <w:sz w:val="18"/>
                <w:szCs w:val="18"/>
              </w:rPr>
              <w:t>24</w:t>
            </w:r>
            <w:r w:rsidR="00533B27">
              <w:rPr>
                <w:rFonts w:ascii="Times New Roman" w:hAnsi="Times New Roman" w:cs="Times New Roman"/>
                <w:sz w:val="18"/>
                <w:szCs w:val="18"/>
              </w:rPr>
              <w:t>754,8</w:t>
            </w:r>
          </w:p>
        </w:tc>
        <w:tc>
          <w:tcPr>
            <w:tcW w:w="851" w:type="dxa"/>
          </w:tcPr>
          <w:p w:rsidR="00C32F7F" w:rsidRDefault="00C32F7F" w:rsidP="00701B6F">
            <w:pPr>
              <w:rPr>
                <w:rFonts w:ascii="Times New Roman" w:hAnsi="Times New Roman" w:cs="Times New Roman"/>
                <w:sz w:val="18"/>
                <w:szCs w:val="18"/>
              </w:rPr>
            </w:pPr>
          </w:p>
          <w:p w:rsidR="00C32F7F" w:rsidRPr="006B2DAF" w:rsidRDefault="00C32F7F" w:rsidP="00533B27">
            <w:pPr>
              <w:rPr>
                <w:rFonts w:ascii="Times New Roman" w:hAnsi="Times New Roman" w:cs="Times New Roman"/>
                <w:sz w:val="18"/>
                <w:szCs w:val="18"/>
              </w:rPr>
            </w:pPr>
            <w:r>
              <w:rPr>
                <w:rFonts w:ascii="Times New Roman" w:hAnsi="Times New Roman" w:cs="Times New Roman"/>
                <w:sz w:val="18"/>
                <w:szCs w:val="18"/>
              </w:rPr>
              <w:t>2</w:t>
            </w:r>
            <w:r w:rsidR="00533B27">
              <w:rPr>
                <w:rFonts w:ascii="Times New Roman" w:hAnsi="Times New Roman" w:cs="Times New Roman"/>
                <w:sz w:val="18"/>
                <w:szCs w:val="18"/>
              </w:rPr>
              <w:t>5762,0</w:t>
            </w:r>
          </w:p>
        </w:tc>
        <w:tc>
          <w:tcPr>
            <w:tcW w:w="878" w:type="dxa"/>
            <w:gridSpan w:val="2"/>
            <w:tcBorders>
              <w:right w:val="single" w:sz="4" w:space="0" w:color="auto"/>
            </w:tcBorders>
          </w:tcPr>
          <w:p w:rsidR="00C32F7F" w:rsidRDefault="00C32F7F" w:rsidP="00701B6F">
            <w:pPr>
              <w:rPr>
                <w:rFonts w:ascii="Times New Roman" w:hAnsi="Times New Roman" w:cs="Times New Roman"/>
                <w:sz w:val="18"/>
                <w:szCs w:val="18"/>
              </w:rPr>
            </w:pPr>
          </w:p>
          <w:p w:rsidR="00C32F7F" w:rsidRPr="006B2DAF" w:rsidRDefault="00533B27" w:rsidP="00701B6F">
            <w:pPr>
              <w:rPr>
                <w:rFonts w:ascii="Times New Roman" w:hAnsi="Times New Roman" w:cs="Times New Roman"/>
                <w:sz w:val="18"/>
                <w:szCs w:val="18"/>
              </w:rPr>
            </w:pPr>
            <w:r>
              <w:rPr>
                <w:rFonts w:ascii="Times New Roman" w:hAnsi="Times New Roman" w:cs="Times New Roman"/>
                <w:sz w:val="18"/>
                <w:szCs w:val="18"/>
              </w:rPr>
              <w:t>27462,0</w:t>
            </w:r>
          </w:p>
        </w:tc>
        <w:tc>
          <w:tcPr>
            <w:tcW w:w="823" w:type="dxa"/>
            <w:gridSpan w:val="3"/>
            <w:tcBorders>
              <w:left w:val="single" w:sz="4" w:space="0" w:color="auto"/>
            </w:tcBorders>
          </w:tcPr>
          <w:p w:rsidR="00C32F7F" w:rsidRDefault="00C32F7F" w:rsidP="00701B6F">
            <w:pPr>
              <w:rPr>
                <w:rFonts w:ascii="Times New Roman" w:hAnsi="Times New Roman" w:cs="Times New Roman"/>
                <w:sz w:val="18"/>
                <w:szCs w:val="18"/>
              </w:rPr>
            </w:pPr>
          </w:p>
          <w:p w:rsidR="00C32F7F" w:rsidRPr="006B2DAF" w:rsidRDefault="00533B27" w:rsidP="00701B6F">
            <w:pPr>
              <w:rPr>
                <w:rFonts w:ascii="Times New Roman" w:hAnsi="Times New Roman" w:cs="Times New Roman"/>
                <w:sz w:val="18"/>
                <w:szCs w:val="18"/>
              </w:rPr>
            </w:pPr>
            <w:r>
              <w:rPr>
                <w:rFonts w:ascii="Times New Roman" w:hAnsi="Times New Roman" w:cs="Times New Roman"/>
                <w:sz w:val="18"/>
                <w:szCs w:val="18"/>
              </w:rPr>
              <w:t>29271,0</w:t>
            </w:r>
          </w:p>
        </w:tc>
      </w:tr>
      <w:tr w:rsidR="00C32F7F" w:rsidRPr="006B2DAF" w:rsidTr="00533B27">
        <w:tc>
          <w:tcPr>
            <w:tcW w:w="422" w:type="dxa"/>
            <w:vMerge w:val="restart"/>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w:t>
            </w:r>
          </w:p>
        </w:tc>
        <w:tc>
          <w:tcPr>
            <w:tcW w:w="284" w:type="dxa"/>
            <w:vMerge w:val="restart"/>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2</w:t>
            </w:r>
          </w:p>
        </w:tc>
        <w:tc>
          <w:tcPr>
            <w:tcW w:w="426" w:type="dxa"/>
            <w:vMerge w:val="restart"/>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02</w:t>
            </w:r>
          </w:p>
        </w:tc>
        <w:tc>
          <w:tcPr>
            <w:tcW w:w="283" w:type="dxa"/>
            <w:vMerge w:val="restart"/>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02</w:t>
            </w:r>
          </w:p>
        </w:tc>
        <w:tc>
          <w:tcPr>
            <w:tcW w:w="1559" w:type="dxa"/>
            <w:vMerge w:val="restart"/>
          </w:tcPr>
          <w:p w:rsidR="00C32F7F" w:rsidRPr="006B2DAF" w:rsidRDefault="00C32F7F" w:rsidP="00701B6F">
            <w:pPr>
              <w:rPr>
                <w:rFonts w:ascii="Times New Roman" w:eastAsia="Times New Roman" w:hAnsi="Times New Roman"/>
                <w:sz w:val="18"/>
                <w:szCs w:val="18"/>
              </w:rPr>
            </w:pPr>
            <w:r w:rsidRPr="006B2DAF">
              <w:rPr>
                <w:rFonts w:ascii="Times New Roman" w:eastAsia="Times New Roman" w:hAnsi="Times New Roman"/>
                <w:sz w:val="18"/>
                <w:szCs w:val="18"/>
              </w:rPr>
              <w:t>Дотации на поддержку мер по обеспечению сбалансированности бюджетов</w:t>
            </w:r>
          </w:p>
        </w:tc>
        <w:tc>
          <w:tcPr>
            <w:tcW w:w="851" w:type="dxa"/>
            <w:vMerge/>
          </w:tcPr>
          <w:p w:rsidR="00C32F7F" w:rsidRPr="006B2DAF" w:rsidRDefault="00C32F7F" w:rsidP="00701B6F">
            <w:pPr>
              <w:rPr>
                <w:rFonts w:ascii="Times New Roman" w:hAnsi="Times New Roman" w:cs="Times New Roman"/>
                <w:sz w:val="18"/>
                <w:szCs w:val="18"/>
              </w:rPr>
            </w:pP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679</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08</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01</w:t>
            </w:r>
          </w:p>
        </w:tc>
        <w:tc>
          <w:tcPr>
            <w:tcW w:w="1138"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0326162  0320204220</w:t>
            </w: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612 611</w:t>
            </w: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11,6</w:t>
            </w: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1223,2</w:t>
            </w: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78" w:type="dxa"/>
            <w:gridSpan w:val="2"/>
            <w:tcBorders>
              <w:right w:val="single" w:sz="4" w:space="0" w:color="auto"/>
            </w:tcBorders>
          </w:tcPr>
          <w:p w:rsidR="00C32F7F" w:rsidRPr="006B2DAF" w:rsidRDefault="00C32F7F" w:rsidP="00701B6F">
            <w:pPr>
              <w:rPr>
                <w:rFonts w:ascii="Times New Roman" w:hAnsi="Times New Roman" w:cs="Times New Roman"/>
                <w:sz w:val="18"/>
                <w:szCs w:val="18"/>
              </w:rPr>
            </w:pPr>
          </w:p>
        </w:tc>
        <w:tc>
          <w:tcPr>
            <w:tcW w:w="823" w:type="dxa"/>
            <w:gridSpan w:val="3"/>
            <w:tcBorders>
              <w:left w:val="single" w:sz="4" w:space="0" w:color="auto"/>
            </w:tcBorders>
          </w:tcPr>
          <w:p w:rsidR="00C32F7F" w:rsidRPr="006B2DAF" w:rsidRDefault="00C32F7F" w:rsidP="00701B6F">
            <w:pPr>
              <w:rPr>
                <w:rFonts w:ascii="Times New Roman" w:hAnsi="Times New Roman" w:cs="Times New Roman"/>
                <w:sz w:val="18"/>
                <w:szCs w:val="18"/>
              </w:rPr>
            </w:pPr>
          </w:p>
        </w:tc>
      </w:tr>
      <w:tr w:rsidR="00C32F7F" w:rsidRPr="006B2DAF" w:rsidTr="00533B27">
        <w:tc>
          <w:tcPr>
            <w:tcW w:w="422" w:type="dxa"/>
            <w:vMerge/>
          </w:tcPr>
          <w:p w:rsidR="00C32F7F" w:rsidRPr="006B2DAF" w:rsidRDefault="00C32F7F" w:rsidP="00701B6F">
            <w:pPr>
              <w:rPr>
                <w:rFonts w:ascii="Times New Roman" w:hAnsi="Times New Roman" w:cs="Times New Roman"/>
                <w:sz w:val="18"/>
                <w:szCs w:val="18"/>
              </w:rPr>
            </w:pPr>
          </w:p>
        </w:tc>
        <w:tc>
          <w:tcPr>
            <w:tcW w:w="284" w:type="dxa"/>
            <w:vMerge/>
          </w:tcPr>
          <w:p w:rsidR="00C32F7F" w:rsidRPr="006B2DAF" w:rsidRDefault="00C32F7F" w:rsidP="00701B6F">
            <w:pPr>
              <w:rPr>
                <w:rFonts w:ascii="Times New Roman" w:hAnsi="Times New Roman" w:cs="Times New Roman"/>
                <w:sz w:val="18"/>
                <w:szCs w:val="18"/>
              </w:rPr>
            </w:pPr>
          </w:p>
        </w:tc>
        <w:tc>
          <w:tcPr>
            <w:tcW w:w="426" w:type="dxa"/>
            <w:vMerge/>
          </w:tcPr>
          <w:p w:rsidR="00C32F7F" w:rsidRPr="006B2DAF" w:rsidRDefault="00C32F7F" w:rsidP="00701B6F">
            <w:pPr>
              <w:rPr>
                <w:rFonts w:ascii="Times New Roman" w:hAnsi="Times New Roman" w:cs="Times New Roman"/>
                <w:sz w:val="18"/>
                <w:szCs w:val="18"/>
              </w:rPr>
            </w:pPr>
          </w:p>
        </w:tc>
        <w:tc>
          <w:tcPr>
            <w:tcW w:w="283" w:type="dxa"/>
            <w:vMerge/>
          </w:tcPr>
          <w:p w:rsidR="00C32F7F" w:rsidRPr="006B2DAF" w:rsidRDefault="00C32F7F" w:rsidP="00701B6F">
            <w:pPr>
              <w:rPr>
                <w:rFonts w:ascii="Times New Roman" w:hAnsi="Times New Roman" w:cs="Times New Roman"/>
                <w:sz w:val="18"/>
                <w:szCs w:val="18"/>
              </w:rPr>
            </w:pPr>
          </w:p>
        </w:tc>
        <w:tc>
          <w:tcPr>
            <w:tcW w:w="1559" w:type="dxa"/>
            <w:vMerge/>
          </w:tcPr>
          <w:p w:rsidR="00C32F7F" w:rsidRPr="006B2DAF" w:rsidRDefault="00C32F7F" w:rsidP="00701B6F">
            <w:pPr>
              <w:rPr>
                <w:rFonts w:ascii="Times New Roman" w:eastAsia="Times New Roman" w:hAnsi="Times New Roman"/>
                <w:sz w:val="18"/>
                <w:szCs w:val="18"/>
              </w:rPr>
            </w:pPr>
          </w:p>
        </w:tc>
        <w:tc>
          <w:tcPr>
            <w:tcW w:w="851" w:type="dxa"/>
            <w:vMerge/>
          </w:tcPr>
          <w:p w:rsidR="00C32F7F" w:rsidRPr="006B2DAF" w:rsidRDefault="00C32F7F" w:rsidP="00701B6F">
            <w:pPr>
              <w:rPr>
                <w:rFonts w:ascii="Times New Roman" w:hAnsi="Times New Roman" w:cs="Times New Roman"/>
                <w:sz w:val="18"/>
                <w:szCs w:val="18"/>
              </w:rPr>
            </w:pP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679</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08</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01</w:t>
            </w:r>
          </w:p>
        </w:tc>
        <w:tc>
          <w:tcPr>
            <w:tcW w:w="1138"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0320204220</w:t>
            </w: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612</w:t>
            </w:r>
          </w:p>
        </w:tc>
        <w:tc>
          <w:tcPr>
            <w:tcW w:w="850"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3999,7</w:t>
            </w: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78" w:type="dxa"/>
            <w:gridSpan w:val="2"/>
            <w:tcBorders>
              <w:right w:val="single" w:sz="4" w:space="0" w:color="auto"/>
            </w:tcBorders>
          </w:tcPr>
          <w:p w:rsidR="00C32F7F" w:rsidRPr="006B2DAF" w:rsidRDefault="00C32F7F" w:rsidP="00701B6F">
            <w:pPr>
              <w:rPr>
                <w:rFonts w:ascii="Times New Roman" w:hAnsi="Times New Roman" w:cs="Times New Roman"/>
                <w:sz w:val="18"/>
                <w:szCs w:val="18"/>
              </w:rPr>
            </w:pPr>
          </w:p>
        </w:tc>
        <w:tc>
          <w:tcPr>
            <w:tcW w:w="823" w:type="dxa"/>
            <w:gridSpan w:val="3"/>
            <w:tcBorders>
              <w:left w:val="single" w:sz="4" w:space="0" w:color="auto"/>
            </w:tcBorders>
          </w:tcPr>
          <w:p w:rsidR="00C32F7F" w:rsidRPr="006B2DAF" w:rsidRDefault="00C32F7F" w:rsidP="00701B6F">
            <w:pPr>
              <w:rPr>
                <w:rFonts w:ascii="Times New Roman" w:hAnsi="Times New Roman" w:cs="Times New Roman"/>
                <w:sz w:val="18"/>
                <w:szCs w:val="18"/>
              </w:rPr>
            </w:pPr>
          </w:p>
        </w:tc>
      </w:tr>
      <w:tr w:rsidR="00C32F7F" w:rsidRPr="006B2DAF" w:rsidTr="00533B27">
        <w:tc>
          <w:tcPr>
            <w:tcW w:w="422"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w:t>
            </w:r>
          </w:p>
        </w:tc>
        <w:tc>
          <w:tcPr>
            <w:tcW w:w="284"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2</w:t>
            </w:r>
          </w:p>
        </w:tc>
        <w:tc>
          <w:tcPr>
            <w:tcW w:w="426"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02</w:t>
            </w:r>
          </w:p>
        </w:tc>
        <w:tc>
          <w:tcPr>
            <w:tcW w:w="283"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w:t>
            </w:r>
          </w:p>
        </w:tc>
        <w:tc>
          <w:tcPr>
            <w:tcW w:w="1559" w:type="dxa"/>
          </w:tcPr>
          <w:p w:rsidR="00C32F7F" w:rsidRPr="006B2DAF" w:rsidRDefault="00C32F7F" w:rsidP="00701B6F">
            <w:pPr>
              <w:rPr>
                <w:rFonts w:ascii="Times New Roman" w:eastAsia="Times New Roman" w:hAnsi="Times New Roman" w:cs="Times New Roman"/>
                <w:sz w:val="18"/>
                <w:szCs w:val="18"/>
              </w:rPr>
            </w:pPr>
            <w:r w:rsidRPr="006B2DAF">
              <w:rPr>
                <w:rFonts w:ascii="Times New Roman" w:eastAsia="Times New Roman" w:hAnsi="Times New Roman" w:cs="Times New Roman"/>
                <w:sz w:val="18"/>
                <w:szCs w:val="18"/>
              </w:rPr>
              <w:t>Реализация проектов молодежного инициативного бюджетирования «Атмосфера»</w:t>
            </w:r>
          </w:p>
        </w:tc>
        <w:tc>
          <w:tcPr>
            <w:tcW w:w="851" w:type="dxa"/>
            <w:vMerge/>
          </w:tcPr>
          <w:p w:rsidR="00C32F7F" w:rsidRPr="006B2DAF" w:rsidRDefault="00C32F7F" w:rsidP="00701B6F">
            <w:pPr>
              <w:rPr>
                <w:rFonts w:ascii="Times New Roman" w:hAnsi="Times New Roman" w:cs="Times New Roman"/>
                <w:sz w:val="18"/>
                <w:szCs w:val="18"/>
              </w:rPr>
            </w:pP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679</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08</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01</w:t>
            </w:r>
          </w:p>
        </w:tc>
        <w:tc>
          <w:tcPr>
            <w:tcW w:w="1138"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0320262910</w:t>
            </w: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612</w:t>
            </w:r>
          </w:p>
        </w:tc>
        <w:tc>
          <w:tcPr>
            <w:tcW w:w="850"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51,8</w:t>
            </w: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78" w:type="dxa"/>
            <w:gridSpan w:val="2"/>
            <w:tcBorders>
              <w:right w:val="single" w:sz="4" w:space="0" w:color="auto"/>
            </w:tcBorders>
          </w:tcPr>
          <w:p w:rsidR="00C32F7F" w:rsidRPr="006B2DAF" w:rsidRDefault="00C32F7F" w:rsidP="00701B6F">
            <w:pPr>
              <w:rPr>
                <w:rFonts w:ascii="Times New Roman" w:hAnsi="Times New Roman" w:cs="Times New Roman"/>
                <w:sz w:val="18"/>
                <w:szCs w:val="18"/>
              </w:rPr>
            </w:pPr>
          </w:p>
        </w:tc>
        <w:tc>
          <w:tcPr>
            <w:tcW w:w="823" w:type="dxa"/>
            <w:gridSpan w:val="3"/>
            <w:tcBorders>
              <w:left w:val="single" w:sz="4" w:space="0" w:color="auto"/>
            </w:tcBorders>
          </w:tcPr>
          <w:p w:rsidR="00C32F7F" w:rsidRPr="006B2DAF" w:rsidRDefault="00C32F7F" w:rsidP="00701B6F">
            <w:pPr>
              <w:rPr>
                <w:rFonts w:ascii="Times New Roman" w:hAnsi="Times New Roman" w:cs="Times New Roman"/>
                <w:sz w:val="18"/>
                <w:szCs w:val="18"/>
              </w:rPr>
            </w:pPr>
          </w:p>
        </w:tc>
      </w:tr>
      <w:tr w:rsidR="00C32F7F" w:rsidRPr="006B2DAF" w:rsidTr="00533B27">
        <w:tc>
          <w:tcPr>
            <w:tcW w:w="422"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w:t>
            </w:r>
          </w:p>
        </w:tc>
        <w:tc>
          <w:tcPr>
            <w:tcW w:w="284"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2</w:t>
            </w:r>
          </w:p>
        </w:tc>
        <w:tc>
          <w:tcPr>
            <w:tcW w:w="426"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02</w:t>
            </w:r>
          </w:p>
        </w:tc>
        <w:tc>
          <w:tcPr>
            <w:tcW w:w="283"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04</w:t>
            </w:r>
          </w:p>
        </w:tc>
        <w:tc>
          <w:tcPr>
            <w:tcW w:w="1559"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 xml:space="preserve">'Реализация </w:t>
            </w:r>
            <w:proofErr w:type="gramStart"/>
            <w:r w:rsidRPr="006B2DAF">
              <w:rPr>
                <w:rFonts w:ascii="Times New Roman" w:hAnsi="Times New Roman" w:cs="Times New Roman"/>
                <w:sz w:val="18"/>
                <w:szCs w:val="18"/>
              </w:rPr>
              <w:t>молодежного</w:t>
            </w:r>
            <w:proofErr w:type="gramEnd"/>
            <w:r w:rsidRPr="006B2DAF">
              <w:rPr>
                <w:rFonts w:ascii="Times New Roman" w:hAnsi="Times New Roman" w:cs="Times New Roman"/>
                <w:sz w:val="18"/>
                <w:szCs w:val="18"/>
              </w:rPr>
              <w:t xml:space="preserve"> инициативного бюджетирования</w:t>
            </w:r>
          </w:p>
        </w:tc>
        <w:tc>
          <w:tcPr>
            <w:tcW w:w="851" w:type="dxa"/>
            <w:vMerge/>
          </w:tcPr>
          <w:p w:rsidR="00C32F7F" w:rsidRPr="006B2DAF" w:rsidRDefault="00C32F7F" w:rsidP="00701B6F">
            <w:pPr>
              <w:rPr>
                <w:rFonts w:ascii="Times New Roman" w:hAnsi="Times New Roman" w:cs="Times New Roman"/>
                <w:sz w:val="18"/>
                <w:szCs w:val="18"/>
              </w:rPr>
            </w:pP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679</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08</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01</w:t>
            </w:r>
          </w:p>
        </w:tc>
        <w:tc>
          <w:tcPr>
            <w:tcW w:w="1138"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0320209550</w:t>
            </w: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612</w:t>
            </w:r>
          </w:p>
        </w:tc>
        <w:tc>
          <w:tcPr>
            <w:tcW w:w="850"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293,6</w:t>
            </w: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78" w:type="dxa"/>
            <w:gridSpan w:val="2"/>
            <w:tcBorders>
              <w:right w:val="single" w:sz="4" w:space="0" w:color="auto"/>
            </w:tcBorders>
          </w:tcPr>
          <w:p w:rsidR="00C32F7F" w:rsidRPr="006B2DAF" w:rsidRDefault="00C32F7F" w:rsidP="00701B6F">
            <w:pPr>
              <w:rPr>
                <w:rFonts w:ascii="Times New Roman" w:hAnsi="Times New Roman" w:cs="Times New Roman"/>
                <w:sz w:val="18"/>
                <w:szCs w:val="18"/>
              </w:rPr>
            </w:pPr>
          </w:p>
        </w:tc>
        <w:tc>
          <w:tcPr>
            <w:tcW w:w="823" w:type="dxa"/>
            <w:gridSpan w:val="3"/>
            <w:tcBorders>
              <w:left w:val="single" w:sz="4" w:space="0" w:color="auto"/>
            </w:tcBorders>
          </w:tcPr>
          <w:p w:rsidR="00C32F7F" w:rsidRPr="006B2DAF" w:rsidRDefault="00C32F7F" w:rsidP="00701B6F">
            <w:pPr>
              <w:rPr>
                <w:rFonts w:ascii="Times New Roman" w:hAnsi="Times New Roman" w:cs="Times New Roman"/>
                <w:sz w:val="18"/>
                <w:szCs w:val="18"/>
              </w:rPr>
            </w:pPr>
          </w:p>
        </w:tc>
      </w:tr>
      <w:tr w:rsidR="00C32F7F" w:rsidRPr="006B2DAF" w:rsidTr="00533B27">
        <w:tc>
          <w:tcPr>
            <w:tcW w:w="422"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w:t>
            </w:r>
          </w:p>
        </w:tc>
        <w:tc>
          <w:tcPr>
            <w:tcW w:w="284"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2</w:t>
            </w:r>
          </w:p>
        </w:tc>
        <w:tc>
          <w:tcPr>
            <w:tcW w:w="426"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02</w:t>
            </w:r>
          </w:p>
        </w:tc>
        <w:tc>
          <w:tcPr>
            <w:tcW w:w="283"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3</w:t>
            </w:r>
          </w:p>
        </w:tc>
        <w:tc>
          <w:tcPr>
            <w:tcW w:w="1559" w:type="dxa"/>
          </w:tcPr>
          <w:p w:rsidR="00C32F7F" w:rsidRPr="006B2DAF" w:rsidRDefault="00C32F7F" w:rsidP="00701B6F">
            <w:pPr>
              <w:rPr>
                <w:rFonts w:ascii="Times New Roman" w:eastAsia="Times New Roman" w:hAnsi="Times New Roman"/>
                <w:sz w:val="18"/>
                <w:szCs w:val="18"/>
              </w:rPr>
            </w:pPr>
            <w:r w:rsidRPr="006B2DAF">
              <w:rPr>
                <w:rFonts w:ascii="Times New Roman" w:eastAsia="Times New Roman" w:hAnsi="Times New Roman"/>
                <w:sz w:val="18"/>
                <w:szCs w:val="18"/>
              </w:rPr>
              <w:t>Частичная компенсация дополнительных расходов на повышение оплаты труда работников бюджетной сферы</w:t>
            </w:r>
          </w:p>
        </w:tc>
        <w:tc>
          <w:tcPr>
            <w:tcW w:w="851" w:type="dxa"/>
            <w:vMerge/>
          </w:tcPr>
          <w:p w:rsidR="00C32F7F" w:rsidRPr="006B2DAF" w:rsidRDefault="00C32F7F" w:rsidP="00701B6F">
            <w:pPr>
              <w:rPr>
                <w:rFonts w:ascii="Times New Roman" w:hAnsi="Times New Roman" w:cs="Times New Roman"/>
                <w:sz w:val="18"/>
                <w:szCs w:val="18"/>
              </w:rPr>
            </w:pP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679</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08</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01</w:t>
            </w:r>
          </w:p>
        </w:tc>
        <w:tc>
          <w:tcPr>
            <w:tcW w:w="1138"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0320207850</w:t>
            </w: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611</w:t>
            </w:r>
          </w:p>
        </w:tc>
        <w:tc>
          <w:tcPr>
            <w:tcW w:w="850"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6314,0</w:t>
            </w: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78" w:type="dxa"/>
            <w:gridSpan w:val="2"/>
            <w:tcBorders>
              <w:right w:val="single" w:sz="4" w:space="0" w:color="auto"/>
            </w:tcBorders>
          </w:tcPr>
          <w:p w:rsidR="00C32F7F" w:rsidRPr="006B2DAF" w:rsidRDefault="00C32F7F" w:rsidP="00701B6F">
            <w:pPr>
              <w:rPr>
                <w:rFonts w:ascii="Times New Roman" w:hAnsi="Times New Roman" w:cs="Times New Roman"/>
                <w:sz w:val="18"/>
                <w:szCs w:val="18"/>
              </w:rPr>
            </w:pPr>
          </w:p>
        </w:tc>
        <w:tc>
          <w:tcPr>
            <w:tcW w:w="823" w:type="dxa"/>
            <w:gridSpan w:val="3"/>
            <w:tcBorders>
              <w:left w:val="single" w:sz="4" w:space="0" w:color="auto"/>
            </w:tcBorders>
          </w:tcPr>
          <w:p w:rsidR="00C32F7F" w:rsidRPr="006B2DAF" w:rsidRDefault="00C32F7F" w:rsidP="00701B6F">
            <w:pPr>
              <w:rPr>
                <w:rFonts w:ascii="Times New Roman" w:hAnsi="Times New Roman" w:cs="Times New Roman"/>
                <w:sz w:val="18"/>
                <w:szCs w:val="18"/>
              </w:rPr>
            </w:pPr>
          </w:p>
        </w:tc>
      </w:tr>
      <w:tr w:rsidR="00C32F7F" w:rsidRPr="006B2DAF" w:rsidTr="00533B27">
        <w:tc>
          <w:tcPr>
            <w:tcW w:w="422"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w:t>
            </w:r>
          </w:p>
        </w:tc>
        <w:tc>
          <w:tcPr>
            <w:tcW w:w="284"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2</w:t>
            </w:r>
          </w:p>
        </w:tc>
        <w:tc>
          <w:tcPr>
            <w:tcW w:w="426"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02</w:t>
            </w:r>
          </w:p>
        </w:tc>
        <w:tc>
          <w:tcPr>
            <w:tcW w:w="283"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4</w:t>
            </w:r>
          </w:p>
        </w:tc>
        <w:tc>
          <w:tcPr>
            <w:tcW w:w="1559" w:type="dxa"/>
          </w:tcPr>
          <w:p w:rsidR="00C32F7F" w:rsidRPr="006B2DAF" w:rsidRDefault="00C32F7F" w:rsidP="00701B6F">
            <w:pPr>
              <w:rPr>
                <w:rFonts w:ascii="Times New Roman" w:eastAsia="Times New Roman" w:hAnsi="Times New Roman" w:cs="Times New Roman"/>
                <w:sz w:val="18"/>
                <w:szCs w:val="18"/>
              </w:rPr>
            </w:pPr>
            <w:r w:rsidRPr="006B2DAF">
              <w:rPr>
                <w:rFonts w:ascii="Times New Roman" w:eastAsia="Times New Roman" w:hAnsi="Times New Roman" w:cs="Times New Roman"/>
                <w:sz w:val="18"/>
                <w:szCs w:val="18"/>
              </w:rPr>
              <w:t xml:space="preserve">Субсидии бюджетным учреждениям на иные цели </w:t>
            </w:r>
            <w:r w:rsidRPr="006B2DAF">
              <w:rPr>
                <w:rFonts w:ascii="Times New Roman" w:eastAsia="Times New Roman" w:hAnsi="Times New Roman" w:cs="Times New Roman"/>
                <w:sz w:val="18"/>
                <w:szCs w:val="18"/>
              </w:rPr>
              <w:lastRenderedPageBreak/>
              <w:t>(Стимулирование развития муниципальных образований)</w:t>
            </w:r>
          </w:p>
        </w:tc>
        <w:tc>
          <w:tcPr>
            <w:tcW w:w="851" w:type="dxa"/>
            <w:vMerge/>
          </w:tcPr>
          <w:p w:rsidR="00C32F7F" w:rsidRPr="006B2DAF" w:rsidRDefault="00C32F7F" w:rsidP="00701B6F">
            <w:pPr>
              <w:rPr>
                <w:rFonts w:ascii="Times New Roman" w:hAnsi="Times New Roman" w:cs="Times New Roman"/>
                <w:sz w:val="18"/>
                <w:szCs w:val="18"/>
              </w:rPr>
            </w:pP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679</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08</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01</w:t>
            </w:r>
          </w:p>
        </w:tc>
        <w:tc>
          <w:tcPr>
            <w:tcW w:w="1138"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0320204230</w:t>
            </w: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612</w:t>
            </w:r>
          </w:p>
        </w:tc>
        <w:tc>
          <w:tcPr>
            <w:tcW w:w="850"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450,0</w:t>
            </w: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78" w:type="dxa"/>
            <w:gridSpan w:val="2"/>
            <w:tcBorders>
              <w:right w:val="single" w:sz="4" w:space="0" w:color="auto"/>
            </w:tcBorders>
          </w:tcPr>
          <w:p w:rsidR="00C32F7F" w:rsidRPr="006B2DAF" w:rsidRDefault="00C32F7F" w:rsidP="00701B6F">
            <w:pPr>
              <w:rPr>
                <w:rFonts w:ascii="Times New Roman" w:hAnsi="Times New Roman" w:cs="Times New Roman"/>
                <w:sz w:val="18"/>
                <w:szCs w:val="18"/>
              </w:rPr>
            </w:pPr>
          </w:p>
        </w:tc>
        <w:tc>
          <w:tcPr>
            <w:tcW w:w="823" w:type="dxa"/>
            <w:gridSpan w:val="3"/>
            <w:tcBorders>
              <w:left w:val="single" w:sz="4" w:space="0" w:color="auto"/>
            </w:tcBorders>
          </w:tcPr>
          <w:p w:rsidR="00C32F7F" w:rsidRPr="006B2DAF" w:rsidRDefault="00C32F7F" w:rsidP="00701B6F">
            <w:pPr>
              <w:rPr>
                <w:rFonts w:ascii="Times New Roman" w:hAnsi="Times New Roman" w:cs="Times New Roman"/>
                <w:sz w:val="18"/>
                <w:szCs w:val="18"/>
              </w:rPr>
            </w:pPr>
          </w:p>
        </w:tc>
      </w:tr>
      <w:tr w:rsidR="00C32F7F" w:rsidRPr="006B2DAF" w:rsidTr="00533B27">
        <w:tc>
          <w:tcPr>
            <w:tcW w:w="422"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lastRenderedPageBreak/>
              <w:t>03</w:t>
            </w:r>
          </w:p>
        </w:tc>
        <w:tc>
          <w:tcPr>
            <w:tcW w:w="284"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2</w:t>
            </w:r>
          </w:p>
        </w:tc>
        <w:tc>
          <w:tcPr>
            <w:tcW w:w="426"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03</w:t>
            </w:r>
          </w:p>
        </w:tc>
        <w:tc>
          <w:tcPr>
            <w:tcW w:w="283" w:type="dxa"/>
          </w:tcPr>
          <w:p w:rsidR="00C32F7F" w:rsidRPr="006B2DAF" w:rsidRDefault="00C32F7F" w:rsidP="00701B6F">
            <w:pPr>
              <w:rPr>
                <w:rFonts w:ascii="Times New Roman" w:hAnsi="Times New Roman" w:cs="Times New Roman"/>
                <w:b/>
                <w:sz w:val="18"/>
                <w:szCs w:val="18"/>
              </w:rPr>
            </w:pPr>
          </w:p>
        </w:tc>
        <w:tc>
          <w:tcPr>
            <w:tcW w:w="1559"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Организация внутреннего и въездного туризма, развитие туристической инфраструктуры</w:t>
            </w:r>
          </w:p>
        </w:tc>
        <w:tc>
          <w:tcPr>
            <w:tcW w:w="851" w:type="dxa"/>
            <w:vMerge/>
          </w:tcPr>
          <w:p w:rsidR="00C32F7F" w:rsidRPr="006B2DAF" w:rsidRDefault="00C32F7F" w:rsidP="00701B6F">
            <w:pPr>
              <w:rPr>
                <w:rFonts w:ascii="Times New Roman" w:hAnsi="Times New Roman" w:cs="Times New Roman"/>
                <w:sz w:val="18"/>
                <w:szCs w:val="18"/>
              </w:rPr>
            </w:pPr>
          </w:p>
        </w:tc>
        <w:tc>
          <w:tcPr>
            <w:tcW w:w="567" w:type="dxa"/>
          </w:tcPr>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679</w:t>
            </w:r>
          </w:p>
          <w:p w:rsidR="00C32F7F" w:rsidRPr="006B2DAF" w:rsidRDefault="00C32F7F" w:rsidP="00701B6F">
            <w:pPr>
              <w:rPr>
                <w:rFonts w:ascii="Times New Roman" w:hAnsi="Times New Roman" w:cs="Times New Roman"/>
                <w:sz w:val="18"/>
                <w:szCs w:val="18"/>
              </w:rPr>
            </w:pPr>
            <w:r>
              <w:rPr>
                <w:rFonts w:ascii="Times New Roman" w:hAnsi="Times New Roman" w:cs="Times New Roman"/>
                <w:sz w:val="18"/>
                <w:szCs w:val="18"/>
              </w:rPr>
              <w:t>674</w:t>
            </w:r>
          </w:p>
        </w:tc>
        <w:tc>
          <w:tcPr>
            <w:tcW w:w="425" w:type="dxa"/>
          </w:tcPr>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08</w:t>
            </w:r>
          </w:p>
          <w:p w:rsidR="00C32F7F" w:rsidRPr="006B2DAF" w:rsidRDefault="00C32F7F" w:rsidP="00701B6F">
            <w:pPr>
              <w:rPr>
                <w:rFonts w:ascii="Times New Roman" w:hAnsi="Times New Roman" w:cs="Times New Roman"/>
                <w:sz w:val="18"/>
                <w:szCs w:val="18"/>
              </w:rPr>
            </w:pPr>
            <w:r>
              <w:rPr>
                <w:rFonts w:ascii="Times New Roman" w:hAnsi="Times New Roman" w:cs="Times New Roman"/>
                <w:sz w:val="18"/>
                <w:szCs w:val="18"/>
              </w:rPr>
              <w:t>08</w:t>
            </w:r>
          </w:p>
        </w:tc>
        <w:tc>
          <w:tcPr>
            <w:tcW w:w="425" w:type="dxa"/>
          </w:tcPr>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01</w:t>
            </w:r>
          </w:p>
          <w:p w:rsidR="00C32F7F" w:rsidRPr="006B2DAF" w:rsidRDefault="00C32F7F" w:rsidP="00701B6F">
            <w:pPr>
              <w:rPr>
                <w:rFonts w:ascii="Times New Roman" w:hAnsi="Times New Roman" w:cs="Times New Roman"/>
                <w:sz w:val="18"/>
                <w:szCs w:val="18"/>
              </w:rPr>
            </w:pPr>
            <w:r>
              <w:rPr>
                <w:rFonts w:ascii="Times New Roman" w:hAnsi="Times New Roman" w:cs="Times New Roman"/>
                <w:sz w:val="18"/>
                <w:szCs w:val="18"/>
              </w:rPr>
              <w:t>01</w:t>
            </w:r>
          </w:p>
        </w:tc>
        <w:tc>
          <w:tcPr>
            <w:tcW w:w="1138" w:type="dxa"/>
          </w:tcPr>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0320361680</w:t>
            </w:r>
          </w:p>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0320361680</w:t>
            </w:r>
          </w:p>
        </w:tc>
        <w:tc>
          <w:tcPr>
            <w:tcW w:w="567" w:type="dxa"/>
          </w:tcPr>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611</w:t>
            </w:r>
          </w:p>
          <w:p w:rsidR="00C32F7F" w:rsidRPr="006B2DAF" w:rsidRDefault="00C32F7F" w:rsidP="00701B6F">
            <w:pPr>
              <w:rPr>
                <w:rFonts w:ascii="Times New Roman" w:hAnsi="Times New Roman" w:cs="Times New Roman"/>
                <w:sz w:val="18"/>
                <w:szCs w:val="18"/>
              </w:rPr>
            </w:pPr>
            <w:r>
              <w:rPr>
                <w:rFonts w:ascii="Times New Roman" w:hAnsi="Times New Roman" w:cs="Times New Roman"/>
                <w:sz w:val="18"/>
                <w:szCs w:val="18"/>
              </w:rPr>
              <w:t>611</w:t>
            </w: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37,2</w:t>
            </w: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15,0</w:t>
            </w:r>
          </w:p>
        </w:tc>
        <w:tc>
          <w:tcPr>
            <w:tcW w:w="851"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w:t>
            </w: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225,0</w:t>
            </w:r>
          </w:p>
        </w:tc>
        <w:tc>
          <w:tcPr>
            <w:tcW w:w="851"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15,0</w:t>
            </w:r>
          </w:p>
        </w:tc>
        <w:tc>
          <w:tcPr>
            <w:tcW w:w="850" w:type="dxa"/>
          </w:tcPr>
          <w:p w:rsidR="00C32F7F" w:rsidRDefault="00C32F7F" w:rsidP="00701B6F">
            <w:pPr>
              <w:rPr>
                <w:rFonts w:ascii="Times New Roman" w:hAnsi="Times New Roman" w:cs="Times New Roman"/>
                <w:sz w:val="18"/>
                <w:szCs w:val="18"/>
              </w:rPr>
            </w:pPr>
          </w:p>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15,0</w:t>
            </w:r>
          </w:p>
        </w:tc>
        <w:tc>
          <w:tcPr>
            <w:tcW w:w="851" w:type="dxa"/>
          </w:tcPr>
          <w:p w:rsidR="00C32F7F" w:rsidRDefault="00C32F7F" w:rsidP="00701B6F">
            <w:pPr>
              <w:rPr>
                <w:rFonts w:ascii="Times New Roman" w:hAnsi="Times New Roman" w:cs="Times New Roman"/>
                <w:sz w:val="18"/>
                <w:szCs w:val="18"/>
              </w:rPr>
            </w:pPr>
          </w:p>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15,0</w:t>
            </w:r>
          </w:p>
        </w:tc>
        <w:tc>
          <w:tcPr>
            <w:tcW w:w="893" w:type="dxa"/>
            <w:gridSpan w:val="3"/>
            <w:tcBorders>
              <w:right w:val="single" w:sz="4" w:space="0" w:color="auto"/>
            </w:tcBorders>
          </w:tcPr>
          <w:p w:rsidR="00C32F7F" w:rsidRDefault="00C32F7F" w:rsidP="00701B6F">
            <w:pPr>
              <w:rPr>
                <w:rFonts w:ascii="Times New Roman" w:hAnsi="Times New Roman" w:cs="Times New Roman"/>
                <w:sz w:val="18"/>
                <w:szCs w:val="18"/>
              </w:rPr>
            </w:pPr>
          </w:p>
          <w:p w:rsidR="00C32F7F" w:rsidRPr="006B2DAF" w:rsidRDefault="00C32F7F" w:rsidP="00701B6F">
            <w:pPr>
              <w:rPr>
                <w:rFonts w:ascii="Times New Roman" w:hAnsi="Times New Roman" w:cs="Times New Roman"/>
                <w:sz w:val="18"/>
                <w:szCs w:val="18"/>
              </w:rPr>
            </w:pPr>
            <w:r>
              <w:rPr>
                <w:rFonts w:ascii="Times New Roman" w:hAnsi="Times New Roman" w:cs="Times New Roman"/>
                <w:sz w:val="18"/>
                <w:szCs w:val="18"/>
              </w:rPr>
              <w:t>15,0</w:t>
            </w:r>
          </w:p>
        </w:tc>
        <w:tc>
          <w:tcPr>
            <w:tcW w:w="808" w:type="dxa"/>
            <w:gridSpan w:val="2"/>
            <w:tcBorders>
              <w:left w:val="single" w:sz="4" w:space="0" w:color="auto"/>
            </w:tcBorders>
          </w:tcPr>
          <w:p w:rsidR="00C32F7F" w:rsidRDefault="00C32F7F" w:rsidP="00701B6F">
            <w:pPr>
              <w:rPr>
                <w:rFonts w:ascii="Times New Roman" w:hAnsi="Times New Roman" w:cs="Times New Roman"/>
                <w:sz w:val="18"/>
                <w:szCs w:val="18"/>
              </w:rPr>
            </w:pPr>
          </w:p>
          <w:p w:rsidR="00C32F7F" w:rsidRPr="006B2DAF" w:rsidRDefault="00C32F7F" w:rsidP="00701B6F">
            <w:pPr>
              <w:rPr>
                <w:rFonts w:ascii="Times New Roman" w:hAnsi="Times New Roman" w:cs="Times New Roman"/>
                <w:sz w:val="18"/>
                <w:szCs w:val="18"/>
              </w:rPr>
            </w:pPr>
            <w:r>
              <w:rPr>
                <w:rFonts w:ascii="Times New Roman" w:hAnsi="Times New Roman" w:cs="Times New Roman"/>
                <w:sz w:val="18"/>
                <w:szCs w:val="18"/>
              </w:rPr>
              <w:t>15,0</w:t>
            </w:r>
          </w:p>
        </w:tc>
      </w:tr>
      <w:tr w:rsidR="00C32F7F" w:rsidRPr="006B2DAF" w:rsidTr="00533B27">
        <w:tc>
          <w:tcPr>
            <w:tcW w:w="422"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03</w:t>
            </w:r>
          </w:p>
        </w:tc>
        <w:tc>
          <w:tcPr>
            <w:tcW w:w="284"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2</w:t>
            </w:r>
          </w:p>
        </w:tc>
        <w:tc>
          <w:tcPr>
            <w:tcW w:w="426"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04</w:t>
            </w:r>
          </w:p>
        </w:tc>
        <w:tc>
          <w:tcPr>
            <w:tcW w:w="283" w:type="dxa"/>
          </w:tcPr>
          <w:p w:rsidR="00C32F7F" w:rsidRPr="006B2DAF" w:rsidRDefault="00C32F7F" w:rsidP="00701B6F">
            <w:pPr>
              <w:rPr>
                <w:rFonts w:ascii="Times New Roman" w:hAnsi="Times New Roman" w:cs="Times New Roman"/>
                <w:b/>
                <w:sz w:val="18"/>
                <w:szCs w:val="18"/>
              </w:rPr>
            </w:pPr>
          </w:p>
        </w:tc>
        <w:tc>
          <w:tcPr>
            <w:tcW w:w="1559"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Капитальный ремонт объектов культуры</w:t>
            </w:r>
          </w:p>
        </w:tc>
        <w:tc>
          <w:tcPr>
            <w:tcW w:w="851" w:type="dxa"/>
            <w:vMerge/>
          </w:tcPr>
          <w:p w:rsidR="00C32F7F" w:rsidRPr="006B2DAF" w:rsidRDefault="00C32F7F" w:rsidP="00701B6F">
            <w:pPr>
              <w:rPr>
                <w:rFonts w:ascii="Times New Roman" w:hAnsi="Times New Roman" w:cs="Times New Roman"/>
                <w:b/>
                <w:sz w:val="18"/>
                <w:szCs w:val="18"/>
              </w:rPr>
            </w:pPr>
          </w:p>
        </w:tc>
        <w:tc>
          <w:tcPr>
            <w:tcW w:w="567"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679</w:t>
            </w:r>
          </w:p>
        </w:tc>
        <w:tc>
          <w:tcPr>
            <w:tcW w:w="425"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08</w:t>
            </w:r>
          </w:p>
        </w:tc>
        <w:tc>
          <w:tcPr>
            <w:tcW w:w="425"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01</w:t>
            </w:r>
          </w:p>
        </w:tc>
        <w:tc>
          <w:tcPr>
            <w:tcW w:w="1138"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0320460150</w:t>
            </w:r>
          </w:p>
        </w:tc>
        <w:tc>
          <w:tcPr>
            <w:tcW w:w="567"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612</w:t>
            </w:r>
          </w:p>
        </w:tc>
        <w:tc>
          <w:tcPr>
            <w:tcW w:w="850" w:type="dxa"/>
          </w:tcPr>
          <w:p w:rsidR="00C32F7F" w:rsidRPr="006B2DAF" w:rsidRDefault="00C32F7F" w:rsidP="00701B6F">
            <w:pPr>
              <w:rPr>
                <w:rFonts w:ascii="Times New Roman" w:hAnsi="Times New Roman" w:cs="Times New Roman"/>
                <w:b/>
                <w:sz w:val="18"/>
                <w:szCs w:val="18"/>
              </w:rPr>
            </w:pPr>
          </w:p>
        </w:tc>
        <w:tc>
          <w:tcPr>
            <w:tcW w:w="850" w:type="dxa"/>
          </w:tcPr>
          <w:p w:rsidR="00C32F7F" w:rsidRPr="006B2DAF" w:rsidRDefault="00C32F7F" w:rsidP="00701B6F">
            <w:pPr>
              <w:rPr>
                <w:rFonts w:ascii="Times New Roman" w:hAnsi="Times New Roman" w:cs="Times New Roman"/>
                <w:b/>
                <w:sz w:val="18"/>
                <w:szCs w:val="18"/>
              </w:rPr>
            </w:pPr>
          </w:p>
        </w:tc>
        <w:tc>
          <w:tcPr>
            <w:tcW w:w="851"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2474,9</w:t>
            </w:r>
          </w:p>
        </w:tc>
        <w:tc>
          <w:tcPr>
            <w:tcW w:w="850" w:type="dxa"/>
          </w:tcPr>
          <w:p w:rsidR="00C32F7F" w:rsidRPr="006B2DAF" w:rsidRDefault="00C32F7F" w:rsidP="00701B6F">
            <w:pPr>
              <w:rPr>
                <w:rFonts w:ascii="Times New Roman" w:hAnsi="Times New Roman" w:cs="Times New Roman"/>
                <w:b/>
                <w:sz w:val="18"/>
                <w:szCs w:val="18"/>
                <w:lang w:val="en-US"/>
              </w:rPr>
            </w:pPr>
            <w:r w:rsidRPr="006B2DAF">
              <w:rPr>
                <w:rFonts w:ascii="Times New Roman" w:hAnsi="Times New Roman" w:cs="Times New Roman"/>
                <w:b/>
                <w:sz w:val="18"/>
                <w:szCs w:val="18"/>
                <w:lang w:val="en-US"/>
              </w:rPr>
              <w:t>4372</w:t>
            </w:r>
            <w:r w:rsidRPr="006B2DAF">
              <w:rPr>
                <w:rFonts w:ascii="Times New Roman" w:hAnsi="Times New Roman" w:cs="Times New Roman"/>
                <w:b/>
                <w:sz w:val="18"/>
                <w:szCs w:val="18"/>
              </w:rPr>
              <w:t>,</w:t>
            </w:r>
            <w:r w:rsidRPr="006B2DAF">
              <w:rPr>
                <w:rFonts w:ascii="Times New Roman" w:hAnsi="Times New Roman" w:cs="Times New Roman"/>
                <w:b/>
                <w:sz w:val="18"/>
                <w:szCs w:val="18"/>
                <w:lang w:val="en-US"/>
              </w:rPr>
              <w:t>9</w:t>
            </w:r>
          </w:p>
        </w:tc>
        <w:tc>
          <w:tcPr>
            <w:tcW w:w="851"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lang w:val="en-US"/>
              </w:rPr>
              <w:t>1986</w:t>
            </w:r>
            <w:r w:rsidRPr="006B2DAF">
              <w:rPr>
                <w:rFonts w:ascii="Times New Roman" w:hAnsi="Times New Roman" w:cs="Times New Roman"/>
                <w:b/>
                <w:sz w:val="18"/>
                <w:szCs w:val="18"/>
              </w:rPr>
              <w:t>,9</w:t>
            </w:r>
          </w:p>
        </w:tc>
        <w:tc>
          <w:tcPr>
            <w:tcW w:w="850" w:type="dxa"/>
          </w:tcPr>
          <w:p w:rsidR="00C32F7F" w:rsidRPr="006B2DAF" w:rsidRDefault="00C32F7F" w:rsidP="00701B6F">
            <w:pPr>
              <w:rPr>
                <w:rFonts w:ascii="Times New Roman" w:hAnsi="Times New Roman" w:cs="Times New Roman"/>
                <w:b/>
                <w:sz w:val="18"/>
                <w:szCs w:val="18"/>
              </w:rPr>
            </w:pPr>
          </w:p>
        </w:tc>
        <w:tc>
          <w:tcPr>
            <w:tcW w:w="851" w:type="dxa"/>
          </w:tcPr>
          <w:p w:rsidR="00C32F7F" w:rsidRPr="006B2DAF" w:rsidRDefault="00C32F7F" w:rsidP="00701B6F">
            <w:pPr>
              <w:rPr>
                <w:rFonts w:ascii="Times New Roman" w:hAnsi="Times New Roman" w:cs="Times New Roman"/>
                <w:b/>
                <w:sz w:val="18"/>
                <w:szCs w:val="18"/>
              </w:rPr>
            </w:pPr>
          </w:p>
        </w:tc>
        <w:tc>
          <w:tcPr>
            <w:tcW w:w="850" w:type="dxa"/>
          </w:tcPr>
          <w:p w:rsidR="00C32F7F" w:rsidRPr="006B2DAF" w:rsidRDefault="00C32F7F" w:rsidP="00701B6F">
            <w:pPr>
              <w:rPr>
                <w:rFonts w:ascii="Times New Roman" w:hAnsi="Times New Roman" w:cs="Times New Roman"/>
                <w:b/>
                <w:sz w:val="18"/>
                <w:szCs w:val="18"/>
              </w:rPr>
            </w:pPr>
          </w:p>
        </w:tc>
        <w:tc>
          <w:tcPr>
            <w:tcW w:w="851" w:type="dxa"/>
          </w:tcPr>
          <w:p w:rsidR="00C32F7F" w:rsidRPr="006B2DAF" w:rsidRDefault="00C32F7F" w:rsidP="00701B6F">
            <w:pPr>
              <w:rPr>
                <w:rFonts w:ascii="Times New Roman" w:hAnsi="Times New Roman" w:cs="Times New Roman"/>
                <w:b/>
                <w:sz w:val="18"/>
                <w:szCs w:val="18"/>
              </w:rPr>
            </w:pPr>
          </w:p>
        </w:tc>
        <w:tc>
          <w:tcPr>
            <w:tcW w:w="893" w:type="dxa"/>
            <w:gridSpan w:val="3"/>
            <w:tcBorders>
              <w:right w:val="single" w:sz="4" w:space="0" w:color="auto"/>
            </w:tcBorders>
          </w:tcPr>
          <w:p w:rsidR="00C32F7F" w:rsidRPr="006B2DAF" w:rsidRDefault="00C32F7F" w:rsidP="00701B6F">
            <w:pPr>
              <w:rPr>
                <w:rFonts w:ascii="Times New Roman" w:hAnsi="Times New Roman" w:cs="Times New Roman"/>
                <w:b/>
                <w:sz w:val="18"/>
                <w:szCs w:val="18"/>
              </w:rPr>
            </w:pPr>
          </w:p>
        </w:tc>
        <w:tc>
          <w:tcPr>
            <w:tcW w:w="808" w:type="dxa"/>
            <w:gridSpan w:val="2"/>
            <w:tcBorders>
              <w:left w:val="single" w:sz="4" w:space="0" w:color="auto"/>
            </w:tcBorders>
          </w:tcPr>
          <w:p w:rsidR="00C32F7F" w:rsidRPr="006B2DAF" w:rsidRDefault="00C32F7F" w:rsidP="00701B6F">
            <w:pPr>
              <w:rPr>
                <w:rFonts w:ascii="Times New Roman" w:hAnsi="Times New Roman" w:cs="Times New Roman"/>
                <w:b/>
                <w:sz w:val="18"/>
                <w:szCs w:val="18"/>
              </w:rPr>
            </w:pPr>
          </w:p>
        </w:tc>
      </w:tr>
      <w:tr w:rsidR="00C32F7F" w:rsidRPr="006B2DAF" w:rsidTr="00533B27">
        <w:tc>
          <w:tcPr>
            <w:tcW w:w="422"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w:t>
            </w:r>
          </w:p>
        </w:tc>
        <w:tc>
          <w:tcPr>
            <w:tcW w:w="284"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2</w:t>
            </w:r>
          </w:p>
        </w:tc>
        <w:tc>
          <w:tcPr>
            <w:tcW w:w="426"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04</w:t>
            </w:r>
          </w:p>
        </w:tc>
        <w:tc>
          <w:tcPr>
            <w:tcW w:w="283"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1</w:t>
            </w:r>
          </w:p>
        </w:tc>
        <w:tc>
          <w:tcPr>
            <w:tcW w:w="1559" w:type="dxa"/>
            <w:vAlign w:val="bottom"/>
          </w:tcPr>
          <w:p w:rsidR="00C32F7F" w:rsidRPr="006B2DAF" w:rsidRDefault="00C32F7F" w:rsidP="00701B6F">
            <w:pPr>
              <w:jc w:val="both"/>
              <w:rPr>
                <w:rFonts w:ascii="Times New Roman" w:eastAsia="Times New Roman" w:hAnsi="Times New Roman" w:cs="Times New Roman"/>
                <w:sz w:val="18"/>
                <w:szCs w:val="18"/>
              </w:rPr>
            </w:pPr>
            <w:r w:rsidRPr="006B2DAF">
              <w:rPr>
                <w:rFonts w:ascii="Times New Roman" w:eastAsia="Times New Roman" w:hAnsi="Times New Roman" w:cs="Times New Roman"/>
                <w:sz w:val="18"/>
                <w:szCs w:val="18"/>
              </w:rPr>
              <w:t>Субсидии бюджетным учреждениям на иные цели (Дотация из бюджета Удмуртской Республики и бюджетам муниципальных образований в Удмуртской Республике на реализацию наказов избирателей и повышение уровня благосостояния населения)</w:t>
            </w:r>
          </w:p>
        </w:tc>
        <w:tc>
          <w:tcPr>
            <w:tcW w:w="851" w:type="dxa"/>
            <w:vMerge/>
          </w:tcPr>
          <w:p w:rsidR="00C32F7F" w:rsidRPr="006B2DAF" w:rsidRDefault="00C32F7F" w:rsidP="00701B6F">
            <w:pPr>
              <w:rPr>
                <w:rFonts w:ascii="Times New Roman" w:hAnsi="Times New Roman" w:cs="Times New Roman"/>
                <w:sz w:val="18"/>
                <w:szCs w:val="18"/>
              </w:rPr>
            </w:pP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679</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08</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01</w:t>
            </w:r>
          </w:p>
        </w:tc>
        <w:tc>
          <w:tcPr>
            <w:tcW w:w="1138"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0320405720</w:t>
            </w: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612</w:t>
            </w:r>
          </w:p>
        </w:tc>
        <w:tc>
          <w:tcPr>
            <w:tcW w:w="850"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75,0</w:t>
            </w: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93" w:type="dxa"/>
            <w:gridSpan w:val="3"/>
            <w:tcBorders>
              <w:right w:val="single" w:sz="4" w:space="0" w:color="auto"/>
            </w:tcBorders>
          </w:tcPr>
          <w:p w:rsidR="00C32F7F" w:rsidRPr="006B2DAF" w:rsidRDefault="00C32F7F" w:rsidP="00701B6F">
            <w:pPr>
              <w:rPr>
                <w:rFonts w:ascii="Times New Roman" w:hAnsi="Times New Roman" w:cs="Times New Roman"/>
                <w:sz w:val="18"/>
                <w:szCs w:val="18"/>
              </w:rPr>
            </w:pPr>
          </w:p>
        </w:tc>
        <w:tc>
          <w:tcPr>
            <w:tcW w:w="808" w:type="dxa"/>
            <w:gridSpan w:val="2"/>
            <w:tcBorders>
              <w:left w:val="single" w:sz="4" w:space="0" w:color="auto"/>
            </w:tcBorders>
          </w:tcPr>
          <w:p w:rsidR="00C32F7F" w:rsidRPr="006B2DAF" w:rsidRDefault="00C32F7F" w:rsidP="00701B6F">
            <w:pPr>
              <w:rPr>
                <w:rFonts w:ascii="Times New Roman" w:hAnsi="Times New Roman" w:cs="Times New Roman"/>
                <w:sz w:val="18"/>
                <w:szCs w:val="18"/>
              </w:rPr>
            </w:pPr>
          </w:p>
        </w:tc>
      </w:tr>
      <w:tr w:rsidR="00C32F7F" w:rsidRPr="006B2DAF" w:rsidTr="00533B27">
        <w:tc>
          <w:tcPr>
            <w:tcW w:w="422" w:type="dxa"/>
            <w:vMerge w:val="restart"/>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w:t>
            </w:r>
          </w:p>
        </w:tc>
        <w:tc>
          <w:tcPr>
            <w:tcW w:w="284" w:type="dxa"/>
            <w:vMerge w:val="restart"/>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2</w:t>
            </w:r>
          </w:p>
        </w:tc>
        <w:tc>
          <w:tcPr>
            <w:tcW w:w="426" w:type="dxa"/>
            <w:vMerge w:val="restart"/>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04</w:t>
            </w:r>
          </w:p>
        </w:tc>
        <w:tc>
          <w:tcPr>
            <w:tcW w:w="283" w:type="dxa"/>
            <w:vMerge w:val="restart"/>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2</w:t>
            </w:r>
          </w:p>
        </w:tc>
        <w:tc>
          <w:tcPr>
            <w:tcW w:w="1559" w:type="dxa"/>
            <w:vMerge w:val="restart"/>
          </w:tcPr>
          <w:p w:rsidR="00C32F7F" w:rsidRPr="006B2DAF" w:rsidRDefault="00C32F7F" w:rsidP="00701B6F">
            <w:pPr>
              <w:jc w:val="center"/>
              <w:rPr>
                <w:rFonts w:ascii="Times New Roman" w:eastAsia="Times New Roman" w:hAnsi="Times New Roman"/>
                <w:sz w:val="18"/>
                <w:szCs w:val="18"/>
              </w:rPr>
            </w:pPr>
            <w:r w:rsidRPr="006B2DAF">
              <w:rPr>
                <w:rFonts w:ascii="Times New Roman" w:eastAsia="Times New Roman" w:hAnsi="Times New Roman"/>
                <w:sz w:val="18"/>
                <w:szCs w:val="18"/>
              </w:rPr>
              <w:t>Капитальный ремонт объектов культуры</w:t>
            </w:r>
          </w:p>
        </w:tc>
        <w:tc>
          <w:tcPr>
            <w:tcW w:w="851" w:type="dxa"/>
            <w:vMerge/>
          </w:tcPr>
          <w:p w:rsidR="00C32F7F" w:rsidRPr="006B2DAF" w:rsidRDefault="00C32F7F" w:rsidP="00701B6F">
            <w:pPr>
              <w:rPr>
                <w:rFonts w:ascii="Times New Roman" w:hAnsi="Times New Roman" w:cs="Times New Roman"/>
                <w:sz w:val="18"/>
                <w:szCs w:val="18"/>
              </w:rPr>
            </w:pP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679</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08</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01</w:t>
            </w:r>
          </w:p>
        </w:tc>
        <w:tc>
          <w:tcPr>
            <w:tcW w:w="1138"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0320400830</w:t>
            </w: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612</w:t>
            </w:r>
          </w:p>
        </w:tc>
        <w:tc>
          <w:tcPr>
            <w:tcW w:w="850"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2069,0</w:t>
            </w: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4372,5</w:t>
            </w:r>
          </w:p>
        </w:tc>
        <w:tc>
          <w:tcPr>
            <w:tcW w:w="851"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1986,7</w:t>
            </w: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93" w:type="dxa"/>
            <w:gridSpan w:val="3"/>
            <w:tcBorders>
              <w:right w:val="single" w:sz="4" w:space="0" w:color="auto"/>
            </w:tcBorders>
          </w:tcPr>
          <w:p w:rsidR="00C32F7F" w:rsidRPr="006B2DAF" w:rsidRDefault="00C32F7F" w:rsidP="00701B6F">
            <w:pPr>
              <w:rPr>
                <w:rFonts w:ascii="Times New Roman" w:hAnsi="Times New Roman" w:cs="Times New Roman"/>
                <w:sz w:val="18"/>
                <w:szCs w:val="18"/>
              </w:rPr>
            </w:pPr>
          </w:p>
        </w:tc>
        <w:tc>
          <w:tcPr>
            <w:tcW w:w="808" w:type="dxa"/>
            <w:gridSpan w:val="2"/>
            <w:tcBorders>
              <w:left w:val="single" w:sz="4" w:space="0" w:color="auto"/>
            </w:tcBorders>
          </w:tcPr>
          <w:p w:rsidR="00C32F7F" w:rsidRPr="006B2DAF" w:rsidRDefault="00C32F7F" w:rsidP="00701B6F">
            <w:pPr>
              <w:rPr>
                <w:rFonts w:ascii="Times New Roman" w:hAnsi="Times New Roman" w:cs="Times New Roman"/>
                <w:sz w:val="18"/>
                <w:szCs w:val="18"/>
              </w:rPr>
            </w:pPr>
          </w:p>
        </w:tc>
      </w:tr>
      <w:tr w:rsidR="00C32F7F" w:rsidRPr="006B2DAF" w:rsidTr="00533B27">
        <w:trPr>
          <w:trHeight w:val="70"/>
        </w:trPr>
        <w:tc>
          <w:tcPr>
            <w:tcW w:w="422" w:type="dxa"/>
            <w:vMerge/>
          </w:tcPr>
          <w:p w:rsidR="00C32F7F" w:rsidRPr="006B2DAF" w:rsidRDefault="00C32F7F" w:rsidP="00701B6F">
            <w:pPr>
              <w:rPr>
                <w:rFonts w:ascii="Times New Roman" w:hAnsi="Times New Roman" w:cs="Times New Roman"/>
                <w:sz w:val="18"/>
                <w:szCs w:val="18"/>
              </w:rPr>
            </w:pPr>
          </w:p>
        </w:tc>
        <w:tc>
          <w:tcPr>
            <w:tcW w:w="284" w:type="dxa"/>
            <w:vMerge/>
          </w:tcPr>
          <w:p w:rsidR="00C32F7F" w:rsidRPr="006B2DAF" w:rsidRDefault="00C32F7F" w:rsidP="00701B6F">
            <w:pPr>
              <w:rPr>
                <w:rFonts w:ascii="Times New Roman" w:hAnsi="Times New Roman" w:cs="Times New Roman"/>
                <w:sz w:val="18"/>
                <w:szCs w:val="18"/>
              </w:rPr>
            </w:pPr>
          </w:p>
        </w:tc>
        <w:tc>
          <w:tcPr>
            <w:tcW w:w="426" w:type="dxa"/>
            <w:vMerge/>
          </w:tcPr>
          <w:p w:rsidR="00C32F7F" w:rsidRPr="006B2DAF" w:rsidRDefault="00C32F7F" w:rsidP="00701B6F">
            <w:pPr>
              <w:rPr>
                <w:rFonts w:ascii="Times New Roman" w:hAnsi="Times New Roman" w:cs="Times New Roman"/>
                <w:sz w:val="18"/>
                <w:szCs w:val="18"/>
              </w:rPr>
            </w:pPr>
          </w:p>
        </w:tc>
        <w:tc>
          <w:tcPr>
            <w:tcW w:w="283" w:type="dxa"/>
            <w:vMerge/>
          </w:tcPr>
          <w:p w:rsidR="00C32F7F" w:rsidRPr="006B2DAF" w:rsidRDefault="00C32F7F" w:rsidP="00701B6F">
            <w:pPr>
              <w:rPr>
                <w:rFonts w:ascii="Times New Roman" w:hAnsi="Times New Roman" w:cs="Times New Roman"/>
                <w:sz w:val="18"/>
                <w:szCs w:val="18"/>
              </w:rPr>
            </w:pPr>
          </w:p>
        </w:tc>
        <w:tc>
          <w:tcPr>
            <w:tcW w:w="1559" w:type="dxa"/>
            <w:vMerge/>
          </w:tcPr>
          <w:p w:rsidR="00C32F7F" w:rsidRPr="006B2DAF" w:rsidRDefault="00C32F7F" w:rsidP="00701B6F">
            <w:pPr>
              <w:rPr>
                <w:rFonts w:ascii="Times New Roman" w:hAnsi="Times New Roman" w:cs="Times New Roman"/>
                <w:sz w:val="18"/>
                <w:szCs w:val="18"/>
              </w:rPr>
            </w:pPr>
          </w:p>
        </w:tc>
        <w:tc>
          <w:tcPr>
            <w:tcW w:w="851" w:type="dxa"/>
            <w:vMerge/>
          </w:tcPr>
          <w:p w:rsidR="00C32F7F" w:rsidRPr="006B2DAF" w:rsidRDefault="00C32F7F" w:rsidP="00701B6F">
            <w:pPr>
              <w:rPr>
                <w:rFonts w:ascii="Times New Roman" w:hAnsi="Times New Roman" w:cs="Times New Roman"/>
                <w:sz w:val="18"/>
                <w:szCs w:val="18"/>
              </w:rPr>
            </w:pP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679</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08</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01</w:t>
            </w:r>
          </w:p>
        </w:tc>
        <w:tc>
          <w:tcPr>
            <w:tcW w:w="1138"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rPr>
              <w:t>03204</w:t>
            </w:r>
            <w:r w:rsidRPr="006B2DAF">
              <w:rPr>
                <w:rFonts w:ascii="Times New Roman" w:hAnsi="Times New Roman" w:cs="Times New Roman"/>
                <w:sz w:val="18"/>
                <w:szCs w:val="18"/>
                <w:lang w:val="en-US"/>
              </w:rPr>
              <w:t>S0830</w:t>
            </w:r>
          </w:p>
        </w:tc>
        <w:tc>
          <w:tcPr>
            <w:tcW w:w="567"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612</w:t>
            </w:r>
          </w:p>
        </w:tc>
        <w:tc>
          <w:tcPr>
            <w:tcW w:w="850"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0.2</w:t>
            </w: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93" w:type="dxa"/>
            <w:gridSpan w:val="3"/>
            <w:tcBorders>
              <w:right w:val="single" w:sz="4" w:space="0" w:color="auto"/>
            </w:tcBorders>
          </w:tcPr>
          <w:p w:rsidR="00C32F7F" w:rsidRPr="006B2DAF" w:rsidRDefault="00C32F7F" w:rsidP="00701B6F">
            <w:pPr>
              <w:rPr>
                <w:rFonts w:ascii="Times New Roman" w:hAnsi="Times New Roman" w:cs="Times New Roman"/>
                <w:sz w:val="18"/>
                <w:szCs w:val="18"/>
              </w:rPr>
            </w:pPr>
          </w:p>
        </w:tc>
        <w:tc>
          <w:tcPr>
            <w:tcW w:w="808" w:type="dxa"/>
            <w:gridSpan w:val="2"/>
            <w:tcBorders>
              <w:left w:val="single" w:sz="4" w:space="0" w:color="auto"/>
            </w:tcBorders>
          </w:tcPr>
          <w:p w:rsidR="00C32F7F" w:rsidRPr="006B2DAF" w:rsidRDefault="00C32F7F" w:rsidP="00701B6F">
            <w:pPr>
              <w:rPr>
                <w:rFonts w:ascii="Times New Roman" w:hAnsi="Times New Roman" w:cs="Times New Roman"/>
                <w:sz w:val="18"/>
                <w:szCs w:val="18"/>
              </w:rPr>
            </w:pPr>
          </w:p>
        </w:tc>
      </w:tr>
      <w:tr w:rsidR="00C32F7F" w:rsidRPr="006B2DAF" w:rsidTr="00533B27">
        <w:tc>
          <w:tcPr>
            <w:tcW w:w="422"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03</w:t>
            </w:r>
          </w:p>
        </w:tc>
        <w:tc>
          <w:tcPr>
            <w:tcW w:w="284"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2</w:t>
            </w:r>
          </w:p>
        </w:tc>
        <w:tc>
          <w:tcPr>
            <w:tcW w:w="426"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04</w:t>
            </w:r>
          </w:p>
        </w:tc>
        <w:tc>
          <w:tcPr>
            <w:tcW w:w="283"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3</w:t>
            </w:r>
          </w:p>
        </w:tc>
        <w:tc>
          <w:tcPr>
            <w:tcW w:w="1559" w:type="dxa"/>
            <w:vMerge/>
          </w:tcPr>
          <w:p w:rsidR="00C32F7F" w:rsidRPr="006B2DAF" w:rsidRDefault="00C32F7F" w:rsidP="00701B6F">
            <w:pPr>
              <w:rPr>
                <w:rFonts w:ascii="Times New Roman" w:hAnsi="Times New Roman" w:cs="Times New Roman"/>
                <w:sz w:val="18"/>
                <w:szCs w:val="18"/>
              </w:rPr>
            </w:pPr>
          </w:p>
        </w:tc>
        <w:tc>
          <w:tcPr>
            <w:tcW w:w="851" w:type="dxa"/>
            <w:vMerge w:val="restart"/>
          </w:tcPr>
          <w:p w:rsidR="00C32F7F" w:rsidRPr="006B2DAF" w:rsidRDefault="00E4044F" w:rsidP="00701B6F">
            <w:pPr>
              <w:rPr>
                <w:rFonts w:ascii="Times New Roman" w:hAnsi="Times New Roman" w:cs="Times New Roman"/>
                <w:b/>
                <w:sz w:val="18"/>
                <w:szCs w:val="18"/>
              </w:rPr>
            </w:pPr>
            <w:r w:rsidRPr="004359D0">
              <w:rPr>
                <w:rFonts w:ascii="Times New Roman" w:eastAsia="Times New Roman" w:hAnsi="Times New Roman"/>
                <w:sz w:val="18"/>
                <w:szCs w:val="18"/>
              </w:rPr>
              <w:t xml:space="preserve">сектор культуры </w:t>
            </w:r>
            <w:r w:rsidRPr="004359D0">
              <w:rPr>
                <w:rFonts w:ascii="Times New Roman" w:eastAsia="Times New Roman" w:hAnsi="Times New Roman"/>
                <w:sz w:val="18"/>
                <w:szCs w:val="18"/>
              </w:rPr>
              <w:lastRenderedPageBreak/>
              <w:t>Управления по проектной деятельности Администрации муниципального образования «Муниципальный округ Сюмсинский район</w:t>
            </w:r>
            <w:r>
              <w:rPr>
                <w:rFonts w:ascii="Times New Roman" w:eastAsia="Times New Roman" w:hAnsi="Times New Roman"/>
              </w:rPr>
              <w:t xml:space="preserve"> </w:t>
            </w:r>
            <w:r w:rsidRPr="004359D0">
              <w:rPr>
                <w:rFonts w:ascii="Times New Roman" w:eastAsia="Times New Roman" w:hAnsi="Times New Roman"/>
                <w:sz w:val="18"/>
                <w:szCs w:val="18"/>
              </w:rPr>
              <w:t>Удмуртской Республики»</w:t>
            </w:r>
          </w:p>
          <w:p w:rsidR="00C32F7F" w:rsidRPr="006B2DAF" w:rsidRDefault="00C32F7F" w:rsidP="00701B6F">
            <w:pPr>
              <w:rPr>
                <w:rFonts w:ascii="Times New Roman" w:hAnsi="Times New Roman" w:cs="Times New Roman"/>
                <w:b/>
                <w:sz w:val="18"/>
                <w:szCs w:val="18"/>
              </w:rPr>
            </w:pPr>
          </w:p>
          <w:p w:rsidR="00C32F7F" w:rsidRPr="006B2DAF" w:rsidRDefault="00C32F7F" w:rsidP="00701B6F">
            <w:pPr>
              <w:rPr>
                <w:rFonts w:ascii="Times New Roman" w:hAnsi="Times New Roman" w:cs="Times New Roman"/>
                <w:b/>
                <w:sz w:val="18"/>
                <w:szCs w:val="18"/>
              </w:rPr>
            </w:pPr>
          </w:p>
          <w:p w:rsidR="00C32F7F" w:rsidRPr="006B2DAF" w:rsidRDefault="00C32F7F" w:rsidP="00701B6F">
            <w:pPr>
              <w:rPr>
                <w:rFonts w:ascii="Times New Roman" w:hAnsi="Times New Roman" w:cs="Times New Roman"/>
                <w:b/>
                <w:sz w:val="18"/>
                <w:szCs w:val="18"/>
              </w:rPr>
            </w:pPr>
          </w:p>
          <w:p w:rsidR="00C32F7F" w:rsidRPr="006B2DAF" w:rsidRDefault="00C32F7F" w:rsidP="00701B6F">
            <w:pPr>
              <w:rPr>
                <w:rFonts w:ascii="Times New Roman" w:hAnsi="Times New Roman" w:cs="Times New Roman"/>
                <w:b/>
                <w:sz w:val="18"/>
                <w:szCs w:val="18"/>
              </w:rPr>
            </w:pPr>
          </w:p>
          <w:p w:rsidR="00C32F7F" w:rsidRPr="006B2DAF" w:rsidRDefault="00C32F7F" w:rsidP="00701B6F">
            <w:pPr>
              <w:rPr>
                <w:rFonts w:ascii="Times New Roman" w:hAnsi="Times New Roman" w:cs="Times New Roman"/>
                <w:b/>
                <w:sz w:val="18"/>
                <w:szCs w:val="18"/>
              </w:rPr>
            </w:pPr>
          </w:p>
          <w:p w:rsidR="00C32F7F" w:rsidRPr="006B2DAF" w:rsidRDefault="00C32F7F" w:rsidP="00701B6F">
            <w:pPr>
              <w:rPr>
                <w:rFonts w:ascii="Times New Roman" w:hAnsi="Times New Roman" w:cs="Times New Roman"/>
                <w:b/>
                <w:sz w:val="18"/>
                <w:szCs w:val="18"/>
              </w:rPr>
            </w:pPr>
          </w:p>
          <w:p w:rsidR="00C32F7F" w:rsidRPr="006B2DAF" w:rsidRDefault="00C32F7F" w:rsidP="00701B6F">
            <w:pPr>
              <w:rPr>
                <w:rFonts w:ascii="Times New Roman" w:hAnsi="Times New Roman" w:cs="Times New Roman"/>
                <w:b/>
                <w:sz w:val="18"/>
                <w:szCs w:val="18"/>
              </w:rPr>
            </w:pPr>
          </w:p>
          <w:p w:rsidR="00C32F7F" w:rsidRPr="006B2DAF" w:rsidRDefault="00C32F7F" w:rsidP="00701B6F">
            <w:pPr>
              <w:rPr>
                <w:rFonts w:ascii="Times New Roman" w:hAnsi="Times New Roman" w:cs="Times New Roman"/>
                <w:b/>
                <w:sz w:val="18"/>
                <w:szCs w:val="18"/>
              </w:rPr>
            </w:pPr>
          </w:p>
          <w:p w:rsidR="00C32F7F" w:rsidRPr="006B2DAF" w:rsidRDefault="00C32F7F" w:rsidP="00701B6F">
            <w:pPr>
              <w:rPr>
                <w:rFonts w:ascii="Times New Roman" w:hAnsi="Times New Roman" w:cs="Times New Roman"/>
                <w:b/>
                <w:sz w:val="18"/>
                <w:szCs w:val="18"/>
              </w:rPr>
            </w:pPr>
          </w:p>
          <w:p w:rsidR="00C32F7F" w:rsidRPr="006B2DAF" w:rsidRDefault="00C32F7F" w:rsidP="00701B6F">
            <w:pPr>
              <w:rPr>
                <w:rFonts w:ascii="Times New Roman" w:hAnsi="Times New Roman" w:cs="Times New Roman"/>
                <w:b/>
                <w:sz w:val="18"/>
                <w:szCs w:val="18"/>
              </w:rPr>
            </w:pPr>
          </w:p>
          <w:p w:rsidR="00C32F7F" w:rsidRPr="006B2DAF" w:rsidRDefault="00C32F7F" w:rsidP="00701B6F">
            <w:pPr>
              <w:rPr>
                <w:rFonts w:ascii="Times New Roman" w:hAnsi="Times New Roman" w:cs="Times New Roman"/>
                <w:b/>
                <w:sz w:val="18"/>
                <w:szCs w:val="18"/>
              </w:rPr>
            </w:pPr>
          </w:p>
          <w:p w:rsidR="00C32F7F" w:rsidRPr="006B2DAF" w:rsidRDefault="00C32F7F" w:rsidP="00701B6F">
            <w:pPr>
              <w:rPr>
                <w:rFonts w:ascii="Times New Roman" w:hAnsi="Times New Roman" w:cs="Times New Roman"/>
                <w:b/>
                <w:sz w:val="18"/>
                <w:szCs w:val="18"/>
              </w:rPr>
            </w:pPr>
          </w:p>
          <w:p w:rsidR="00C32F7F" w:rsidRPr="006B2DAF" w:rsidRDefault="00C32F7F" w:rsidP="00701B6F">
            <w:pPr>
              <w:rPr>
                <w:rFonts w:ascii="Times New Roman" w:hAnsi="Times New Roman" w:cs="Times New Roman"/>
                <w:b/>
                <w:sz w:val="18"/>
                <w:szCs w:val="18"/>
              </w:rPr>
            </w:pPr>
          </w:p>
          <w:p w:rsidR="00C32F7F" w:rsidRPr="006B2DAF" w:rsidRDefault="00C32F7F" w:rsidP="00701B6F">
            <w:pPr>
              <w:rPr>
                <w:rFonts w:ascii="Times New Roman" w:hAnsi="Times New Roman" w:cs="Times New Roman"/>
                <w:b/>
                <w:sz w:val="18"/>
                <w:szCs w:val="18"/>
              </w:rPr>
            </w:pPr>
          </w:p>
          <w:p w:rsidR="00C32F7F" w:rsidRPr="006B2DAF" w:rsidRDefault="00C32F7F" w:rsidP="00701B6F">
            <w:pPr>
              <w:rPr>
                <w:rFonts w:ascii="Times New Roman" w:hAnsi="Times New Roman" w:cs="Times New Roman"/>
                <w:b/>
                <w:sz w:val="18"/>
                <w:szCs w:val="18"/>
              </w:rPr>
            </w:pPr>
          </w:p>
          <w:p w:rsidR="00C32F7F" w:rsidRPr="006B2DAF" w:rsidRDefault="00C32F7F" w:rsidP="00701B6F">
            <w:pPr>
              <w:rPr>
                <w:rFonts w:ascii="Times New Roman" w:hAnsi="Times New Roman" w:cs="Times New Roman"/>
                <w:b/>
                <w:sz w:val="18"/>
                <w:szCs w:val="18"/>
              </w:rPr>
            </w:pPr>
          </w:p>
          <w:p w:rsidR="00C32F7F" w:rsidRPr="006B2DAF" w:rsidRDefault="00C32F7F" w:rsidP="00701B6F">
            <w:pPr>
              <w:rPr>
                <w:rFonts w:ascii="Times New Roman" w:hAnsi="Times New Roman" w:cs="Times New Roman"/>
                <w:b/>
                <w:sz w:val="18"/>
                <w:szCs w:val="18"/>
              </w:rPr>
            </w:pPr>
          </w:p>
          <w:p w:rsidR="00C32F7F" w:rsidRPr="006B2DAF" w:rsidRDefault="00C32F7F" w:rsidP="00701B6F">
            <w:pPr>
              <w:rPr>
                <w:rFonts w:ascii="Times New Roman" w:hAnsi="Times New Roman" w:cs="Times New Roman"/>
                <w:b/>
                <w:sz w:val="18"/>
                <w:szCs w:val="18"/>
              </w:rPr>
            </w:pPr>
          </w:p>
          <w:p w:rsidR="00C32F7F" w:rsidRPr="006B2DAF" w:rsidRDefault="00C32F7F" w:rsidP="00701B6F">
            <w:pPr>
              <w:rPr>
                <w:rFonts w:ascii="Times New Roman" w:hAnsi="Times New Roman" w:cs="Times New Roman"/>
                <w:b/>
                <w:sz w:val="18"/>
                <w:szCs w:val="18"/>
              </w:rPr>
            </w:pPr>
          </w:p>
          <w:p w:rsidR="00C32F7F" w:rsidRPr="006B2DAF" w:rsidRDefault="00C32F7F" w:rsidP="00701B6F">
            <w:pPr>
              <w:rPr>
                <w:rFonts w:ascii="Times New Roman" w:hAnsi="Times New Roman" w:cs="Times New Roman"/>
                <w:b/>
                <w:sz w:val="18"/>
                <w:szCs w:val="18"/>
              </w:rPr>
            </w:pPr>
          </w:p>
          <w:p w:rsidR="00C32F7F" w:rsidRPr="006B2DAF" w:rsidRDefault="00C32F7F" w:rsidP="00701B6F">
            <w:pPr>
              <w:rPr>
                <w:rFonts w:ascii="Times New Roman" w:hAnsi="Times New Roman" w:cs="Times New Roman"/>
                <w:b/>
                <w:sz w:val="18"/>
                <w:szCs w:val="18"/>
              </w:rPr>
            </w:pPr>
          </w:p>
          <w:p w:rsidR="00C32F7F" w:rsidRPr="006B2DAF" w:rsidRDefault="00C32F7F" w:rsidP="00701B6F">
            <w:pPr>
              <w:rPr>
                <w:rFonts w:ascii="Times New Roman" w:hAnsi="Times New Roman" w:cs="Times New Roman"/>
                <w:b/>
                <w:sz w:val="18"/>
                <w:szCs w:val="18"/>
              </w:rPr>
            </w:pPr>
          </w:p>
          <w:p w:rsidR="00C32F7F" w:rsidRPr="006B2DAF" w:rsidRDefault="00C32F7F" w:rsidP="00701B6F">
            <w:pPr>
              <w:rPr>
                <w:rFonts w:ascii="Times New Roman" w:hAnsi="Times New Roman" w:cs="Times New Roman"/>
                <w:b/>
                <w:sz w:val="18"/>
                <w:szCs w:val="18"/>
              </w:rPr>
            </w:pPr>
          </w:p>
          <w:p w:rsidR="00C32F7F" w:rsidRPr="006B2DAF" w:rsidRDefault="00C32F7F" w:rsidP="00701B6F">
            <w:pPr>
              <w:rPr>
                <w:rFonts w:ascii="Times New Roman" w:hAnsi="Times New Roman" w:cs="Times New Roman"/>
                <w:b/>
                <w:sz w:val="18"/>
                <w:szCs w:val="18"/>
              </w:rPr>
            </w:pPr>
          </w:p>
          <w:p w:rsidR="00C32F7F" w:rsidRPr="006B2DAF" w:rsidRDefault="00C32F7F" w:rsidP="00701B6F">
            <w:pPr>
              <w:rPr>
                <w:rFonts w:ascii="Times New Roman" w:hAnsi="Times New Roman" w:cs="Times New Roman"/>
                <w:b/>
                <w:sz w:val="18"/>
                <w:szCs w:val="18"/>
              </w:rPr>
            </w:pPr>
          </w:p>
          <w:p w:rsidR="00C32F7F" w:rsidRPr="006B2DAF" w:rsidRDefault="00C32F7F" w:rsidP="00701B6F">
            <w:pPr>
              <w:rPr>
                <w:rFonts w:ascii="Times New Roman" w:hAnsi="Times New Roman" w:cs="Times New Roman"/>
                <w:b/>
                <w:sz w:val="18"/>
                <w:szCs w:val="18"/>
              </w:rPr>
            </w:pPr>
          </w:p>
          <w:p w:rsidR="00C32F7F" w:rsidRPr="006B2DAF" w:rsidRDefault="00C32F7F" w:rsidP="00701B6F">
            <w:pPr>
              <w:rPr>
                <w:rFonts w:ascii="Times New Roman" w:hAnsi="Times New Roman" w:cs="Times New Roman"/>
                <w:b/>
                <w:sz w:val="18"/>
                <w:szCs w:val="18"/>
              </w:rPr>
            </w:pPr>
          </w:p>
          <w:p w:rsidR="00C32F7F" w:rsidRPr="006B2DAF" w:rsidRDefault="00C32F7F" w:rsidP="00701B6F">
            <w:pPr>
              <w:rPr>
                <w:rFonts w:ascii="Times New Roman" w:hAnsi="Times New Roman" w:cs="Times New Roman"/>
                <w:b/>
                <w:sz w:val="18"/>
                <w:szCs w:val="18"/>
              </w:rPr>
            </w:pPr>
          </w:p>
          <w:p w:rsidR="00C32F7F" w:rsidRPr="006B2DAF" w:rsidRDefault="00C32F7F" w:rsidP="00701B6F">
            <w:pPr>
              <w:rPr>
                <w:rFonts w:ascii="Times New Roman" w:hAnsi="Times New Roman" w:cs="Times New Roman"/>
                <w:b/>
                <w:sz w:val="18"/>
                <w:szCs w:val="18"/>
              </w:rPr>
            </w:pPr>
          </w:p>
          <w:p w:rsidR="00C32F7F" w:rsidRPr="006B2DAF" w:rsidRDefault="00C32F7F" w:rsidP="00701B6F">
            <w:pPr>
              <w:rPr>
                <w:rFonts w:ascii="Times New Roman" w:hAnsi="Times New Roman" w:cs="Times New Roman"/>
                <w:b/>
                <w:sz w:val="18"/>
                <w:szCs w:val="18"/>
              </w:rPr>
            </w:pPr>
          </w:p>
          <w:p w:rsidR="00C32F7F" w:rsidRPr="006B2DAF" w:rsidRDefault="00C32F7F" w:rsidP="00701B6F">
            <w:pPr>
              <w:rPr>
                <w:rFonts w:ascii="Times New Roman" w:hAnsi="Times New Roman" w:cs="Times New Roman"/>
                <w:b/>
                <w:sz w:val="18"/>
                <w:szCs w:val="18"/>
              </w:rPr>
            </w:pPr>
          </w:p>
          <w:p w:rsidR="00C32F7F" w:rsidRPr="006B2DAF" w:rsidRDefault="00C32F7F" w:rsidP="00701B6F">
            <w:pPr>
              <w:rPr>
                <w:rFonts w:ascii="Times New Roman" w:hAnsi="Times New Roman" w:cs="Times New Roman"/>
                <w:b/>
                <w:sz w:val="18"/>
                <w:szCs w:val="18"/>
              </w:rPr>
            </w:pPr>
          </w:p>
          <w:p w:rsidR="00C32F7F" w:rsidRPr="006B2DAF" w:rsidRDefault="00C32F7F" w:rsidP="00701B6F">
            <w:pPr>
              <w:rPr>
                <w:rFonts w:ascii="Times New Roman" w:hAnsi="Times New Roman" w:cs="Times New Roman"/>
                <w:b/>
                <w:sz w:val="18"/>
                <w:szCs w:val="18"/>
              </w:rPr>
            </w:pPr>
          </w:p>
          <w:p w:rsidR="00C32F7F" w:rsidRPr="006B2DAF" w:rsidRDefault="00C32F7F" w:rsidP="00701B6F">
            <w:pPr>
              <w:rPr>
                <w:rFonts w:ascii="Times New Roman" w:hAnsi="Times New Roman" w:cs="Times New Roman"/>
                <w:b/>
                <w:sz w:val="18"/>
                <w:szCs w:val="18"/>
              </w:rPr>
            </w:pPr>
          </w:p>
          <w:p w:rsidR="00C32F7F" w:rsidRPr="006B2DAF" w:rsidRDefault="00C32F7F" w:rsidP="00701B6F">
            <w:pPr>
              <w:rPr>
                <w:rFonts w:ascii="Times New Roman" w:hAnsi="Times New Roman" w:cs="Times New Roman"/>
                <w:b/>
                <w:sz w:val="18"/>
                <w:szCs w:val="18"/>
              </w:rPr>
            </w:pPr>
          </w:p>
          <w:p w:rsidR="00C32F7F" w:rsidRPr="006B2DAF" w:rsidRDefault="00C32F7F" w:rsidP="00701B6F">
            <w:pPr>
              <w:rPr>
                <w:rFonts w:ascii="Times New Roman" w:hAnsi="Times New Roman" w:cs="Times New Roman"/>
                <w:b/>
                <w:sz w:val="18"/>
                <w:szCs w:val="18"/>
              </w:rPr>
            </w:pPr>
          </w:p>
          <w:p w:rsidR="00C32F7F" w:rsidRPr="006B2DAF" w:rsidRDefault="00C32F7F" w:rsidP="00701B6F">
            <w:pPr>
              <w:rPr>
                <w:rFonts w:ascii="Times New Roman" w:hAnsi="Times New Roman" w:cs="Times New Roman"/>
                <w:sz w:val="18"/>
                <w:szCs w:val="18"/>
              </w:rPr>
            </w:pPr>
          </w:p>
        </w:tc>
        <w:tc>
          <w:tcPr>
            <w:tcW w:w="567"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lastRenderedPageBreak/>
              <w:t>679</w:t>
            </w:r>
          </w:p>
        </w:tc>
        <w:tc>
          <w:tcPr>
            <w:tcW w:w="425"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08</w:t>
            </w:r>
          </w:p>
        </w:tc>
        <w:tc>
          <w:tcPr>
            <w:tcW w:w="425"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01</w:t>
            </w:r>
          </w:p>
        </w:tc>
        <w:tc>
          <w:tcPr>
            <w:tcW w:w="1138"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03204S0830</w:t>
            </w:r>
          </w:p>
        </w:tc>
        <w:tc>
          <w:tcPr>
            <w:tcW w:w="567"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612</w:t>
            </w:r>
          </w:p>
        </w:tc>
        <w:tc>
          <w:tcPr>
            <w:tcW w:w="850"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0.2</w:t>
            </w:r>
          </w:p>
        </w:tc>
        <w:tc>
          <w:tcPr>
            <w:tcW w:w="850"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0.4</w:t>
            </w: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93" w:type="dxa"/>
            <w:gridSpan w:val="3"/>
            <w:tcBorders>
              <w:right w:val="single" w:sz="4" w:space="0" w:color="auto"/>
            </w:tcBorders>
          </w:tcPr>
          <w:p w:rsidR="00C32F7F" w:rsidRPr="006B2DAF" w:rsidRDefault="00C32F7F" w:rsidP="00701B6F">
            <w:pPr>
              <w:rPr>
                <w:rFonts w:ascii="Times New Roman" w:hAnsi="Times New Roman" w:cs="Times New Roman"/>
                <w:sz w:val="18"/>
                <w:szCs w:val="18"/>
              </w:rPr>
            </w:pPr>
          </w:p>
        </w:tc>
        <w:tc>
          <w:tcPr>
            <w:tcW w:w="808" w:type="dxa"/>
            <w:gridSpan w:val="2"/>
            <w:tcBorders>
              <w:left w:val="single" w:sz="4" w:space="0" w:color="auto"/>
            </w:tcBorders>
          </w:tcPr>
          <w:p w:rsidR="00C32F7F" w:rsidRPr="006B2DAF" w:rsidRDefault="00C32F7F" w:rsidP="00701B6F">
            <w:pPr>
              <w:rPr>
                <w:rFonts w:ascii="Times New Roman" w:hAnsi="Times New Roman" w:cs="Times New Roman"/>
                <w:sz w:val="18"/>
                <w:szCs w:val="18"/>
              </w:rPr>
            </w:pPr>
          </w:p>
        </w:tc>
      </w:tr>
      <w:tr w:rsidR="00C32F7F" w:rsidRPr="006B2DAF" w:rsidTr="00533B27">
        <w:tc>
          <w:tcPr>
            <w:tcW w:w="422"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03</w:t>
            </w:r>
          </w:p>
        </w:tc>
        <w:tc>
          <w:tcPr>
            <w:tcW w:w="284"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2</w:t>
            </w:r>
          </w:p>
        </w:tc>
        <w:tc>
          <w:tcPr>
            <w:tcW w:w="426"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04</w:t>
            </w:r>
          </w:p>
        </w:tc>
        <w:tc>
          <w:tcPr>
            <w:tcW w:w="283"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4</w:t>
            </w:r>
          </w:p>
        </w:tc>
        <w:tc>
          <w:tcPr>
            <w:tcW w:w="1559" w:type="dxa"/>
            <w:vMerge/>
          </w:tcPr>
          <w:p w:rsidR="00C32F7F" w:rsidRPr="006B2DAF" w:rsidRDefault="00C32F7F" w:rsidP="00701B6F">
            <w:pPr>
              <w:rPr>
                <w:rFonts w:ascii="Times New Roman" w:hAnsi="Times New Roman" w:cs="Times New Roman"/>
                <w:sz w:val="18"/>
                <w:szCs w:val="18"/>
              </w:rPr>
            </w:pPr>
          </w:p>
        </w:tc>
        <w:tc>
          <w:tcPr>
            <w:tcW w:w="851" w:type="dxa"/>
            <w:vMerge/>
          </w:tcPr>
          <w:p w:rsidR="00C32F7F" w:rsidRPr="006B2DAF" w:rsidRDefault="00C32F7F" w:rsidP="00701B6F">
            <w:pPr>
              <w:rPr>
                <w:rFonts w:ascii="Times New Roman" w:hAnsi="Times New Roman" w:cs="Times New Roman"/>
                <w:sz w:val="18"/>
                <w:szCs w:val="18"/>
              </w:rPr>
            </w:pPr>
          </w:p>
        </w:tc>
        <w:tc>
          <w:tcPr>
            <w:tcW w:w="567"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679</w:t>
            </w:r>
          </w:p>
        </w:tc>
        <w:tc>
          <w:tcPr>
            <w:tcW w:w="425"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08</w:t>
            </w:r>
          </w:p>
        </w:tc>
        <w:tc>
          <w:tcPr>
            <w:tcW w:w="425"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01</w:t>
            </w:r>
          </w:p>
        </w:tc>
        <w:tc>
          <w:tcPr>
            <w:tcW w:w="1138"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0320460150</w:t>
            </w:r>
          </w:p>
        </w:tc>
        <w:tc>
          <w:tcPr>
            <w:tcW w:w="567"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612</w:t>
            </w:r>
          </w:p>
        </w:tc>
        <w:tc>
          <w:tcPr>
            <w:tcW w:w="850"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93" w:type="dxa"/>
            <w:gridSpan w:val="3"/>
            <w:tcBorders>
              <w:right w:val="single" w:sz="4" w:space="0" w:color="auto"/>
            </w:tcBorders>
          </w:tcPr>
          <w:p w:rsidR="00C32F7F" w:rsidRPr="006B2DAF" w:rsidRDefault="00C32F7F" w:rsidP="00701B6F">
            <w:pPr>
              <w:rPr>
                <w:rFonts w:ascii="Times New Roman" w:hAnsi="Times New Roman" w:cs="Times New Roman"/>
                <w:sz w:val="18"/>
                <w:szCs w:val="18"/>
              </w:rPr>
            </w:pPr>
          </w:p>
        </w:tc>
        <w:tc>
          <w:tcPr>
            <w:tcW w:w="808" w:type="dxa"/>
            <w:gridSpan w:val="2"/>
            <w:tcBorders>
              <w:left w:val="single" w:sz="4" w:space="0" w:color="auto"/>
            </w:tcBorders>
          </w:tcPr>
          <w:p w:rsidR="00C32F7F" w:rsidRPr="006B2DAF" w:rsidRDefault="00C32F7F" w:rsidP="00701B6F">
            <w:pPr>
              <w:rPr>
                <w:rFonts w:ascii="Times New Roman" w:hAnsi="Times New Roman" w:cs="Times New Roman"/>
                <w:sz w:val="18"/>
                <w:szCs w:val="18"/>
              </w:rPr>
            </w:pPr>
          </w:p>
        </w:tc>
      </w:tr>
      <w:tr w:rsidR="00C32F7F" w:rsidRPr="006B2DAF" w:rsidTr="00533B27">
        <w:tc>
          <w:tcPr>
            <w:tcW w:w="422"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03</w:t>
            </w:r>
          </w:p>
        </w:tc>
        <w:tc>
          <w:tcPr>
            <w:tcW w:w="284"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2</w:t>
            </w:r>
          </w:p>
        </w:tc>
        <w:tc>
          <w:tcPr>
            <w:tcW w:w="426"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04</w:t>
            </w:r>
          </w:p>
        </w:tc>
        <w:tc>
          <w:tcPr>
            <w:tcW w:w="283"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5</w:t>
            </w:r>
          </w:p>
        </w:tc>
        <w:tc>
          <w:tcPr>
            <w:tcW w:w="1559" w:type="dxa"/>
            <w:vMerge/>
          </w:tcPr>
          <w:p w:rsidR="00C32F7F" w:rsidRPr="006B2DAF" w:rsidRDefault="00C32F7F" w:rsidP="00701B6F">
            <w:pPr>
              <w:rPr>
                <w:rFonts w:ascii="Times New Roman" w:hAnsi="Times New Roman" w:cs="Times New Roman"/>
                <w:sz w:val="18"/>
                <w:szCs w:val="18"/>
              </w:rPr>
            </w:pPr>
          </w:p>
        </w:tc>
        <w:tc>
          <w:tcPr>
            <w:tcW w:w="851" w:type="dxa"/>
            <w:vMerge/>
          </w:tcPr>
          <w:p w:rsidR="00C32F7F" w:rsidRPr="006B2DAF" w:rsidRDefault="00C32F7F" w:rsidP="00701B6F">
            <w:pPr>
              <w:rPr>
                <w:rFonts w:ascii="Times New Roman" w:hAnsi="Times New Roman" w:cs="Times New Roman"/>
                <w:sz w:val="18"/>
                <w:szCs w:val="18"/>
              </w:rPr>
            </w:pPr>
          </w:p>
        </w:tc>
        <w:tc>
          <w:tcPr>
            <w:tcW w:w="567"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679</w:t>
            </w:r>
          </w:p>
        </w:tc>
        <w:tc>
          <w:tcPr>
            <w:tcW w:w="425"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08</w:t>
            </w:r>
          </w:p>
        </w:tc>
        <w:tc>
          <w:tcPr>
            <w:tcW w:w="425"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01</w:t>
            </w:r>
          </w:p>
        </w:tc>
        <w:tc>
          <w:tcPr>
            <w:tcW w:w="1138"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0320404220</w:t>
            </w:r>
          </w:p>
        </w:tc>
        <w:tc>
          <w:tcPr>
            <w:tcW w:w="567"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612</w:t>
            </w:r>
          </w:p>
        </w:tc>
        <w:tc>
          <w:tcPr>
            <w:tcW w:w="850"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330.7</w:t>
            </w: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93" w:type="dxa"/>
            <w:gridSpan w:val="3"/>
            <w:tcBorders>
              <w:right w:val="single" w:sz="4" w:space="0" w:color="auto"/>
            </w:tcBorders>
          </w:tcPr>
          <w:p w:rsidR="00C32F7F" w:rsidRPr="006B2DAF" w:rsidRDefault="00C32F7F" w:rsidP="00701B6F">
            <w:pPr>
              <w:rPr>
                <w:rFonts w:ascii="Times New Roman" w:hAnsi="Times New Roman" w:cs="Times New Roman"/>
                <w:sz w:val="18"/>
                <w:szCs w:val="18"/>
              </w:rPr>
            </w:pPr>
          </w:p>
        </w:tc>
        <w:tc>
          <w:tcPr>
            <w:tcW w:w="808" w:type="dxa"/>
            <w:gridSpan w:val="2"/>
            <w:tcBorders>
              <w:left w:val="single" w:sz="4" w:space="0" w:color="auto"/>
            </w:tcBorders>
          </w:tcPr>
          <w:p w:rsidR="00C32F7F" w:rsidRPr="006B2DAF" w:rsidRDefault="00C32F7F" w:rsidP="00701B6F">
            <w:pPr>
              <w:rPr>
                <w:rFonts w:ascii="Times New Roman" w:hAnsi="Times New Roman" w:cs="Times New Roman"/>
                <w:sz w:val="18"/>
                <w:szCs w:val="18"/>
              </w:rPr>
            </w:pPr>
          </w:p>
        </w:tc>
      </w:tr>
      <w:tr w:rsidR="00C32F7F" w:rsidRPr="006B2DAF" w:rsidTr="00533B27">
        <w:trPr>
          <w:trHeight w:val="2072"/>
        </w:trPr>
        <w:tc>
          <w:tcPr>
            <w:tcW w:w="422"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lastRenderedPageBreak/>
              <w:t>03</w:t>
            </w:r>
          </w:p>
        </w:tc>
        <w:tc>
          <w:tcPr>
            <w:tcW w:w="284"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2</w:t>
            </w:r>
          </w:p>
        </w:tc>
        <w:tc>
          <w:tcPr>
            <w:tcW w:w="426"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05</w:t>
            </w:r>
          </w:p>
        </w:tc>
        <w:tc>
          <w:tcPr>
            <w:tcW w:w="283" w:type="dxa"/>
          </w:tcPr>
          <w:p w:rsidR="00C32F7F" w:rsidRPr="006B2DAF" w:rsidRDefault="00C32F7F" w:rsidP="00701B6F">
            <w:pPr>
              <w:rPr>
                <w:rFonts w:ascii="Times New Roman" w:hAnsi="Times New Roman" w:cs="Times New Roman"/>
                <w:b/>
                <w:sz w:val="18"/>
                <w:szCs w:val="18"/>
              </w:rPr>
            </w:pPr>
          </w:p>
        </w:tc>
        <w:tc>
          <w:tcPr>
            <w:tcW w:w="1559"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b/>
                <w:sz w:val="18"/>
                <w:szCs w:val="18"/>
              </w:rPr>
              <w:t>Иные межбюджетные трансферты на выплату денежного поощрения лучшим муниципальным учреждениям культуры, находящимся на территориях сельских поселений и их работникам</w:t>
            </w:r>
          </w:p>
        </w:tc>
        <w:tc>
          <w:tcPr>
            <w:tcW w:w="851" w:type="dxa"/>
            <w:vMerge/>
          </w:tcPr>
          <w:p w:rsidR="00C32F7F" w:rsidRPr="006B2DAF" w:rsidRDefault="00C32F7F" w:rsidP="00701B6F">
            <w:pPr>
              <w:rPr>
                <w:rFonts w:ascii="Times New Roman" w:hAnsi="Times New Roman" w:cs="Times New Roman"/>
                <w:sz w:val="18"/>
                <w:szCs w:val="18"/>
              </w:rPr>
            </w:pP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679</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08</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01</w:t>
            </w:r>
          </w:p>
        </w:tc>
        <w:tc>
          <w:tcPr>
            <w:tcW w:w="1138"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0320551470</w:t>
            </w: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612</w:t>
            </w:r>
          </w:p>
        </w:tc>
        <w:tc>
          <w:tcPr>
            <w:tcW w:w="850"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100,0</w:t>
            </w: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78" w:type="dxa"/>
            <w:gridSpan w:val="2"/>
            <w:tcBorders>
              <w:right w:val="single" w:sz="4" w:space="0" w:color="auto"/>
            </w:tcBorders>
          </w:tcPr>
          <w:p w:rsidR="00C32F7F" w:rsidRPr="006B2DAF" w:rsidRDefault="00C32F7F" w:rsidP="00701B6F">
            <w:pPr>
              <w:rPr>
                <w:rFonts w:ascii="Times New Roman" w:hAnsi="Times New Roman" w:cs="Times New Roman"/>
                <w:sz w:val="18"/>
                <w:szCs w:val="18"/>
              </w:rPr>
            </w:pPr>
          </w:p>
        </w:tc>
        <w:tc>
          <w:tcPr>
            <w:tcW w:w="823" w:type="dxa"/>
            <w:gridSpan w:val="3"/>
            <w:tcBorders>
              <w:left w:val="single" w:sz="4" w:space="0" w:color="auto"/>
            </w:tcBorders>
          </w:tcPr>
          <w:p w:rsidR="00C32F7F" w:rsidRPr="006B2DAF" w:rsidRDefault="00C32F7F" w:rsidP="00701B6F">
            <w:pPr>
              <w:rPr>
                <w:rFonts w:ascii="Times New Roman" w:hAnsi="Times New Roman" w:cs="Times New Roman"/>
                <w:sz w:val="18"/>
                <w:szCs w:val="18"/>
              </w:rPr>
            </w:pPr>
          </w:p>
        </w:tc>
      </w:tr>
      <w:tr w:rsidR="00C32F7F" w:rsidRPr="006B2DAF" w:rsidTr="00533B27">
        <w:tc>
          <w:tcPr>
            <w:tcW w:w="422" w:type="dxa"/>
            <w:vMerge w:val="restart"/>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lastRenderedPageBreak/>
              <w:t>03</w:t>
            </w:r>
          </w:p>
        </w:tc>
        <w:tc>
          <w:tcPr>
            <w:tcW w:w="284" w:type="dxa"/>
            <w:vMerge w:val="restart"/>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2</w:t>
            </w:r>
          </w:p>
        </w:tc>
        <w:tc>
          <w:tcPr>
            <w:tcW w:w="426" w:type="dxa"/>
            <w:vMerge w:val="restart"/>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06</w:t>
            </w:r>
          </w:p>
        </w:tc>
        <w:tc>
          <w:tcPr>
            <w:tcW w:w="283" w:type="dxa"/>
            <w:vMerge w:val="restart"/>
          </w:tcPr>
          <w:p w:rsidR="00C32F7F" w:rsidRPr="006B2DAF" w:rsidRDefault="00C32F7F" w:rsidP="00701B6F">
            <w:pPr>
              <w:rPr>
                <w:rFonts w:ascii="Times New Roman" w:hAnsi="Times New Roman" w:cs="Times New Roman"/>
                <w:b/>
                <w:sz w:val="18"/>
                <w:szCs w:val="18"/>
              </w:rPr>
            </w:pPr>
          </w:p>
        </w:tc>
        <w:tc>
          <w:tcPr>
            <w:tcW w:w="1559" w:type="dxa"/>
            <w:vMerge w:val="restart"/>
          </w:tcPr>
          <w:p w:rsidR="00C32F7F" w:rsidRPr="006B2DAF" w:rsidRDefault="00C32F7F" w:rsidP="00701B6F">
            <w:pPr>
              <w:jc w:val="center"/>
              <w:rPr>
                <w:rFonts w:ascii="Times New Roman" w:eastAsia="Times New Roman" w:hAnsi="Times New Roman"/>
                <w:b/>
                <w:sz w:val="18"/>
                <w:szCs w:val="18"/>
              </w:rPr>
            </w:pPr>
            <w:r w:rsidRPr="006B2DAF">
              <w:rPr>
                <w:rFonts w:ascii="Times New Roman" w:eastAsia="Times New Roman" w:hAnsi="Times New Roman"/>
                <w:b/>
                <w:sz w:val="18"/>
                <w:szCs w:val="18"/>
              </w:rPr>
              <w:t>Организация мероприятий федеральной целевой программы «Культура России (2012-2018годы)</w:t>
            </w:r>
          </w:p>
        </w:tc>
        <w:tc>
          <w:tcPr>
            <w:tcW w:w="851" w:type="dxa"/>
            <w:vMerge/>
          </w:tcPr>
          <w:p w:rsidR="00C32F7F" w:rsidRPr="006B2DAF" w:rsidRDefault="00C32F7F" w:rsidP="00701B6F">
            <w:pPr>
              <w:rPr>
                <w:rFonts w:ascii="Times New Roman" w:hAnsi="Times New Roman" w:cs="Times New Roman"/>
                <w:sz w:val="18"/>
                <w:szCs w:val="18"/>
              </w:rPr>
            </w:pP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679</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08</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01</w:t>
            </w:r>
          </w:p>
        </w:tc>
        <w:tc>
          <w:tcPr>
            <w:tcW w:w="1138"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0320650140</w:t>
            </w: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612</w:t>
            </w:r>
          </w:p>
        </w:tc>
        <w:tc>
          <w:tcPr>
            <w:tcW w:w="850"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rPr>
              <w:t>150</w:t>
            </w:r>
            <w:r w:rsidRPr="006B2DAF">
              <w:rPr>
                <w:rFonts w:ascii="Times New Roman" w:hAnsi="Times New Roman" w:cs="Times New Roman"/>
                <w:sz w:val="18"/>
                <w:szCs w:val="18"/>
                <w:lang w:val="en-US"/>
              </w:rPr>
              <w:t>.0</w:t>
            </w: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78" w:type="dxa"/>
            <w:gridSpan w:val="2"/>
            <w:tcBorders>
              <w:right w:val="single" w:sz="4" w:space="0" w:color="auto"/>
            </w:tcBorders>
          </w:tcPr>
          <w:p w:rsidR="00C32F7F" w:rsidRPr="006B2DAF" w:rsidRDefault="00C32F7F" w:rsidP="00701B6F">
            <w:pPr>
              <w:rPr>
                <w:rFonts w:ascii="Times New Roman" w:hAnsi="Times New Roman" w:cs="Times New Roman"/>
                <w:sz w:val="18"/>
                <w:szCs w:val="18"/>
              </w:rPr>
            </w:pPr>
          </w:p>
        </w:tc>
        <w:tc>
          <w:tcPr>
            <w:tcW w:w="823" w:type="dxa"/>
            <w:gridSpan w:val="3"/>
            <w:tcBorders>
              <w:left w:val="single" w:sz="4" w:space="0" w:color="auto"/>
            </w:tcBorders>
          </w:tcPr>
          <w:p w:rsidR="00C32F7F" w:rsidRPr="006B2DAF" w:rsidRDefault="00C32F7F" w:rsidP="00701B6F">
            <w:pPr>
              <w:rPr>
                <w:rFonts w:ascii="Times New Roman" w:hAnsi="Times New Roman" w:cs="Times New Roman"/>
                <w:sz w:val="18"/>
                <w:szCs w:val="18"/>
              </w:rPr>
            </w:pPr>
          </w:p>
        </w:tc>
      </w:tr>
      <w:tr w:rsidR="00C32F7F" w:rsidRPr="006B2DAF" w:rsidTr="00533B27">
        <w:tc>
          <w:tcPr>
            <w:tcW w:w="422" w:type="dxa"/>
            <w:vMerge/>
          </w:tcPr>
          <w:p w:rsidR="00C32F7F" w:rsidRPr="006B2DAF" w:rsidRDefault="00C32F7F" w:rsidP="00701B6F">
            <w:pPr>
              <w:rPr>
                <w:rFonts w:ascii="Times New Roman" w:hAnsi="Times New Roman" w:cs="Times New Roman"/>
                <w:sz w:val="18"/>
                <w:szCs w:val="18"/>
              </w:rPr>
            </w:pPr>
          </w:p>
        </w:tc>
        <w:tc>
          <w:tcPr>
            <w:tcW w:w="284" w:type="dxa"/>
            <w:vMerge/>
          </w:tcPr>
          <w:p w:rsidR="00C32F7F" w:rsidRPr="006B2DAF" w:rsidRDefault="00C32F7F" w:rsidP="00701B6F">
            <w:pPr>
              <w:rPr>
                <w:rFonts w:ascii="Times New Roman" w:hAnsi="Times New Roman" w:cs="Times New Roman"/>
                <w:sz w:val="18"/>
                <w:szCs w:val="18"/>
              </w:rPr>
            </w:pPr>
          </w:p>
        </w:tc>
        <w:tc>
          <w:tcPr>
            <w:tcW w:w="426" w:type="dxa"/>
            <w:vMerge/>
          </w:tcPr>
          <w:p w:rsidR="00C32F7F" w:rsidRPr="006B2DAF" w:rsidRDefault="00C32F7F" w:rsidP="00701B6F">
            <w:pPr>
              <w:rPr>
                <w:rFonts w:ascii="Times New Roman" w:hAnsi="Times New Roman" w:cs="Times New Roman"/>
                <w:sz w:val="18"/>
                <w:szCs w:val="18"/>
              </w:rPr>
            </w:pPr>
          </w:p>
        </w:tc>
        <w:tc>
          <w:tcPr>
            <w:tcW w:w="283" w:type="dxa"/>
            <w:vMerge/>
          </w:tcPr>
          <w:p w:rsidR="00C32F7F" w:rsidRPr="006B2DAF" w:rsidRDefault="00C32F7F" w:rsidP="00701B6F">
            <w:pPr>
              <w:rPr>
                <w:rFonts w:ascii="Times New Roman" w:hAnsi="Times New Roman" w:cs="Times New Roman"/>
                <w:sz w:val="18"/>
                <w:szCs w:val="18"/>
              </w:rPr>
            </w:pPr>
          </w:p>
        </w:tc>
        <w:tc>
          <w:tcPr>
            <w:tcW w:w="1559" w:type="dxa"/>
            <w:vMerge/>
          </w:tcPr>
          <w:p w:rsidR="00C32F7F" w:rsidRPr="006B2DAF" w:rsidRDefault="00C32F7F" w:rsidP="00701B6F">
            <w:pPr>
              <w:rPr>
                <w:rFonts w:ascii="Times New Roman" w:hAnsi="Times New Roman" w:cs="Times New Roman"/>
                <w:sz w:val="18"/>
                <w:szCs w:val="18"/>
              </w:rPr>
            </w:pPr>
          </w:p>
        </w:tc>
        <w:tc>
          <w:tcPr>
            <w:tcW w:w="851" w:type="dxa"/>
            <w:vMerge/>
          </w:tcPr>
          <w:p w:rsidR="00C32F7F" w:rsidRPr="006B2DAF" w:rsidRDefault="00C32F7F" w:rsidP="00701B6F">
            <w:pPr>
              <w:rPr>
                <w:rFonts w:ascii="Times New Roman" w:hAnsi="Times New Roman" w:cs="Times New Roman"/>
                <w:sz w:val="18"/>
                <w:szCs w:val="18"/>
              </w:rPr>
            </w:pP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679</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08</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01</w:t>
            </w:r>
          </w:p>
        </w:tc>
        <w:tc>
          <w:tcPr>
            <w:tcW w:w="1138"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rPr>
              <w:t>03206</w:t>
            </w:r>
            <w:r w:rsidRPr="006B2DAF">
              <w:rPr>
                <w:rFonts w:ascii="Times New Roman" w:hAnsi="Times New Roman" w:cs="Times New Roman"/>
                <w:sz w:val="18"/>
                <w:szCs w:val="18"/>
                <w:lang w:val="en-US"/>
              </w:rPr>
              <w:t>L0140</w:t>
            </w:r>
          </w:p>
        </w:tc>
        <w:tc>
          <w:tcPr>
            <w:tcW w:w="567"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612</w:t>
            </w:r>
          </w:p>
        </w:tc>
        <w:tc>
          <w:tcPr>
            <w:tcW w:w="850"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30.0</w:t>
            </w: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78" w:type="dxa"/>
            <w:gridSpan w:val="2"/>
            <w:tcBorders>
              <w:right w:val="single" w:sz="4" w:space="0" w:color="auto"/>
            </w:tcBorders>
          </w:tcPr>
          <w:p w:rsidR="00C32F7F" w:rsidRPr="006B2DAF" w:rsidRDefault="00C32F7F" w:rsidP="00701B6F">
            <w:pPr>
              <w:rPr>
                <w:rFonts w:ascii="Times New Roman" w:hAnsi="Times New Roman" w:cs="Times New Roman"/>
                <w:sz w:val="18"/>
                <w:szCs w:val="18"/>
              </w:rPr>
            </w:pPr>
          </w:p>
        </w:tc>
        <w:tc>
          <w:tcPr>
            <w:tcW w:w="823" w:type="dxa"/>
            <w:gridSpan w:val="3"/>
            <w:tcBorders>
              <w:left w:val="single" w:sz="4" w:space="0" w:color="auto"/>
            </w:tcBorders>
          </w:tcPr>
          <w:p w:rsidR="00C32F7F" w:rsidRPr="006B2DAF" w:rsidRDefault="00C32F7F" w:rsidP="00701B6F">
            <w:pPr>
              <w:rPr>
                <w:rFonts w:ascii="Times New Roman" w:hAnsi="Times New Roman" w:cs="Times New Roman"/>
                <w:sz w:val="18"/>
                <w:szCs w:val="18"/>
              </w:rPr>
            </w:pPr>
          </w:p>
        </w:tc>
      </w:tr>
      <w:tr w:rsidR="00C32F7F" w:rsidRPr="006B2DAF" w:rsidTr="00533B27">
        <w:tc>
          <w:tcPr>
            <w:tcW w:w="422" w:type="dxa"/>
            <w:vMerge/>
          </w:tcPr>
          <w:p w:rsidR="00C32F7F" w:rsidRPr="006B2DAF" w:rsidRDefault="00C32F7F" w:rsidP="00701B6F">
            <w:pPr>
              <w:rPr>
                <w:rFonts w:ascii="Times New Roman" w:hAnsi="Times New Roman" w:cs="Times New Roman"/>
                <w:sz w:val="18"/>
                <w:szCs w:val="18"/>
              </w:rPr>
            </w:pPr>
          </w:p>
        </w:tc>
        <w:tc>
          <w:tcPr>
            <w:tcW w:w="284" w:type="dxa"/>
            <w:vMerge/>
          </w:tcPr>
          <w:p w:rsidR="00C32F7F" w:rsidRPr="006B2DAF" w:rsidRDefault="00C32F7F" w:rsidP="00701B6F">
            <w:pPr>
              <w:rPr>
                <w:rFonts w:ascii="Times New Roman" w:hAnsi="Times New Roman" w:cs="Times New Roman"/>
                <w:sz w:val="18"/>
                <w:szCs w:val="18"/>
              </w:rPr>
            </w:pPr>
          </w:p>
        </w:tc>
        <w:tc>
          <w:tcPr>
            <w:tcW w:w="426" w:type="dxa"/>
            <w:vMerge/>
          </w:tcPr>
          <w:p w:rsidR="00C32F7F" w:rsidRPr="006B2DAF" w:rsidRDefault="00C32F7F" w:rsidP="00701B6F">
            <w:pPr>
              <w:rPr>
                <w:rFonts w:ascii="Times New Roman" w:hAnsi="Times New Roman" w:cs="Times New Roman"/>
                <w:sz w:val="18"/>
                <w:szCs w:val="18"/>
              </w:rPr>
            </w:pPr>
          </w:p>
        </w:tc>
        <w:tc>
          <w:tcPr>
            <w:tcW w:w="283" w:type="dxa"/>
            <w:vMerge/>
          </w:tcPr>
          <w:p w:rsidR="00C32F7F" w:rsidRPr="006B2DAF" w:rsidRDefault="00C32F7F" w:rsidP="00701B6F">
            <w:pPr>
              <w:rPr>
                <w:rFonts w:ascii="Times New Roman" w:hAnsi="Times New Roman" w:cs="Times New Roman"/>
                <w:sz w:val="18"/>
                <w:szCs w:val="18"/>
              </w:rPr>
            </w:pPr>
          </w:p>
        </w:tc>
        <w:tc>
          <w:tcPr>
            <w:tcW w:w="1559" w:type="dxa"/>
            <w:vMerge/>
          </w:tcPr>
          <w:p w:rsidR="00C32F7F" w:rsidRPr="006B2DAF" w:rsidRDefault="00C32F7F" w:rsidP="00701B6F">
            <w:pPr>
              <w:rPr>
                <w:rFonts w:ascii="Times New Roman" w:hAnsi="Times New Roman" w:cs="Times New Roman"/>
                <w:sz w:val="18"/>
                <w:szCs w:val="18"/>
              </w:rPr>
            </w:pPr>
          </w:p>
        </w:tc>
        <w:tc>
          <w:tcPr>
            <w:tcW w:w="851" w:type="dxa"/>
            <w:vMerge/>
          </w:tcPr>
          <w:p w:rsidR="00C32F7F" w:rsidRPr="006B2DAF" w:rsidRDefault="00C32F7F" w:rsidP="00701B6F">
            <w:pPr>
              <w:rPr>
                <w:rFonts w:ascii="Times New Roman" w:hAnsi="Times New Roman" w:cs="Times New Roman"/>
                <w:sz w:val="18"/>
                <w:szCs w:val="18"/>
              </w:rPr>
            </w:pPr>
          </w:p>
        </w:tc>
        <w:tc>
          <w:tcPr>
            <w:tcW w:w="567"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679</w:t>
            </w:r>
          </w:p>
        </w:tc>
        <w:tc>
          <w:tcPr>
            <w:tcW w:w="425"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08</w:t>
            </w:r>
          </w:p>
        </w:tc>
        <w:tc>
          <w:tcPr>
            <w:tcW w:w="425"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01</w:t>
            </w:r>
          </w:p>
        </w:tc>
        <w:tc>
          <w:tcPr>
            <w:tcW w:w="1138"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03206R0140</w:t>
            </w:r>
          </w:p>
        </w:tc>
        <w:tc>
          <w:tcPr>
            <w:tcW w:w="567"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612</w:t>
            </w:r>
          </w:p>
        </w:tc>
        <w:tc>
          <w:tcPr>
            <w:tcW w:w="850"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150.0</w:t>
            </w: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78" w:type="dxa"/>
            <w:gridSpan w:val="2"/>
            <w:tcBorders>
              <w:right w:val="single" w:sz="4" w:space="0" w:color="auto"/>
            </w:tcBorders>
          </w:tcPr>
          <w:p w:rsidR="00C32F7F" w:rsidRPr="006B2DAF" w:rsidRDefault="00C32F7F" w:rsidP="00701B6F">
            <w:pPr>
              <w:rPr>
                <w:rFonts w:ascii="Times New Roman" w:hAnsi="Times New Roman" w:cs="Times New Roman"/>
                <w:sz w:val="18"/>
                <w:szCs w:val="18"/>
              </w:rPr>
            </w:pPr>
          </w:p>
        </w:tc>
        <w:tc>
          <w:tcPr>
            <w:tcW w:w="823" w:type="dxa"/>
            <w:gridSpan w:val="3"/>
            <w:tcBorders>
              <w:left w:val="single" w:sz="4" w:space="0" w:color="auto"/>
            </w:tcBorders>
          </w:tcPr>
          <w:p w:rsidR="00C32F7F" w:rsidRPr="006B2DAF" w:rsidRDefault="00C32F7F" w:rsidP="00701B6F">
            <w:pPr>
              <w:rPr>
                <w:rFonts w:ascii="Times New Roman" w:hAnsi="Times New Roman" w:cs="Times New Roman"/>
                <w:sz w:val="18"/>
                <w:szCs w:val="18"/>
              </w:rPr>
            </w:pPr>
          </w:p>
        </w:tc>
      </w:tr>
      <w:tr w:rsidR="00C32F7F" w:rsidRPr="006B2DAF" w:rsidTr="00533B27">
        <w:tc>
          <w:tcPr>
            <w:tcW w:w="422" w:type="dxa"/>
          </w:tcPr>
          <w:p w:rsidR="00C32F7F" w:rsidRPr="006B2DAF" w:rsidRDefault="00C32F7F" w:rsidP="00701B6F">
            <w:pPr>
              <w:rPr>
                <w:rFonts w:ascii="Times New Roman" w:hAnsi="Times New Roman" w:cs="Times New Roman"/>
                <w:b/>
                <w:sz w:val="18"/>
                <w:szCs w:val="18"/>
                <w:lang w:val="en-US"/>
              </w:rPr>
            </w:pPr>
            <w:r w:rsidRPr="006B2DAF">
              <w:rPr>
                <w:rFonts w:ascii="Times New Roman" w:hAnsi="Times New Roman" w:cs="Times New Roman"/>
                <w:b/>
                <w:sz w:val="18"/>
                <w:szCs w:val="18"/>
                <w:lang w:val="en-US"/>
              </w:rPr>
              <w:t>03</w:t>
            </w:r>
          </w:p>
        </w:tc>
        <w:tc>
          <w:tcPr>
            <w:tcW w:w="284" w:type="dxa"/>
          </w:tcPr>
          <w:p w:rsidR="00C32F7F" w:rsidRPr="006B2DAF" w:rsidRDefault="00C32F7F" w:rsidP="00701B6F">
            <w:pPr>
              <w:rPr>
                <w:rFonts w:ascii="Times New Roman" w:hAnsi="Times New Roman" w:cs="Times New Roman"/>
                <w:b/>
                <w:sz w:val="18"/>
                <w:szCs w:val="18"/>
                <w:lang w:val="en-US"/>
              </w:rPr>
            </w:pPr>
            <w:r w:rsidRPr="006B2DAF">
              <w:rPr>
                <w:rFonts w:ascii="Times New Roman" w:hAnsi="Times New Roman" w:cs="Times New Roman"/>
                <w:b/>
                <w:sz w:val="18"/>
                <w:szCs w:val="18"/>
                <w:lang w:val="en-US"/>
              </w:rPr>
              <w:t>2</w:t>
            </w:r>
          </w:p>
        </w:tc>
        <w:tc>
          <w:tcPr>
            <w:tcW w:w="426" w:type="dxa"/>
          </w:tcPr>
          <w:p w:rsidR="00C32F7F" w:rsidRPr="006B2DAF" w:rsidRDefault="00C32F7F" w:rsidP="00701B6F">
            <w:pPr>
              <w:rPr>
                <w:rFonts w:ascii="Times New Roman" w:hAnsi="Times New Roman" w:cs="Times New Roman"/>
                <w:b/>
                <w:sz w:val="18"/>
                <w:szCs w:val="18"/>
                <w:lang w:val="en-US"/>
              </w:rPr>
            </w:pPr>
            <w:r w:rsidRPr="006B2DAF">
              <w:rPr>
                <w:rFonts w:ascii="Times New Roman" w:hAnsi="Times New Roman" w:cs="Times New Roman"/>
                <w:b/>
                <w:sz w:val="18"/>
                <w:szCs w:val="18"/>
                <w:lang w:val="en-US"/>
              </w:rPr>
              <w:t>07</w:t>
            </w:r>
          </w:p>
        </w:tc>
        <w:tc>
          <w:tcPr>
            <w:tcW w:w="283" w:type="dxa"/>
          </w:tcPr>
          <w:p w:rsidR="00C32F7F" w:rsidRPr="006B2DAF" w:rsidRDefault="00C32F7F" w:rsidP="00701B6F">
            <w:pPr>
              <w:rPr>
                <w:rFonts w:ascii="Times New Roman" w:hAnsi="Times New Roman" w:cs="Times New Roman"/>
                <w:b/>
                <w:sz w:val="18"/>
                <w:szCs w:val="18"/>
              </w:rPr>
            </w:pPr>
          </w:p>
        </w:tc>
        <w:tc>
          <w:tcPr>
            <w:tcW w:w="1559" w:type="dxa"/>
            <w:vAlign w:val="bottom"/>
          </w:tcPr>
          <w:p w:rsidR="00C32F7F" w:rsidRDefault="00C32F7F" w:rsidP="00701B6F">
            <w:pPr>
              <w:jc w:val="center"/>
              <w:rPr>
                <w:rFonts w:ascii="Times New Roman" w:eastAsia="Times New Roman" w:hAnsi="Times New Roman"/>
                <w:b/>
                <w:sz w:val="18"/>
                <w:szCs w:val="18"/>
              </w:rPr>
            </w:pPr>
            <w:r w:rsidRPr="006B2DAF">
              <w:rPr>
                <w:rFonts w:ascii="Times New Roman" w:eastAsia="Times New Roman" w:hAnsi="Times New Roman"/>
                <w:b/>
                <w:sz w:val="18"/>
                <w:szCs w:val="18"/>
              </w:rPr>
              <w:t>Укрепление материально-технической базы</w:t>
            </w:r>
          </w:p>
          <w:p w:rsidR="00C32F7F" w:rsidRPr="006B2DAF" w:rsidRDefault="00C32F7F" w:rsidP="00701B6F">
            <w:pPr>
              <w:jc w:val="center"/>
              <w:rPr>
                <w:rFonts w:ascii="Times New Roman" w:eastAsia="Times New Roman" w:hAnsi="Times New Roman"/>
                <w:b/>
                <w:sz w:val="18"/>
                <w:szCs w:val="18"/>
              </w:rPr>
            </w:pPr>
          </w:p>
        </w:tc>
        <w:tc>
          <w:tcPr>
            <w:tcW w:w="851" w:type="dxa"/>
            <w:vMerge/>
          </w:tcPr>
          <w:p w:rsidR="00C32F7F" w:rsidRPr="006B2DAF" w:rsidRDefault="00C32F7F" w:rsidP="00701B6F">
            <w:pPr>
              <w:rPr>
                <w:rFonts w:ascii="Times New Roman" w:hAnsi="Times New Roman" w:cs="Times New Roman"/>
                <w:b/>
                <w:sz w:val="18"/>
                <w:szCs w:val="18"/>
              </w:rPr>
            </w:pPr>
          </w:p>
        </w:tc>
        <w:tc>
          <w:tcPr>
            <w:tcW w:w="567" w:type="dxa"/>
          </w:tcPr>
          <w:p w:rsidR="00C32F7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lang w:val="en-US"/>
              </w:rPr>
              <w:t>679</w:t>
            </w:r>
          </w:p>
          <w:p w:rsidR="00C32F7F" w:rsidRPr="00285A01" w:rsidRDefault="00C32F7F" w:rsidP="00701B6F">
            <w:pPr>
              <w:rPr>
                <w:rFonts w:ascii="Times New Roman" w:hAnsi="Times New Roman" w:cs="Times New Roman"/>
                <w:b/>
                <w:sz w:val="18"/>
                <w:szCs w:val="18"/>
              </w:rPr>
            </w:pPr>
            <w:r>
              <w:rPr>
                <w:rFonts w:ascii="Times New Roman" w:hAnsi="Times New Roman" w:cs="Times New Roman"/>
                <w:b/>
                <w:sz w:val="18"/>
                <w:szCs w:val="18"/>
              </w:rPr>
              <w:t>674</w:t>
            </w:r>
          </w:p>
        </w:tc>
        <w:tc>
          <w:tcPr>
            <w:tcW w:w="425" w:type="dxa"/>
          </w:tcPr>
          <w:p w:rsidR="00C32F7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lang w:val="en-US"/>
              </w:rPr>
              <w:t>08</w:t>
            </w:r>
          </w:p>
          <w:p w:rsidR="00C32F7F" w:rsidRPr="00285A01" w:rsidRDefault="00C32F7F" w:rsidP="00701B6F">
            <w:pPr>
              <w:rPr>
                <w:rFonts w:ascii="Times New Roman" w:hAnsi="Times New Roman" w:cs="Times New Roman"/>
                <w:b/>
                <w:sz w:val="18"/>
                <w:szCs w:val="18"/>
              </w:rPr>
            </w:pPr>
            <w:r>
              <w:rPr>
                <w:rFonts w:ascii="Times New Roman" w:hAnsi="Times New Roman" w:cs="Times New Roman"/>
                <w:b/>
                <w:sz w:val="18"/>
                <w:szCs w:val="18"/>
              </w:rPr>
              <w:t>08</w:t>
            </w:r>
          </w:p>
        </w:tc>
        <w:tc>
          <w:tcPr>
            <w:tcW w:w="425" w:type="dxa"/>
          </w:tcPr>
          <w:p w:rsidR="00C32F7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lang w:val="en-US"/>
              </w:rPr>
              <w:t>01</w:t>
            </w:r>
          </w:p>
          <w:p w:rsidR="00C32F7F" w:rsidRPr="00285A01" w:rsidRDefault="00C32F7F" w:rsidP="00701B6F">
            <w:pPr>
              <w:rPr>
                <w:rFonts w:ascii="Times New Roman" w:hAnsi="Times New Roman" w:cs="Times New Roman"/>
                <w:b/>
                <w:sz w:val="18"/>
                <w:szCs w:val="18"/>
              </w:rPr>
            </w:pPr>
            <w:r>
              <w:rPr>
                <w:rFonts w:ascii="Times New Roman" w:hAnsi="Times New Roman" w:cs="Times New Roman"/>
                <w:b/>
                <w:sz w:val="18"/>
                <w:szCs w:val="18"/>
              </w:rPr>
              <w:t>01</w:t>
            </w:r>
          </w:p>
        </w:tc>
        <w:tc>
          <w:tcPr>
            <w:tcW w:w="1138" w:type="dxa"/>
          </w:tcPr>
          <w:p w:rsidR="00C32F7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0000000000</w:t>
            </w:r>
          </w:p>
          <w:p w:rsidR="00C32F7F" w:rsidRPr="006B2DAF" w:rsidRDefault="00C32F7F" w:rsidP="00701B6F">
            <w:pPr>
              <w:rPr>
                <w:rFonts w:ascii="Times New Roman" w:hAnsi="Times New Roman" w:cs="Times New Roman"/>
                <w:b/>
                <w:sz w:val="18"/>
                <w:szCs w:val="18"/>
              </w:rPr>
            </w:pPr>
            <w:r>
              <w:rPr>
                <w:rFonts w:ascii="Times New Roman" w:hAnsi="Times New Roman" w:cs="Times New Roman"/>
                <w:b/>
                <w:sz w:val="18"/>
                <w:szCs w:val="18"/>
              </w:rPr>
              <w:t>0000000000</w:t>
            </w:r>
          </w:p>
        </w:tc>
        <w:tc>
          <w:tcPr>
            <w:tcW w:w="567" w:type="dxa"/>
          </w:tcPr>
          <w:p w:rsidR="00C32F7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000</w:t>
            </w:r>
          </w:p>
          <w:p w:rsidR="00C32F7F" w:rsidRPr="006B2DAF" w:rsidRDefault="00C32F7F" w:rsidP="00701B6F">
            <w:pPr>
              <w:rPr>
                <w:rFonts w:ascii="Times New Roman" w:hAnsi="Times New Roman" w:cs="Times New Roman"/>
                <w:b/>
                <w:sz w:val="18"/>
                <w:szCs w:val="18"/>
              </w:rPr>
            </w:pPr>
            <w:r>
              <w:rPr>
                <w:rFonts w:ascii="Times New Roman" w:hAnsi="Times New Roman" w:cs="Times New Roman"/>
                <w:b/>
                <w:sz w:val="18"/>
                <w:szCs w:val="18"/>
              </w:rPr>
              <w:t>000</w:t>
            </w:r>
          </w:p>
        </w:tc>
        <w:tc>
          <w:tcPr>
            <w:tcW w:w="850" w:type="dxa"/>
          </w:tcPr>
          <w:p w:rsidR="00C32F7F" w:rsidRPr="006B2DAF" w:rsidRDefault="00C32F7F" w:rsidP="00701B6F">
            <w:pPr>
              <w:rPr>
                <w:rFonts w:ascii="Times New Roman" w:hAnsi="Times New Roman" w:cs="Times New Roman"/>
                <w:b/>
                <w:sz w:val="18"/>
                <w:szCs w:val="18"/>
              </w:rPr>
            </w:pPr>
          </w:p>
        </w:tc>
        <w:tc>
          <w:tcPr>
            <w:tcW w:w="850" w:type="dxa"/>
          </w:tcPr>
          <w:p w:rsidR="00C32F7F" w:rsidRPr="006B2DAF" w:rsidRDefault="00C32F7F" w:rsidP="00701B6F">
            <w:pPr>
              <w:rPr>
                <w:rFonts w:ascii="Times New Roman" w:hAnsi="Times New Roman" w:cs="Times New Roman"/>
                <w:b/>
                <w:sz w:val="18"/>
                <w:szCs w:val="18"/>
              </w:rPr>
            </w:pPr>
          </w:p>
        </w:tc>
        <w:tc>
          <w:tcPr>
            <w:tcW w:w="851" w:type="dxa"/>
          </w:tcPr>
          <w:p w:rsidR="00C32F7F" w:rsidRPr="006B2DAF" w:rsidRDefault="00C32F7F" w:rsidP="00701B6F">
            <w:pPr>
              <w:rPr>
                <w:rFonts w:ascii="Times New Roman" w:hAnsi="Times New Roman" w:cs="Times New Roman"/>
                <w:b/>
                <w:sz w:val="18"/>
                <w:szCs w:val="18"/>
              </w:rPr>
            </w:pPr>
          </w:p>
        </w:tc>
        <w:tc>
          <w:tcPr>
            <w:tcW w:w="850" w:type="dxa"/>
          </w:tcPr>
          <w:p w:rsidR="00C32F7F" w:rsidRPr="006B2DAF" w:rsidRDefault="00C32F7F" w:rsidP="00701B6F">
            <w:pPr>
              <w:rPr>
                <w:rFonts w:ascii="Times New Roman" w:hAnsi="Times New Roman" w:cs="Times New Roman"/>
                <w:b/>
                <w:sz w:val="18"/>
                <w:szCs w:val="18"/>
              </w:rPr>
            </w:pPr>
          </w:p>
        </w:tc>
        <w:tc>
          <w:tcPr>
            <w:tcW w:w="851"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476,9</w:t>
            </w:r>
          </w:p>
        </w:tc>
        <w:tc>
          <w:tcPr>
            <w:tcW w:w="850"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734,0</w:t>
            </w:r>
          </w:p>
        </w:tc>
        <w:tc>
          <w:tcPr>
            <w:tcW w:w="851" w:type="dxa"/>
          </w:tcPr>
          <w:p w:rsidR="00C32F7F" w:rsidRPr="006B2DAF" w:rsidRDefault="00A070CD" w:rsidP="00701B6F">
            <w:pPr>
              <w:rPr>
                <w:rFonts w:ascii="Times New Roman" w:hAnsi="Times New Roman" w:cs="Times New Roman"/>
                <w:b/>
                <w:sz w:val="18"/>
                <w:szCs w:val="18"/>
              </w:rPr>
            </w:pPr>
            <w:r>
              <w:rPr>
                <w:rFonts w:ascii="Times New Roman" w:hAnsi="Times New Roman" w:cs="Times New Roman"/>
                <w:b/>
                <w:sz w:val="18"/>
                <w:szCs w:val="18"/>
              </w:rPr>
              <w:t>2973</w:t>
            </w:r>
            <w:r w:rsidR="00C32F7F">
              <w:rPr>
                <w:rFonts w:ascii="Times New Roman" w:hAnsi="Times New Roman" w:cs="Times New Roman"/>
                <w:b/>
                <w:sz w:val="18"/>
                <w:szCs w:val="18"/>
              </w:rPr>
              <w:t>,</w:t>
            </w:r>
            <w:r>
              <w:rPr>
                <w:rFonts w:ascii="Times New Roman" w:hAnsi="Times New Roman" w:cs="Times New Roman"/>
                <w:b/>
                <w:sz w:val="18"/>
                <w:szCs w:val="18"/>
              </w:rPr>
              <w:t>9</w:t>
            </w:r>
          </w:p>
        </w:tc>
        <w:tc>
          <w:tcPr>
            <w:tcW w:w="850" w:type="dxa"/>
          </w:tcPr>
          <w:p w:rsidR="00C32F7F" w:rsidRDefault="00C32F7F" w:rsidP="00701B6F">
            <w:pPr>
              <w:rPr>
                <w:rFonts w:ascii="Times New Roman" w:hAnsi="Times New Roman" w:cs="Times New Roman"/>
                <w:b/>
                <w:sz w:val="18"/>
                <w:szCs w:val="18"/>
              </w:rPr>
            </w:pPr>
          </w:p>
          <w:p w:rsidR="00C32F7F" w:rsidRPr="00333EE3" w:rsidRDefault="00533B27" w:rsidP="00701B6F">
            <w:pPr>
              <w:rPr>
                <w:rFonts w:ascii="Times New Roman" w:hAnsi="Times New Roman" w:cs="Times New Roman"/>
                <w:b/>
                <w:sz w:val="18"/>
                <w:szCs w:val="18"/>
              </w:rPr>
            </w:pPr>
            <w:r>
              <w:rPr>
                <w:rFonts w:ascii="Times New Roman" w:hAnsi="Times New Roman" w:cs="Times New Roman"/>
                <w:b/>
                <w:sz w:val="18"/>
                <w:szCs w:val="18"/>
              </w:rPr>
              <w:t>2113,2</w:t>
            </w:r>
          </w:p>
        </w:tc>
        <w:tc>
          <w:tcPr>
            <w:tcW w:w="851" w:type="dxa"/>
          </w:tcPr>
          <w:p w:rsidR="00C32F7F" w:rsidRDefault="00C32F7F" w:rsidP="00701B6F">
            <w:pPr>
              <w:rPr>
                <w:rFonts w:ascii="Times New Roman" w:hAnsi="Times New Roman" w:cs="Times New Roman"/>
                <w:b/>
                <w:sz w:val="18"/>
                <w:szCs w:val="18"/>
              </w:rPr>
            </w:pPr>
          </w:p>
          <w:p w:rsidR="00C32F7F" w:rsidRPr="00333EE3" w:rsidRDefault="00533B27" w:rsidP="00701B6F">
            <w:pPr>
              <w:rPr>
                <w:rFonts w:ascii="Times New Roman" w:hAnsi="Times New Roman" w:cs="Times New Roman"/>
                <w:b/>
                <w:sz w:val="18"/>
                <w:szCs w:val="18"/>
              </w:rPr>
            </w:pPr>
            <w:r>
              <w:rPr>
                <w:rFonts w:ascii="Times New Roman" w:hAnsi="Times New Roman" w:cs="Times New Roman"/>
                <w:b/>
                <w:sz w:val="18"/>
                <w:szCs w:val="18"/>
              </w:rPr>
              <w:t>657,0</w:t>
            </w:r>
          </w:p>
        </w:tc>
        <w:tc>
          <w:tcPr>
            <w:tcW w:w="878" w:type="dxa"/>
            <w:gridSpan w:val="2"/>
            <w:tcBorders>
              <w:right w:val="single" w:sz="4" w:space="0" w:color="auto"/>
            </w:tcBorders>
          </w:tcPr>
          <w:p w:rsidR="00C32F7F" w:rsidRDefault="00C32F7F" w:rsidP="00701B6F">
            <w:pPr>
              <w:rPr>
                <w:rFonts w:ascii="Times New Roman" w:hAnsi="Times New Roman" w:cs="Times New Roman"/>
                <w:b/>
                <w:sz w:val="18"/>
                <w:szCs w:val="18"/>
              </w:rPr>
            </w:pPr>
          </w:p>
          <w:p w:rsidR="00533B27" w:rsidRPr="006B2DAF" w:rsidRDefault="00533B27" w:rsidP="00701B6F">
            <w:pPr>
              <w:rPr>
                <w:rFonts w:ascii="Times New Roman" w:hAnsi="Times New Roman" w:cs="Times New Roman"/>
                <w:b/>
                <w:sz w:val="18"/>
                <w:szCs w:val="18"/>
              </w:rPr>
            </w:pPr>
            <w:r>
              <w:rPr>
                <w:rFonts w:ascii="Times New Roman" w:hAnsi="Times New Roman" w:cs="Times New Roman"/>
                <w:b/>
                <w:sz w:val="18"/>
                <w:szCs w:val="18"/>
              </w:rPr>
              <w:t>6315,3</w:t>
            </w:r>
          </w:p>
        </w:tc>
        <w:tc>
          <w:tcPr>
            <w:tcW w:w="823" w:type="dxa"/>
            <w:gridSpan w:val="3"/>
            <w:tcBorders>
              <w:left w:val="single" w:sz="4" w:space="0" w:color="auto"/>
            </w:tcBorders>
          </w:tcPr>
          <w:p w:rsidR="00C32F7F" w:rsidRDefault="00C32F7F" w:rsidP="00701B6F">
            <w:pPr>
              <w:rPr>
                <w:rFonts w:ascii="Times New Roman" w:hAnsi="Times New Roman" w:cs="Times New Roman"/>
                <w:b/>
                <w:sz w:val="18"/>
                <w:szCs w:val="18"/>
              </w:rPr>
            </w:pPr>
          </w:p>
          <w:p w:rsidR="00533B27" w:rsidRPr="006B2DAF" w:rsidRDefault="00533B27" w:rsidP="00701B6F">
            <w:pPr>
              <w:rPr>
                <w:rFonts w:ascii="Times New Roman" w:hAnsi="Times New Roman" w:cs="Times New Roman"/>
                <w:b/>
                <w:sz w:val="18"/>
                <w:szCs w:val="18"/>
              </w:rPr>
            </w:pPr>
            <w:r>
              <w:rPr>
                <w:rFonts w:ascii="Times New Roman" w:hAnsi="Times New Roman" w:cs="Times New Roman"/>
                <w:b/>
                <w:sz w:val="18"/>
                <w:szCs w:val="18"/>
              </w:rPr>
              <w:t>535,5</w:t>
            </w:r>
          </w:p>
        </w:tc>
      </w:tr>
      <w:tr w:rsidR="00C32F7F" w:rsidRPr="006B2DAF" w:rsidTr="00533B27">
        <w:tc>
          <w:tcPr>
            <w:tcW w:w="422"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w:t>
            </w:r>
          </w:p>
        </w:tc>
        <w:tc>
          <w:tcPr>
            <w:tcW w:w="284"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2</w:t>
            </w:r>
          </w:p>
        </w:tc>
        <w:tc>
          <w:tcPr>
            <w:tcW w:w="426"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07</w:t>
            </w:r>
          </w:p>
        </w:tc>
        <w:tc>
          <w:tcPr>
            <w:tcW w:w="283"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01</w:t>
            </w:r>
          </w:p>
        </w:tc>
        <w:tc>
          <w:tcPr>
            <w:tcW w:w="1559" w:type="dxa"/>
          </w:tcPr>
          <w:p w:rsidR="00C32F7F" w:rsidRPr="006B2DAF" w:rsidRDefault="00C32F7F" w:rsidP="00701B6F">
            <w:pPr>
              <w:rPr>
                <w:rFonts w:ascii="Times New Roman" w:hAnsi="Times New Roman" w:cs="Times New Roman"/>
                <w:sz w:val="18"/>
                <w:szCs w:val="18"/>
              </w:rPr>
            </w:pPr>
            <w:r w:rsidRPr="006B2DAF">
              <w:rPr>
                <w:rFonts w:ascii="Times New Roman" w:eastAsia="Times New Roman" w:hAnsi="Times New Roman"/>
                <w:sz w:val="18"/>
                <w:szCs w:val="18"/>
              </w:rPr>
              <w:t>Реализация в Удмуртской Республике  проектов развития общественной инфраструктуры, основанных на местных инициативах.</w:t>
            </w:r>
          </w:p>
        </w:tc>
        <w:tc>
          <w:tcPr>
            <w:tcW w:w="851" w:type="dxa"/>
            <w:vMerge/>
          </w:tcPr>
          <w:p w:rsidR="00C32F7F" w:rsidRPr="006B2DAF" w:rsidRDefault="00C32F7F" w:rsidP="00701B6F">
            <w:pPr>
              <w:rPr>
                <w:rFonts w:ascii="Times New Roman" w:hAnsi="Times New Roman" w:cs="Times New Roman"/>
                <w:sz w:val="18"/>
                <w:szCs w:val="18"/>
              </w:rPr>
            </w:pP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679</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08</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01</w:t>
            </w:r>
          </w:p>
        </w:tc>
        <w:tc>
          <w:tcPr>
            <w:tcW w:w="1138"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0320708810</w:t>
            </w: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612</w:t>
            </w:r>
          </w:p>
        </w:tc>
        <w:tc>
          <w:tcPr>
            <w:tcW w:w="850"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426,0</w:t>
            </w:r>
          </w:p>
        </w:tc>
        <w:tc>
          <w:tcPr>
            <w:tcW w:w="851" w:type="dxa"/>
          </w:tcPr>
          <w:p w:rsidR="00C32F7F" w:rsidRPr="006B2DAF" w:rsidRDefault="00A070CD" w:rsidP="00701B6F">
            <w:pPr>
              <w:rPr>
                <w:rFonts w:ascii="Times New Roman" w:hAnsi="Times New Roman" w:cs="Times New Roman"/>
                <w:sz w:val="18"/>
                <w:szCs w:val="18"/>
              </w:rPr>
            </w:pPr>
            <w:r>
              <w:rPr>
                <w:rFonts w:ascii="Times New Roman" w:hAnsi="Times New Roman" w:cs="Times New Roman"/>
                <w:sz w:val="18"/>
                <w:szCs w:val="18"/>
              </w:rPr>
              <w:t>992</w:t>
            </w:r>
            <w:r w:rsidR="00C32F7F">
              <w:rPr>
                <w:rFonts w:ascii="Times New Roman" w:hAnsi="Times New Roman" w:cs="Times New Roman"/>
                <w:sz w:val="18"/>
                <w:szCs w:val="18"/>
              </w:rPr>
              <w:t>,</w:t>
            </w:r>
            <w:r>
              <w:rPr>
                <w:rFonts w:ascii="Times New Roman" w:hAnsi="Times New Roman" w:cs="Times New Roman"/>
                <w:sz w:val="18"/>
                <w:szCs w:val="18"/>
              </w:rPr>
              <w:t>0</w:t>
            </w: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78" w:type="dxa"/>
            <w:gridSpan w:val="2"/>
            <w:tcBorders>
              <w:right w:val="single" w:sz="4" w:space="0" w:color="auto"/>
            </w:tcBorders>
          </w:tcPr>
          <w:p w:rsidR="00C32F7F" w:rsidRPr="006B2DAF" w:rsidRDefault="00C32F7F" w:rsidP="00701B6F">
            <w:pPr>
              <w:rPr>
                <w:rFonts w:ascii="Times New Roman" w:hAnsi="Times New Roman" w:cs="Times New Roman"/>
                <w:sz w:val="18"/>
                <w:szCs w:val="18"/>
              </w:rPr>
            </w:pPr>
          </w:p>
        </w:tc>
        <w:tc>
          <w:tcPr>
            <w:tcW w:w="823" w:type="dxa"/>
            <w:gridSpan w:val="3"/>
            <w:tcBorders>
              <w:left w:val="single" w:sz="4" w:space="0" w:color="auto"/>
            </w:tcBorders>
          </w:tcPr>
          <w:p w:rsidR="00C32F7F" w:rsidRPr="006B2DAF" w:rsidRDefault="00C32F7F" w:rsidP="00701B6F">
            <w:pPr>
              <w:rPr>
                <w:rFonts w:ascii="Times New Roman" w:hAnsi="Times New Roman" w:cs="Times New Roman"/>
                <w:sz w:val="18"/>
                <w:szCs w:val="18"/>
              </w:rPr>
            </w:pPr>
          </w:p>
        </w:tc>
      </w:tr>
      <w:tr w:rsidR="00C32F7F" w:rsidRPr="006B2DAF" w:rsidTr="00533B27">
        <w:tc>
          <w:tcPr>
            <w:tcW w:w="422"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w:t>
            </w:r>
          </w:p>
        </w:tc>
        <w:tc>
          <w:tcPr>
            <w:tcW w:w="284"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2</w:t>
            </w:r>
          </w:p>
        </w:tc>
        <w:tc>
          <w:tcPr>
            <w:tcW w:w="426"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07</w:t>
            </w:r>
          </w:p>
        </w:tc>
        <w:tc>
          <w:tcPr>
            <w:tcW w:w="283"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02</w:t>
            </w:r>
          </w:p>
        </w:tc>
        <w:tc>
          <w:tcPr>
            <w:tcW w:w="1559" w:type="dxa"/>
          </w:tcPr>
          <w:p w:rsidR="00C32F7F" w:rsidRPr="006B2DAF" w:rsidRDefault="00C32F7F" w:rsidP="00701B6F">
            <w:pPr>
              <w:rPr>
                <w:rFonts w:ascii="Times New Roman" w:hAnsi="Times New Roman" w:cs="Times New Roman"/>
                <w:sz w:val="18"/>
                <w:szCs w:val="18"/>
              </w:rPr>
            </w:pPr>
            <w:r w:rsidRPr="006B2DAF">
              <w:rPr>
                <w:rFonts w:ascii="Times New Roman" w:eastAsia="Times New Roman" w:hAnsi="Times New Roman"/>
                <w:sz w:val="18"/>
                <w:szCs w:val="18"/>
              </w:rPr>
              <w:t xml:space="preserve">Поддержка проектов местных инициатив на территории муниципального образования населением населённого пункта, находящегося на территории муниципального </w:t>
            </w:r>
            <w:r w:rsidRPr="006B2DAF">
              <w:rPr>
                <w:rFonts w:ascii="Times New Roman" w:eastAsia="Times New Roman" w:hAnsi="Times New Roman"/>
                <w:sz w:val="18"/>
                <w:szCs w:val="18"/>
              </w:rPr>
              <w:lastRenderedPageBreak/>
              <w:t>образования.</w:t>
            </w:r>
          </w:p>
        </w:tc>
        <w:tc>
          <w:tcPr>
            <w:tcW w:w="851" w:type="dxa"/>
            <w:vMerge/>
          </w:tcPr>
          <w:p w:rsidR="00C32F7F" w:rsidRPr="006B2DAF" w:rsidRDefault="00C32F7F" w:rsidP="00701B6F">
            <w:pPr>
              <w:rPr>
                <w:rFonts w:ascii="Times New Roman" w:hAnsi="Times New Roman" w:cs="Times New Roman"/>
                <w:sz w:val="18"/>
                <w:szCs w:val="18"/>
              </w:rPr>
            </w:pP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679</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08</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01</w:t>
            </w:r>
          </w:p>
        </w:tc>
        <w:tc>
          <w:tcPr>
            <w:tcW w:w="1138"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0320762370</w:t>
            </w: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612</w:t>
            </w:r>
          </w:p>
        </w:tc>
        <w:tc>
          <w:tcPr>
            <w:tcW w:w="850"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61,9</w:t>
            </w:r>
          </w:p>
        </w:tc>
        <w:tc>
          <w:tcPr>
            <w:tcW w:w="851" w:type="dxa"/>
          </w:tcPr>
          <w:p w:rsidR="00C32F7F" w:rsidRPr="006B2DAF" w:rsidRDefault="00C32F7F" w:rsidP="00701B6F">
            <w:pPr>
              <w:rPr>
                <w:rFonts w:ascii="Times New Roman" w:hAnsi="Times New Roman" w:cs="Times New Roman"/>
                <w:sz w:val="18"/>
                <w:szCs w:val="18"/>
              </w:rPr>
            </w:pPr>
            <w:r>
              <w:rPr>
                <w:rFonts w:ascii="Times New Roman" w:hAnsi="Times New Roman" w:cs="Times New Roman"/>
                <w:sz w:val="18"/>
                <w:szCs w:val="18"/>
              </w:rPr>
              <w:t>152,9</w:t>
            </w: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78" w:type="dxa"/>
            <w:gridSpan w:val="2"/>
            <w:tcBorders>
              <w:right w:val="single" w:sz="4" w:space="0" w:color="auto"/>
            </w:tcBorders>
          </w:tcPr>
          <w:p w:rsidR="00C32F7F" w:rsidRPr="006B2DAF" w:rsidRDefault="00C32F7F" w:rsidP="00701B6F">
            <w:pPr>
              <w:rPr>
                <w:rFonts w:ascii="Times New Roman" w:hAnsi="Times New Roman" w:cs="Times New Roman"/>
                <w:sz w:val="18"/>
                <w:szCs w:val="18"/>
              </w:rPr>
            </w:pPr>
          </w:p>
        </w:tc>
        <w:tc>
          <w:tcPr>
            <w:tcW w:w="823" w:type="dxa"/>
            <w:gridSpan w:val="3"/>
            <w:tcBorders>
              <w:left w:val="single" w:sz="4" w:space="0" w:color="auto"/>
            </w:tcBorders>
          </w:tcPr>
          <w:p w:rsidR="00C32F7F" w:rsidRPr="006B2DAF" w:rsidRDefault="00C32F7F" w:rsidP="00701B6F">
            <w:pPr>
              <w:rPr>
                <w:rFonts w:ascii="Times New Roman" w:hAnsi="Times New Roman" w:cs="Times New Roman"/>
                <w:sz w:val="18"/>
                <w:szCs w:val="18"/>
              </w:rPr>
            </w:pPr>
          </w:p>
        </w:tc>
      </w:tr>
      <w:tr w:rsidR="00C32F7F" w:rsidRPr="006B2DAF" w:rsidTr="00533B27">
        <w:tc>
          <w:tcPr>
            <w:tcW w:w="422"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lastRenderedPageBreak/>
              <w:t>03</w:t>
            </w:r>
          </w:p>
        </w:tc>
        <w:tc>
          <w:tcPr>
            <w:tcW w:w="284"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2</w:t>
            </w:r>
          </w:p>
        </w:tc>
        <w:tc>
          <w:tcPr>
            <w:tcW w:w="426"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07</w:t>
            </w:r>
          </w:p>
        </w:tc>
        <w:tc>
          <w:tcPr>
            <w:tcW w:w="283"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w:t>
            </w:r>
          </w:p>
        </w:tc>
        <w:tc>
          <w:tcPr>
            <w:tcW w:w="1559" w:type="dxa"/>
          </w:tcPr>
          <w:p w:rsidR="00C32F7F" w:rsidRPr="006B2DAF" w:rsidRDefault="00C32F7F" w:rsidP="00701B6F">
            <w:pPr>
              <w:rPr>
                <w:rFonts w:ascii="Times New Roman" w:hAnsi="Times New Roman" w:cs="Times New Roman"/>
                <w:sz w:val="18"/>
                <w:szCs w:val="18"/>
              </w:rPr>
            </w:pPr>
            <w:r w:rsidRPr="006B2DAF">
              <w:rPr>
                <w:rFonts w:ascii="Times New Roman" w:eastAsia="Times New Roman" w:hAnsi="Times New Roman"/>
                <w:sz w:val="18"/>
                <w:szCs w:val="18"/>
              </w:rPr>
              <w:t>Поддержка проектов местных инициатив на территории муниципального образования юридическими лицами (индивидуальными предпринимателями, крестьянскими (фермерскими) хозяйствами), предоставившие средства для реализации проекта.</w:t>
            </w:r>
          </w:p>
        </w:tc>
        <w:tc>
          <w:tcPr>
            <w:tcW w:w="851" w:type="dxa"/>
            <w:vMerge/>
          </w:tcPr>
          <w:p w:rsidR="00C32F7F" w:rsidRPr="006B2DAF" w:rsidRDefault="00C32F7F" w:rsidP="00701B6F">
            <w:pPr>
              <w:rPr>
                <w:rFonts w:ascii="Times New Roman" w:hAnsi="Times New Roman" w:cs="Times New Roman"/>
                <w:sz w:val="18"/>
                <w:szCs w:val="18"/>
              </w:rPr>
            </w:pP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679</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08</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01</w:t>
            </w:r>
          </w:p>
        </w:tc>
        <w:tc>
          <w:tcPr>
            <w:tcW w:w="1138"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0320762380</w:t>
            </w: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612</w:t>
            </w:r>
          </w:p>
        </w:tc>
        <w:tc>
          <w:tcPr>
            <w:tcW w:w="850"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62,0</w:t>
            </w:r>
          </w:p>
        </w:tc>
        <w:tc>
          <w:tcPr>
            <w:tcW w:w="851" w:type="dxa"/>
          </w:tcPr>
          <w:p w:rsidR="00C32F7F" w:rsidRPr="006B2DAF" w:rsidRDefault="00C32F7F" w:rsidP="00701B6F">
            <w:pPr>
              <w:rPr>
                <w:rFonts w:ascii="Times New Roman" w:hAnsi="Times New Roman" w:cs="Times New Roman"/>
                <w:sz w:val="18"/>
                <w:szCs w:val="18"/>
              </w:rPr>
            </w:pPr>
            <w:r>
              <w:rPr>
                <w:rFonts w:ascii="Times New Roman" w:hAnsi="Times New Roman" w:cs="Times New Roman"/>
                <w:sz w:val="18"/>
                <w:szCs w:val="18"/>
              </w:rPr>
              <w:t>153,5</w:t>
            </w: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93" w:type="dxa"/>
            <w:gridSpan w:val="3"/>
            <w:tcBorders>
              <w:right w:val="single" w:sz="4" w:space="0" w:color="auto"/>
            </w:tcBorders>
          </w:tcPr>
          <w:p w:rsidR="00C32F7F" w:rsidRPr="006B2DAF" w:rsidRDefault="00C32F7F" w:rsidP="00701B6F">
            <w:pPr>
              <w:rPr>
                <w:rFonts w:ascii="Times New Roman" w:hAnsi="Times New Roman" w:cs="Times New Roman"/>
                <w:sz w:val="18"/>
                <w:szCs w:val="18"/>
              </w:rPr>
            </w:pPr>
          </w:p>
        </w:tc>
        <w:tc>
          <w:tcPr>
            <w:tcW w:w="808" w:type="dxa"/>
            <w:gridSpan w:val="2"/>
            <w:tcBorders>
              <w:left w:val="single" w:sz="4" w:space="0" w:color="auto"/>
            </w:tcBorders>
          </w:tcPr>
          <w:p w:rsidR="00C32F7F" w:rsidRPr="006B2DAF" w:rsidRDefault="00C32F7F" w:rsidP="00701B6F">
            <w:pPr>
              <w:rPr>
                <w:rFonts w:ascii="Times New Roman" w:hAnsi="Times New Roman" w:cs="Times New Roman"/>
                <w:sz w:val="18"/>
                <w:szCs w:val="18"/>
              </w:rPr>
            </w:pPr>
          </w:p>
        </w:tc>
      </w:tr>
      <w:tr w:rsidR="00C32F7F" w:rsidRPr="006B2DAF" w:rsidTr="00533B27">
        <w:tc>
          <w:tcPr>
            <w:tcW w:w="422"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w:t>
            </w:r>
          </w:p>
        </w:tc>
        <w:tc>
          <w:tcPr>
            <w:tcW w:w="284"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2</w:t>
            </w:r>
          </w:p>
        </w:tc>
        <w:tc>
          <w:tcPr>
            <w:tcW w:w="426"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07</w:t>
            </w:r>
          </w:p>
        </w:tc>
        <w:tc>
          <w:tcPr>
            <w:tcW w:w="283"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04</w:t>
            </w:r>
          </w:p>
        </w:tc>
        <w:tc>
          <w:tcPr>
            <w:tcW w:w="1559" w:type="dxa"/>
          </w:tcPr>
          <w:p w:rsidR="00C32F7F" w:rsidRPr="006B2DAF" w:rsidRDefault="00C32F7F" w:rsidP="00701B6F">
            <w:pPr>
              <w:rPr>
                <w:rFonts w:ascii="Times New Roman" w:hAnsi="Times New Roman" w:cs="Times New Roman"/>
                <w:sz w:val="18"/>
                <w:szCs w:val="18"/>
              </w:rPr>
            </w:pPr>
            <w:r w:rsidRPr="006B2DAF">
              <w:rPr>
                <w:rFonts w:ascii="Times New Roman" w:eastAsia="Times New Roman" w:hAnsi="Times New Roman" w:cs="Times New Roman"/>
                <w:sz w:val="18"/>
                <w:szCs w:val="18"/>
              </w:rPr>
              <w:t>Поддержка проектов развития общественной инфраструктуры, основанных на местных инициативах</w:t>
            </w:r>
          </w:p>
        </w:tc>
        <w:tc>
          <w:tcPr>
            <w:tcW w:w="851" w:type="dxa"/>
            <w:vMerge/>
          </w:tcPr>
          <w:p w:rsidR="00C32F7F" w:rsidRPr="006B2DAF" w:rsidRDefault="00C32F7F" w:rsidP="00701B6F">
            <w:pPr>
              <w:rPr>
                <w:rFonts w:ascii="Times New Roman" w:hAnsi="Times New Roman" w:cs="Times New Roman"/>
                <w:sz w:val="18"/>
                <w:szCs w:val="18"/>
              </w:rPr>
            </w:pP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679</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08</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01</w:t>
            </w:r>
          </w:p>
        </w:tc>
        <w:tc>
          <w:tcPr>
            <w:tcW w:w="1138"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0320762360</w:t>
            </w: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612</w:t>
            </w:r>
          </w:p>
        </w:tc>
        <w:tc>
          <w:tcPr>
            <w:tcW w:w="850"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64,0</w:t>
            </w:r>
          </w:p>
        </w:tc>
        <w:tc>
          <w:tcPr>
            <w:tcW w:w="851" w:type="dxa"/>
          </w:tcPr>
          <w:p w:rsidR="00C32F7F" w:rsidRPr="006B2DAF" w:rsidRDefault="00A070CD" w:rsidP="00701B6F">
            <w:pPr>
              <w:rPr>
                <w:rFonts w:ascii="Times New Roman" w:hAnsi="Times New Roman" w:cs="Times New Roman"/>
                <w:sz w:val="18"/>
                <w:szCs w:val="18"/>
              </w:rPr>
            </w:pPr>
            <w:r>
              <w:rPr>
                <w:rFonts w:ascii="Times New Roman" w:hAnsi="Times New Roman" w:cs="Times New Roman"/>
                <w:sz w:val="18"/>
                <w:szCs w:val="18"/>
              </w:rPr>
              <w:t>202</w:t>
            </w:r>
            <w:r w:rsidR="00C32F7F">
              <w:rPr>
                <w:rFonts w:ascii="Times New Roman" w:hAnsi="Times New Roman" w:cs="Times New Roman"/>
                <w:sz w:val="18"/>
                <w:szCs w:val="18"/>
              </w:rPr>
              <w:t>,</w:t>
            </w:r>
            <w:r>
              <w:rPr>
                <w:rFonts w:ascii="Times New Roman" w:hAnsi="Times New Roman" w:cs="Times New Roman"/>
                <w:sz w:val="18"/>
                <w:szCs w:val="18"/>
              </w:rPr>
              <w:t>3</w:t>
            </w: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93" w:type="dxa"/>
            <w:gridSpan w:val="3"/>
            <w:tcBorders>
              <w:right w:val="single" w:sz="4" w:space="0" w:color="auto"/>
            </w:tcBorders>
          </w:tcPr>
          <w:p w:rsidR="00C32F7F" w:rsidRPr="006B2DAF" w:rsidRDefault="00C32F7F" w:rsidP="00701B6F">
            <w:pPr>
              <w:rPr>
                <w:rFonts w:ascii="Times New Roman" w:hAnsi="Times New Roman" w:cs="Times New Roman"/>
                <w:sz w:val="18"/>
                <w:szCs w:val="18"/>
              </w:rPr>
            </w:pPr>
          </w:p>
        </w:tc>
        <w:tc>
          <w:tcPr>
            <w:tcW w:w="808" w:type="dxa"/>
            <w:gridSpan w:val="2"/>
            <w:tcBorders>
              <w:left w:val="single" w:sz="4" w:space="0" w:color="auto"/>
            </w:tcBorders>
          </w:tcPr>
          <w:p w:rsidR="00C32F7F" w:rsidRPr="006B2DAF" w:rsidRDefault="00C32F7F" w:rsidP="00701B6F">
            <w:pPr>
              <w:rPr>
                <w:rFonts w:ascii="Times New Roman" w:hAnsi="Times New Roman" w:cs="Times New Roman"/>
                <w:sz w:val="18"/>
                <w:szCs w:val="18"/>
              </w:rPr>
            </w:pPr>
          </w:p>
        </w:tc>
      </w:tr>
      <w:tr w:rsidR="00C32F7F" w:rsidRPr="006B2DAF" w:rsidTr="00533B27">
        <w:tc>
          <w:tcPr>
            <w:tcW w:w="422"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03</w:t>
            </w:r>
          </w:p>
        </w:tc>
        <w:tc>
          <w:tcPr>
            <w:tcW w:w="284"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2</w:t>
            </w:r>
          </w:p>
        </w:tc>
        <w:tc>
          <w:tcPr>
            <w:tcW w:w="426"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07</w:t>
            </w:r>
          </w:p>
        </w:tc>
        <w:tc>
          <w:tcPr>
            <w:tcW w:w="283"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05</w:t>
            </w:r>
          </w:p>
        </w:tc>
        <w:tc>
          <w:tcPr>
            <w:tcW w:w="1559"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851" w:type="dxa"/>
            <w:vMerge/>
          </w:tcPr>
          <w:p w:rsidR="00C32F7F" w:rsidRPr="006B2DAF" w:rsidRDefault="00C32F7F" w:rsidP="00701B6F">
            <w:pPr>
              <w:rPr>
                <w:rFonts w:ascii="Times New Roman" w:hAnsi="Times New Roman" w:cs="Times New Roman"/>
                <w:sz w:val="18"/>
                <w:szCs w:val="18"/>
              </w:rPr>
            </w:pPr>
          </w:p>
        </w:tc>
        <w:tc>
          <w:tcPr>
            <w:tcW w:w="567"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679</w:t>
            </w:r>
          </w:p>
        </w:tc>
        <w:tc>
          <w:tcPr>
            <w:tcW w:w="425"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08</w:t>
            </w:r>
          </w:p>
        </w:tc>
        <w:tc>
          <w:tcPr>
            <w:tcW w:w="425"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01</w:t>
            </w:r>
          </w:p>
        </w:tc>
        <w:tc>
          <w:tcPr>
            <w:tcW w:w="1138"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0320766770</w:t>
            </w:r>
          </w:p>
        </w:tc>
        <w:tc>
          <w:tcPr>
            <w:tcW w:w="567"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611</w:t>
            </w:r>
          </w:p>
        </w:tc>
        <w:tc>
          <w:tcPr>
            <w:tcW w:w="850"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326.9</w:t>
            </w:r>
          </w:p>
        </w:tc>
        <w:tc>
          <w:tcPr>
            <w:tcW w:w="850"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30.0</w:t>
            </w: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93" w:type="dxa"/>
            <w:gridSpan w:val="3"/>
            <w:tcBorders>
              <w:right w:val="single" w:sz="4" w:space="0" w:color="auto"/>
            </w:tcBorders>
          </w:tcPr>
          <w:p w:rsidR="00C32F7F" w:rsidRPr="006B2DAF" w:rsidRDefault="00C32F7F" w:rsidP="00701B6F">
            <w:pPr>
              <w:rPr>
                <w:rFonts w:ascii="Times New Roman" w:hAnsi="Times New Roman" w:cs="Times New Roman"/>
                <w:sz w:val="18"/>
                <w:szCs w:val="18"/>
              </w:rPr>
            </w:pPr>
          </w:p>
        </w:tc>
        <w:tc>
          <w:tcPr>
            <w:tcW w:w="808" w:type="dxa"/>
            <w:gridSpan w:val="2"/>
            <w:tcBorders>
              <w:left w:val="single" w:sz="4" w:space="0" w:color="auto"/>
            </w:tcBorders>
          </w:tcPr>
          <w:p w:rsidR="00C32F7F" w:rsidRPr="006B2DAF" w:rsidRDefault="00C32F7F" w:rsidP="00701B6F">
            <w:pPr>
              <w:rPr>
                <w:rFonts w:ascii="Times New Roman" w:hAnsi="Times New Roman" w:cs="Times New Roman"/>
                <w:sz w:val="18"/>
                <w:szCs w:val="18"/>
              </w:rPr>
            </w:pPr>
          </w:p>
        </w:tc>
      </w:tr>
      <w:tr w:rsidR="00C32F7F" w:rsidRPr="006B2DAF" w:rsidTr="00533B27">
        <w:tc>
          <w:tcPr>
            <w:tcW w:w="422"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w:t>
            </w:r>
          </w:p>
        </w:tc>
        <w:tc>
          <w:tcPr>
            <w:tcW w:w="284"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2</w:t>
            </w:r>
          </w:p>
        </w:tc>
        <w:tc>
          <w:tcPr>
            <w:tcW w:w="426"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07</w:t>
            </w:r>
          </w:p>
        </w:tc>
        <w:tc>
          <w:tcPr>
            <w:tcW w:w="283"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06</w:t>
            </w:r>
          </w:p>
        </w:tc>
        <w:tc>
          <w:tcPr>
            <w:tcW w:w="1559" w:type="dxa"/>
          </w:tcPr>
          <w:p w:rsidR="00C32F7F" w:rsidRPr="006B2DAF" w:rsidRDefault="00C32F7F" w:rsidP="00701B6F">
            <w:pPr>
              <w:rPr>
                <w:rFonts w:ascii="Times New Roman" w:hAnsi="Times New Roman" w:cs="Times New Roman"/>
                <w:sz w:val="18"/>
                <w:szCs w:val="18"/>
              </w:rPr>
            </w:pPr>
            <w:r w:rsidRPr="006B2DAF">
              <w:rPr>
                <w:rFonts w:ascii="Times New Roman" w:eastAsia="Times New Roman" w:hAnsi="Times New Roman"/>
                <w:sz w:val="18"/>
                <w:szCs w:val="18"/>
              </w:rPr>
              <w:t>Дотация на поддержку мер по обеспечению сбалансированности бюджетов</w:t>
            </w:r>
          </w:p>
        </w:tc>
        <w:tc>
          <w:tcPr>
            <w:tcW w:w="851" w:type="dxa"/>
            <w:vMerge/>
          </w:tcPr>
          <w:p w:rsidR="00C32F7F" w:rsidRPr="006B2DAF" w:rsidRDefault="00C32F7F" w:rsidP="00701B6F">
            <w:pPr>
              <w:rPr>
                <w:rFonts w:ascii="Times New Roman" w:hAnsi="Times New Roman" w:cs="Times New Roman"/>
                <w:sz w:val="18"/>
                <w:szCs w:val="18"/>
              </w:rPr>
            </w:pP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679</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08</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01</w:t>
            </w:r>
          </w:p>
        </w:tc>
        <w:tc>
          <w:tcPr>
            <w:tcW w:w="1138"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0320704220</w:t>
            </w: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612</w:t>
            </w:r>
          </w:p>
        </w:tc>
        <w:tc>
          <w:tcPr>
            <w:tcW w:w="850"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150,0</w:t>
            </w: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90,1</w:t>
            </w:r>
          </w:p>
        </w:tc>
        <w:tc>
          <w:tcPr>
            <w:tcW w:w="851" w:type="dxa"/>
          </w:tcPr>
          <w:p w:rsidR="00C32F7F" w:rsidRPr="006B2DAF" w:rsidRDefault="00C32F7F" w:rsidP="00701B6F">
            <w:pPr>
              <w:rPr>
                <w:rFonts w:ascii="Times New Roman" w:hAnsi="Times New Roman" w:cs="Times New Roman"/>
                <w:sz w:val="18"/>
                <w:szCs w:val="18"/>
              </w:rPr>
            </w:pPr>
            <w:r>
              <w:rPr>
                <w:rFonts w:ascii="Times New Roman" w:hAnsi="Times New Roman" w:cs="Times New Roman"/>
                <w:sz w:val="18"/>
                <w:szCs w:val="18"/>
              </w:rPr>
              <w:t>118,0</w:t>
            </w:r>
          </w:p>
        </w:tc>
        <w:tc>
          <w:tcPr>
            <w:tcW w:w="850" w:type="dxa"/>
          </w:tcPr>
          <w:p w:rsidR="00C32F7F" w:rsidRPr="006B2DAF" w:rsidRDefault="00533B27" w:rsidP="00701B6F">
            <w:pPr>
              <w:rPr>
                <w:rFonts w:ascii="Times New Roman" w:hAnsi="Times New Roman" w:cs="Times New Roman"/>
                <w:sz w:val="18"/>
                <w:szCs w:val="18"/>
              </w:rPr>
            </w:pPr>
            <w:r>
              <w:rPr>
                <w:rFonts w:ascii="Times New Roman" w:hAnsi="Times New Roman" w:cs="Times New Roman"/>
                <w:sz w:val="18"/>
                <w:szCs w:val="18"/>
              </w:rPr>
              <w:t>93,0</w:t>
            </w:r>
          </w:p>
        </w:tc>
        <w:tc>
          <w:tcPr>
            <w:tcW w:w="851" w:type="dxa"/>
          </w:tcPr>
          <w:p w:rsidR="00C32F7F" w:rsidRPr="006B2DAF" w:rsidRDefault="00C32F7F" w:rsidP="00701B6F">
            <w:pPr>
              <w:rPr>
                <w:rFonts w:ascii="Times New Roman" w:hAnsi="Times New Roman" w:cs="Times New Roman"/>
                <w:sz w:val="18"/>
                <w:szCs w:val="18"/>
              </w:rPr>
            </w:pPr>
          </w:p>
        </w:tc>
        <w:tc>
          <w:tcPr>
            <w:tcW w:w="893" w:type="dxa"/>
            <w:gridSpan w:val="3"/>
            <w:tcBorders>
              <w:right w:val="single" w:sz="4" w:space="0" w:color="auto"/>
            </w:tcBorders>
          </w:tcPr>
          <w:p w:rsidR="00C32F7F" w:rsidRPr="006B2DAF" w:rsidRDefault="00C32F7F" w:rsidP="00701B6F">
            <w:pPr>
              <w:rPr>
                <w:rFonts w:ascii="Times New Roman" w:hAnsi="Times New Roman" w:cs="Times New Roman"/>
                <w:sz w:val="18"/>
                <w:szCs w:val="18"/>
              </w:rPr>
            </w:pPr>
          </w:p>
        </w:tc>
        <w:tc>
          <w:tcPr>
            <w:tcW w:w="808" w:type="dxa"/>
            <w:gridSpan w:val="2"/>
            <w:tcBorders>
              <w:left w:val="single" w:sz="4" w:space="0" w:color="auto"/>
            </w:tcBorders>
          </w:tcPr>
          <w:p w:rsidR="00C32F7F" w:rsidRPr="006B2DAF" w:rsidRDefault="00C32F7F" w:rsidP="00701B6F">
            <w:pPr>
              <w:rPr>
                <w:rFonts w:ascii="Times New Roman" w:hAnsi="Times New Roman" w:cs="Times New Roman"/>
                <w:sz w:val="18"/>
                <w:szCs w:val="18"/>
              </w:rPr>
            </w:pPr>
          </w:p>
        </w:tc>
      </w:tr>
      <w:tr w:rsidR="00C32F7F" w:rsidRPr="006B2DAF" w:rsidTr="00533B27">
        <w:tc>
          <w:tcPr>
            <w:tcW w:w="422"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w:t>
            </w:r>
          </w:p>
        </w:tc>
        <w:tc>
          <w:tcPr>
            <w:tcW w:w="284"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2</w:t>
            </w:r>
          </w:p>
        </w:tc>
        <w:tc>
          <w:tcPr>
            <w:tcW w:w="426"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07</w:t>
            </w:r>
          </w:p>
        </w:tc>
        <w:tc>
          <w:tcPr>
            <w:tcW w:w="283"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07</w:t>
            </w:r>
          </w:p>
        </w:tc>
        <w:tc>
          <w:tcPr>
            <w:tcW w:w="1559"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 xml:space="preserve">Обеспечение развития и укрепления материально-технической </w:t>
            </w:r>
            <w:r w:rsidRPr="006B2DAF">
              <w:rPr>
                <w:rFonts w:ascii="Times New Roman" w:hAnsi="Times New Roman" w:cs="Times New Roman"/>
                <w:sz w:val="18"/>
                <w:szCs w:val="18"/>
              </w:rPr>
              <w:lastRenderedPageBreak/>
              <w:t>базы домов культуры</w:t>
            </w:r>
          </w:p>
        </w:tc>
        <w:tc>
          <w:tcPr>
            <w:tcW w:w="851" w:type="dxa"/>
            <w:vMerge/>
          </w:tcPr>
          <w:p w:rsidR="00C32F7F" w:rsidRPr="006B2DAF" w:rsidRDefault="00C32F7F" w:rsidP="00701B6F">
            <w:pPr>
              <w:rPr>
                <w:rFonts w:ascii="Times New Roman" w:hAnsi="Times New Roman" w:cs="Times New Roman"/>
                <w:sz w:val="18"/>
                <w:szCs w:val="18"/>
              </w:rPr>
            </w:pPr>
          </w:p>
        </w:tc>
        <w:tc>
          <w:tcPr>
            <w:tcW w:w="567" w:type="dxa"/>
          </w:tcPr>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679</w:t>
            </w:r>
          </w:p>
          <w:p w:rsidR="00C32F7F" w:rsidRDefault="00C32F7F" w:rsidP="00701B6F">
            <w:pPr>
              <w:rPr>
                <w:rFonts w:ascii="Times New Roman" w:hAnsi="Times New Roman" w:cs="Times New Roman"/>
                <w:sz w:val="18"/>
                <w:szCs w:val="18"/>
              </w:rPr>
            </w:pPr>
            <w:r>
              <w:rPr>
                <w:rFonts w:ascii="Times New Roman" w:hAnsi="Times New Roman" w:cs="Times New Roman"/>
                <w:sz w:val="18"/>
                <w:szCs w:val="18"/>
              </w:rPr>
              <w:t>679</w:t>
            </w:r>
          </w:p>
          <w:p w:rsidR="00C32F7F" w:rsidRDefault="00C32F7F" w:rsidP="00701B6F">
            <w:pPr>
              <w:rPr>
                <w:rFonts w:ascii="Times New Roman" w:hAnsi="Times New Roman" w:cs="Times New Roman"/>
                <w:sz w:val="18"/>
                <w:szCs w:val="18"/>
              </w:rPr>
            </w:pPr>
            <w:r>
              <w:rPr>
                <w:rFonts w:ascii="Times New Roman" w:hAnsi="Times New Roman" w:cs="Times New Roman"/>
                <w:sz w:val="18"/>
                <w:szCs w:val="18"/>
              </w:rPr>
              <w:t>679</w:t>
            </w:r>
          </w:p>
          <w:p w:rsidR="00C32F7F" w:rsidRPr="006B2DAF" w:rsidRDefault="00C32F7F" w:rsidP="00701B6F">
            <w:pPr>
              <w:rPr>
                <w:rFonts w:ascii="Times New Roman" w:hAnsi="Times New Roman" w:cs="Times New Roman"/>
                <w:sz w:val="18"/>
                <w:szCs w:val="18"/>
              </w:rPr>
            </w:pPr>
            <w:r>
              <w:rPr>
                <w:rFonts w:ascii="Times New Roman" w:hAnsi="Times New Roman" w:cs="Times New Roman"/>
                <w:sz w:val="18"/>
                <w:szCs w:val="18"/>
              </w:rPr>
              <w:t>674</w:t>
            </w:r>
          </w:p>
        </w:tc>
        <w:tc>
          <w:tcPr>
            <w:tcW w:w="425" w:type="dxa"/>
          </w:tcPr>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08</w:t>
            </w:r>
          </w:p>
          <w:p w:rsidR="00C32F7F" w:rsidRDefault="00C32F7F" w:rsidP="00701B6F">
            <w:pPr>
              <w:rPr>
                <w:rFonts w:ascii="Times New Roman" w:hAnsi="Times New Roman" w:cs="Times New Roman"/>
                <w:sz w:val="18"/>
                <w:szCs w:val="18"/>
              </w:rPr>
            </w:pPr>
            <w:r>
              <w:rPr>
                <w:rFonts w:ascii="Times New Roman" w:hAnsi="Times New Roman" w:cs="Times New Roman"/>
                <w:sz w:val="18"/>
                <w:szCs w:val="18"/>
              </w:rPr>
              <w:t>08</w:t>
            </w:r>
          </w:p>
          <w:p w:rsidR="00C32F7F" w:rsidRDefault="00C32F7F" w:rsidP="00701B6F">
            <w:pPr>
              <w:rPr>
                <w:rFonts w:ascii="Times New Roman" w:hAnsi="Times New Roman" w:cs="Times New Roman"/>
                <w:sz w:val="18"/>
                <w:szCs w:val="18"/>
              </w:rPr>
            </w:pPr>
            <w:r>
              <w:rPr>
                <w:rFonts w:ascii="Times New Roman" w:hAnsi="Times New Roman" w:cs="Times New Roman"/>
                <w:sz w:val="18"/>
                <w:szCs w:val="18"/>
              </w:rPr>
              <w:t>08</w:t>
            </w:r>
          </w:p>
          <w:p w:rsidR="00C32F7F" w:rsidRPr="006B2DAF" w:rsidRDefault="00C32F7F" w:rsidP="00701B6F">
            <w:pPr>
              <w:rPr>
                <w:rFonts w:ascii="Times New Roman" w:hAnsi="Times New Roman" w:cs="Times New Roman"/>
                <w:sz w:val="18"/>
                <w:szCs w:val="18"/>
              </w:rPr>
            </w:pPr>
            <w:r>
              <w:rPr>
                <w:rFonts w:ascii="Times New Roman" w:hAnsi="Times New Roman" w:cs="Times New Roman"/>
                <w:sz w:val="18"/>
                <w:szCs w:val="18"/>
              </w:rPr>
              <w:t>08</w:t>
            </w:r>
          </w:p>
        </w:tc>
        <w:tc>
          <w:tcPr>
            <w:tcW w:w="425" w:type="dxa"/>
          </w:tcPr>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01</w:t>
            </w:r>
          </w:p>
          <w:p w:rsidR="00C32F7F" w:rsidRDefault="00C32F7F" w:rsidP="00701B6F">
            <w:pPr>
              <w:rPr>
                <w:rFonts w:ascii="Times New Roman" w:hAnsi="Times New Roman" w:cs="Times New Roman"/>
                <w:sz w:val="18"/>
                <w:szCs w:val="18"/>
              </w:rPr>
            </w:pPr>
            <w:r>
              <w:rPr>
                <w:rFonts w:ascii="Times New Roman" w:hAnsi="Times New Roman" w:cs="Times New Roman"/>
                <w:sz w:val="18"/>
                <w:szCs w:val="18"/>
              </w:rPr>
              <w:t>01</w:t>
            </w:r>
          </w:p>
          <w:p w:rsidR="00C32F7F" w:rsidRDefault="00C32F7F" w:rsidP="00701B6F">
            <w:pPr>
              <w:rPr>
                <w:rFonts w:ascii="Times New Roman" w:hAnsi="Times New Roman" w:cs="Times New Roman"/>
                <w:sz w:val="18"/>
                <w:szCs w:val="18"/>
              </w:rPr>
            </w:pPr>
            <w:r>
              <w:rPr>
                <w:rFonts w:ascii="Times New Roman" w:hAnsi="Times New Roman" w:cs="Times New Roman"/>
                <w:sz w:val="18"/>
                <w:szCs w:val="18"/>
              </w:rPr>
              <w:t>01</w:t>
            </w:r>
          </w:p>
          <w:p w:rsidR="00C32F7F" w:rsidRPr="006B2DAF" w:rsidRDefault="00C32F7F" w:rsidP="00701B6F">
            <w:pPr>
              <w:rPr>
                <w:rFonts w:ascii="Times New Roman" w:hAnsi="Times New Roman" w:cs="Times New Roman"/>
                <w:sz w:val="18"/>
                <w:szCs w:val="18"/>
              </w:rPr>
            </w:pPr>
            <w:r>
              <w:rPr>
                <w:rFonts w:ascii="Times New Roman" w:hAnsi="Times New Roman" w:cs="Times New Roman"/>
                <w:sz w:val="18"/>
                <w:szCs w:val="18"/>
              </w:rPr>
              <w:t>01</w:t>
            </w:r>
          </w:p>
        </w:tc>
        <w:tc>
          <w:tcPr>
            <w:tcW w:w="1138" w:type="dxa"/>
          </w:tcPr>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03207</w:t>
            </w:r>
            <w:r w:rsidRPr="006B2DAF">
              <w:rPr>
                <w:rFonts w:ascii="Times New Roman" w:hAnsi="Times New Roman" w:cs="Times New Roman"/>
                <w:sz w:val="18"/>
                <w:szCs w:val="18"/>
                <w:lang w:val="en-US"/>
              </w:rPr>
              <w:t>S4670</w:t>
            </w:r>
          </w:p>
          <w:p w:rsidR="00C32F7F" w:rsidRDefault="00C32F7F" w:rsidP="00701B6F">
            <w:pPr>
              <w:rPr>
                <w:rFonts w:ascii="Times New Roman" w:hAnsi="Times New Roman" w:cs="Times New Roman"/>
                <w:sz w:val="18"/>
                <w:szCs w:val="18"/>
              </w:rPr>
            </w:pPr>
            <w:r>
              <w:rPr>
                <w:rFonts w:ascii="Times New Roman" w:hAnsi="Times New Roman" w:cs="Times New Roman"/>
                <w:sz w:val="18"/>
                <w:szCs w:val="18"/>
              </w:rPr>
              <w:t>0320709550</w:t>
            </w:r>
          </w:p>
          <w:p w:rsidR="00C32F7F" w:rsidRDefault="00C32F7F" w:rsidP="00701B6F">
            <w:pPr>
              <w:rPr>
                <w:rFonts w:ascii="Times New Roman" w:hAnsi="Times New Roman" w:cs="Times New Roman"/>
                <w:sz w:val="18"/>
                <w:szCs w:val="18"/>
              </w:rPr>
            </w:pPr>
            <w:r>
              <w:rPr>
                <w:rFonts w:ascii="Times New Roman" w:hAnsi="Times New Roman" w:cs="Times New Roman"/>
                <w:sz w:val="18"/>
                <w:szCs w:val="18"/>
              </w:rPr>
              <w:t>0320762910</w:t>
            </w:r>
          </w:p>
          <w:p w:rsidR="00C32F7F" w:rsidRPr="00333EE3" w:rsidRDefault="00C32F7F" w:rsidP="00C633F4">
            <w:pPr>
              <w:rPr>
                <w:rFonts w:ascii="Times New Roman" w:hAnsi="Times New Roman" w:cs="Times New Roman"/>
                <w:sz w:val="18"/>
                <w:szCs w:val="18"/>
              </w:rPr>
            </w:pPr>
            <w:r>
              <w:rPr>
                <w:rFonts w:ascii="Times New Roman" w:hAnsi="Times New Roman" w:cs="Times New Roman"/>
                <w:sz w:val="18"/>
                <w:szCs w:val="18"/>
              </w:rPr>
              <w:t>032А1551</w:t>
            </w:r>
            <w:r w:rsidR="00C633F4">
              <w:rPr>
                <w:rFonts w:ascii="Times New Roman" w:hAnsi="Times New Roman" w:cs="Times New Roman"/>
                <w:sz w:val="18"/>
                <w:szCs w:val="18"/>
              </w:rPr>
              <w:t>3</w:t>
            </w:r>
            <w:r>
              <w:rPr>
                <w:rFonts w:ascii="Times New Roman" w:hAnsi="Times New Roman" w:cs="Times New Roman"/>
                <w:sz w:val="18"/>
                <w:szCs w:val="18"/>
              </w:rPr>
              <w:t>0</w:t>
            </w:r>
          </w:p>
        </w:tc>
        <w:tc>
          <w:tcPr>
            <w:tcW w:w="567" w:type="dxa"/>
          </w:tcPr>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lang w:val="en-US"/>
              </w:rPr>
              <w:t>612</w:t>
            </w:r>
          </w:p>
          <w:p w:rsidR="00C32F7F" w:rsidRDefault="00C32F7F" w:rsidP="00701B6F">
            <w:pPr>
              <w:rPr>
                <w:rFonts w:ascii="Times New Roman" w:hAnsi="Times New Roman" w:cs="Times New Roman"/>
                <w:sz w:val="18"/>
                <w:szCs w:val="18"/>
              </w:rPr>
            </w:pPr>
            <w:r>
              <w:rPr>
                <w:rFonts w:ascii="Times New Roman" w:hAnsi="Times New Roman" w:cs="Times New Roman"/>
                <w:sz w:val="18"/>
                <w:szCs w:val="18"/>
              </w:rPr>
              <w:t>612</w:t>
            </w:r>
          </w:p>
          <w:p w:rsidR="00C32F7F" w:rsidRDefault="00C32F7F" w:rsidP="00701B6F">
            <w:pPr>
              <w:rPr>
                <w:rFonts w:ascii="Times New Roman" w:hAnsi="Times New Roman" w:cs="Times New Roman"/>
                <w:sz w:val="18"/>
                <w:szCs w:val="18"/>
              </w:rPr>
            </w:pPr>
            <w:r>
              <w:rPr>
                <w:rFonts w:ascii="Times New Roman" w:hAnsi="Times New Roman" w:cs="Times New Roman"/>
                <w:sz w:val="18"/>
                <w:szCs w:val="18"/>
              </w:rPr>
              <w:t>612</w:t>
            </w:r>
          </w:p>
          <w:p w:rsidR="00C32F7F" w:rsidRPr="00333EE3" w:rsidRDefault="00C32F7F" w:rsidP="00701B6F">
            <w:pPr>
              <w:rPr>
                <w:rFonts w:ascii="Times New Roman" w:hAnsi="Times New Roman" w:cs="Times New Roman"/>
                <w:sz w:val="18"/>
                <w:szCs w:val="18"/>
              </w:rPr>
            </w:pPr>
            <w:r>
              <w:rPr>
                <w:rFonts w:ascii="Times New Roman" w:hAnsi="Times New Roman" w:cs="Times New Roman"/>
                <w:sz w:val="18"/>
                <w:szCs w:val="18"/>
              </w:rPr>
              <w:t>612</w:t>
            </w:r>
          </w:p>
        </w:tc>
        <w:tc>
          <w:tcPr>
            <w:tcW w:w="850"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lang w:val="en-US"/>
              </w:rPr>
            </w:pPr>
          </w:p>
        </w:tc>
        <w:tc>
          <w:tcPr>
            <w:tcW w:w="851" w:type="dxa"/>
          </w:tcPr>
          <w:p w:rsidR="00C32F7F" w:rsidRDefault="00C32F7F" w:rsidP="00701B6F">
            <w:pPr>
              <w:rPr>
                <w:rFonts w:ascii="Times New Roman" w:hAnsi="Times New Roman" w:cs="Times New Roman"/>
                <w:sz w:val="18"/>
                <w:szCs w:val="18"/>
              </w:rPr>
            </w:pPr>
          </w:p>
          <w:p w:rsidR="00C32F7F" w:rsidRDefault="00A070CD" w:rsidP="00701B6F">
            <w:pPr>
              <w:rPr>
                <w:rFonts w:ascii="Times New Roman" w:hAnsi="Times New Roman" w:cs="Times New Roman"/>
                <w:sz w:val="18"/>
                <w:szCs w:val="18"/>
              </w:rPr>
            </w:pPr>
            <w:r>
              <w:rPr>
                <w:rFonts w:ascii="Times New Roman" w:hAnsi="Times New Roman" w:cs="Times New Roman"/>
                <w:sz w:val="18"/>
                <w:szCs w:val="18"/>
              </w:rPr>
              <w:t>293,3</w:t>
            </w:r>
          </w:p>
          <w:p w:rsidR="00C32F7F" w:rsidRPr="00333EE3" w:rsidRDefault="00C32F7F" w:rsidP="00701B6F">
            <w:pPr>
              <w:rPr>
                <w:rFonts w:ascii="Times New Roman" w:hAnsi="Times New Roman" w:cs="Times New Roman"/>
                <w:sz w:val="18"/>
                <w:szCs w:val="18"/>
              </w:rPr>
            </w:pPr>
            <w:r>
              <w:rPr>
                <w:rFonts w:ascii="Times New Roman" w:hAnsi="Times New Roman" w:cs="Times New Roman"/>
                <w:sz w:val="18"/>
                <w:szCs w:val="18"/>
              </w:rPr>
              <w:t>51,</w:t>
            </w:r>
            <w:r w:rsidR="00A070CD">
              <w:rPr>
                <w:rFonts w:ascii="Times New Roman" w:hAnsi="Times New Roman" w:cs="Times New Roman"/>
                <w:sz w:val="18"/>
                <w:szCs w:val="18"/>
              </w:rPr>
              <w:t>8</w:t>
            </w:r>
          </w:p>
        </w:tc>
        <w:tc>
          <w:tcPr>
            <w:tcW w:w="850" w:type="dxa"/>
          </w:tcPr>
          <w:p w:rsidR="00C32F7F" w:rsidRDefault="00C32F7F" w:rsidP="00701B6F">
            <w:pPr>
              <w:rPr>
                <w:rFonts w:ascii="Times New Roman" w:hAnsi="Times New Roman" w:cs="Times New Roman"/>
                <w:sz w:val="18"/>
                <w:szCs w:val="18"/>
              </w:rPr>
            </w:pPr>
          </w:p>
          <w:p w:rsidR="00C32F7F" w:rsidRDefault="00C32F7F" w:rsidP="00701B6F">
            <w:pPr>
              <w:rPr>
                <w:rFonts w:ascii="Times New Roman" w:hAnsi="Times New Roman" w:cs="Times New Roman"/>
                <w:sz w:val="18"/>
                <w:szCs w:val="18"/>
              </w:rPr>
            </w:pPr>
          </w:p>
          <w:p w:rsidR="00C32F7F" w:rsidRDefault="00C32F7F" w:rsidP="00701B6F">
            <w:pPr>
              <w:rPr>
                <w:rFonts w:ascii="Times New Roman" w:hAnsi="Times New Roman" w:cs="Times New Roman"/>
                <w:sz w:val="18"/>
                <w:szCs w:val="18"/>
              </w:rPr>
            </w:pPr>
          </w:p>
          <w:p w:rsidR="00C32F7F" w:rsidRPr="006B2DAF" w:rsidRDefault="00C32F7F" w:rsidP="00701B6F">
            <w:pPr>
              <w:rPr>
                <w:rFonts w:ascii="Times New Roman" w:hAnsi="Times New Roman" w:cs="Times New Roman"/>
                <w:sz w:val="18"/>
                <w:szCs w:val="18"/>
              </w:rPr>
            </w:pPr>
          </w:p>
        </w:tc>
        <w:tc>
          <w:tcPr>
            <w:tcW w:w="851" w:type="dxa"/>
          </w:tcPr>
          <w:p w:rsidR="00C32F7F" w:rsidRDefault="00C32F7F" w:rsidP="00701B6F">
            <w:pPr>
              <w:rPr>
                <w:rFonts w:ascii="Times New Roman" w:hAnsi="Times New Roman" w:cs="Times New Roman"/>
                <w:sz w:val="18"/>
                <w:szCs w:val="18"/>
              </w:rPr>
            </w:pPr>
          </w:p>
          <w:p w:rsidR="00C32F7F" w:rsidRDefault="00C32F7F" w:rsidP="00701B6F">
            <w:pPr>
              <w:rPr>
                <w:rFonts w:ascii="Times New Roman" w:hAnsi="Times New Roman" w:cs="Times New Roman"/>
                <w:sz w:val="18"/>
                <w:szCs w:val="18"/>
              </w:rPr>
            </w:pPr>
          </w:p>
          <w:p w:rsidR="00C32F7F" w:rsidRDefault="00C32F7F" w:rsidP="00701B6F">
            <w:pPr>
              <w:rPr>
                <w:rFonts w:ascii="Times New Roman" w:hAnsi="Times New Roman" w:cs="Times New Roman"/>
                <w:sz w:val="18"/>
                <w:szCs w:val="18"/>
              </w:rPr>
            </w:pPr>
          </w:p>
          <w:p w:rsidR="00C32F7F" w:rsidRPr="006B2DAF" w:rsidRDefault="00C32F7F" w:rsidP="00701B6F">
            <w:pPr>
              <w:rPr>
                <w:rFonts w:ascii="Times New Roman" w:hAnsi="Times New Roman" w:cs="Times New Roman"/>
                <w:sz w:val="18"/>
                <w:szCs w:val="18"/>
              </w:rPr>
            </w:pPr>
          </w:p>
        </w:tc>
        <w:tc>
          <w:tcPr>
            <w:tcW w:w="893" w:type="dxa"/>
            <w:gridSpan w:val="3"/>
            <w:tcBorders>
              <w:right w:val="single" w:sz="4" w:space="0" w:color="auto"/>
            </w:tcBorders>
          </w:tcPr>
          <w:p w:rsidR="00C32F7F" w:rsidRDefault="00C32F7F" w:rsidP="00701B6F">
            <w:pPr>
              <w:rPr>
                <w:rFonts w:ascii="Times New Roman" w:hAnsi="Times New Roman" w:cs="Times New Roman"/>
                <w:sz w:val="18"/>
                <w:szCs w:val="18"/>
              </w:rPr>
            </w:pPr>
          </w:p>
          <w:p w:rsidR="00533B27" w:rsidRDefault="00533B27" w:rsidP="00701B6F">
            <w:pPr>
              <w:rPr>
                <w:rFonts w:ascii="Times New Roman" w:hAnsi="Times New Roman" w:cs="Times New Roman"/>
                <w:sz w:val="18"/>
                <w:szCs w:val="18"/>
              </w:rPr>
            </w:pPr>
          </w:p>
          <w:p w:rsidR="00533B27" w:rsidRDefault="00533B27" w:rsidP="00701B6F">
            <w:pPr>
              <w:rPr>
                <w:rFonts w:ascii="Times New Roman" w:hAnsi="Times New Roman" w:cs="Times New Roman"/>
                <w:sz w:val="18"/>
                <w:szCs w:val="18"/>
              </w:rPr>
            </w:pPr>
          </w:p>
          <w:p w:rsidR="00533B27" w:rsidRPr="006B2DAF" w:rsidRDefault="00533B27" w:rsidP="00701B6F">
            <w:pPr>
              <w:rPr>
                <w:rFonts w:ascii="Times New Roman" w:hAnsi="Times New Roman" w:cs="Times New Roman"/>
                <w:sz w:val="18"/>
                <w:szCs w:val="18"/>
              </w:rPr>
            </w:pPr>
            <w:r>
              <w:rPr>
                <w:rFonts w:ascii="Times New Roman" w:hAnsi="Times New Roman" w:cs="Times New Roman"/>
                <w:sz w:val="18"/>
                <w:szCs w:val="18"/>
              </w:rPr>
              <w:t>5774,8</w:t>
            </w:r>
          </w:p>
        </w:tc>
        <w:tc>
          <w:tcPr>
            <w:tcW w:w="808" w:type="dxa"/>
            <w:gridSpan w:val="2"/>
            <w:tcBorders>
              <w:left w:val="single" w:sz="4" w:space="0" w:color="auto"/>
            </w:tcBorders>
          </w:tcPr>
          <w:p w:rsidR="00C32F7F" w:rsidRPr="006B2DAF" w:rsidRDefault="00C32F7F" w:rsidP="00701B6F">
            <w:pPr>
              <w:rPr>
                <w:rFonts w:ascii="Times New Roman" w:hAnsi="Times New Roman" w:cs="Times New Roman"/>
                <w:sz w:val="18"/>
                <w:szCs w:val="18"/>
              </w:rPr>
            </w:pPr>
          </w:p>
        </w:tc>
      </w:tr>
      <w:tr w:rsidR="00C32F7F" w:rsidRPr="006B2DAF" w:rsidTr="00533B27">
        <w:trPr>
          <w:trHeight w:val="1174"/>
        </w:trPr>
        <w:tc>
          <w:tcPr>
            <w:tcW w:w="422"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lastRenderedPageBreak/>
              <w:t>03</w:t>
            </w:r>
          </w:p>
        </w:tc>
        <w:tc>
          <w:tcPr>
            <w:tcW w:w="284"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2</w:t>
            </w:r>
          </w:p>
        </w:tc>
        <w:tc>
          <w:tcPr>
            <w:tcW w:w="426"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07</w:t>
            </w:r>
          </w:p>
        </w:tc>
        <w:tc>
          <w:tcPr>
            <w:tcW w:w="283"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lang w:val="en-US"/>
              </w:rPr>
              <w:t>0</w:t>
            </w:r>
            <w:r w:rsidRPr="006B2DAF">
              <w:rPr>
                <w:rFonts w:ascii="Times New Roman" w:hAnsi="Times New Roman" w:cs="Times New Roman"/>
                <w:sz w:val="18"/>
                <w:szCs w:val="18"/>
              </w:rPr>
              <w:t>8</w:t>
            </w:r>
          </w:p>
        </w:tc>
        <w:tc>
          <w:tcPr>
            <w:tcW w:w="1559"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51" w:type="dxa"/>
            <w:vMerge/>
          </w:tcPr>
          <w:p w:rsidR="00C32F7F" w:rsidRPr="006B2DAF" w:rsidRDefault="00C32F7F" w:rsidP="00701B6F">
            <w:pPr>
              <w:rPr>
                <w:rFonts w:ascii="Times New Roman" w:hAnsi="Times New Roman" w:cs="Times New Roman"/>
                <w:sz w:val="18"/>
                <w:szCs w:val="18"/>
              </w:rPr>
            </w:pPr>
          </w:p>
        </w:tc>
        <w:tc>
          <w:tcPr>
            <w:tcW w:w="567" w:type="dxa"/>
          </w:tcPr>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lang w:val="en-US"/>
              </w:rPr>
              <w:t>679</w:t>
            </w:r>
          </w:p>
          <w:p w:rsidR="00C32F7F" w:rsidRDefault="00C32F7F" w:rsidP="00701B6F">
            <w:pPr>
              <w:rPr>
                <w:rFonts w:ascii="Times New Roman" w:hAnsi="Times New Roman" w:cs="Times New Roman"/>
                <w:sz w:val="18"/>
                <w:szCs w:val="18"/>
              </w:rPr>
            </w:pPr>
          </w:p>
          <w:p w:rsidR="00C32F7F" w:rsidRDefault="00C32F7F" w:rsidP="00701B6F">
            <w:pPr>
              <w:rPr>
                <w:rFonts w:ascii="Times New Roman" w:hAnsi="Times New Roman" w:cs="Times New Roman"/>
                <w:sz w:val="18"/>
                <w:szCs w:val="18"/>
              </w:rPr>
            </w:pPr>
            <w:r>
              <w:rPr>
                <w:rFonts w:ascii="Times New Roman" w:hAnsi="Times New Roman" w:cs="Times New Roman"/>
                <w:sz w:val="18"/>
                <w:szCs w:val="18"/>
              </w:rPr>
              <w:t>674</w:t>
            </w:r>
          </w:p>
          <w:p w:rsidR="001129C9" w:rsidRDefault="001129C9" w:rsidP="00701B6F">
            <w:pPr>
              <w:rPr>
                <w:rFonts w:ascii="Times New Roman" w:hAnsi="Times New Roman" w:cs="Times New Roman"/>
                <w:sz w:val="18"/>
                <w:szCs w:val="18"/>
              </w:rPr>
            </w:pPr>
          </w:p>
          <w:p w:rsidR="001129C9" w:rsidRDefault="001129C9" w:rsidP="00701B6F">
            <w:pPr>
              <w:rPr>
                <w:rFonts w:ascii="Times New Roman" w:hAnsi="Times New Roman" w:cs="Times New Roman"/>
                <w:sz w:val="18"/>
                <w:szCs w:val="18"/>
              </w:rPr>
            </w:pPr>
          </w:p>
          <w:p w:rsidR="001129C9" w:rsidRDefault="001129C9" w:rsidP="00701B6F">
            <w:pPr>
              <w:rPr>
                <w:rFonts w:ascii="Times New Roman" w:hAnsi="Times New Roman" w:cs="Times New Roman"/>
                <w:sz w:val="18"/>
                <w:szCs w:val="18"/>
              </w:rPr>
            </w:pPr>
          </w:p>
          <w:p w:rsidR="001129C9" w:rsidRDefault="001129C9" w:rsidP="00701B6F">
            <w:pPr>
              <w:rPr>
                <w:rFonts w:ascii="Times New Roman" w:hAnsi="Times New Roman" w:cs="Times New Roman"/>
                <w:sz w:val="18"/>
                <w:szCs w:val="18"/>
              </w:rPr>
            </w:pPr>
          </w:p>
          <w:p w:rsidR="001129C9" w:rsidRDefault="001129C9" w:rsidP="00701B6F">
            <w:pPr>
              <w:rPr>
                <w:rFonts w:ascii="Times New Roman" w:hAnsi="Times New Roman" w:cs="Times New Roman"/>
                <w:sz w:val="18"/>
                <w:szCs w:val="18"/>
              </w:rPr>
            </w:pPr>
          </w:p>
          <w:p w:rsidR="001129C9" w:rsidRDefault="001129C9" w:rsidP="00701B6F">
            <w:pPr>
              <w:rPr>
                <w:rFonts w:ascii="Times New Roman" w:hAnsi="Times New Roman" w:cs="Times New Roman"/>
                <w:sz w:val="18"/>
                <w:szCs w:val="18"/>
              </w:rPr>
            </w:pPr>
          </w:p>
          <w:p w:rsidR="001129C9" w:rsidRDefault="001129C9" w:rsidP="00701B6F">
            <w:pPr>
              <w:rPr>
                <w:rFonts w:ascii="Times New Roman" w:hAnsi="Times New Roman" w:cs="Times New Roman"/>
                <w:sz w:val="18"/>
                <w:szCs w:val="18"/>
              </w:rPr>
            </w:pPr>
          </w:p>
          <w:p w:rsidR="001129C9" w:rsidRDefault="001129C9" w:rsidP="00701B6F">
            <w:pPr>
              <w:rPr>
                <w:rFonts w:ascii="Times New Roman" w:hAnsi="Times New Roman" w:cs="Times New Roman"/>
                <w:sz w:val="18"/>
                <w:szCs w:val="18"/>
              </w:rPr>
            </w:pPr>
          </w:p>
          <w:p w:rsidR="001129C9" w:rsidRPr="00DA0992" w:rsidRDefault="001129C9" w:rsidP="00701B6F">
            <w:pPr>
              <w:rPr>
                <w:rFonts w:ascii="Times New Roman" w:hAnsi="Times New Roman" w:cs="Times New Roman"/>
                <w:sz w:val="18"/>
                <w:szCs w:val="18"/>
              </w:rPr>
            </w:pPr>
          </w:p>
        </w:tc>
        <w:tc>
          <w:tcPr>
            <w:tcW w:w="425" w:type="dxa"/>
          </w:tcPr>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lang w:val="en-US"/>
              </w:rPr>
              <w:t>08</w:t>
            </w:r>
          </w:p>
          <w:p w:rsidR="00C32F7F" w:rsidRDefault="00C32F7F" w:rsidP="00701B6F">
            <w:pPr>
              <w:rPr>
                <w:rFonts w:ascii="Times New Roman" w:hAnsi="Times New Roman" w:cs="Times New Roman"/>
                <w:sz w:val="18"/>
                <w:szCs w:val="18"/>
              </w:rPr>
            </w:pPr>
          </w:p>
          <w:p w:rsidR="00C32F7F" w:rsidRPr="00DA0992" w:rsidRDefault="00C32F7F" w:rsidP="00701B6F">
            <w:pPr>
              <w:rPr>
                <w:rFonts w:ascii="Times New Roman" w:hAnsi="Times New Roman" w:cs="Times New Roman"/>
                <w:sz w:val="18"/>
                <w:szCs w:val="18"/>
              </w:rPr>
            </w:pPr>
            <w:r>
              <w:rPr>
                <w:rFonts w:ascii="Times New Roman" w:hAnsi="Times New Roman" w:cs="Times New Roman"/>
                <w:sz w:val="18"/>
                <w:szCs w:val="18"/>
              </w:rPr>
              <w:t>08</w:t>
            </w:r>
          </w:p>
        </w:tc>
        <w:tc>
          <w:tcPr>
            <w:tcW w:w="425" w:type="dxa"/>
          </w:tcPr>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lang w:val="en-US"/>
              </w:rPr>
              <w:t>01</w:t>
            </w:r>
          </w:p>
          <w:p w:rsidR="00C32F7F" w:rsidRDefault="00C32F7F" w:rsidP="00701B6F">
            <w:pPr>
              <w:rPr>
                <w:rFonts w:ascii="Times New Roman" w:hAnsi="Times New Roman" w:cs="Times New Roman"/>
                <w:sz w:val="18"/>
                <w:szCs w:val="18"/>
              </w:rPr>
            </w:pPr>
          </w:p>
          <w:p w:rsidR="00C32F7F" w:rsidRPr="00DA0992" w:rsidRDefault="00C32F7F" w:rsidP="00701B6F">
            <w:pPr>
              <w:rPr>
                <w:rFonts w:ascii="Times New Roman" w:hAnsi="Times New Roman" w:cs="Times New Roman"/>
                <w:sz w:val="18"/>
                <w:szCs w:val="18"/>
              </w:rPr>
            </w:pPr>
            <w:r>
              <w:rPr>
                <w:rFonts w:ascii="Times New Roman" w:hAnsi="Times New Roman" w:cs="Times New Roman"/>
                <w:sz w:val="18"/>
                <w:szCs w:val="18"/>
              </w:rPr>
              <w:t>01</w:t>
            </w:r>
          </w:p>
        </w:tc>
        <w:tc>
          <w:tcPr>
            <w:tcW w:w="1138" w:type="dxa"/>
          </w:tcPr>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lang w:val="en-US"/>
              </w:rPr>
              <w:t>03207L467</w:t>
            </w:r>
          </w:p>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lang w:val="en-US"/>
              </w:rPr>
              <w:t>0</w:t>
            </w:r>
          </w:p>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lang w:val="en-US"/>
              </w:rPr>
              <w:t>03207L467</w:t>
            </w:r>
          </w:p>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lang w:val="en-US"/>
              </w:rPr>
              <w:t>0</w:t>
            </w:r>
          </w:p>
          <w:p w:rsidR="00C32F7F" w:rsidRPr="00DA0992" w:rsidRDefault="00C32F7F" w:rsidP="00701B6F">
            <w:pPr>
              <w:rPr>
                <w:rFonts w:ascii="Times New Roman" w:hAnsi="Times New Roman" w:cs="Times New Roman"/>
                <w:sz w:val="18"/>
                <w:szCs w:val="18"/>
              </w:rPr>
            </w:pPr>
          </w:p>
          <w:p w:rsidR="00C32F7F" w:rsidRPr="00DA0992" w:rsidRDefault="00C32F7F" w:rsidP="00701B6F">
            <w:pPr>
              <w:rPr>
                <w:rFonts w:ascii="Times New Roman" w:hAnsi="Times New Roman" w:cs="Times New Roman"/>
                <w:sz w:val="18"/>
                <w:szCs w:val="18"/>
              </w:rPr>
            </w:pPr>
          </w:p>
        </w:tc>
        <w:tc>
          <w:tcPr>
            <w:tcW w:w="567" w:type="dxa"/>
          </w:tcPr>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lang w:val="en-US"/>
              </w:rPr>
              <w:t>612</w:t>
            </w:r>
          </w:p>
          <w:p w:rsidR="00C32F7F" w:rsidRDefault="00C32F7F" w:rsidP="00701B6F">
            <w:pPr>
              <w:rPr>
                <w:rFonts w:ascii="Times New Roman" w:hAnsi="Times New Roman" w:cs="Times New Roman"/>
                <w:sz w:val="18"/>
                <w:szCs w:val="18"/>
              </w:rPr>
            </w:pPr>
          </w:p>
          <w:p w:rsidR="00C32F7F" w:rsidRPr="00DA0992" w:rsidRDefault="00C32F7F" w:rsidP="00701B6F">
            <w:pPr>
              <w:rPr>
                <w:rFonts w:ascii="Times New Roman" w:hAnsi="Times New Roman" w:cs="Times New Roman"/>
                <w:sz w:val="18"/>
                <w:szCs w:val="18"/>
              </w:rPr>
            </w:pPr>
            <w:r>
              <w:rPr>
                <w:rFonts w:ascii="Times New Roman" w:hAnsi="Times New Roman" w:cs="Times New Roman"/>
                <w:sz w:val="18"/>
                <w:szCs w:val="18"/>
              </w:rPr>
              <w:t>612</w:t>
            </w:r>
          </w:p>
        </w:tc>
        <w:tc>
          <w:tcPr>
            <w:tcW w:w="850"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lang w:val="en-US"/>
              </w:rPr>
            </w:pPr>
          </w:p>
        </w:tc>
        <w:tc>
          <w:tcPr>
            <w:tcW w:w="851" w:type="dxa"/>
          </w:tcPr>
          <w:p w:rsidR="00C32F7F" w:rsidRPr="00DA0992" w:rsidRDefault="00C32F7F" w:rsidP="00701B6F">
            <w:pPr>
              <w:rPr>
                <w:rFonts w:ascii="Times New Roman" w:hAnsi="Times New Roman" w:cs="Times New Roman"/>
                <w:sz w:val="18"/>
                <w:szCs w:val="18"/>
              </w:rPr>
            </w:pPr>
            <w:r>
              <w:rPr>
                <w:rFonts w:ascii="Times New Roman" w:hAnsi="Times New Roman" w:cs="Times New Roman"/>
                <w:sz w:val="18"/>
                <w:szCs w:val="18"/>
                <w:lang w:val="en-US"/>
              </w:rPr>
              <w:t>10</w:t>
            </w:r>
            <w:r>
              <w:rPr>
                <w:rFonts w:ascii="Times New Roman" w:hAnsi="Times New Roman" w:cs="Times New Roman"/>
                <w:sz w:val="18"/>
                <w:szCs w:val="18"/>
              </w:rPr>
              <w:t>10,1</w:t>
            </w:r>
          </w:p>
        </w:tc>
        <w:tc>
          <w:tcPr>
            <w:tcW w:w="850" w:type="dxa"/>
          </w:tcPr>
          <w:p w:rsidR="00C32F7F" w:rsidRDefault="00C32F7F" w:rsidP="00701B6F">
            <w:pPr>
              <w:rPr>
                <w:rFonts w:ascii="Times New Roman" w:hAnsi="Times New Roman" w:cs="Times New Roman"/>
                <w:sz w:val="18"/>
                <w:szCs w:val="18"/>
              </w:rPr>
            </w:pPr>
          </w:p>
          <w:p w:rsidR="00B60860" w:rsidRDefault="00B60860" w:rsidP="00701B6F">
            <w:pPr>
              <w:rPr>
                <w:rFonts w:ascii="Times New Roman" w:hAnsi="Times New Roman" w:cs="Times New Roman"/>
                <w:sz w:val="18"/>
                <w:szCs w:val="18"/>
              </w:rPr>
            </w:pPr>
          </w:p>
          <w:p w:rsidR="00C32F7F" w:rsidRPr="006B2DAF" w:rsidRDefault="00533B27" w:rsidP="00701B6F">
            <w:pPr>
              <w:rPr>
                <w:rFonts w:ascii="Times New Roman" w:hAnsi="Times New Roman" w:cs="Times New Roman"/>
                <w:sz w:val="18"/>
                <w:szCs w:val="18"/>
              </w:rPr>
            </w:pPr>
            <w:r>
              <w:rPr>
                <w:rFonts w:ascii="Times New Roman" w:hAnsi="Times New Roman" w:cs="Times New Roman"/>
                <w:sz w:val="18"/>
                <w:szCs w:val="18"/>
              </w:rPr>
              <w:t>2020,2</w:t>
            </w:r>
          </w:p>
        </w:tc>
        <w:tc>
          <w:tcPr>
            <w:tcW w:w="851" w:type="dxa"/>
          </w:tcPr>
          <w:p w:rsidR="00C32F7F" w:rsidRDefault="00C32F7F" w:rsidP="00701B6F">
            <w:pPr>
              <w:rPr>
                <w:rFonts w:ascii="Times New Roman" w:hAnsi="Times New Roman" w:cs="Times New Roman"/>
                <w:sz w:val="18"/>
                <w:szCs w:val="18"/>
              </w:rPr>
            </w:pPr>
          </w:p>
          <w:p w:rsidR="00533B27" w:rsidRDefault="00533B27" w:rsidP="00701B6F">
            <w:pPr>
              <w:rPr>
                <w:rFonts w:ascii="Times New Roman" w:hAnsi="Times New Roman" w:cs="Times New Roman"/>
                <w:sz w:val="18"/>
                <w:szCs w:val="18"/>
              </w:rPr>
            </w:pPr>
          </w:p>
          <w:p w:rsidR="00533B27" w:rsidRPr="006B2DAF" w:rsidRDefault="00533B27" w:rsidP="00701B6F">
            <w:pPr>
              <w:rPr>
                <w:rFonts w:ascii="Times New Roman" w:hAnsi="Times New Roman" w:cs="Times New Roman"/>
                <w:sz w:val="18"/>
                <w:szCs w:val="18"/>
              </w:rPr>
            </w:pPr>
            <w:r>
              <w:rPr>
                <w:rFonts w:ascii="Times New Roman" w:hAnsi="Times New Roman" w:cs="Times New Roman"/>
                <w:sz w:val="18"/>
                <w:szCs w:val="18"/>
              </w:rPr>
              <w:t>657,0</w:t>
            </w:r>
          </w:p>
        </w:tc>
        <w:tc>
          <w:tcPr>
            <w:tcW w:w="908" w:type="dxa"/>
            <w:gridSpan w:val="4"/>
            <w:tcBorders>
              <w:right w:val="single" w:sz="4" w:space="0" w:color="auto"/>
            </w:tcBorders>
          </w:tcPr>
          <w:p w:rsidR="00C32F7F" w:rsidRDefault="00C32F7F" w:rsidP="00701B6F">
            <w:pPr>
              <w:rPr>
                <w:rFonts w:ascii="Times New Roman" w:hAnsi="Times New Roman" w:cs="Times New Roman"/>
                <w:sz w:val="18"/>
                <w:szCs w:val="18"/>
              </w:rPr>
            </w:pPr>
          </w:p>
          <w:p w:rsidR="00533B27" w:rsidRDefault="00533B27" w:rsidP="00701B6F">
            <w:pPr>
              <w:rPr>
                <w:rFonts w:ascii="Times New Roman" w:hAnsi="Times New Roman" w:cs="Times New Roman"/>
                <w:sz w:val="18"/>
                <w:szCs w:val="18"/>
              </w:rPr>
            </w:pPr>
          </w:p>
          <w:p w:rsidR="00533B27" w:rsidRPr="006B2DAF" w:rsidRDefault="00533B27" w:rsidP="00701B6F">
            <w:pPr>
              <w:rPr>
                <w:rFonts w:ascii="Times New Roman" w:hAnsi="Times New Roman" w:cs="Times New Roman"/>
                <w:sz w:val="18"/>
                <w:szCs w:val="18"/>
              </w:rPr>
            </w:pPr>
            <w:r>
              <w:rPr>
                <w:rFonts w:ascii="Times New Roman" w:hAnsi="Times New Roman" w:cs="Times New Roman"/>
                <w:sz w:val="18"/>
                <w:szCs w:val="18"/>
              </w:rPr>
              <w:t>535,5</w:t>
            </w:r>
          </w:p>
        </w:tc>
        <w:tc>
          <w:tcPr>
            <w:tcW w:w="793" w:type="dxa"/>
            <w:tcBorders>
              <w:left w:val="single" w:sz="4" w:space="0" w:color="auto"/>
            </w:tcBorders>
          </w:tcPr>
          <w:p w:rsidR="00C32F7F" w:rsidRDefault="00C32F7F" w:rsidP="00701B6F">
            <w:pPr>
              <w:rPr>
                <w:rFonts w:ascii="Times New Roman" w:hAnsi="Times New Roman" w:cs="Times New Roman"/>
                <w:sz w:val="18"/>
                <w:szCs w:val="18"/>
              </w:rPr>
            </w:pPr>
          </w:p>
          <w:p w:rsidR="00533B27" w:rsidRDefault="00533B27" w:rsidP="00701B6F">
            <w:pPr>
              <w:rPr>
                <w:rFonts w:ascii="Times New Roman" w:hAnsi="Times New Roman" w:cs="Times New Roman"/>
                <w:sz w:val="18"/>
                <w:szCs w:val="18"/>
              </w:rPr>
            </w:pPr>
          </w:p>
          <w:p w:rsidR="00533B27" w:rsidRPr="006B2DAF" w:rsidRDefault="00533B27" w:rsidP="00701B6F">
            <w:pPr>
              <w:rPr>
                <w:rFonts w:ascii="Times New Roman" w:hAnsi="Times New Roman" w:cs="Times New Roman"/>
                <w:sz w:val="18"/>
                <w:szCs w:val="18"/>
              </w:rPr>
            </w:pPr>
            <w:r>
              <w:rPr>
                <w:rFonts w:ascii="Times New Roman" w:hAnsi="Times New Roman" w:cs="Times New Roman"/>
                <w:sz w:val="18"/>
                <w:szCs w:val="18"/>
              </w:rPr>
              <w:t>535,5</w:t>
            </w:r>
          </w:p>
        </w:tc>
      </w:tr>
      <w:tr w:rsidR="00C32F7F" w:rsidRPr="006B2DAF" w:rsidTr="00533B27">
        <w:tc>
          <w:tcPr>
            <w:tcW w:w="422" w:type="dxa"/>
          </w:tcPr>
          <w:p w:rsidR="00C32F7F" w:rsidRPr="006B2DAF" w:rsidRDefault="00C32F7F" w:rsidP="00701B6F">
            <w:pPr>
              <w:rPr>
                <w:rFonts w:ascii="Times New Roman" w:hAnsi="Times New Roman" w:cs="Times New Roman"/>
                <w:b/>
                <w:sz w:val="18"/>
                <w:szCs w:val="18"/>
                <w:lang w:val="en-US"/>
              </w:rPr>
            </w:pPr>
            <w:r w:rsidRPr="006B2DAF">
              <w:rPr>
                <w:rFonts w:ascii="Times New Roman" w:hAnsi="Times New Roman" w:cs="Times New Roman"/>
                <w:b/>
                <w:sz w:val="18"/>
                <w:szCs w:val="18"/>
                <w:lang w:val="en-US"/>
              </w:rPr>
              <w:t>03</w:t>
            </w:r>
          </w:p>
        </w:tc>
        <w:tc>
          <w:tcPr>
            <w:tcW w:w="284" w:type="dxa"/>
          </w:tcPr>
          <w:p w:rsidR="00C32F7F" w:rsidRPr="006B2DAF" w:rsidRDefault="00C32F7F" w:rsidP="00701B6F">
            <w:pPr>
              <w:rPr>
                <w:rFonts w:ascii="Times New Roman" w:hAnsi="Times New Roman" w:cs="Times New Roman"/>
                <w:b/>
                <w:sz w:val="18"/>
                <w:szCs w:val="18"/>
                <w:lang w:val="en-US"/>
              </w:rPr>
            </w:pPr>
            <w:r w:rsidRPr="006B2DAF">
              <w:rPr>
                <w:rFonts w:ascii="Times New Roman" w:hAnsi="Times New Roman" w:cs="Times New Roman"/>
                <w:b/>
                <w:sz w:val="18"/>
                <w:szCs w:val="18"/>
                <w:lang w:val="en-US"/>
              </w:rPr>
              <w:t>4</w:t>
            </w:r>
          </w:p>
        </w:tc>
        <w:tc>
          <w:tcPr>
            <w:tcW w:w="426" w:type="dxa"/>
          </w:tcPr>
          <w:p w:rsidR="00C32F7F" w:rsidRPr="006B2DAF" w:rsidRDefault="00C32F7F" w:rsidP="00701B6F">
            <w:pPr>
              <w:rPr>
                <w:rFonts w:ascii="Times New Roman" w:hAnsi="Times New Roman" w:cs="Times New Roman"/>
                <w:b/>
                <w:sz w:val="18"/>
                <w:szCs w:val="18"/>
                <w:lang w:val="en-US"/>
              </w:rPr>
            </w:pPr>
          </w:p>
        </w:tc>
        <w:tc>
          <w:tcPr>
            <w:tcW w:w="283" w:type="dxa"/>
          </w:tcPr>
          <w:p w:rsidR="00C32F7F" w:rsidRPr="006B2DAF" w:rsidRDefault="00C32F7F" w:rsidP="00701B6F">
            <w:pPr>
              <w:rPr>
                <w:rFonts w:ascii="Times New Roman" w:hAnsi="Times New Roman" w:cs="Times New Roman"/>
                <w:b/>
                <w:sz w:val="18"/>
                <w:szCs w:val="18"/>
                <w:lang w:val="en-US"/>
              </w:rPr>
            </w:pPr>
          </w:p>
        </w:tc>
        <w:tc>
          <w:tcPr>
            <w:tcW w:w="1559" w:type="dxa"/>
            <w:vAlign w:val="bottom"/>
          </w:tcPr>
          <w:p w:rsidR="00C32F7F" w:rsidRPr="006B2DAF" w:rsidRDefault="00C32F7F" w:rsidP="00701B6F">
            <w:pPr>
              <w:rPr>
                <w:rFonts w:ascii="Times New Roman" w:eastAsia="Times New Roman" w:hAnsi="Times New Roman"/>
                <w:b/>
                <w:bCs/>
                <w:sz w:val="18"/>
                <w:szCs w:val="18"/>
              </w:rPr>
            </w:pPr>
            <w:r w:rsidRPr="006B2DAF">
              <w:rPr>
                <w:rFonts w:ascii="Times New Roman" w:eastAsia="Times New Roman" w:hAnsi="Times New Roman"/>
                <w:b/>
                <w:bCs/>
                <w:sz w:val="18"/>
                <w:szCs w:val="18"/>
              </w:rPr>
              <w:t>Создание условий для реализации муниципальной программы</w:t>
            </w:r>
          </w:p>
        </w:tc>
        <w:tc>
          <w:tcPr>
            <w:tcW w:w="851" w:type="dxa"/>
          </w:tcPr>
          <w:p w:rsidR="00C32F7F" w:rsidRPr="006B2DAF" w:rsidRDefault="00C32F7F" w:rsidP="00701B6F">
            <w:pPr>
              <w:rPr>
                <w:rFonts w:ascii="Times New Roman" w:hAnsi="Times New Roman" w:cs="Times New Roman"/>
                <w:b/>
                <w:sz w:val="18"/>
                <w:szCs w:val="18"/>
              </w:rPr>
            </w:pPr>
          </w:p>
        </w:tc>
        <w:tc>
          <w:tcPr>
            <w:tcW w:w="567" w:type="dxa"/>
          </w:tcPr>
          <w:p w:rsidR="00B60860" w:rsidRDefault="00B60860" w:rsidP="00701B6F">
            <w:pPr>
              <w:rPr>
                <w:rFonts w:ascii="Times New Roman" w:hAnsi="Times New Roman" w:cs="Times New Roman"/>
                <w:b/>
                <w:sz w:val="18"/>
                <w:szCs w:val="18"/>
              </w:rPr>
            </w:pPr>
          </w:p>
          <w:p w:rsidR="00C32F7F" w:rsidRDefault="00C32F7F" w:rsidP="00701B6F">
            <w:pPr>
              <w:rPr>
                <w:rFonts w:ascii="Times New Roman" w:hAnsi="Times New Roman" w:cs="Times New Roman"/>
                <w:b/>
                <w:sz w:val="18"/>
                <w:szCs w:val="18"/>
              </w:rPr>
            </w:pPr>
            <w:r>
              <w:rPr>
                <w:rFonts w:ascii="Times New Roman" w:hAnsi="Times New Roman" w:cs="Times New Roman"/>
                <w:b/>
                <w:sz w:val="18"/>
                <w:szCs w:val="18"/>
                <w:lang w:val="en-US"/>
              </w:rPr>
              <w:t>67</w:t>
            </w:r>
            <w:r>
              <w:rPr>
                <w:rFonts w:ascii="Times New Roman" w:hAnsi="Times New Roman" w:cs="Times New Roman"/>
                <w:b/>
                <w:sz w:val="18"/>
                <w:szCs w:val="18"/>
              </w:rPr>
              <w:t>9</w:t>
            </w:r>
          </w:p>
          <w:p w:rsidR="00C32F7F" w:rsidRDefault="00C32F7F" w:rsidP="00701B6F">
            <w:pPr>
              <w:rPr>
                <w:rFonts w:ascii="Times New Roman" w:hAnsi="Times New Roman" w:cs="Times New Roman"/>
                <w:b/>
                <w:sz w:val="18"/>
                <w:szCs w:val="18"/>
              </w:rPr>
            </w:pPr>
            <w:r>
              <w:rPr>
                <w:rFonts w:ascii="Times New Roman" w:hAnsi="Times New Roman" w:cs="Times New Roman"/>
                <w:b/>
                <w:sz w:val="18"/>
                <w:szCs w:val="18"/>
              </w:rPr>
              <w:t>674</w:t>
            </w:r>
          </w:p>
          <w:p w:rsidR="00B60860" w:rsidRPr="00631A4A" w:rsidRDefault="00B60860" w:rsidP="00701B6F">
            <w:pPr>
              <w:rPr>
                <w:rFonts w:ascii="Times New Roman" w:hAnsi="Times New Roman" w:cs="Times New Roman"/>
                <w:b/>
                <w:sz w:val="18"/>
                <w:szCs w:val="18"/>
              </w:rPr>
            </w:pPr>
            <w:r>
              <w:rPr>
                <w:rFonts w:ascii="Times New Roman" w:hAnsi="Times New Roman" w:cs="Times New Roman"/>
                <w:b/>
                <w:sz w:val="18"/>
                <w:szCs w:val="18"/>
              </w:rPr>
              <w:t>674</w:t>
            </w:r>
          </w:p>
        </w:tc>
        <w:tc>
          <w:tcPr>
            <w:tcW w:w="425" w:type="dxa"/>
          </w:tcPr>
          <w:p w:rsidR="00B60860" w:rsidRDefault="00B60860" w:rsidP="00701B6F">
            <w:pPr>
              <w:rPr>
                <w:rFonts w:ascii="Times New Roman" w:hAnsi="Times New Roman" w:cs="Times New Roman"/>
                <w:b/>
                <w:sz w:val="18"/>
                <w:szCs w:val="18"/>
              </w:rPr>
            </w:pPr>
          </w:p>
          <w:p w:rsidR="00C32F7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lang w:val="en-US"/>
              </w:rPr>
              <w:t>08</w:t>
            </w:r>
          </w:p>
          <w:p w:rsidR="00B60860" w:rsidRPr="00B60860" w:rsidRDefault="001129C9" w:rsidP="00701B6F">
            <w:pPr>
              <w:rPr>
                <w:rFonts w:ascii="Times New Roman" w:hAnsi="Times New Roman" w:cs="Times New Roman"/>
                <w:b/>
                <w:sz w:val="18"/>
                <w:szCs w:val="18"/>
              </w:rPr>
            </w:pPr>
            <w:r>
              <w:rPr>
                <w:rFonts w:ascii="Times New Roman" w:hAnsi="Times New Roman" w:cs="Times New Roman"/>
                <w:b/>
                <w:sz w:val="18"/>
                <w:szCs w:val="18"/>
              </w:rPr>
              <w:t>08</w:t>
            </w:r>
          </w:p>
          <w:p w:rsidR="00C32F7F" w:rsidRPr="00631A4A" w:rsidRDefault="00B60860" w:rsidP="00701B6F">
            <w:pPr>
              <w:rPr>
                <w:rFonts w:ascii="Times New Roman" w:hAnsi="Times New Roman" w:cs="Times New Roman"/>
                <w:b/>
                <w:sz w:val="18"/>
                <w:szCs w:val="18"/>
              </w:rPr>
            </w:pPr>
            <w:r>
              <w:rPr>
                <w:rFonts w:ascii="Times New Roman" w:hAnsi="Times New Roman" w:cs="Times New Roman"/>
                <w:b/>
                <w:sz w:val="18"/>
                <w:szCs w:val="18"/>
              </w:rPr>
              <w:t>07</w:t>
            </w:r>
          </w:p>
        </w:tc>
        <w:tc>
          <w:tcPr>
            <w:tcW w:w="425" w:type="dxa"/>
          </w:tcPr>
          <w:p w:rsidR="00B60860" w:rsidRDefault="00B60860" w:rsidP="00701B6F">
            <w:pPr>
              <w:rPr>
                <w:rFonts w:ascii="Times New Roman" w:hAnsi="Times New Roman" w:cs="Times New Roman"/>
                <w:b/>
                <w:sz w:val="18"/>
                <w:szCs w:val="18"/>
              </w:rPr>
            </w:pPr>
          </w:p>
          <w:p w:rsidR="00C32F7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lang w:val="en-US"/>
              </w:rPr>
              <w:t>04</w:t>
            </w:r>
          </w:p>
          <w:p w:rsidR="00C32F7F" w:rsidRDefault="00C32F7F" w:rsidP="00701B6F">
            <w:pPr>
              <w:rPr>
                <w:rFonts w:ascii="Times New Roman" w:hAnsi="Times New Roman" w:cs="Times New Roman"/>
                <w:b/>
                <w:sz w:val="18"/>
                <w:szCs w:val="18"/>
              </w:rPr>
            </w:pPr>
            <w:r>
              <w:rPr>
                <w:rFonts w:ascii="Times New Roman" w:hAnsi="Times New Roman" w:cs="Times New Roman"/>
                <w:b/>
                <w:sz w:val="18"/>
                <w:szCs w:val="18"/>
              </w:rPr>
              <w:t>01</w:t>
            </w:r>
          </w:p>
          <w:p w:rsidR="00B60860" w:rsidRPr="00631A4A" w:rsidRDefault="00B60860" w:rsidP="00701B6F">
            <w:pPr>
              <w:rPr>
                <w:rFonts w:ascii="Times New Roman" w:hAnsi="Times New Roman" w:cs="Times New Roman"/>
                <w:b/>
                <w:sz w:val="18"/>
                <w:szCs w:val="18"/>
              </w:rPr>
            </w:pPr>
            <w:r>
              <w:rPr>
                <w:rFonts w:ascii="Times New Roman" w:hAnsi="Times New Roman" w:cs="Times New Roman"/>
                <w:b/>
                <w:sz w:val="18"/>
                <w:szCs w:val="18"/>
              </w:rPr>
              <w:t>03</w:t>
            </w:r>
          </w:p>
        </w:tc>
        <w:tc>
          <w:tcPr>
            <w:tcW w:w="1138" w:type="dxa"/>
          </w:tcPr>
          <w:p w:rsidR="00B60860" w:rsidRDefault="00B60860" w:rsidP="00701B6F">
            <w:pPr>
              <w:rPr>
                <w:rFonts w:ascii="Times New Roman" w:hAnsi="Times New Roman" w:cs="Times New Roman"/>
                <w:b/>
                <w:sz w:val="18"/>
                <w:szCs w:val="18"/>
              </w:rPr>
            </w:pPr>
          </w:p>
          <w:p w:rsidR="00C32F7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lang w:val="en-US"/>
              </w:rPr>
              <w:t>0340000000</w:t>
            </w:r>
          </w:p>
          <w:p w:rsidR="00C32F7F" w:rsidRDefault="00C32F7F" w:rsidP="00701B6F">
            <w:pPr>
              <w:rPr>
                <w:rFonts w:ascii="Times New Roman" w:hAnsi="Times New Roman" w:cs="Times New Roman"/>
                <w:b/>
                <w:sz w:val="18"/>
                <w:szCs w:val="18"/>
              </w:rPr>
            </w:pPr>
            <w:r>
              <w:rPr>
                <w:rFonts w:ascii="Times New Roman" w:hAnsi="Times New Roman" w:cs="Times New Roman"/>
                <w:b/>
                <w:sz w:val="18"/>
                <w:szCs w:val="18"/>
              </w:rPr>
              <w:t>0</w:t>
            </w:r>
            <w:r w:rsidR="001129C9">
              <w:rPr>
                <w:rFonts w:ascii="Times New Roman" w:hAnsi="Times New Roman" w:cs="Times New Roman"/>
                <w:b/>
                <w:sz w:val="18"/>
                <w:szCs w:val="18"/>
              </w:rPr>
              <w:t>340000000</w:t>
            </w:r>
          </w:p>
          <w:p w:rsidR="001129C9" w:rsidRDefault="001129C9" w:rsidP="00701B6F">
            <w:pPr>
              <w:rPr>
                <w:rFonts w:ascii="Times New Roman" w:hAnsi="Times New Roman" w:cs="Times New Roman"/>
                <w:b/>
                <w:sz w:val="18"/>
                <w:szCs w:val="18"/>
              </w:rPr>
            </w:pPr>
            <w:r>
              <w:rPr>
                <w:rFonts w:ascii="Times New Roman" w:hAnsi="Times New Roman" w:cs="Times New Roman"/>
                <w:b/>
                <w:sz w:val="18"/>
                <w:szCs w:val="18"/>
              </w:rPr>
              <w:t>0340000000</w:t>
            </w:r>
          </w:p>
          <w:p w:rsidR="00B60860" w:rsidRPr="00631A4A" w:rsidRDefault="00B60860" w:rsidP="00701B6F">
            <w:pPr>
              <w:rPr>
                <w:rFonts w:ascii="Times New Roman" w:hAnsi="Times New Roman" w:cs="Times New Roman"/>
                <w:b/>
                <w:sz w:val="18"/>
                <w:szCs w:val="18"/>
              </w:rPr>
            </w:pPr>
          </w:p>
        </w:tc>
        <w:tc>
          <w:tcPr>
            <w:tcW w:w="567" w:type="dxa"/>
          </w:tcPr>
          <w:p w:rsidR="00C32F7F" w:rsidRPr="006B2DAF" w:rsidRDefault="00C32F7F" w:rsidP="00701B6F">
            <w:pPr>
              <w:rPr>
                <w:rFonts w:ascii="Times New Roman" w:hAnsi="Times New Roman" w:cs="Times New Roman"/>
                <w:b/>
                <w:sz w:val="18"/>
                <w:szCs w:val="18"/>
              </w:rPr>
            </w:pPr>
          </w:p>
        </w:tc>
        <w:tc>
          <w:tcPr>
            <w:tcW w:w="850" w:type="dxa"/>
          </w:tcPr>
          <w:p w:rsidR="00B60860" w:rsidRDefault="00B60860" w:rsidP="00701B6F">
            <w:pPr>
              <w:rPr>
                <w:rFonts w:ascii="Times New Roman" w:hAnsi="Times New Roman" w:cs="Times New Roman"/>
                <w:b/>
                <w:sz w:val="18"/>
                <w:szCs w:val="18"/>
              </w:rPr>
            </w:pPr>
          </w:p>
          <w:p w:rsidR="00C32F7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3720,1</w:t>
            </w:r>
          </w:p>
          <w:p w:rsidR="001129C9" w:rsidRPr="006B2DAF" w:rsidRDefault="001129C9" w:rsidP="00701B6F">
            <w:pPr>
              <w:rPr>
                <w:rFonts w:ascii="Times New Roman" w:hAnsi="Times New Roman" w:cs="Times New Roman"/>
                <w:b/>
                <w:sz w:val="18"/>
                <w:szCs w:val="18"/>
              </w:rPr>
            </w:pPr>
          </w:p>
        </w:tc>
        <w:tc>
          <w:tcPr>
            <w:tcW w:w="850" w:type="dxa"/>
          </w:tcPr>
          <w:p w:rsidR="00B60860" w:rsidRDefault="00B60860" w:rsidP="00701B6F">
            <w:pPr>
              <w:rPr>
                <w:rFonts w:ascii="Times New Roman" w:hAnsi="Times New Roman" w:cs="Times New Roman"/>
                <w:b/>
                <w:sz w:val="18"/>
                <w:szCs w:val="18"/>
              </w:rPr>
            </w:pPr>
          </w:p>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3994,3</w:t>
            </w:r>
          </w:p>
        </w:tc>
        <w:tc>
          <w:tcPr>
            <w:tcW w:w="851" w:type="dxa"/>
          </w:tcPr>
          <w:p w:rsidR="00B60860" w:rsidRDefault="00B60860" w:rsidP="00701B6F">
            <w:pPr>
              <w:rPr>
                <w:rFonts w:ascii="Times New Roman" w:hAnsi="Times New Roman" w:cs="Times New Roman"/>
                <w:b/>
                <w:sz w:val="18"/>
                <w:szCs w:val="18"/>
              </w:rPr>
            </w:pPr>
          </w:p>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16552,6</w:t>
            </w:r>
          </w:p>
        </w:tc>
        <w:tc>
          <w:tcPr>
            <w:tcW w:w="850" w:type="dxa"/>
          </w:tcPr>
          <w:p w:rsidR="00B60860" w:rsidRDefault="00B60860" w:rsidP="00701B6F">
            <w:pPr>
              <w:rPr>
                <w:rFonts w:ascii="Times New Roman" w:hAnsi="Times New Roman" w:cs="Times New Roman"/>
                <w:b/>
                <w:sz w:val="18"/>
                <w:szCs w:val="18"/>
              </w:rPr>
            </w:pPr>
          </w:p>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11423,2</w:t>
            </w:r>
          </w:p>
        </w:tc>
        <w:tc>
          <w:tcPr>
            <w:tcW w:w="851" w:type="dxa"/>
          </w:tcPr>
          <w:p w:rsidR="00B60860" w:rsidRDefault="00B60860" w:rsidP="00701B6F">
            <w:pPr>
              <w:rPr>
                <w:rFonts w:ascii="Times New Roman" w:hAnsi="Times New Roman" w:cs="Times New Roman"/>
                <w:b/>
                <w:sz w:val="18"/>
                <w:szCs w:val="18"/>
              </w:rPr>
            </w:pPr>
          </w:p>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4806,0</w:t>
            </w:r>
          </w:p>
        </w:tc>
        <w:tc>
          <w:tcPr>
            <w:tcW w:w="850" w:type="dxa"/>
          </w:tcPr>
          <w:p w:rsidR="00B60860" w:rsidRDefault="00B60860" w:rsidP="00701B6F">
            <w:pPr>
              <w:rPr>
                <w:rFonts w:ascii="Times New Roman" w:hAnsi="Times New Roman" w:cs="Times New Roman"/>
                <w:b/>
                <w:sz w:val="18"/>
                <w:szCs w:val="18"/>
              </w:rPr>
            </w:pPr>
          </w:p>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2829,0</w:t>
            </w:r>
          </w:p>
        </w:tc>
        <w:tc>
          <w:tcPr>
            <w:tcW w:w="851" w:type="dxa"/>
          </w:tcPr>
          <w:p w:rsidR="00B60860" w:rsidRDefault="00B60860" w:rsidP="00701B6F">
            <w:pPr>
              <w:rPr>
                <w:rFonts w:ascii="Times New Roman" w:hAnsi="Times New Roman" w:cs="Times New Roman"/>
                <w:b/>
                <w:sz w:val="18"/>
                <w:szCs w:val="18"/>
              </w:rPr>
            </w:pPr>
          </w:p>
          <w:p w:rsidR="001129C9" w:rsidRPr="006B2DAF" w:rsidRDefault="00CD1504" w:rsidP="00701B6F">
            <w:pPr>
              <w:rPr>
                <w:rFonts w:ascii="Times New Roman" w:hAnsi="Times New Roman" w:cs="Times New Roman"/>
                <w:b/>
                <w:sz w:val="18"/>
                <w:szCs w:val="18"/>
              </w:rPr>
            </w:pPr>
            <w:r>
              <w:rPr>
                <w:rFonts w:ascii="Times New Roman" w:hAnsi="Times New Roman" w:cs="Times New Roman"/>
                <w:b/>
                <w:sz w:val="18"/>
                <w:szCs w:val="18"/>
              </w:rPr>
              <w:t>3126,8</w:t>
            </w:r>
          </w:p>
        </w:tc>
        <w:tc>
          <w:tcPr>
            <w:tcW w:w="850" w:type="dxa"/>
          </w:tcPr>
          <w:p w:rsidR="001129C9" w:rsidRDefault="001129C9" w:rsidP="00701B6F">
            <w:pPr>
              <w:rPr>
                <w:rFonts w:ascii="Times New Roman" w:hAnsi="Times New Roman" w:cs="Times New Roman"/>
                <w:b/>
                <w:sz w:val="18"/>
                <w:szCs w:val="18"/>
              </w:rPr>
            </w:pPr>
          </w:p>
          <w:p w:rsidR="00533B27" w:rsidRPr="006B2DAF" w:rsidRDefault="00533B27" w:rsidP="00701B6F">
            <w:pPr>
              <w:rPr>
                <w:rFonts w:ascii="Times New Roman" w:hAnsi="Times New Roman" w:cs="Times New Roman"/>
                <w:b/>
                <w:sz w:val="18"/>
                <w:szCs w:val="18"/>
              </w:rPr>
            </w:pPr>
            <w:r>
              <w:rPr>
                <w:rFonts w:ascii="Times New Roman" w:hAnsi="Times New Roman" w:cs="Times New Roman"/>
                <w:b/>
                <w:sz w:val="18"/>
                <w:szCs w:val="18"/>
              </w:rPr>
              <w:t>2022,6</w:t>
            </w:r>
          </w:p>
        </w:tc>
        <w:tc>
          <w:tcPr>
            <w:tcW w:w="851" w:type="dxa"/>
          </w:tcPr>
          <w:p w:rsidR="00C32F7F" w:rsidRDefault="00C32F7F" w:rsidP="00701B6F">
            <w:pPr>
              <w:rPr>
                <w:rFonts w:ascii="Times New Roman" w:hAnsi="Times New Roman" w:cs="Times New Roman"/>
                <w:b/>
                <w:sz w:val="18"/>
                <w:szCs w:val="18"/>
              </w:rPr>
            </w:pPr>
          </w:p>
          <w:p w:rsidR="00E4044F" w:rsidRDefault="00533B27" w:rsidP="00701B6F">
            <w:pPr>
              <w:rPr>
                <w:rFonts w:ascii="Times New Roman" w:hAnsi="Times New Roman" w:cs="Times New Roman"/>
                <w:b/>
                <w:sz w:val="18"/>
                <w:szCs w:val="18"/>
              </w:rPr>
            </w:pPr>
            <w:r>
              <w:rPr>
                <w:rFonts w:ascii="Times New Roman" w:hAnsi="Times New Roman" w:cs="Times New Roman"/>
                <w:b/>
                <w:sz w:val="18"/>
                <w:szCs w:val="18"/>
              </w:rPr>
              <w:t>1546,0</w:t>
            </w:r>
          </w:p>
          <w:p w:rsidR="001129C9" w:rsidRPr="006B2DAF" w:rsidRDefault="001129C9" w:rsidP="00701B6F">
            <w:pPr>
              <w:rPr>
                <w:rFonts w:ascii="Times New Roman" w:hAnsi="Times New Roman" w:cs="Times New Roman"/>
                <w:b/>
                <w:sz w:val="18"/>
                <w:szCs w:val="18"/>
              </w:rPr>
            </w:pPr>
          </w:p>
        </w:tc>
        <w:tc>
          <w:tcPr>
            <w:tcW w:w="908" w:type="dxa"/>
            <w:gridSpan w:val="4"/>
            <w:tcBorders>
              <w:right w:val="single" w:sz="4" w:space="0" w:color="auto"/>
            </w:tcBorders>
          </w:tcPr>
          <w:p w:rsidR="00C32F7F" w:rsidRDefault="00C32F7F" w:rsidP="00701B6F">
            <w:pPr>
              <w:rPr>
                <w:rFonts w:ascii="Times New Roman" w:hAnsi="Times New Roman" w:cs="Times New Roman"/>
                <w:b/>
                <w:sz w:val="18"/>
                <w:szCs w:val="18"/>
              </w:rPr>
            </w:pPr>
          </w:p>
          <w:p w:rsidR="001129C9" w:rsidRDefault="00533B27" w:rsidP="00701B6F">
            <w:pPr>
              <w:rPr>
                <w:rFonts w:ascii="Times New Roman" w:hAnsi="Times New Roman" w:cs="Times New Roman"/>
                <w:b/>
                <w:sz w:val="18"/>
                <w:szCs w:val="18"/>
              </w:rPr>
            </w:pPr>
            <w:r>
              <w:rPr>
                <w:rFonts w:ascii="Times New Roman" w:hAnsi="Times New Roman" w:cs="Times New Roman"/>
                <w:b/>
                <w:sz w:val="18"/>
                <w:szCs w:val="18"/>
              </w:rPr>
              <w:t>1463,0</w:t>
            </w:r>
          </w:p>
          <w:p w:rsidR="001129C9" w:rsidRPr="006B2DAF" w:rsidRDefault="001129C9" w:rsidP="00701B6F">
            <w:pPr>
              <w:rPr>
                <w:rFonts w:ascii="Times New Roman" w:hAnsi="Times New Roman" w:cs="Times New Roman"/>
                <w:b/>
                <w:sz w:val="18"/>
                <w:szCs w:val="18"/>
              </w:rPr>
            </w:pPr>
          </w:p>
        </w:tc>
        <w:tc>
          <w:tcPr>
            <w:tcW w:w="793" w:type="dxa"/>
            <w:tcBorders>
              <w:left w:val="single" w:sz="4" w:space="0" w:color="auto"/>
            </w:tcBorders>
          </w:tcPr>
          <w:p w:rsidR="005917FE" w:rsidRDefault="005917FE" w:rsidP="00701B6F">
            <w:pPr>
              <w:rPr>
                <w:rFonts w:ascii="Times New Roman" w:hAnsi="Times New Roman" w:cs="Times New Roman"/>
                <w:b/>
                <w:sz w:val="18"/>
                <w:szCs w:val="18"/>
              </w:rPr>
            </w:pPr>
          </w:p>
          <w:p w:rsidR="00CD1504" w:rsidRDefault="00533B27" w:rsidP="00701B6F">
            <w:pPr>
              <w:rPr>
                <w:rFonts w:ascii="Times New Roman" w:hAnsi="Times New Roman" w:cs="Times New Roman"/>
                <w:b/>
                <w:sz w:val="18"/>
                <w:szCs w:val="18"/>
              </w:rPr>
            </w:pPr>
            <w:r>
              <w:rPr>
                <w:rFonts w:ascii="Times New Roman" w:hAnsi="Times New Roman" w:cs="Times New Roman"/>
                <w:b/>
                <w:sz w:val="18"/>
                <w:szCs w:val="18"/>
              </w:rPr>
              <w:t>1414,0</w:t>
            </w:r>
          </w:p>
          <w:p w:rsidR="001129C9" w:rsidRPr="006B2DAF" w:rsidRDefault="001129C9" w:rsidP="00701B6F">
            <w:pPr>
              <w:rPr>
                <w:rFonts w:ascii="Times New Roman" w:hAnsi="Times New Roman" w:cs="Times New Roman"/>
                <w:b/>
                <w:sz w:val="18"/>
                <w:szCs w:val="18"/>
              </w:rPr>
            </w:pPr>
          </w:p>
        </w:tc>
      </w:tr>
      <w:tr w:rsidR="00C32F7F" w:rsidRPr="006B2DAF" w:rsidTr="00533B27">
        <w:tc>
          <w:tcPr>
            <w:tcW w:w="422" w:type="dxa"/>
            <w:vMerge w:val="restart"/>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03</w:t>
            </w:r>
          </w:p>
        </w:tc>
        <w:tc>
          <w:tcPr>
            <w:tcW w:w="284" w:type="dxa"/>
            <w:vMerge w:val="restart"/>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4</w:t>
            </w:r>
          </w:p>
        </w:tc>
        <w:tc>
          <w:tcPr>
            <w:tcW w:w="426" w:type="dxa"/>
            <w:vMerge w:val="restart"/>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01</w:t>
            </w:r>
          </w:p>
        </w:tc>
        <w:tc>
          <w:tcPr>
            <w:tcW w:w="283" w:type="dxa"/>
            <w:vMerge w:val="restart"/>
          </w:tcPr>
          <w:p w:rsidR="00C32F7F" w:rsidRPr="006B2DAF" w:rsidRDefault="00C32F7F" w:rsidP="00701B6F">
            <w:pPr>
              <w:rPr>
                <w:rFonts w:ascii="Times New Roman" w:hAnsi="Times New Roman" w:cs="Times New Roman"/>
                <w:sz w:val="18"/>
                <w:szCs w:val="18"/>
              </w:rPr>
            </w:pPr>
          </w:p>
          <w:p w:rsidR="00C32F7F" w:rsidRPr="006B2DAF" w:rsidRDefault="00C32F7F" w:rsidP="00701B6F">
            <w:pPr>
              <w:rPr>
                <w:rFonts w:ascii="Times New Roman" w:hAnsi="Times New Roman" w:cs="Times New Roman"/>
                <w:sz w:val="18"/>
                <w:szCs w:val="18"/>
              </w:rPr>
            </w:pPr>
          </w:p>
          <w:p w:rsidR="00C32F7F" w:rsidRPr="006B2DAF" w:rsidRDefault="00C32F7F" w:rsidP="00701B6F">
            <w:pPr>
              <w:rPr>
                <w:rFonts w:ascii="Times New Roman" w:hAnsi="Times New Roman" w:cs="Times New Roman"/>
                <w:sz w:val="18"/>
                <w:szCs w:val="18"/>
              </w:rPr>
            </w:pPr>
          </w:p>
          <w:p w:rsidR="00C32F7F" w:rsidRPr="006B2DAF" w:rsidRDefault="00C32F7F" w:rsidP="00701B6F">
            <w:pPr>
              <w:rPr>
                <w:rFonts w:ascii="Times New Roman" w:hAnsi="Times New Roman" w:cs="Times New Roman"/>
                <w:sz w:val="18"/>
                <w:szCs w:val="18"/>
              </w:rPr>
            </w:pPr>
          </w:p>
          <w:p w:rsidR="00C32F7F" w:rsidRPr="006B2DAF" w:rsidRDefault="00C32F7F" w:rsidP="00701B6F">
            <w:pPr>
              <w:rPr>
                <w:rFonts w:ascii="Times New Roman" w:hAnsi="Times New Roman" w:cs="Times New Roman"/>
                <w:sz w:val="18"/>
                <w:szCs w:val="18"/>
              </w:rPr>
            </w:pPr>
          </w:p>
          <w:p w:rsidR="00C32F7F" w:rsidRPr="006B2DAF" w:rsidRDefault="00C32F7F" w:rsidP="00701B6F">
            <w:pPr>
              <w:rPr>
                <w:rFonts w:ascii="Times New Roman" w:hAnsi="Times New Roman" w:cs="Times New Roman"/>
                <w:sz w:val="18"/>
                <w:szCs w:val="18"/>
              </w:rPr>
            </w:pPr>
          </w:p>
          <w:p w:rsidR="00C32F7F" w:rsidRPr="006B2DAF" w:rsidRDefault="00C32F7F" w:rsidP="00701B6F">
            <w:pPr>
              <w:rPr>
                <w:rFonts w:ascii="Times New Roman" w:hAnsi="Times New Roman" w:cs="Times New Roman"/>
                <w:sz w:val="18"/>
                <w:szCs w:val="18"/>
              </w:rPr>
            </w:pPr>
          </w:p>
          <w:p w:rsidR="00C32F7F" w:rsidRPr="006B2DAF" w:rsidRDefault="00C32F7F" w:rsidP="00701B6F">
            <w:pPr>
              <w:rPr>
                <w:rFonts w:ascii="Times New Roman" w:hAnsi="Times New Roman" w:cs="Times New Roman"/>
                <w:sz w:val="18"/>
                <w:szCs w:val="18"/>
              </w:rPr>
            </w:pPr>
          </w:p>
          <w:p w:rsidR="00C32F7F" w:rsidRPr="006B2DAF" w:rsidRDefault="00C32F7F" w:rsidP="00701B6F">
            <w:pPr>
              <w:rPr>
                <w:rFonts w:ascii="Times New Roman" w:hAnsi="Times New Roman" w:cs="Times New Roman"/>
                <w:sz w:val="18"/>
                <w:szCs w:val="18"/>
              </w:rPr>
            </w:pPr>
          </w:p>
          <w:p w:rsidR="00C32F7F" w:rsidRPr="006B2DAF" w:rsidRDefault="00C32F7F" w:rsidP="00701B6F">
            <w:pPr>
              <w:rPr>
                <w:rFonts w:ascii="Times New Roman" w:hAnsi="Times New Roman" w:cs="Times New Roman"/>
                <w:sz w:val="18"/>
                <w:szCs w:val="18"/>
              </w:rPr>
            </w:pPr>
          </w:p>
          <w:p w:rsidR="00C32F7F" w:rsidRPr="006B2DAF" w:rsidRDefault="00C32F7F" w:rsidP="00701B6F">
            <w:pPr>
              <w:rPr>
                <w:rFonts w:ascii="Times New Roman" w:hAnsi="Times New Roman" w:cs="Times New Roman"/>
                <w:sz w:val="18"/>
                <w:szCs w:val="18"/>
              </w:rPr>
            </w:pPr>
          </w:p>
          <w:p w:rsidR="00C32F7F" w:rsidRPr="006B2DAF" w:rsidRDefault="00C32F7F" w:rsidP="00701B6F">
            <w:pPr>
              <w:rPr>
                <w:rFonts w:ascii="Times New Roman" w:hAnsi="Times New Roman" w:cs="Times New Roman"/>
                <w:sz w:val="18"/>
                <w:szCs w:val="18"/>
              </w:rPr>
            </w:pPr>
          </w:p>
        </w:tc>
        <w:tc>
          <w:tcPr>
            <w:tcW w:w="1559" w:type="dxa"/>
            <w:vMerge w:val="restart"/>
          </w:tcPr>
          <w:p w:rsidR="00C32F7F" w:rsidRPr="006B2DAF" w:rsidRDefault="00C32F7F" w:rsidP="00701B6F">
            <w:pPr>
              <w:rPr>
                <w:rFonts w:ascii="Times New Roman" w:hAnsi="Times New Roman" w:cs="Times New Roman"/>
                <w:sz w:val="18"/>
                <w:szCs w:val="18"/>
              </w:rPr>
            </w:pPr>
            <w:r w:rsidRPr="006B2DAF">
              <w:rPr>
                <w:rFonts w:ascii="Times New Roman" w:eastAsia="Times New Roman" w:hAnsi="Times New Roman"/>
                <w:sz w:val="18"/>
                <w:szCs w:val="18"/>
              </w:rPr>
              <w:t>Организация бухгалтерского учета, кадрово-правовой работы в муниципальных бюджетных учреждениях культуры Сюмсинского района централизованной бухгалтерией</w:t>
            </w:r>
          </w:p>
        </w:tc>
        <w:tc>
          <w:tcPr>
            <w:tcW w:w="851" w:type="dxa"/>
            <w:vMerge w:val="restart"/>
          </w:tcPr>
          <w:p w:rsidR="00C32F7F" w:rsidRPr="006B2DAF" w:rsidRDefault="00E4044F" w:rsidP="00701B6F">
            <w:pPr>
              <w:rPr>
                <w:rFonts w:ascii="Times New Roman" w:hAnsi="Times New Roman" w:cs="Times New Roman"/>
                <w:sz w:val="18"/>
                <w:szCs w:val="18"/>
              </w:rPr>
            </w:pPr>
            <w:r w:rsidRPr="004359D0">
              <w:rPr>
                <w:rFonts w:ascii="Times New Roman" w:eastAsia="Times New Roman" w:hAnsi="Times New Roman"/>
                <w:sz w:val="18"/>
                <w:szCs w:val="18"/>
              </w:rPr>
              <w:t>сектор культуры Управления по проектной деятельности Администрации муниципального образования «Муниципальный округ Сюмсинский район</w:t>
            </w:r>
            <w:r>
              <w:rPr>
                <w:rFonts w:ascii="Times New Roman" w:eastAsia="Times New Roman" w:hAnsi="Times New Roman"/>
              </w:rPr>
              <w:t xml:space="preserve"> </w:t>
            </w:r>
            <w:r w:rsidRPr="004359D0">
              <w:rPr>
                <w:rFonts w:ascii="Times New Roman" w:eastAsia="Times New Roman" w:hAnsi="Times New Roman"/>
                <w:sz w:val="18"/>
                <w:szCs w:val="18"/>
              </w:rPr>
              <w:t>Удмуртской Республики»</w:t>
            </w:r>
          </w:p>
          <w:p w:rsidR="00C32F7F" w:rsidRPr="006B2DAF" w:rsidRDefault="00C32F7F" w:rsidP="00701B6F">
            <w:pPr>
              <w:rPr>
                <w:rFonts w:ascii="Times New Roman" w:hAnsi="Times New Roman" w:cs="Times New Roman"/>
                <w:sz w:val="18"/>
                <w:szCs w:val="18"/>
              </w:rPr>
            </w:pPr>
          </w:p>
          <w:p w:rsidR="00C32F7F" w:rsidRPr="006B2DAF" w:rsidRDefault="00C32F7F" w:rsidP="00701B6F">
            <w:pPr>
              <w:rPr>
                <w:rFonts w:ascii="Times New Roman" w:hAnsi="Times New Roman" w:cs="Times New Roman"/>
                <w:sz w:val="18"/>
                <w:szCs w:val="18"/>
              </w:rPr>
            </w:pPr>
          </w:p>
          <w:p w:rsidR="00C32F7F" w:rsidRPr="006B2DAF" w:rsidRDefault="00C32F7F" w:rsidP="00701B6F">
            <w:pPr>
              <w:rPr>
                <w:rFonts w:ascii="Times New Roman" w:hAnsi="Times New Roman" w:cs="Times New Roman"/>
                <w:sz w:val="18"/>
                <w:szCs w:val="18"/>
              </w:rPr>
            </w:pPr>
          </w:p>
          <w:p w:rsidR="00C32F7F" w:rsidRPr="006B2DAF" w:rsidRDefault="00C32F7F" w:rsidP="00701B6F">
            <w:pPr>
              <w:rPr>
                <w:rFonts w:ascii="Times New Roman" w:hAnsi="Times New Roman" w:cs="Times New Roman"/>
                <w:sz w:val="18"/>
                <w:szCs w:val="18"/>
              </w:rPr>
            </w:pPr>
          </w:p>
          <w:p w:rsidR="00C32F7F" w:rsidRPr="006B2DAF" w:rsidRDefault="00C32F7F" w:rsidP="00701B6F">
            <w:pPr>
              <w:rPr>
                <w:rFonts w:ascii="Times New Roman" w:hAnsi="Times New Roman" w:cs="Times New Roman"/>
                <w:sz w:val="18"/>
                <w:szCs w:val="18"/>
              </w:rPr>
            </w:pPr>
          </w:p>
          <w:p w:rsidR="00C32F7F" w:rsidRPr="006B2DAF" w:rsidRDefault="00C32F7F" w:rsidP="00701B6F">
            <w:pPr>
              <w:rPr>
                <w:rFonts w:ascii="Times New Roman" w:hAnsi="Times New Roman" w:cs="Times New Roman"/>
                <w:sz w:val="18"/>
                <w:szCs w:val="18"/>
              </w:rPr>
            </w:pPr>
          </w:p>
          <w:p w:rsidR="00C32F7F" w:rsidRPr="006B2DAF" w:rsidRDefault="00C32F7F" w:rsidP="00701B6F">
            <w:pPr>
              <w:rPr>
                <w:rFonts w:ascii="Times New Roman" w:hAnsi="Times New Roman" w:cs="Times New Roman"/>
                <w:sz w:val="18"/>
                <w:szCs w:val="18"/>
              </w:rPr>
            </w:pPr>
          </w:p>
          <w:p w:rsidR="00C32F7F" w:rsidRPr="006B2DAF" w:rsidRDefault="00C32F7F" w:rsidP="00701B6F">
            <w:pPr>
              <w:rPr>
                <w:rFonts w:ascii="Times New Roman" w:hAnsi="Times New Roman" w:cs="Times New Roman"/>
                <w:sz w:val="18"/>
                <w:szCs w:val="18"/>
              </w:rPr>
            </w:pPr>
          </w:p>
          <w:p w:rsidR="00C32F7F" w:rsidRPr="006B2DAF" w:rsidRDefault="00C32F7F" w:rsidP="00701B6F">
            <w:pPr>
              <w:rPr>
                <w:rFonts w:ascii="Times New Roman" w:hAnsi="Times New Roman" w:cs="Times New Roman"/>
                <w:sz w:val="18"/>
                <w:szCs w:val="18"/>
              </w:rPr>
            </w:pPr>
          </w:p>
          <w:p w:rsidR="00C32F7F" w:rsidRPr="006B2DAF" w:rsidRDefault="00C32F7F" w:rsidP="00701B6F">
            <w:pPr>
              <w:rPr>
                <w:rFonts w:ascii="Times New Roman" w:hAnsi="Times New Roman" w:cs="Times New Roman"/>
                <w:sz w:val="18"/>
                <w:szCs w:val="18"/>
              </w:rPr>
            </w:pPr>
          </w:p>
          <w:p w:rsidR="00C32F7F" w:rsidRPr="006B2DAF" w:rsidRDefault="00C32F7F" w:rsidP="00701B6F">
            <w:pPr>
              <w:rPr>
                <w:rFonts w:ascii="Times New Roman" w:hAnsi="Times New Roman" w:cs="Times New Roman"/>
                <w:sz w:val="18"/>
                <w:szCs w:val="18"/>
              </w:rPr>
            </w:pPr>
          </w:p>
          <w:p w:rsidR="00C32F7F" w:rsidRPr="006B2DAF" w:rsidRDefault="00C32F7F" w:rsidP="00701B6F">
            <w:pPr>
              <w:rPr>
                <w:rFonts w:ascii="Times New Roman" w:hAnsi="Times New Roman" w:cs="Times New Roman"/>
                <w:sz w:val="18"/>
                <w:szCs w:val="18"/>
              </w:rPr>
            </w:pPr>
          </w:p>
          <w:p w:rsidR="00C32F7F" w:rsidRPr="006B2DAF" w:rsidRDefault="00C32F7F" w:rsidP="00701B6F">
            <w:pPr>
              <w:rPr>
                <w:rFonts w:ascii="Times New Roman" w:hAnsi="Times New Roman" w:cs="Times New Roman"/>
                <w:sz w:val="18"/>
                <w:szCs w:val="18"/>
              </w:rPr>
            </w:pPr>
          </w:p>
          <w:p w:rsidR="00C32F7F" w:rsidRPr="006B2DAF" w:rsidRDefault="00C32F7F" w:rsidP="00701B6F">
            <w:pPr>
              <w:rPr>
                <w:rFonts w:ascii="Times New Roman" w:hAnsi="Times New Roman" w:cs="Times New Roman"/>
                <w:sz w:val="18"/>
                <w:szCs w:val="18"/>
              </w:rPr>
            </w:pPr>
          </w:p>
          <w:p w:rsidR="00C32F7F" w:rsidRPr="006B2DAF" w:rsidRDefault="00C32F7F" w:rsidP="00701B6F">
            <w:pPr>
              <w:rPr>
                <w:rFonts w:ascii="Times New Roman" w:hAnsi="Times New Roman" w:cs="Times New Roman"/>
                <w:sz w:val="18"/>
                <w:szCs w:val="18"/>
              </w:rPr>
            </w:pPr>
          </w:p>
          <w:p w:rsidR="00C32F7F" w:rsidRPr="006B2DAF" w:rsidRDefault="00C32F7F" w:rsidP="00701B6F">
            <w:pPr>
              <w:rPr>
                <w:rFonts w:ascii="Times New Roman" w:hAnsi="Times New Roman" w:cs="Times New Roman"/>
                <w:sz w:val="18"/>
                <w:szCs w:val="18"/>
              </w:rPr>
            </w:pPr>
          </w:p>
          <w:p w:rsidR="00C32F7F" w:rsidRPr="006B2DAF" w:rsidRDefault="00C32F7F" w:rsidP="00701B6F">
            <w:pPr>
              <w:rPr>
                <w:rFonts w:ascii="Times New Roman" w:hAnsi="Times New Roman" w:cs="Times New Roman"/>
                <w:sz w:val="18"/>
                <w:szCs w:val="18"/>
              </w:rPr>
            </w:pPr>
          </w:p>
          <w:p w:rsidR="00C32F7F" w:rsidRPr="006B2DAF" w:rsidRDefault="00C32F7F" w:rsidP="00701B6F">
            <w:pPr>
              <w:rPr>
                <w:rFonts w:ascii="Times New Roman" w:hAnsi="Times New Roman" w:cs="Times New Roman"/>
                <w:sz w:val="18"/>
                <w:szCs w:val="18"/>
              </w:rPr>
            </w:pPr>
          </w:p>
          <w:p w:rsidR="00C32F7F" w:rsidRPr="006B2DAF" w:rsidRDefault="00C32F7F" w:rsidP="00701B6F">
            <w:pPr>
              <w:rPr>
                <w:rFonts w:ascii="Times New Roman" w:hAnsi="Times New Roman" w:cs="Times New Roman"/>
                <w:sz w:val="18"/>
                <w:szCs w:val="18"/>
              </w:rPr>
            </w:pPr>
          </w:p>
          <w:p w:rsidR="00C32F7F" w:rsidRPr="006B2DAF" w:rsidRDefault="00C32F7F" w:rsidP="00701B6F">
            <w:pPr>
              <w:rPr>
                <w:rFonts w:ascii="Times New Roman" w:hAnsi="Times New Roman" w:cs="Times New Roman"/>
                <w:sz w:val="18"/>
                <w:szCs w:val="18"/>
              </w:rPr>
            </w:pPr>
          </w:p>
          <w:p w:rsidR="00C32F7F" w:rsidRPr="006B2DAF" w:rsidRDefault="00C32F7F" w:rsidP="00701B6F">
            <w:pPr>
              <w:rPr>
                <w:rFonts w:ascii="Times New Roman" w:hAnsi="Times New Roman" w:cs="Times New Roman"/>
                <w:sz w:val="18"/>
                <w:szCs w:val="18"/>
              </w:rPr>
            </w:pPr>
          </w:p>
          <w:p w:rsidR="00C32F7F" w:rsidRPr="006B2DAF" w:rsidRDefault="00C32F7F" w:rsidP="00701B6F">
            <w:pPr>
              <w:rPr>
                <w:rFonts w:ascii="Times New Roman" w:hAnsi="Times New Roman" w:cs="Times New Roman"/>
                <w:sz w:val="18"/>
                <w:szCs w:val="18"/>
              </w:rPr>
            </w:pPr>
          </w:p>
          <w:p w:rsidR="00C32F7F" w:rsidRPr="006B2DAF" w:rsidRDefault="00C32F7F" w:rsidP="00701B6F">
            <w:pPr>
              <w:rPr>
                <w:rFonts w:ascii="Times New Roman" w:hAnsi="Times New Roman" w:cs="Times New Roman"/>
                <w:sz w:val="18"/>
                <w:szCs w:val="18"/>
              </w:rPr>
            </w:pPr>
          </w:p>
          <w:p w:rsidR="00C32F7F" w:rsidRPr="006B2DAF" w:rsidRDefault="00C32F7F" w:rsidP="00701B6F">
            <w:pPr>
              <w:rPr>
                <w:rFonts w:ascii="Times New Roman" w:hAnsi="Times New Roman" w:cs="Times New Roman"/>
                <w:sz w:val="18"/>
                <w:szCs w:val="18"/>
              </w:rPr>
            </w:pPr>
          </w:p>
          <w:p w:rsidR="00C32F7F" w:rsidRPr="006B2DAF" w:rsidRDefault="00C32F7F" w:rsidP="00701B6F">
            <w:pPr>
              <w:rPr>
                <w:rFonts w:ascii="Times New Roman" w:hAnsi="Times New Roman" w:cs="Times New Roman"/>
                <w:sz w:val="18"/>
                <w:szCs w:val="18"/>
              </w:rPr>
            </w:pPr>
          </w:p>
          <w:p w:rsidR="00C32F7F" w:rsidRPr="006B2DAF" w:rsidRDefault="00C32F7F" w:rsidP="00701B6F">
            <w:pPr>
              <w:rPr>
                <w:rFonts w:ascii="Times New Roman" w:hAnsi="Times New Roman" w:cs="Times New Roman"/>
                <w:sz w:val="18"/>
                <w:szCs w:val="18"/>
              </w:rPr>
            </w:pPr>
          </w:p>
          <w:p w:rsidR="00C32F7F" w:rsidRPr="006B2DAF" w:rsidRDefault="00C32F7F" w:rsidP="00701B6F">
            <w:pPr>
              <w:rPr>
                <w:rFonts w:ascii="Times New Roman" w:hAnsi="Times New Roman" w:cs="Times New Roman"/>
                <w:sz w:val="18"/>
                <w:szCs w:val="18"/>
              </w:rPr>
            </w:pPr>
          </w:p>
          <w:p w:rsidR="00C32F7F" w:rsidRPr="006B2DAF" w:rsidRDefault="00C32F7F" w:rsidP="00701B6F">
            <w:pPr>
              <w:rPr>
                <w:rFonts w:ascii="Times New Roman" w:hAnsi="Times New Roman" w:cs="Times New Roman"/>
                <w:sz w:val="18"/>
                <w:szCs w:val="18"/>
              </w:rPr>
            </w:pPr>
          </w:p>
          <w:p w:rsidR="00C32F7F" w:rsidRPr="006B2DAF" w:rsidRDefault="00C32F7F" w:rsidP="00701B6F">
            <w:pPr>
              <w:rPr>
                <w:rFonts w:ascii="Times New Roman" w:hAnsi="Times New Roman" w:cs="Times New Roman"/>
                <w:sz w:val="18"/>
                <w:szCs w:val="18"/>
              </w:rPr>
            </w:pPr>
          </w:p>
          <w:p w:rsidR="00C32F7F" w:rsidRPr="006B2DAF" w:rsidRDefault="00C32F7F" w:rsidP="00701B6F">
            <w:pPr>
              <w:rPr>
                <w:rFonts w:ascii="Times New Roman" w:hAnsi="Times New Roman" w:cs="Times New Roman"/>
                <w:sz w:val="18"/>
                <w:szCs w:val="18"/>
              </w:rPr>
            </w:pPr>
          </w:p>
          <w:p w:rsidR="00C32F7F" w:rsidRPr="006B2DAF" w:rsidRDefault="00C32F7F" w:rsidP="00701B6F">
            <w:pPr>
              <w:rPr>
                <w:rFonts w:ascii="Times New Roman" w:hAnsi="Times New Roman" w:cs="Times New Roman"/>
                <w:sz w:val="18"/>
                <w:szCs w:val="18"/>
              </w:rPr>
            </w:pPr>
          </w:p>
          <w:p w:rsidR="00C32F7F" w:rsidRPr="006B2DAF" w:rsidRDefault="00C32F7F" w:rsidP="00701B6F">
            <w:pPr>
              <w:rPr>
                <w:rFonts w:ascii="Times New Roman" w:hAnsi="Times New Roman" w:cs="Times New Roman"/>
                <w:sz w:val="18"/>
                <w:szCs w:val="18"/>
              </w:rPr>
            </w:pPr>
          </w:p>
          <w:p w:rsidR="00C32F7F" w:rsidRPr="006B2DAF" w:rsidRDefault="00C32F7F" w:rsidP="00701B6F">
            <w:pPr>
              <w:rPr>
                <w:rFonts w:ascii="Times New Roman" w:hAnsi="Times New Roman" w:cs="Times New Roman"/>
                <w:sz w:val="18"/>
                <w:szCs w:val="18"/>
              </w:rPr>
            </w:pPr>
          </w:p>
          <w:p w:rsidR="00C32F7F" w:rsidRPr="006B2DAF" w:rsidRDefault="00C32F7F" w:rsidP="00701B6F">
            <w:pPr>
              <w:rPr>
                <w:rFonts w:ascii="Times New Roman" w:hAnsi="Times New Roman" w:cs="Times New Roman"/>
                <w:sz w:val="18"/>
                <w:szCs w:val="18"/>
              </w:rPr>
            </w:pPr>
          </w:p>
          <w:p w:rsidR="00C32F7F" w:rsidRPr="006B2DAF" w:rsidRDefault="00C32F7F" w:rsidP="00701B6F">
            <w:pPr>
              <w:rPr>
                <w:rFonts w:ascii="Times New Roman" w:hAnsi="Times New Roman" w:cs="Times New Roman"/>
                <w:sz w:val="18"/>
                <w:szCs w:val="18"/>
              </w:rPr>
            </w:pPr>
          </w:p>
          <w:p w:rsidR="00C32F7F" w:rsidRPr="006B2DAF" w:rsidRDefault="00C32F7F" w:rsidP="00701B6F">
            <w:pPr>
              <w:rPr>
                <w:rFonts w:ascii="Times New Roman" w:hAnsi="Times New Roman" w:cs="Times New Roman"/>
                <w:sz w:val="18"/>
                <w:szCs w:val="18"/>
              </w:rPr>
            </w:pPr>
          </w:p>
          <w:p w:rsidR="00C32F7F" w:rsidRPr="006B2DAF" w:rsidRDefault="00C32F7F" w:rsidP="00701B6F">
            <w:pPr>
              <w:rPr>
                <w:rFonts w:ascii="Times New Roman" w:hAnsi="Times New Roman" w:cs="Times New Roman"/>
                <w:sz w:val="18"/>
                <w:szCs w:val="18"/>
              </w:rPr>
            </w:pPr>
          </w:p>
          <w:p w:rsidR="00C32F7F" w:rsidRPr="006B2DAF" w:rsidRDefault="00C32F7F" w:rsidP="00701B6F">
            <w:pPr>
              <w:rPr>
                <w:rFonts w:ascii="Times New Roman" w:hAnsi="Times New Roman" w:cs="Times New Roman"/>
                <w:sz w:val="18"/>
                <w:szCs w:val="18"/>
              </w:rPr>
            </w:pPr>
          </w:p>
          <w:p w:rsidR="00C32F7F" w:rsidRPr="006B2DAF" w:rsidRDefault="00C32F7F" w:rsidP="00701B6F">
            <w:pPr>
              <w:rPr>
                <w:rFonts w:ascii="Times New Roman" w:hAnsi="Times New Roman" w:cs="Times New Roman"/>
                <w:sz w:val="18"/>
                <w:szCs w:val="18"/>
              </w:rPr>
            </w:pP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lastRenderedPageBreak/>
              <w:t>679</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08</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04</w:t>
            </w:r>
          </w:p>
        </w:tc>
        <w:tc>
          <w:tcPr>
            <w:tcW w:w="1138"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0346012</w:t>
            </w:r>
          </w:p>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0340160120</w:t>
            </w: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111</w:t>
            </w:r>
          </w:p>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112</w:t>
            </w:r>
          </w:p>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119</w:t>
            </w:r>
          </w:p>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242</w:t>
            </w:r>
          </w:p>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244</w:t>
            </w:r>
          </w:p>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852</w:t>
            </w:r>
          </w:p>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853</w:t>
            </w: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3428,1</w:t>
            </w: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3428,8</w:t>
            </w:r>
          </w:p>
        </w:tc>
        <w:tc>
          <w:tcPr>
            <w:tcW w:w="851"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3410,7</w:t>
            </w: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2947,5</w:t>
            </w:r>
          </w:p>
        </w:tc>
        <w:tc>
          <w:tcPr>
            <w:tcW w:w="851"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2786,4</w:t>
            </w: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1414,2</w:t>
            </w: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908" w:type="dxa"/>
            <w:gridSpan w:val="4"/>
            <w:tcBorders>
              <w:right w:val="single" w:sz="4" w:space="0" w:color="auto"/>
            </w:tcBorders>
          </w:tcPr>
          <w:p w:rsidR="00C32F7F" w:rsidRPr="006B2DAF" w:rsidRDefault="00C32F7F" w:rsidP="00701B6F">
            <w:pPr>
              <w:rPr>
                <w:rFonts w:ascii="Times New Roman" w:hAnsi="Times New Roman" w:cs="Times New Roman"/>
                <w:sz w:val="18"/>
                <w:szCs w:val="18"/>
              </w:rPr>
            </w:pPr>
          </w:p>
        </w:tc>
        <w:tc>
          <w:tcPr>
            <w:tcW w:w="793" w:type="dxa"/>
            <w:tcBorders>
              <w:left w:val="single" w:sz="4" w:space="0" w:color="auto"/>
            </w:tcBorders>
          </w:tcPr>
          <w:p w:rsidR="00C32F7F" w:rsidRPr="006B2DAF" w:rsidRDefault="00C32F7F" w:rsidP="00701B6F">
            <w:pPr>
              <w:rPr>
                <w:rFonts w:ascii="Times New Roman" w:hAnsi="Times New Roman" w:cs="Times New Roman"/>
                <w:sz w:val="18"/>
                <w:szCs w:val="18"/>
              </w:rPr>
            </w:pPr>
          </w:p>
        </w:tc>
      </w:tr>
      <w:tr w:rsidR="00C32F7F" w:rsidRPr="006B2DAF" w:rsidTr="00533B27">
        <w:tc>
          <w:tcPr>
            <w:tcW w:w="422" w:type="dxa"/>
            <w:vMerge/>
          </w:tcPr>
          <w:p w:rsidR="00C32F7F" w:rsidRPr="006B2DAF" w:rsidRDefault="00C32F7F" w:rsidP="00701B6F">
            <w:pPr>
              <w:rPr>
                <w:rFonts w:ascii="Times New Roman" w:hAnsi="Times New Roman" w:cs="Times New Roman"/>
                <w:sz w:val="18"/>
                <w:szCs w:val="18"/>
              </w:rPr>
            </w:pPr>
          </w:p>
        </w:tc>
        <w:tc>
          <w:tcPr>
            <w:tcW w:w="284" w:type="dxa"/>
            <w:vMerge/>
          </w:tcPr>
          <w:p w:rsidR="00C32F7F" w:rsidRPr="006B2DAF" w:rsidRDefault="00C32F7F" w:rsidP="00701B6F">
            <w:pPr>
              <w:rPr>
                <w:rFonts w:ascii="Times New Roman" w:hAnsi="Times New Roman" w:cs="Times New Roman"/>
                <w:sz w:val="18"/>
                <w:szCs w:val="18"/>
              </w:rPr>
            </w:pPr>
          </w:p>
        </w:tc>
        <w:tc>
          <w:tcPr>
            <w:tcW w:w="426" w:type="dxa"/>
            <w:vMerge/>
          </w:tcPr>
          <w:p w:rsidR="00C32F7F" w:rsidRPr="006B2DAF" w:rsidRDefault="00C32F7F" w:rsidP="00701B6F">
            <w:pPr>
              <w:rPr>
                <w:rFonts w:ascii="Times New Roman" w:hAnsi="Times New Roman" w:cs="Times New Roman"/>
                <w:sz w:val="18"/>
                <w:szCs w:val="18"/>
              </w:rPr>
            </w:pPr>
          </w:p>
        </w:tc>
        <w:tc>
          <w:tcPr>
            <w:tcW w:w="283" w:type="dxa"/>
            <w:vMerge/>
          </w:tcPr>
          <w:p w:rsidR="00C32F7F" w:rsidRPr="006B2DAF" w:rsidRDefault="00C32F7F" w:rsidP="00701B6F">
            <w:pPr>
              <w:rPr>
                <w:rFonts w:ascii="Times New Roman" w:hAnsi="Times New Roman" w:cs="Times New Roman"/>
                <w:sz w:val="18"/>
                <w:szCs w:val="18"/>
              </w:rPr>
            </w:pPr>
          </w:p>
        </w:tc>
        <w:tc>
          <w:tcPr>
            <w:tcW w:w="1559" w:type="dxa"/>
            <w:vMerge/>
            <w:vAlign w:val="bottom"/>
          </w:tcPr>
          <w:p w:rsidR="00C32F7F" w:rsidRPr="006B2DAF" w:rsidRDefault="00C32F7F" w:rsidP="00701B6F">
            <w:pPr>
              <w:rPr>
                <w:rFonts w:ascii="Times New Roman" w:eastAsia="Times New Roman" w:hAnsi="Times New Roman"/>
                <w:sz w:val="18"/>
                <w:szCs w:val="18"/>
              </w:rPr>
            </w:pPr>
          </w:p>
        </w:tc>
        <w:tc>
          <w:tcPr>
            <w:tcW w:w="851" w:type="dxa"/>
            <w:vMerge/>
          </w:tcPr>
          <w:p w:rsidR="00C32F7F" w:rsidRPr="006B2DAF" w:rsidRDefault="00C32F7F" w:rsidP="00701B6F">
            <w:pPr>
              <w:rPr>
                <w:rFonts w:ascii="Times New Roman" w:hAnsi="Times New Roman" w:cs="Times New Roman"/>
                <w:sz w:val="18"/>
                <w:szCs w:val="18"/>
              </w:rPr>
            </w:pP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679</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08</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04</w:t>
            </w:r>
          </w:p>
        </w:tc>
        <w:tc>
          <w:tcPr>
            <w:tcW w:w="1138"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0340160180</w:t>
            </w: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244</w:t>
            </w:r>
          </w:p>
        </w:tc>
        <w:tc>
          <w:tcPr>
            <w:tcW w:w="850"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16,0</w:t>
            </w: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908" w:type="dxa"/>
            <w:gridSpan w:val="4"/>
            <w:tcBorders>
              <w:right w:val="single" w:sz="4" w:space="0" w:color="auto"/>
            </w:tcBorders>
          </w:tcPr>
          <w:p w:rsidR="00C32F7F" w:rsidRPr="006B2DAF" w:rsidRDefault="00C32F7F" w:rsidP="00701B6F">
            <w:pPr>
              <w:rPr>
                <w:rFonts w:ascii="Times New Roman" w:hAnsi="Times New Roman" w:cs="Times New Roman"/>
                <w:sz w:val="18"/>
                <w:szCs w:val="18"/>
              </w:rPr>
            </w:pPr>
          </w:p>
        </w:tc>
        <w:tc>
          <w:tcPr>
            <w:tcW w:w="793" w:type="dxa"/>
            <w:tcBorders>
              <w:left w:val="single" w:sz="4" w:space="0" w:color="auto"/>
            </w:tcBorders>
          </w:tcPr>
          <w:p w:rsidR="00C32F7F" w:rsidRPr="006B2DAF" w:rsidRDefault="00C32F7F" w:rsidP="00701B6F">
            <w:pPr>
              <w:rPr>
                <w:rFonts w:ascii="Times New Roman" w:hAnsi="Times New Roman" w:cs="Times New Roman"/>
                <w:sz w:val="18"/>
                <w:szCs w:val="18"/>
              </w:rPr>
            </w:pPr>
          </w:p>
        </w:tc>
      </w:tr>
      <w:tr w:rsidR="00C32F7F" w:rsidRPr="006B2DAF" w:rsidTr="00533B27">
        <w:tc>
          <w:tcPr>
            <w:tcW w:w="422"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w:t>
            </w:r>
          </w:p>
        </w:tc>
        <w:tc>
          <w:tcPr>
            <w:tcW w:w="284"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4</w:t>
            </w:r>
          </w:p>
        </w:tc>
        <w:tc>
          <w:tcPr>
            <w:tcW w:w="426"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01</w:t>
            </w:r>
          </w:p>
        </w:tc>
        <w:tc>
          <w:tcPr>
            <w:tcW w:w="283"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1</w:t>
            </w:r>
          </w:p>
        </w:tc>
        <w:tc>
          <w:tcPr>
            <w:tcW w:w="1559" w:type="dxa"/>
            <w:vAlign w:val="bottom"/>
          </w:tcPr>
          <w:p w:rsidR="00C32F7F" w:rsidRPr="006B2DAF" w:rsidRDefault="00C32F7F" w:rsidP="00701B6F">
            <w:pPr>
              <w:rPr>
                <w:rFonts w:ascii="Times New Roman" w:eastAsia="Times New Roman" w:hAnsi="Times New Roman"/>
                <w:sz w:val="18"/>
                <w:szCs w:val="18"/>
              </w:rPr>
            </w:pPr>
            <w:r w:rsidRPr="006B2DAF">
              <w:rPr>
                <w:rFonts w:ascii="Times New Roman" w:eastAsia="Times New Roman" w:hAnsi="Times New Roman"/>
                <w:sz w:val="18"/>
                <w:szCs w:val="18"/>
              </w:rPr>
              <w:t>Создание условий для оказания муниципальных услуг, выполнения работ организациями культуры</w:t>
            </w:r>
          </w:p>
        </w:tc>
        <w:tc>
          <w:tcPr>
            <w:tcW w:w="851" w:type="dxa"/>
            <w:vMerge/>
          </w:tcPr>
          <w:p w:rsidR="00C32F7F" w:rsidRPr="006B2DAF" w:rsidRDefault="00C32F7F" w:rsidP="00701B6F">
            <w:pPr>
              <w:rPr>
                <w:rFonts w:ascii="Times New Roman" w:hAnsi="Times New Roman" w:cs="Times New Roman"/>
                <w:sz w:val="18"/>
                <w:szCs w:val="18"/>
              </w:rPr>
            </w:pPr>
          </w:p>
        </w:tc>
        <w:tc>
          <w:tcPr>
            <w:tcW w:w="567" w:type="dxa"/>
          </w:tcPr>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679</w:t>
            </w:r>
          </w:p>
          <w:p w:rsidR="005917FE" w:rsidRDefault="005917FE" w:rsidP="00701B6F">
            <w:pPr>
              <w:rPr>
                <w:rFonts w:ascii="Times New Roman" w:hAnsi="Times New Roman" w:cs="Times New Roman"/>
                <w:sz w:val="18"/>
                <w:szCs w:val="18"/>
              </w:rPr>
            </w:pPr>
          </w:p>
          <w:p w:rsidR="005917FE" w:rsidRDefault="005917FE" w:rsidP="00701B6F">
            <w:pPr>
              <w:rPr>
                <w:rFonts w:ascii="Times New Roman" w:hAnsi="Times New Roman" w:cs="Times New Roman"/>
                <w:sz w:val="18"/>
                <w:szCs w:val="18"/>
              </w:rPr>
            </w:pPr>
          </w:p>
          <w:p w:rsidR="005917FE" w:rsidRPr="006B2DAF" w:rsidRDefault="005917FE" w:rsidP="00701B6F">
            <w:pPr>
              <w:rPr>
                <w:rFonts w:ascii="Times New Roman" w:hAnsi="Times New Roman" w:cs="Times New Roman"/>
                <w:sz w:val="18"/>
                <w:szCs w:val="18"/>
              </w:rPr>
            </w:pPr>
            <w:r>
              <w:rPr>
                <w:rFonts w:ascii="Times New Roman" w:hAnsi="Times New Roman" w:cs="Times New Roman"/>
                <w:sz w:val="18"/>
                <w:szCs w:val="18"/>
              </w:rPr>
              <w:t>674</w:t>
            </w:r>
          </w:p>
        </w:tc>
        <w:tc>
          <w:tcPr>
            <w:tcW w:w="425" w:type="dxa"/>
          </w:tcPr>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08</w:t>
            </w:r>
          </w:p>
          <w:p w:rsidR="005917FE" w:rsidRDefault="005917FE" w:rsidP="00701B6F">
            <w:pPr>
              <w:rPr>
                <w:rFonts w:ascii="Times New Roman" w:hAnsi="Times New Roman" w:cs="Times New Roman"/>
                <w:sz w:val="18"/>
                <w:szCs w:val="18"/>
              </w:rPr>
            </w:pPr>
          </w:p>
          <w:p w:rsidR="005917FE" w:rsidRDefault="005917FE" w:rsidP="00701B6F">
            <w:pPr>
              <w:rPr>
                <w:rFonts w:ascii="Times New Roman" w:hAnsi="Times New Roman" w:cs="Times New Roman"/>
                <w:sz w:val="18"/>
                <w:szCs w:val="18"/>
              </w:rPr>
            </w:pPr>
          </w:p>
          <w:p w:rsidR="005917FE" w:rsidRPr="006B2DAF" w:rsidRDefault="005917FE" w:rsidP="00701B6F">
            <w:pPr>
              <w:rPr>
                <w:rFonts w:ascii="Times New Roman" w:hAnsi="Times New Roman" w:cs="Times New Roman"/>
                <w:sz w:val="18"/>
                <w:szCs w:val="18"/>
              </w:rPr>
            </w:pPr>
            <w:r>
              <w:rPr>
                <w:rFonts w:ascii="Times New Roman" w:hAnsi="Times New Roman" w:cs="Times New Roman"/>
                <w:sz w:val="18"/>
                <w:szCs w:val="18"/>
              </w:rPr>
              <w:t>08</w:t>
            </w:r>
          </w:p>
        </w:tc>
        <w:tc>
          <w:tcPr>
            <w:tcW w:w="425" w:type="dxa"/>
          </w:tcPr>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04</w:t>
            </w:r>
          </w:p>
          <w:p w:rsidR="005917FE" w:rsidRDefault="005917FE" w:rsidP="00701B6F">
            <w:pPr>
              <w:rPr>
                <w:rFonts w:ascii="Times New Roman" w:hAnsi="Times New Roman" w:cs="Times New Roman"/>
                <w:sz w:val="18"/>
                <w:szCs w:val="18"/>
              </w:rPr>
            </w:pPr>
          </w:p>
          <w:p w:rsidR="005917FE" w:rsidRDefault="005917FE" w:rsidP="00701B6F">
            <w:pPr>
              <w:rPr>
                <w:rFonts w:ascii="Times New Roman" w:hAnsi="Times New Roman" w:cs="Times New Roman"/>
                <w:sz w:val="18"/>
                <w:szCs w:val="18"/>
              </w:rPr>
            </w:pPr>
          </w:p>
          <w:p w:rsidR="005917FE" w:rsidRPr="006B2DAF" w:rsidRDefault="005917FE" w:rsidP="00701B6F">
            <w:pPr>
              <w:rPr>
                <w:rFonts w:ascii="Times New Roman" w:hAnsi="Times New Roman" w:cs="Times New Roman"/>
                <w:sz w:val="18"/>
                <w:szCs w:val="18"/>
              </w:rPr>
            </w:pPr>
            <w:r>
              <w:rPr>
                <w:rFonts w:ascii="Times New Roman" w:hAnsi="Times New Roman" w:cs="Times New Roman"/>
                <w:sz w:val="18"/>
                <w:szCs w:val="18"/>
              </w:rPr>
              <w:t>04</w:t>
            </w:r>
          </w:p>
        </w:tc>
        <w:tc>
          <w:tcPr>
            <w:tcW w:w="1138" w:type="dxa"/>
          </w:tcPr>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0340160030</w:t>
            </w:r>
          </w:p>
          <w:p w:rsidR="005917FE" w:rsidRDefault="005917FE" w:rsidP="00701B6F">
            <w:pPr>
              <w:rPr>
                <w:rFonts w:ascii="Times New Roman" w:hAnsi="Times New Roman" w:cs="Times New Roman"/>
                <w:sz w:val="18"/>
                <w:szCs w:val="18"/>
              </w:rPr>
            </w:pPr>
          </w:p>
          <w:p w:rsidR="005917FE" w:rsidRDefault="005917FE" w:rsidP="00701B6F">
            <w:pPr>
              <w:rPr>
                <w:rFonts w:ascii="Times New Roman" w:hAnsi="Times New Roman" w:cs="Times New Roman"/>
                <w:sz w:val="18"/>
                <w:szCs w:val="18"/>
              </w:rPr>
            </w:pPr>
          </w:p>
          <w:p w:rsidR="005917FE" w:rsidRPr="006B2DAF" w:rsidRDefault="005917FE" w:rsidP="00701B6F">
            <w:pPr>
              <w:rPr>
                <w:rFonts w:ascii="Times New Roman" w:hAnsi="Times New Roman" w:cs="Times New Roman"/>
                <w:sz w:val="18"/>
                <w:szCs w:val="18"/>
              </w:rPr>
            </w:pPr>
            <w:r>
              <w:rPr>
                <w:rFonts w:ascii="Times New Roman" w:hAnsi="Times New Roman" w:cs="Times New Roman"/>
                <w:sz w:val="18"/>
                <w:szCs w:val="18"/>
              </w:rPr>
              <w:t>0340160030</w:t>
            </w: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121</w:t>
            </w:r>
          </w:p>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129</w:t>
            </w:r>
          </w:p>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244</w:t>
            </w:r>
          </w:p>
          <w:p w:rsidR="005917FE" w:rsidRDefault="005917FE" w:rsidP="00701B6F">
            <w:pPr>
              <w:rPr>
                <w:rFonts w:ascii="Times New Roman" w:hAnsi="Times New Roman" w:cs="Times New Roman"/>
                <w:sz w:val="18"/>
                <w:szCs w:val="18"/>
              </w:rPr>
            </w:pPr>
            <w:r>
              <w:rPr>
                <w:rFonts w:ascii="Times New Roman" w:hAnsi="Times New Roman" w:cs="Times New Roman"/>
                <w:sz w:val="18"/>
                <w:szCs w:val="18"/>
              </w:rPr>
              <w:t>121</w:t>
            </w:r>
          </w:p>
          <w:p w:rsidR="005917FE" w:rsidRDefault="005917FE" w:rsidP="00701B6F">
            <w:pPr>
              <w:rPr>
                <w:rFonts w:ascii="Times New Roman" w:hAnsi="Times New Roman" w:cs="Times New Roman"/>
                <w:sz w:val="18"/>
                <w:szCs w:val="18"/>
              </w:rPr>
            </w:pPr>
            <w:r>
              <w:rPr>
                <w:rFonts w:ascii="Times New Roman" w:hAnsi="Times New Roman" w:cs="Times New Roman"/>
                <w:sz w:val="18"/>
                <w:szCs w:val="18"/>
              </w:rPr>
              <w:t>129</w:t>
            </w:r>
          </w:p>
          <w:p w:rsidR="005917FE" w:rsidRPr="006B2DAF" w:rsidRDefault="005917FE" w:rsidP="00701B6F">
            <w:pPr>
              <w:rPr>
                <w:rFonts w:ascii="Times New Roman" w:hAnsi="Times New Roman" w:cs="Times New Roman"/>
                <w:sz w:val="18"/>
                <w:szCs w:val="18"/>
              </w:rPr>
            </w:pPr>
            <w:r>
              <w:rPr>
                <w:rFonts w:ascii="Times New Roman" w:hAnsi="Times New Roman" w:cs="Times New Roman"/>
                <w:sz w:val="18"/>
                <w:szCs w:val="18"/>
              </w:rPr>
              <w:t>244</w:t>
            </w:r>
          </w:p>
        </w:tc>
        <w:tc>
          <w:tcPr>
            <w:tcW w:w="850"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837,0</w:t>
            </w:r>
          </w:p>
        </w:tc>
        <w:tc>
          <w:tcPr>
            <w:tcW w:w="851" w:type="dxa"/>
          </w:tcPr>
          <w:p w:rsidR="00C32F7F" w:rsidRPr="006B2DAF" w:rsidRDefault="00221B70" w:rsidP="00701B6F">
            <w:pPr>
              <w:rPr>
                <w:rFonts w:ascii="Times New Roman" w:hAnsi="Times New Roman" w:cs="Times New Roman"/>
                <w:sz w:val="18"/>
                <w:szCs w:val="18"/>
              </w:rPr>
            </w:pPr>
            <w:r>
              <w:rPr>
                <w:rFonts w:ascii="Times New Roman" w:hAnsi="Times New Roman" w:cs="Times New Roman"/>
                <w:sz w:val="18"/>
                <w:szCs w:val="18"/>
              </w:rPr>
              <w:t>921</w:t>
            </w:r>
            <w:r w:rsidR="00C32F7F">
              <w:rPr>
                <w:rFonts w:ascii="Times New Roman" w:hAnsi="Times New Roman" w:cs="Times New Roman"/>
                <w:sz w:val="18"/>
                <w:szCs w:val="18"/>
              </w:rPr>
              <w:t>,</w:t>
            </w:r>
            <w:r w:rsidR="00A070CD">
              <w:rPr>
                <w:rFonts w:ascii="Times New Roman" w:hAnsi="Times New Roman" w:cs="Times New Roman"/>
                <w:sz w:val="18"/>
                <w:szCs w:val="18"/>
              </w:rPr>
              <w:t>4</w:t>
            </w:r>
          </w:p>
        </w:tc>
        <w:tc>
          <w:tcPr>
            <w:tcW w:w="850" w:type="dxa"/>
          </w:tcPr>
          <w:p w:rsidR="00C32F7F" w:rsidRDefault="00C32F7F" w:rsidP="00701B6F">
            <w:pPr>
              <w:rPr>
                <w:rFonts w:ascii="Times New Roman" w:hAnsi="Times New Roman" w:cs="Times New Roman"/>
                <w:sz w:val="18"/>
                <w:szCs w:val="18"/>
              </w:rPr>
            </w:pPr>
          </w:p>
          <w:p w:rsidR="005917FE" w:rsidRDefault="005917FE" w:rsidP="00701B6F">
            <w:pPr>
              <w:rPr>
                <w:rFonts w:ascii="Times New Roman" w:hAnsi="Times New Roman" w:cs="Times New Roman"/>
                <w:sz w:val="18"/>
                <w:szCs w:val="18"/>
              </w:rPr>
            </w:pPr>
          </w:p>
          <w:p w:rsidR="00002004" w:rsidRDefault="00002004" w:rsidP="00701B6F">
            <w:pPr>
              <w:rPr>
                <w:rFonts w:ascii="Times New Roman" w:hAnsi="Times New Roman" w:cs="Times New Roman"/>
                <w:sz w:val="18"/>
                <w:szCs w:val="18"/>
              </w:rPr>
            </w:pPr>
          </w:p>
          <w:p w:rsidR="00002004" w:rsidRDefault="00002004" w:rsidP="00701B6F">
            <w:pPr>
              <w:rPr>
                <w:rFonts w:ascii="Times New Roman" w:hAnsi="Times New Roman" w:cs="Times New Roman"/>
                <w:sz w:val="18"/>
                <w:szCs w:val="18"/>
              </w:rPr>
            </w:pPr>
            <w:r>
              <w:rPr>
                <w:rFonts w:ascii="Times New Roman" w:hAnsi="Times New Roman" w:cs="Times New Roman"/>
                <w:sz w:val="18"/>
                <w:szCs w:val="18"/>
              </w:rPr>
              <w:t>182,0</w:t>
            </w:r>
          </w:p>
          <w:p w:rsidR="00002004" w:rsidRDefault="00002004" w:rsidP="00701B6F">
            <w:pPr>
              <w:rPr>
                <w:rFonts w:ascii="Times New Roman" w:hAnsi="Times New Roman" w:cs="Times New Roman"/>
                <w:sz w:val="18"/>
                <w:szCs w:val="18"/>
              </w:rPr>
            </w:pPr>
            <w:r>
              <w:rPr>
                <w:rFonts w:ascii="Times New Roman" w:hAnsi="Times New Roman" w:cs="Times New Roman"/>
                <w:sz w:val="18"/>
                <w:szCs w:val="18"/>
              </w:rPr>
              <w:t>54,8</w:t>
            </w:r>
          </w:p>
          <w:p w:rsidR="00002004" w:rsidRDefault="00002004" w:rsidP="00701B6F">
            <w:pPr>
              <w:rPr>
                <w:rFonts w:ascii="Times New Roman" w:hAnsi="Times New Roman" w:cs="Times New Roman"/>
                <w:sz w:val="18"/>
                <w:szCs w:val="18"/>
              </w:rPr>
            </w:pPr>
            <w:r>
              <w:rPr>
                <w:rFonts w:ascii="Times New Roman" w:hAnsi="Times New Roman" w:cs="Times New Roman"/>
                <w:sz w:val="18"/>
                <w:szCs w:val="18"/>
              </w:rPr>
              <w:t>0,4</w:t>
            </w:r>
          </w:p>
          <w:p w:rsidR="005917FE" w:rsidRDefault="005917FE" w:rsidP="00701B6F">
            <w:pPr>
              <w:rPr>
                <w:rFonts w:ascii="Times New Roman" w:hAnsi="Times New Roman" w:cs="Times New Roman"/>
                <w:sz w:val="18"/>
                <w:szCs w:val="18"/>
              </w:rPr>
            </w:pPr>
          </w:p>
          <w:p w:rsidR="005917FE" w:rsidRPr="006B2DAF" w:rsidRDefault="005917FE" w:rsidP="00701B6F">
            <w:pPr>
              <w:rPr>
                <w:rFonts w:ascii="Times New Roman" w:hAnsi="Times New Roman" w:cs="Times New Roman"/>
                <w:sz w:val="18"/>
                <w:szCs w:val="18"/>
              </w:rPr>
            </w:pPr>
          </w:p>
        </w:tc>
        <w:tc>
          <w:tcPr>
            <w:tcW w:w="851" w:type="dxa"/>
          </w:tcPr>
          <w:p w:rsidR="00C32F7F" w:rsidRDefault="00C32F7F" w:rsidP="00701B6F">
            <w:pPr>
              <w:rPr>
                <w:rFonts w:ascii="Times New Roman" w:hAnsi="Times New Roman" w:cs="Times New Roman"/>
                <w:sz w:val="18"/>
                <w:szCs w:val="18"/>
              </w:rPr>
            </w:pPr>
          </w:p>
          <w:p w:rsidR="00002004" w:rsidRDefault="00002004" w:rsidP="00701B6F">
            <w:pPr>
              <w:rPr>
                <w:rFonts w:ascii="Times New Roman" w:hAnsi="Times New Roman" w:cs="Times New Roman"/>
                <w:sz w:val="18"/>
                <w:szCs w:val="18"/>
              </w:rPr>
            </w:pPr>
          </w:p>
          <w:p w:rsidR="00002004" w:rsidRDefault="00002004" w:rsidP="00701B6F">
            <w:pPr>
              <w:rPr>
                <w:rFonts w:ascii="Times New Roman" w:hAnsi="Times New Roman" w:cs="Times New Roman"/>
                <w:sz w:val="18"/>
                <w:szCs w:val="18"/>
              </w:rPr>
            </w:pPr>
          </w:p>
          <w:p w:rsidR="00002004" w:rsidRDefault="00002004" w:rsidP="00701B6F">
            <w:pPr>
              <w:rPr>
                <w:rFonts w:ascii="Times New Roman" w:hAnsi="Times New Roman" w:cs="Times New Roman"/>
                <w:sz w:val="18"/>
                <w:szCs w:val="18"/>
              </w:rPr>
            </w:pPr>
            <w:r>
              <w:rPr>
                <w:rFonts w:ascii="Times New Roman" w:hAnsi="Times New Roman" w:cs="Times New Roman"/>
                <w:sz w:val="18"/>
                <w:szCs w:val="18"/>
              </w:rPr>
              <w:t>500,0</w:t>
            </w:r>
          </w:p>
          <w:p w:rsidR="00002004" w:rsidRPr="006B2DAF" w:rsidRDefault="00002004" w:rsidP="00701B6F">
            <w:pPr>
              <w:rPr>
                <w:rFonts w:ascii="Times New Roman" w:hAnsi="Times New Roman" w:cs="Times New Roman"/>
                <w:sz w:val="18"/>
                <w:szCs w:val="18"/>
              </w:rPr>
            </w:pPr>
            <w:r>
              <w:rPr>
                <w:rFonts w:ascii="Times New Roman" w:hAnsi="Times New Roman" w:cs="Times New Roman"/>
                <w:sz w:val="18"/>
                <w:szCs w:val="18"/>
              </w:rPr>
              <w:t>150,0</w:t>
            </w:r>
          </w:p>
        </w:tc>
        <w:tc>
          <w:tcPr>
            <w:tcW w:w="908" w:type="dxa"/>
            <w:gridSpan w:val="4"/>
            <w:tcBorders>
              <w:right w:val="single" w:sz="4" w:space="0" w:color="auto"/>
            </w:tcBorders>
          </w:tcPr>
          <w:p w:rsidR="00C32F7F" w:rsidRDefault="00C32F7F" w:rsidP="00701B6F">
            <w:pPr>
              <w:rPr>
                <w:rFonts w:ascii="Times New Roman" w:hAnsi="Times New Roman" w:cs="Times New Roman"/>
                <w:sz w:val="18"/>
                <w:szCs w:val="18"/>
              </w:rPr>
            </w:pPr>
          </w:p>
          <w:p w:rsidR="00002004" w:rsidRDefault="00002004" w:rsidP="00701B6F">
            <w:pPr>
              <w:rPr>
                <w:rFonts w:ascii="Times New Roman" w:hAnsi="Times New Roman" w:cs="Times New Roman"/>
                <w:sz w:val="18"/>
                <w:szCs w:val="18"/>
              </w:rPr>
            </w:pPr>
          </w:p>
          <w:p w:rsidR="00002004" w:rsidRDefault="00002004" w:rsidP="00701B6F">
            <w:pPr>
              <w:rPr>
                <w:rFonts w:ascii="Times New Roman" w:hAnsi="Times New Roman" w:cs="Times New Roman"/>
                <w:sz w:val="18"/>
                <w:szCs w:val="18"/>
              </w:rPr>
            </w:pPr>
          </w:p>
          <w:p w:rsidR="00002004" w:rsidRDefault="00002004" w:rsidP="00701B6F">
            <w:pPr>
              <w:rPr>
                <w:rFonts w:ascii="Times New Roman" w:hAnsi="Times New Roman" w:cs="Times New Roman"/>
                <w:sz w:val="18"/>
                <w:szCs w:val="18"/>
              </w:rPr>
            </w:pPr>
            <w:r>
              <w:rPr>
                <w:rFonts w:ascii="Times New Roman" w:hAnsi="Times New Roman" w:cs="Times New Roman"/>
                <w:sz w:val="18"/>
                <w:szCs w:val="18"/>
              </w:rPr>
              <w:t>500,0</w:t>
            </w:r>
          </w:p>
          <w:p w:rsidR="00002004" w:rsidRPr="006B2DAF" w:rsidRDefault="00002004" w:rsidP="00701B6F">
            <w:pPr>
              <w:rPr>
                <w:rFonts w:ascii="Times New Roman" w:hAnsi="Times New Roman" w:cs="Times New Roman"/>
                <w:sz w:val="18"/>
                <w:szCs w:val="18"/>
              </w:rPr>
            </w:pPr>
            <w:r>
              <w:rPr>
                <w:rFonts w:ascii="Times New Roman" w:hAnsi="Times New Roman" w:cs="Times New Roman"/>
                <w:sz w:val="18"/>
                <w:szCs w:val="18"/>
              </w:rPr>
              <w:t>150,0</w:t>
            </w:r>
          </w:p>
        </w:tc>
        <w:tc>
          <w:tcPr>
            <w:tcW w:w="793" w:type="dxa"/>
            <w:tcBorders>
              <w:left w:val="single" w:sz="4" w:space="0" w:color="auto"/>
            </w:tcBorders>
          </w:tcPr>
          <w:p w:rsidR="00C32F7F" w:rsidRDefault="00C32F7F" w:rsidP="00701B6F">
            <w:pPr>
              <w:rPr>
                <w:rFonts w:ascii="Times New Roman" w:hAnsi="Times New Roman" w:cs="Times New Roman"/>
                <w:sz w:val="18"/>
                <w:szCs w:val="18"/>
              </w:rPr>
            </w:pPr>
          </w:p>
          <w:p w:rsidR="00002004" w:rsidRDefault="00002004" w:rsidP="00701B6F">
            <w:pPr>
              <w:rPr>
                <w:rFonts w:ascii="Times New Roman" w:hAnsi="Times New Roman" w:cs="Times New Roman"/>
                <w:sz w:val="18"/>
                <w:szCs w:val="18"/>
              </w:rPr>
            </w:pPr>
          </w:p>
          <w:p w:rsidR="00002004" w:rsidRDefault="00002004" w:rsidP="00701B6F">
            <w:pPr>
              <w:rPr>
                <w:rFonts w:ascii="Times New Roman" w:hAnsi="Times New Roman" w:cs="Times New Roman"/>
                <w:sz w:val="18"/>
                <w:szCs w:val="18"/>
              </w:rPr>
            </w:pPr>
          </w:p>
          <w:p w:rsidR="00002004" w:rsidRDefault="00002004" w:rsidP="00701B6F">
            <w:pPr>
              <w:rPr>
                <w:rFonts w:ascii="Times New Roman" w:hAnsi="Times New Roman" w:cs="Times New Roman"/>
                <w:sz w:val="18"/>
                <w:szCs w:val="18"/>
              </w:rPr>
            </w:pPr>
            <w:r>
              <w:rPr>
                <w:rFonts w:ascii="Times New Roman" w:hAnsi="Times New Roman" w:cs="Times New Roman"/>
                <w:sz w:val="18"/>
                <w:szCs w:val="18"/>
              </w:rPr>
              <w:t>500,0</w:t>
            </w:r>
          </w:p>
          <w:p w:rsidR="00002004" w:rsidRPr="006B2DAF" w:rsidRDefault="00002004" w:rsidP="00701B6F">
            <w:pPr>
              <w:rPr>
                <w:rFonts w:ascii="Times New Roman" w:hAnsi="Times New Roman" w:cs="Times New Roman"/>
                <w:sz w:val="18"/>
                <w:szCs w:val="18"/>
              </w:rPr>
            </w:pPr>
            <w:r>
              <w:rPr>
                <w:rFonts w:ascii="Times New Roman" w:hAnsi="Times New Roman" w:cs="Times New Roman"/>
                <w:sz w:val="18"/>
                <w:szCs w:val="18"/>
              </w:rPr>
              <w:t>150,0</w:t>
            </w:r>
          </w:p>
        </w:tc>
      </w:tr>
      <w:tr w:rsidR="00C32F7F" w:rsidRPr="006B2DAF" w:rsidTr="00533B27">
        <w:tc>
          <w:tcPr>
            <w:tcW w:w="422"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03</w:t>
            </w:r>
          </w:p>
        </w:tc>
        <w:tc>
          <w:tcPr>
            <w:tcW w:w="284"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4</w:t>
            </w:r>
          </w:p>
        </w:tc>
        <w:tc>
          <w:tcPr>
            <w:tcW w:w="426"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02</w:t>
            </w:r>
          </w:p>
        </w:tc>
        <w:tc>
          <w:tcPr>
            <w:tcW w:w="283" w:type="dxa"/>
          </w:tcPr>
          <w:p w:rsidR="00C32F7F" w:rsidRPr="006B2DAF" w:rsidRDefault="00C32F7F" w:rsidP="00701B6F">
            <w:pPr>
              <w:rPr>
                <w:rFonts w:ascii="Times New Roman" w:hAnsi="Times New Roman" w:cs="Times New Roman"/>
                <w:b/>
                <w:sz w:val="18"/>
                <w:szCs w:val="18"/>
              </w:rPr>
            </w:pPr>
          </w:p>
        </w:tc>
        <w:tc>
          <w:tcPr>
            <w:tcW w:w="1559" w:type="dxa"/>
            <w:vMerge w:val="restart"/>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Безопасность учреждений культуры</w:t>
            </w:r>
          </w:p>
        </w:tc>
        <w:tc>
          <w:tcPr>
            <w:tcW w:w="851" w:type="dxa"/>
            <w:vMerge/>
          </w:tcPr>
          <w:p w:rsidR="00C32F7F" w:rsidRPr="006B2DAF" w:rsidRDefault="00C32F7F" w:rsidP="00701B6F">
            <w:pPr>
              <w:rPr>
                <w:rFonts w:ascii="Times New Roman" w:hAnsi="Times New Roman" w:cs="Times New Roman"/>
                <w:b/>
                <w:sz w:val="18"/>
                <w:szCs w:val="18"/>
              </w:rPr>
            </w:pPr>
          </w:p>
        </w:tc>
        <w:tc>
          <w:tcPr>
            <w:tcW w:w="567" w:type="dxa"/>
          </w:tcPr>
          <w:p w:rsidR="00C32F7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679</w:t>
            </w:r>
          </w:p>
          <w:p w:rsidR="00C32F7F" w:rsidRPr="006B2DAF" w:rsidRDefault="00C32F7F" w:rsidP="00701B6F">
            <w:pPr>
              <w:rPr>
                <w:rFonts w:ascii="Times New Roman" w:hAnsi="Times New Roman" w:cs="Times New Roman"/>
                <w:b/>
                <w:sz w:val="18"/>
                <w:szCs w:val="18"/>
              </w:rPr>
            </w:pPr>
            <w:r>
              <w:rPr>
                <w:rFonts w:ascii="Times New Roman" w:hAnsi="Times New Roman" w:cs="Times New Roman"/>
                <w:b/>
                <w:sz w:val="18"/>
                <w:szCs w:val="18"/>
              </w:rPr>
              <w:t>674</w:t>
            </w:r>
          </w:p>
        </w:tc>
        <w:tc>
          <w:tcPr>
            <w:tcW w:w="425" w:type="dxa"/>
          </w:tcPr>
          <w:p w:rsidR="00C32F7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00</w:t>
            </w:r>
          </w:p>
          <w:p w:rsidR="00C32F7F" w:rsidRPr="006B2DAF" w:rsidRDefault="00C32F7F" w:rsidP="00701B6F">
            <w:pPr>
              <w:rPr>
                <w:rFonts w:ascii="Times New Roman" w:hAnsi="Times New Roman" w:cs="Times New Roman"/>
                <w:b/>
                <w:sz w:val="18"/>
                <w:szCs w:val="18"/>
              </w:rPr>
            </w:pPr>
            <w:r>
              <w:rPr>
                <w:rFonts w:ascii="Times New Roman" w:hAnsi="Times New Roman" w:cs="Times New Roman"/>
                <w:b/>
                <w:sz w:val="18"/>
                <w:szCs w:val="18"/>
              </w:rPr>
              <w:t>00</w:t>
            </w:r>
          </w:p>
        </w:tc>
        <w:tc>
          <w:tcPr>
            <w:tcW w:w="425" w:type="dxa"/>
          </w:tcPr>
          <w:p w:rsidR="00C32F7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00</w:t>
            </w:r>
          </w:p>
          <w:p w:rsidR="00C32F7F" w:rsidRPr="006B2DAF" w:rsidRDefault="00C32F7F" w:rsidP="00701B6F">
            <w:pPr>
              <w:rPr>
                <w:rFonts w:ascii="Times New Roman" w:hAnsi="Times New Roman" w:cs="Times New Roman"/>
                <w:b/>
                <w:sz w:val="18"/>
                <w:szCs w:val="18"/>
              </w:rPr>
            </w:pPr>
            <w:r>
              <w:rPr>
                <w:rFonts w:ascii="Times New Roman" w:hAnsi="Times New Roman" w:cs="Times New Roman"/>
                <w:b/>
                <w:sz w:val="18"/>
                <w:szCs w:val="18"/>
              </w:rPr>
              <w:t>00</w:t>
            </w:r>
          </w:p>
        </w:tc>
        <w:tc>
          <w:tcPr>
            <w:tcW w:w="1138" w:type="dxa"/>
          </w:tcPr>
          <w:p w:rsidR="00C32F7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0000000000</w:t>
            </w:r>
          </w:p>
          <w:p w:rsidR="00C32F7F" w:rsidRDefault="00C32F7F" w:rsidP="00701B6F">
            <w:pPr>
              <w:rPr>
                <w:rFonts w:ascii="Times New Roman" w:hAnsi="Times New Roman" w:cs="Times New Roman"/>
                <w:b/>
                <w:sz w:val="18"/>
                <w:szCs w:val="18"/>
              </w:rPr>
            </w:pPr>
            <w:r>
              <w:rPr>
                <w:rFonts w:ascii="Times New Roman" w:hAnsi="Times New Roman" w:cs="Times New Roman"/>
                <w:b/>
                <w:sz w:val="18"/>
                <w:szCs w:val="18"/>
              </w:rPr>
              <w:t>0000000000</w:t>
            </w:r>
          </w:p>
          <w:p w:rsidR="00C32F7F" w:rsidRPr="006B2DAF" w:rsidRDefault="00C32F7F" w:rsidP="00701B6F">
            <w:pPr>
              <w:rPr>
                <w:rFonts w:ascii="Times New Roman" w:hAnsi="Times New Roman" w:cs="Times New Roman"/>
                <w:b/>
                <w:sz w:val="18"/>
                <w:szCs w:val="18"/>
              </w:rPr>
            </w:pPr>
          </w:p>
        </w:tc>
        <w:tc>
          <w:tcPr>
            <w:tcW w:w="567" w:type="dxa"/>
          </w:tcPr>
          <w:p w:rsidR="00C32F7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00</w:t>
            </w:r>
          </w:p>
          <w:p w:rsidR="00C32F7F" w:rsidRPr="006B2DAF" w:rsidRDefault="00C32F7F" w:rsidP="00701B6F">
            <w:pPr>
              <w:rPr>
                <w:rFonts w:ascii="Times New Roman" w:hAnsi="Times New Roman" w:cs="Times New Roman"/>
                <w:b/>
                <w:sz w:val="18"/>
                <w:szCs w:val="18"/>
              </w:rPr>
            </w:pPr>
            <w:r>
              <w:rPr>
                <w:rFonts w:ascii="Times New Roman" w:hAnsi="Times New Roman" w:cs="Times New Roman"/>
                <w:b/>
                <w:sz w:val="18"/>
                <w:szCs w:val="18"/>
              </w:rPr>
              <w:t>00</w:t>
            </w:r>
          </w:p>
        </w:tc>
        <w:tc>
          <w:tcPr>
            <w:tcW w:w="850"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9,4</w:t>
            </w:r>
          </w:p>
        </w:tc>
        <w:tc>
          <w:tcPr>
            <w:tcW w:w="850"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36,3</w:t>
            </w:r>
          </w:p>
        </w:tc>
        <w:tc>
          <w:tcPr>
            <w:tcW w:w="851" w:type="dxa"/>
          </w:tcPr>
          <w:p w:rsidR="00C32F7F" w:rsidRPr="006B2DAF" w:rsidRDefault="00C32F7F" w:rsidP="00701B6F">
            <w:pPr>
              <w:rPr>
                <w:rFonts w:ascii="Times New Roman" w:hAnsi="Times New Roman" w:cs="Times New Roman"/>
                <w:b/>
                <w:sz w:val="18"/>
                <w:szCs w:val="18"/>
              </w:rPr>
            </w:pPr>
          </w:p>
        </w:tc>
        <w:tc>
          <w:tcPr>
            <w:tcW w:w="850"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78,7</w:t>
            </w:r>
          </w:p>
        </w:tc>
        <w:tc>
          <w:tcPr>
            <w:tcW w:w="851"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49,6</w:t>
            </w:r>
          </w:p>
        </w:tc>
        <w:tc>
          <w:tcPr>
            <w:tcW w:w="850"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98,2</w:t>
            </w:r>
          </w:p>
        </w:tc>
        <w:tc>
          <w:tcPr>
            <w:tcW w:w="851" w:type="dxa"/>
          </w:tcPr>
          <w:p w:rsidR="00C32F7F" w:rsidRPr="006B2DAF" w:rsidRDefault="00C32F7F" w:rsidP="00701B6F">
            <w:pPr>
              <w:rPr>
                <w:rFonts w:ascii="Times New Roman" w:hAnsi="Times New Roman" w:cs="Times New Roman"/>
                <w:b/>
                <w:sz w:val="18"/>
                <w:szCs w:val="18"/>
              </w:rPr>
            </w:pPr>
            <w:r>
              <w:rPr>
                <w:rFonts w:ascii="Times New Roman" w:hAnsi="Times New Roman" w:cs="Times New Roman"/>
                <w:b/>
                <w:sz w:val="18"/>
                <w:szCs w:val="18"/>
              </w:rPr>
              <w:t>1422,8</w:t>
            </w:r>
          </w:p>
        </w:tc>
        <w:tc>
          <w:tcPr>
            <w:tcW w:w="850" w:type="dxa"/>
          </w:tcPr>
          <w:p w:rsidR="00C32F7F" w:rsidRDefault="00C32F7F" w:rsidP="00701B6F">
            <w:pPr>
              <w:rPr>
                <w:rFonts w:ascii="Times New Roman" w:hAnsi="Times New Roman" w:cs="Times New Roman"/>
                <w:b/>
                <w:sz w:val="18"/>
                <w:szCs w:val="18"/>
              </w:rPr>
            </w:pPr>
          </w:p>
          <w:p w:rsidR="00002004" w:rsidRPr="006B2DAF" w:rsidRDefault="00002004" w:rsidP="00701B6F">
            <w:pPr>
              <w:rPr>
                <w:rFonts w:ascii="Times New Roman" w:hAnsi="Times New Roman" w:cs="Times New Roman"/>
                <w:b/>
                <w:sz w:val="18"/>
                <w:szCs w:val="18"/>
              </w:rPr>
            </w:pPr>
            <w:r>
              <w:rPr>
                <w:rFonts w:ascii="Times New Roman" w:hAnsi="Times New Roman" w:cs="Times New Roman"/>
                <w:b/>
                <w:sz w:val="18"/>
                <w:szCs w:val="18"/>
              </w:rPr>
              <w:t>1297,6</w:t>
            </w:r>
          </w:p>
        </w:tc>
        <w:tc>
          <w:tcPr>
            <w:tcW w:w="851" w:type="dxa"/>
          </w:tcPr>
          <w:p w:rsidR="00C32F7F" w:rsidRDefault="00C32F7F" w:rsidP="00701B6F">
            <w:pPr>
              <w:rPr>
                <w:rFonts w:ascii="Times New Roman" w:hAnsi="Times New Roman" w:cs="Times New Roman"/>
                <w:b/>
                <w:sz w:val="18"/>
                <w:szCs w:val="18"/>
              </w:rPr>
            </w:pPr>
          </w:p>
          <w:p w:rsidR="00002004" w:rsidRPr="006B2DAF" w:rsidRDefault="00002004" w:rsidP="00701B6F">
            <w:pPr>
              <w:rPr>
                <w:rFonts w:ascii="Times New Roman" w:hAnsi="Times New Roman" w:cs="Times New Roman"/>
                <w:b/>
                <w:sz w:val="18"/>
                <w:szCs w:val="18"/>
              </w:rPr>
            </w:pPr>
            <w:r>
              <w:rPr>
                <w:rFonts w:ascii="Times New Roman" w:hAnsi="Times New Roman" w:cs="Times New Roman"/>
                <w:b/>
                <w:sz w:val="18"/>
                <w:szCs w:val="18"/>
              </w:rPr>
              <w:t>305,0</w:t>
            </w:r>
          </w:p>
        </w:tc>
        <w:tc>
          <w:tcPr>
            <w:tcW w:w="908" w:type="dxa"/>
            <w:gridSpan w:val="4"/>
            <w:tcBorders>
              <w:right w:val="single" w:sz="4" w:space="0" w:color="auto"/>
            </w:tcBorders>
          </w:tcPr>
          <w:p w:rsidR="00C32F7F" w:rsidRDefault="00C32F7F" w:rsidP="00701B6F">
            <w:pPr>
              <w:rPr>
                <w:rFonts w:ascii="Times New Roman" w:hAnsi="Times New Roman" w:cs="Times New Roman"/>
                <w:b/>
                <w:sz w:val="18"/>
                <w:szCs w:val="18"/>
              </w:rPr>
            </w:pPr>
          </w:p>
          <w:p w:rsidR="00002004" w:rsidRPr="006B2DAF" w:rsidRDefault="00002004" w:rsidP="00701B6F">
            <w:pPr>
              <w:rPr>
                <w:rFonts w:ascii="Times New Roman" w:hAnsi="Times New Roman" w:cs="Times New Roman"/>
                <w:b/>
                <w:sz w:val="18"/>
                <w:szCs w:val="18"/>
              </w:rPr>
            </w:pPr>
            <w:r>
              <w:rPr>
                <w:rFonts w:ascii="Times New Roman" w:hAnsi="Times New Roman" w:cs="Times New Roman"/>
                <w:b/>
                <w:sz w:val="18"/>
                <w:szCs w:val="18"/>
              </w:rPr>
              <w:t>100,0</w:t>
            </w:r>
          </w:p>
        </w:tc>
        <w:tc>
          <w:tcPr>
            <w:tcW w:w="793" w:type="dxa"/>
            <w:tcBorders>
              <w:left w:val="single" w:sz="4" w:space="0" w:color="auto"/>
            </w:tcBorders>
          </w:tcPr>
          <w:p w:rsidR="00C32F7F" w:rsidRDefault="00C32F7F" w:rsidP="00701B6F">
            <w:pPr>
              <w:rPr>
                <w:rFonts w:ascii="Times New Roman" w:hAnsi="Times New Roman" w:cs="Times New Roman"/>
                <w:b/>
                <w:sz w:val="18"/>
                <w:szCs w:val="18"/>
              </w:rPr>
            </w:pPr>
          </w:p>
          <w:p w:rsidR="00002004" w:rsidRPr="006B2DAF" w:rsidRDefault="00002004" w:rsidP="00701B6F">
            <w:pPr>
              <w:rPr>
                <w:rFonts w:ascii="Times New Roman" w:hAnsi="Times New Roman" w:cs="Times New Roman"/>
                <w:b/>
                <w:sz w:val="18"/>
                <w:szCs w:val="18"/>
              </w:rPr>
            </w:pPr>
            <w:r>
              <w:rPr>
                <w:rFonts w:ascii="Times New Roman" w:hAnsi="Times New Roman" w:cs="Times New Roman"/>
                <w:b/>
                <w:sz w:val="18"/>
                <w:szCs w:val="18"/>
              </w:rPr>
              <w:t>107,0</w:t>
            </w:r>
          </w:p>
        </w:tc>
      </w:tr>
      <w:tr w:rsidR="00C32F7F" w:rsidRPr="006B2DAF" w:rsidTr="00533B27">
        <w:tc>
          <w:tcPr>
            <w:tcW w:w="422"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w:t>
            </w:r>
          </w:p>
        </w:tc>
        <w:tc>
          <w:tcPr>
            <w:tcW w:w="284"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4</w:t>
            </w:r>
          </w:p>
        </w:tc>
        <w:tc>
          <w:tcPr>
            <w:tcW w:w="426"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02</w:t>
            </w:r>
          </w:p>
        </w:tc>
        <w:tc>
          <w:tcPr>
            <w:tcW w:w="283"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1</w:t>
            </w:r>
          </w:p>
        </w:tc>
        <w:tc>
          <w:tcPr>
            <w:tcW w:w="1559" w:type="dxa"/>
            <w:vMerge/>
          </w:tcPr>
          <w:p w:rsidR="00C32F7F" w:rsidRPr="006B2DAF" w:rsidRDefault="00C32F7F" w:rsidP="00701B6F">
            <w:pPr>
              <w:rPr>
                <w:rFonts w:ascii="Times New Roman" w:hAnsi="Times New Roman" w:cs="Times New Roman"/>
                <w:sz w:val="18"/>
                <w:szCs w:val="18"/>
              </w:rPr>
            </w:pPr>
          </w:p>
        </w:tc>
        <w:tc>
          <w:tcPr>
            <w:tcW w:w="851" w:type="dxa"/>
            <w:vMerge/>
          </w:tcPr>
          <w:p w:rsidR="00C32F7F" w:rsidRPr="006B2DAF" w:rsidRDefault="00C32F7F" w:rsidP="00701B6F">
            <w:pPr>
              <w:rPr>
                <w:rFonts w:ascii="Times New Roman" w:hAnsi="Times New Roman" w:cs="Times New Roman"/>
                <w:sz w:val="18"/>
                <w:szCs w:val="18"/>
              </w:rPr>
            </w:pP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679</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08</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04</w:t>
            </w:r>
          </w:p>
        </w:tc>
        <w:tc>
          <w:tcPr>
            <w:tcW w:w="1138"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0346163</w:t>
            </w:r>
          </w:p>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0340261630</w:t>
            </w: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612</w:t>
            </w:r>
          </w:p>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611</w:t>
            </w: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9,4</w:t>
            </w: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36,3</w:t>
            </w: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908" w:type="dxa"/>
            <w:gridSpan w:val="4"/>
            <w:tcBorders>
              <w:right w:val="single" w:sz="4" w:space="0" w:color="auto"/>
            </w:tcBorders>
          </w:tcPr>
          <w:p w:rsidR="00C32F7F" w:rsidRPr="006B2DAF" w:rsidRDefault="00C32F7F" w:rsidP="00701B6F">
            <w:pPr>
              <w:rPr>
                <w:rFonts w:ascii="Times New Roman" w:hAnsi="Times New Roman" w:cs="Times New Roman"/>
                <w:sz w:val="18"/>
                <w:szCs w:val="18"/>
              </w:rPr>
            </w:pPr>
          </w:p>
        </w:tc>
        <w:tc>
          <w:tcPr>
            <w:tcW w:w="793" w:type="dxa"/>
            <w:tcBorders>
              <w:left w:val="single" w:sz="4" w:space="0" w:color="auto"/>
            </w:tcBorders>
          </w:tcPr>
          <w:p w:rsidR="00C32F7F" w:rsidRPr="006B2DAF" w:rsidRDefault="00C32F7F" w:rsidP="00701B6F">
            <w:pPr>
              <w:rPr>
                <w:rFonts w:ascii="Times New Roman" w:hAnsi="Times New Roman" w:cs="Times New Roman"/>
                <w:sz w:val="18"/>
                <w:szCs w:val="18"/>
              </w:rPr>
            </w:pPr>
          </w:p>
        </w:tc>
      </w:tr>
      <w:tr w:rsidR="00C32F7F" w:rsidRPr="006B2DAF" w:rsidTr="00533B27">
        <w:tc>
          <w:tcPr>
            <w:tcW w:w="422"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w:t>
            </w:r>
          </w:p>
        </w:tc>
        <w:tc>
          <w:tcPr>
            <w:tcW w:w="284"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4</w:t>
            </w:r>
          </w:p>
        </w:tc>
        <w:tc>
          <w:tcPr>
            <w:tcW w:w="426"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02</w:t>
            </w:r>
          </w:p>
        </w:tc>
        <w:tc>
          <w:tcPr>
            <w:tcW w:w="283"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2</w:t>
            </w:r>
          </w:p>
        </w:tc>
        <w:tc>
          <w:tcPr>
            <w:tcW w:w="1559" w:type="dxa"/>
            <w:vMerge/>
          </w:tcPr>
          <w:p w:rsidR="00C32F7F" w:rsidRPr="006B2DAF" w:rsidRDefault="00C32F7F" w:rsidP="00701B6F">
            <w:pPr>
              <w:rPr>
                <w:rFonts w:ascii="Times New Roman" w:hAnsi="Times New Roman" w:cs="Times New Roman"/>
                <w:sz w:val="18"/>
                <w:szCs w:val="18"/>
              </w:rPr>
            </w:pPr>
          </w:p>
        </w:tc>
        <w:tc>
          <w:tcPr>
            <w:tcW w:w="851" w:type="dxa"/>
            <w:vMerge/>
          </w:tcPr>
          <w:p w:rsidR="00C32F7F" w:rsidRPr="006B2DAF" w:rsidRDefault="00C32F7F" w:rsidP="00701B6F">
            <w:pPr>
              <w:rPr>
                <w:rFonts w:ascii="Times New Roman" w:hAnsi="Times New Roman" w:cs="Times New Roman"/>
                <w:sz w:val="18"/>
                <w:szCs w:val="18"/>
              </w:rPr>
            </w:pP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679</w:t>
            </w:r>
          </w:p>
        </w:tc>
        <w:tc>
          <w:tcPr>
            <w:tcW w:w="425" w:type="dxa"/>
          </w:tcPr>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07</w:t>
            </w:r>
          </w:p>
          <w:p w:rsidR="00C32F7F" w:rsidRPr="006B2DAF" w:rsidRDefault="00C32F7F" w:rsidP="00701B6F">
            <w:pPr>
              <w:rPr>
                <w:rFonts w:ascii="Times New Roman" w:hAnsi="Times New Roman" w:cs="Times New Roman"/>
                <w:sz w:val="18"/>
                <w:szCs w:val="18"/>
              </w:rPr>
            </w:pPr>
          </w:p>
        </w:tc>
        <w:tc>
          <w:tcPr>
            <w:tcW w:w="425" w:type="dxa"/>
          </w:tcPr>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w:t>
            </w:r>
          </w:p>
          <w:p w:rsidR="00C32F7F" w:rsidRPr="006B2DAF" w:rsidRDefault="00C32F7F" w:rsidP="00701B6F">
            <w:pPr>
              <w:rPr>
                <w:rFonts w:ascii="Times New Roman" w:hAnsi="Times New Roman" w:cs="Times New Roman"/>
                <w:sz w:val="18"/>
                <w:szCs w:val="18"/>
              </w:rPr>
            </w:pPr>
          </w:p>
        </w:tc>
        <w:tc>
          <w:tcPr>
            <w:tcW w:w="1138" w:type="dxa"/>
          </w:tcPr>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0340261630</w:t>
            </w:r>
          </w:p>
          <w:p w:rsidR="00C32F7F" w:rsidRPr="006B2DAF" w:rsidRDefault="00C32F7F" w:rsidP="00701B6F">
            <w:pPr>
              <w:rPr>
                <w:rFonts w:ascii="Times New Roman" w:hAnsi="Times New Roman" w:cs="Times New Roman"/>
                <w:sz w:val="18"/>
                <w:szCs w:val="18"/>
              </w:rPr>
            </w:pPr>
          </w:p>
        </w:tc>
        <w:tc>
          <w:tcPr>
            <w:tcW w:w="567" w:type="dxa"/>
          </w:tcPr>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611</w:t>
            </w:r>
          </w:p>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68,5</w:t>
            </w:r>
          </w:p>
        </w:tc>
        <w:tc>
          <w:tcPr>
            <w:tcW w:w="851"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36,9</w:t>
            </w: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54,6</w:t>
            </w:r>
          </w:p>
        </w:tc>
        <w:tc>
          <w:tcPr>
            <w:tcW w:w="851" w:type="dxa"/>
          </w:tcPr>
          <w:p w:rsidR="00C32F7F" w:rsidRPr="006B2DAF" w:rsidRDefault="00C32F7F" w:rsidP="00701B6F">
            <w:pPr>
              <w:rPr>
                <w:rFonts w:ascii="Times New Roman" w:hAnsi="Times New Roman" w:cs="Times New Roman"/>
                <w:sz w:val="18"/>
                <w:szCs w:val="18"/>
              </w:rPr>
            </w:pPr>
            <w:r>
              <w:rPr>
                <w:rFonts w:ascii="Times New Roman" w:hAnsi="Times New Roman" w:cs="Times New Roman"/>
                <w:sz w:val="18"/>
                <w:szCs w:val="18"/>
              </w:rPr>
              <w:t>23,8</w:t>
            </w: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908" w:type="dxa"/>
            <w:gridSpan w:val="4"/>
            <w:tcBorders>
              <w:right w:val="single" w:sz="4" w:space="0" w:color="auto"/>
            </w:tcBorders>
          </w:tcPr>
          <w:p w:rsidR="00C32F7F" w:rsidRDefault="00C32F7F" w:rsidP="00701B6F">
            <w:pPr>
              <w:rPr>
                <w:rFonts w:ascii="Times New Roman" w:hAnsi="Times New Roman" w:cs="Times New Roman"/>
                <w:sz w:val="18"/>
                <w:szCs w:val="18"/>
              </w:rPr>
            </w:pPr>
          </w:p>
          <w:p w:rsidR="00C32F7F" w:rsidRPr="006B2DAF" w:rsidRDefault="00C32F7F" w:rsidP="00701B6F">
            <w:pPr>
              <w:rPr>
                <w:rFonts w:ascii="Times New Roman" w:hAnsi="Times New Roman" w:cs="Times New Roman"/>
                <w:sz w:val="18"/>
                <w:szCs w:val="18"/>
              </w:rPr>
            </w:pPr>
          </w:p>
        </w:tc>
        <w:tc>
          <w:tcPr>
            <w:tcW w:w="793" w:type="dxa"/>
            <w:tcBorders>
              <w:left w:val="single" w:sz="4" w:space="0" w:color="auto"/>
            </w:tcBorders>
          </w:tcPr>
          <w:p w:rsidR="00C32F7F" w:rsidRPr="006B2DAF" w:rsidRDefault="00C32F7F" w:rsidP="00701B6F">
            <w:pPr>
              <w:rPr>
                <w:rFonts w:ascii="Times New Roman" w:hAnsi="Times New Roman" w:cs="Times New Roman"/>
                <w:sz w:val="18"/>
                <w:szCs w:val="18"/>
              </w:rPr>
            </w:pPr>
          </w:p>
        </w:tc>
      </w:tr>
      <w:tr w:rsidR="00C32F7F" w:rsidRPr="006B2DAF" w:rsidTr="00533B27">
        <w:tc>
          <w:tcPr>
            <w:tcW w:w="422"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w:t>
            </w:r>
          </w:p>
        </w:tc>
        <w:tc>
          <w:tcPr>
            <w:tcW w:w="284"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4</w:t>
            </w:r>
          </w:p>
        </w:tc>
        <w:tc>
          <w:tcPr>
            <w:tcW w:w="426"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02</w:t>
            </w:r>
          </w:p>
        </w:tc>
        <w:tc>
          <w:tcPr>
            <w:tcW w:w="283"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3</w:t>
            </w:r>
          </w:p>
        </w:tc>
        <w:tc>
          <w:tcPr>
            <w:tcW w:w="1559" w:type="dxa"/>
            <w:vMerge/>
          </w:tcPr>
          <w:p w:rsidR="00C32F7F" w:rsidRPr="006B2DAF" w:rsidRDefault="00C32F7F" w:rsidP="00701B6F">
            <w:pPr>
              <w:rPr>
                <w:rFonts w:ascii="Times New Roman" w:hAnsi="Times New Roman" w:cs="Times New Roman"/>
                <w:sz w:val="18"/>
                <w:szCs w:val="18"/>
              </w:rPr>
            </w:pPr>
          </w:p>
        </w:tc>
        <w:tc>
          <w:tcPr>
            <w:tcW w:w="851" w:type="dxa"/>
            <w:vMerge/>
          </w:tcPr>
          <w:p w:rsidR="00C32F7F" w:rsidRPr="006B2DAF" w:rsidRDefault="00C32F7F" w:rsidP="00701B6F">
            <w:pPr>
              <w:rPr>
                <w:rFonts w:ascii="Times New Roman" w:hAnsi="Times New Roman" w:cs="Times New Roman"/>
                <w:sz w:val="18"/>
                <w:szCs w:val="18"/>
              </w:rPr>
            </w:pPr>
          </w:p>
        </w:tc>
        <w:tc>
          <w:tcPr>
            <w:tcW w:w="567" w:type="dxa"/>
          </w:tcPr>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679</w:t>
            </w:r>
          </w:p>
          <w:p w:rsidR="00C32F7F" w:rsidRDefault="00C32F7F" w:rsidP="00701B6F">
            <w:pPr>
              <w:rPr>
                <w:rFonts w:ascii="Times New Roman" w:hAnsi="Times New Roman" w:cs="Times New Roman"/>
                <w:sz w:val="18"/>
                <w:szCs w:val="18"/>
              </w:rPr>
            </w:pPr>
            <w:r>
              <w:rPr>
                <w:rFonts w:ascii="Times New Roman" w:hAnsi="Times New Roman" w:cs="Times New Roman"/>
                <w:sz w:val="18"/>
                <w:szCs w:val="18"/>
              </w:rPr>
              <w:t>674</w:t>
            </w:r>
          </w:p>
          <w:p w:rsidR="00C32F7F" w:rsidRPr="006B2DAF" w:rsidRDefault="00C32F7F" w:rsidP="00701B6F">
            <w:pPr>
              <w:rPr>
                <w:rFonts w:ascii="Times New Roman" w:hAnsi="Times New Roman" w:cs="Times New Roman"/>
                <w:sz w:val="18"/>
                <w:szCs w:val="18"/>
              </w:rPr>
            </w:pPr>
            <w:r>
              <w:rPr>
                <w:rFonts w:ascii="Times New Roman" w:hAnsi="Times New Roman" w:cs="Times New Roman"/>
                <w:sz w:val="18"/>
                <w:szCs w:val="18"/>
              </w:rPr>
              <w:t>674</w:t>
            </w:r>
          </w:p>
        </w:tc>
        <w:tc>
          <w:tcPr>
            <w:tcW w:w="425" w:type="dxa"/>
          </w:tcPr>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08</w:t>
            </w:r>
          </w:p>
          <w:p w:rsidR="00C32F7F" w:rsidRDefault="00C32F7F" w:rsidP="00701B6F">
            <w:pPr>
              <w:rPr>
                <w:rFonts w:ascii="Times New Roman" w:hAnsi="Times New Roman" w:cs="Times New Roman"/>
                <w:sz w:val="18"/>
                <w:szCs w:val="18"/>
              </w:rPr>
            </w:pPr>
            <w:r>
              <w:rPr>
                <w:rFonts w:ascii="Times New Roman" w:hAnsi="Times New Roman" w:cs="Times New Roman"/>
                <w:sz w:val="18"/>
                <w:szCs w:val="18"/>
              </w:rPr>
              <w:t>07</w:t>
            </w:r>
          </w:p>
          <w:p w:rsidR="00C32F7F" w:rsidRPr="006B2DAF" w:rsidRDefault="00C32F7F" w:rsidP="00701B6F">
            <w:pPr>
              <w:rPr>
                <w:rFonts w:ascii="Times New Roman" w:hAnsi="Times New Roman" w:cs="Times New Roman"/>
                <w:sz w:val="18"/>
                <w:szCs w:val="18"/>
              </w:rPr>
            </w:pPr>
            <w:r>
              <w:rPr>
                <w:rFonts w:ascii="Times New Roman" w:hAnsi="Times New Roman" w:cs="Times New Roman"/>
                <w:sz w:val="18"/>
                <w:szCs w:val="18"/>
              </w:rPr>
              <w:t>08</w:t>
            </w:r>
          </w:p>
        </w:tc>
        <w:tc>
          <w:tcPr>
            <w:tcW w:w="425" w:type="dxa"/>
          </w:tcPr>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01</w:t>
            </w:r>
          </w:p>
          <w:p w:rsidR="00C32F7F" w:rsidRDefault="00C32F7F" w:rsidP="00701B6F">
            <w:pPr>
              <w:rPr>
                <w:rFonts w:ascii="Times New Roman" w:hAnsi="Times New Roman" w:cs="Times New Roman"/>
                <w:sz w:val="18"/>
                <w:szCs w:val="18"/>
              </w:rPr>
            </w:pPr>
            <w:r>
              <w:rPr>
                <w:rFonts w:ascii="Times New Roman" w:hAnsi="Times New Roman" w:cs="Times New Roman"/>
                <w:sz w:val="18"/>
                <w:szCs w:val="18"/>
              </w:rPr>
              <w:t>03</w:t>
            </w:r>
          </w:p>
          <w:p w:rsidR="00C32F7F" w:rsidRPr="006B2DAF" w:rsidRDefault="00C32F7F" w:rsidP="00701B6F">
            <w:pPr>
              <w:rPr>
                <w:rFonts w:ascii="Times New Roman" w:hAnsi="Times New Roman" w:cs="Times New Roman"/>
                <w:sz w:val="18"/>
                <w:szCs w:val="18"/>
              </w:rPr>
            </w:pPr>
            <w:r>
              <w:rPr>
                <w:rFonts w:ascii="Times New Roman" w:hAnsi="Times New Roman" w:cs="Times New Roman"/>
                <w:sz w:val="18"/>
                <w:szCs w:val="18"/>
              </w:rPr>
              <w:t>01</w:t>
            </w:r>
          </w:p>
        </w:tc>
        <w:tc>
          <w:tcPr>
            <w:tcW w:w="1138" w:type="dxa"/>
          </w:tcPr>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0340261630</w:t>
            </w:r>
          </w:p>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0340261630</w:t>
            </w:r>
          </w:p>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0340261630</w:t>
            </w:r>
          </w:p>
        </w:tc>
        <w:tc>
          <w:tcPr>
            <w:tcW w:w="567" w:type="dxa"/>
          </w:tcPr>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611</w:t>
            </w:r>
          </w:p>
          <w:p w:rsidR="00C32F7F" w:rsidRDefault="00C32F7F" w:rsidP="00701B6F">
            <w:pPr>
              <w:rPr>
                <w:rFonts w:ascii="Times New Roman" w:hAnsi="Times New Roman" w:cs="Times New Roman"/>
                <w:sz w:val="18"/>
                <w:szCs w:val="18"/>
              </w:rPr>
            </w:pPr>
            <w:r>
              <w:rPr>
                <w:rFonts w:ascii="Times New Roman" w:hAnsi="Times New Roman" w:cs="Times New Roman"/>
                <w:sz w:val="18"/>
                <w:szCs w:val="18"/>
              </w:rPr>
              <w:t>611</w:t>
            </w:r>
          </w:p>
          <w:p w:rsidR="00C32F7F" w:rsidRPr="006B2DAF" w:rsidRDefault="00C32F7F" w:rsidP="00701B6F">
            <w:pPr>
              <w:rPr>
                <w:rFonts w:ascii="Times New Roman" w:hAnsi="Times New Roman" w:cs="Times New Roman"/>
                <w:sz w:val="18"/>
                <w:szCs w:val="18"/>
              </w:rPr>
            </w:pPr>
            <w:r>
              <w:rPr>
                <w:rFonts w:ascii="Times New Roman" w:hAnsi="Times New Roman" w:cs="Times New Roman"/>
                <w:sz w:val="18"/>
                <w:szCs w:val="18"/>
              </w:rPr>
              <w:t>611</w:t>
            </w:r>
          </w:p>
        </w:tc>
        <w:tc>
          <w:tcPr>
            <w:tcW w:w="850"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10,2</w:t>
            </w:r>
          </w:p>
        </w:tc>
        <w:tc>
          <w:tcPr>
            <w:tcW w:w="851"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12,7</w:t>
            </w: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43,6</w:t>
            </w:r>
          </w:p>
        </w:tc>
        <w:tc>
          <w:tcPr>
            <w:tcW w:w="851" w:type="dxa"/>
          </w:tcPr>
          <w:p w:rsidR="00C32F7F" w:rsidRPr="006B2DAF" w:rsidRDefault="00C32F7F" w:rsidP="00701B6F">
            <w:pPr>
              <w:rPr>
                <w:rFonts w:ascii="Times New Roman" w:hAnsi="Times New Roman" w:cs="Times New Roman"/>
                <w:sz w:val="18"/>
                <w:szCs w:val="18"/>
              </w:rPr>
            </w:pPr>
            <w:r>
              <w:rPr>
                <w:rFonts w:ascii="Times New Roman" w:hAnsi="Times New Roman" w:cs="Times New Roman"/>
                <w:sz w:val="18"/>
                <w:szCs w:val="18"/>
              </w:rPr>
              <w:t>1399,0</w:t>
            </w:r>
          </w:p>
        </w:tc>
        <w:tc>
          <w:tcPr>
            <w:tcW w:w="850" w:type="dxa"/>
          </w:tcPr>
          <w:p w:rsidR="00C32F7F" w:rsidRDefault="00C32F7F" w:rsidP="00701B6F">
            <w:pPr>
              <w:rPr>
                <w:rFonts w:ascii="Times New Roman" w:hAnsi="Times New Roman" w:cs="Times New Roman"/>
                <w:sz w:val="18"/>
                <w:szCs w:val="18"/>
              </w:rPr>
            </w:pPr>
          </w:p>
          <w:p w:rsidR="00C32F7F" w:rsidRDefault="00002004" w:rsidP="00701B6F">
            <w:pPr>
              <w:rPr>
                <w:rFonts w:ascii="Times New Roman" w:hAnsi="Times New Roman" w:cs="Times New Roman"/>
                <w:sz w:val="18"/>
                <w:szCs w:val="18"/>
              </w:rPr>
            </w:pPr>
            <w:r>
              <w:rPr>
                <w:rFonts w:ascii="Times New Roman" w:hAnsi="Times New Roman" w:cs="Times New Roman"/>
                <w:sz w:val="18"/>
                <w:szCs w:val="18"/>
              </w:rPr>
              <w:t>15,6</w:t>
            </w:r>
          </w:p>
          <w:p w:rsidR="005917FE" w:rsidRPr="006B2DAF" w:rsidRDefault="00C6283A" w:rsidP="00701B6F">
            <w:pPr>
              <w:rPr>
                <w:rFonts w:ascii="Times New Roman" w:hAnsi="Times New Roman" w:cs="Times New Roman"/>
                <w:sz w:val="18"/>
                <w:szCs w:val="18"/>
              </w:rPr>
            </w:pPr>
            <w:r>
              <w:rPr>
                <w:rFonts w:ascii="Times New Roman" w:hAnsi="Times New Roman" w:cs="Times New Roman"/>
                <w:sz w:val="18"/>
                <w:szCs w:val="18"/>
              </w:rPr>
              <w:t>1282,0</w:t>
            </w:r>
          </w:p>
        </w:tc>
        <w:tc>
          <w:tcPr>
            <w:tcW w:w="851" w:type="dxa"/>
          </w:tcPr>
          <w:p w:rsidR="00C32F7F" w:rsidRDefault="00C32F7F" w:rsidP="00701B6F">
            <w:pPr>
              <w:rPr>
                <w:rFonts w:ascii="Times New Roman" w:hAnsi="Times New Roman" w:cs="Times New Roman"/>
                <w:sz w:val="18"/>
                <w:szCs w:val="18"/>
              </w:rPr>
            </w:pPr>
          </w:p>
          <w:p w:rsidR="00C6283A" w:rsidRDefault="00C6283A" w:rsidP="00701B6F">
            <w:pPr>
              <w:rPr>
                <w:rFonts w:ascii="Times New Roman" w:hAnsi="Times New Roman" w:cs="Times New Roman"/>
                <w:sz w:val="18"/>
                <w:szCs w:val="18"/>
              </w:rPr>
            </w:pPr>
            <w:r>
              <w:rPr>
                <w:rFonts w:ascii="Times New Roman" w:hAnsi="Times New Roman" w:cs="Times New Roman"/>
                <w:sz w:val="18"/>
                <w:szCs w:val="18"/>
              </w:rPr>
              <w:t>267,0</w:t>
            </w:r>
          </w:p>
          <w:p w:rsidR="00C32F7F" w:rsidRPr="006B2DAF" w:rsidRDefault="00C6283A" w:rsidP="00701B6F">
            <w:pPr>
              <w:rPr>
                <w:rFonts w:ascii="Times New Roman" w:hAnsi="Times New Roman" w:cs="Times New Roman"/>
                <w:sz w:val="18"/>
                <w:szCs w:val="18"/>
              </w:rPr>
            </w:pPr>
            <w:r>
              <w:rPr>
                <w:rFonts w:ascii="Times New Roman" w:hAnsi="Times New Roman" w:cs="Times New Roman"/>
                <w:sz w:val="18"/>
                <w:szCs w:val="18"/>
              </w:rPr>
              <w:t>38,0</w:t>
            </w:r>
          </w:p>
        </w:tc>
        <w:tc>
          <w:tcPr>
            <w:tcW w:w="908" w:type="dxa"/>
            <w:gridSpan w:val="4"/>
            <w:tcBorders>
              <w:right w:val="single" w:sz="4" w:space="0" w:color="auto"/>
            </w:tcBorders>
          </w:tcPr>
          <w:p w:rsidR="00C32F7F" w:rsidRDefault="00C32F7F" w:rsidP="00701B6F">
            <w:pPr>
              <w:rPr>
                <w:rFonts w:ascii="Times New Roman" w:hAnsi="Times New Roman" w:cs="Times New Roman"/>
                <w:sz w:val="18"/>
                <w:szCs w:val="18"/>
              </w:rPr>
            </w:pPr>
          </w:p>
          <w:p w:rsidR="00C6283A" w:rsidRDefault="00C6283A" w:rsidP="00701B6F">
            <w:pPr>
              <w:rPr>
                <w:rFonts w:ascii="Times New Roman" w:hAnsi="Times New Roman" w:cs="Times New Roman"/>
                <w:sz w:val="18"/>
                <w:szCs w:val="18"/>
              </w:rPr>
            </w:pPr>
            <w:r>
              <w:rPr>
                <w:rFonts w:ascii="Times New Roman" w:hAnsi="Times New Roman" w:cs="Times New Roman"/>
                <w:sz w:val="18"/>
                <w:szCs w:val="18"/>
              </w:rPr>
              <w:t>62,0</w:t>
            </w:r>
          </w:p>
          <w:p w:rsidR="00C32F7F" w:rsidRPr="006B2DAF" w:rsidRDefault="00C6283A" w:rsidP="00701B6F">
            <w:pPr>
              <w:rPr>
                <w:rFonts w:ascii="Times New Roman" w:hAnsi="Times New Roman" w:cs="Times New Roman"/>
                <w:sz w:val="18"/>
                <w:szCs w:val="18"/>
              </w:rPr>
            </w:pPr>
            <w:r>
              <w:rPr>
                <w:rFonts w:ascii="Times New Roman" w:hAnsi="Times New Roman" w:cs="Times New Roman"/>
                <w:sz w:val="18"/>
                <w:szCs w:val="18"/>
              </w:rPr>
              <w:t>38,0</w:t>
            </w:r>
          </w:p>
        </w:tc>
        <w:tc>
          <w:tcPr>
            <w:tcW w:w="793" w:type="dxa"/>
            <w:tcBorders>
              <w:left w:val="single" w:sz="4" w:space="0" w:color="auto"/>
            </w:tcBorders>
          </w:tcPr>
          <w:p w:rsidR="00C32F7F" w:rsidRDefault="00C32F7F" w:rsidP="00701B6F">
            <w:pPr>
              <w:rPr>
                <w:rFonts w:ascii="Times New Roman" w:hAnsi="Times New Roman" w:cs="Times New Roman"/>
                <w:sz w:val="18"/>
                <w:szCs w:val="18"/>
              </w:rPr>
            </w:pPr>
          </w:p>
          <w:p w:rsidR="00C32F7F" w:rsidRDefault="00C6283A" w:rsidP="00701B6F">
            <w:pPr>
              <w:rPr>
                <w:rFonts w:ascii="Times New Roman" w:hAnsi="Times New Roman" w:cs="Times New Roman"/>
                <w:sz w:val="18"/>
                <w:szCs w:val="18"/>
              </w:rPr>
            </w:pPr>
            <w:r>
              <w:rPr>
                <w:rFonts w:ascii="Times New Roman" w:hAnsi="Times New Roman" w:cs="Times New Roman"/>
                <w:sz w:val="18"/>
                <w:szCs w:val="18"/>
              </w:rPr>
              <w:t>66,0</w:t>
            </w:r>
          </w:p>
          <w:p w:rsidR="00C6283A" w:rsidRPr="006B2DAF" w:rsidRDefault="00C6283A" w:rsidP="00701B6F">
            <w:pPr>
              <w:rPr>
                <w:rFonts w:ascii="Times New Roman" w:hAnsi="Times New Roman" w:cs="Times New Roman"/>
                <w:sz w:val="18"/>
                <w:szCs w:val="18"/>
              </w:rPr>
            </w:pPr>
            <w:r>
              <w:rPr>
                <w:rFonts w:ascii="Times New Roman" w:hAnsi="Times New Roman" w:cs="Times New Roman"/>
                <w:sz w:val="18"/>
                <w:szCs w:val="18"/>
              </w:rPr>
              <w:t>41,0</w:t>
            </w:r>
          </w:p>
        </w:tc>
      </w:tr>
      <w:tr w:rsidR="00C32F7F" w:rsidRPr="006B2DAF" w:rsidTr="00533B27">
        <w:tc>
          <w:tcPr>
            <w:tcW w:w="422"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lastRenderedPageBreak/>
              <w:t>03</w:t>
            </w:r>
          </w:p>
        </w:tc>
        <w:tc>
          <w:tcPr>
            <w:tcW w:w="284"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4</w:t>
            </w:r>
          </w:p>
        </w:tc>
        <w:tc>
          <w:tcPr>
            <w:tcW w:w="426"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03</w:t>
            </w:r>
          </w:p>
        </w:tc>
        <w:tc>
          <w:tcPr>
            <w:tcW w:w="283" w:type="dxa"/>
          </w:tcPr>
          <w:p w:rsidR="00C32F7F" w:rsidRPr="006B2DAF" w:rsidRDefault="00C32F7F" w:rsidP="00701B6F">
            <w:pPr>
              <w:rPr>
                <w:rFonts w:ascii="Times New Roman" w:hAnsi="Times New Roman" w:cs="Times New Roman"/>
                <w:b/>
                <w:sz w:val="18"/>
                <w:szCs w:val="18"/>
              </w:rPr>
            </w:pPr>
          </w:p>
        </w:tc>
        <w:tc>
          <w:tcPr>
            <w:tcW w:w="1559" w:type="dxa"/>
            <w:vMerge w:val="restart"/>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Уплата налога на имущество организаций Управления культуры Администрации муниципального образования «Сюмсинский район»</w:t>
            </w:r>
          </w:p>
        </w:tc>
        <w:tc>
          <w:tcPr>
            <w:tcW w:w="851" w:type="dxa"/>
            <w:vMerge/>
          </w:tcPr>
          <w:p w:rsidR="00C32F7F" w:rsidRPr="006B2DAF" w:rsidRDefault="00C32F7F" w:rsidP="00701B6F">
            <w:pPr>
              <w:rPr>
                <w:rFonts w:ascii="Times New Roman" w:hAnsi="Times New Roman" w:cs="Times New Roman"/>
                <w:b/>
                <w:sz w:val="18"/>
                <w:szCs w:val="18"/>
              </w:rPr>
            </w:pPr>
          </w:p>
        </w:tc>
        <w:tc>
          <w:tcPr>
            <w:tcW w:w="567"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679</w:t>
            </w:r>
          </w:p>
        </w:tc>
        <w:tc>
          <w:tcPr>
            <w:tcW w:w="425"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00</w:t>
            </w:r>
          </w:p>
        </w:tc>
        <w:tc>
          <w:tcPr>
            <w:tcW w:w="425"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00</w:t>
            </w:r>
          </w:p>
        </w:tc>
        <w:tc>
          <w:tcPr>
            <w:tcW w:w="1138"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0000000000</w:t>
            </w:r>
          </w:p>
        </w:tc>
        <w:tc>
          <w:tcPr>
            <w:tcW w:w="567"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00</w:t>
            </w:r>
          </w:p>
        </w:tc>
        <w:tc>
          <w:tcPr>
            <w:tcW w:w="850" w:type="dxa"/>
          </w:tcPr>
          <w:p w:rsidR="00C32F7F" w:rsidRPr="006B2DAF" w:rsidRDefault="00C32F7F" w:rsidP="00701B6F">
            <w:pPr>
              <w:rPr>
                <w:rFonts w:ascii="Times New Roman" w:hAnsi="Times New Roman" w:cs="Times New Roman"/>
                <w:b/>
                <w:sz w:val="18"/>
                <w:szCs w:val="18"/>
              </w:rPr>
            </w:pPr>
          </w:p>
        </w:tc>
        <w:tc>
          <w:tcPr>
            <w:tcW w:w="850"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88,0</w:t>
            </w:r>
          </w:p>
        </w:tc>
        <w:tc>
          <w:tcPr>
            <w:tcW w:w="851"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68,0</w:t>
            </w:r>
          </w:p>
        </w:tc>
        <w:tc>
          <w:tcPr>
            <w:tcW w:w="850"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0,3</w:t>
            </w:r>
          </w:p>
        </w:tc>
        <w:tc>
          <w:tcPr>
            <w:tcW w:w="851"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54,9</w:t>
            </w:r>
          </w:p>
        </w:tc>
        <w:tc>
          <w:tcPr>
            <w:tcW w:w="850" w:type="dxa"/>
          </w:tcPr>
          <w:p w:rsidR="00C32F7F" w:rsidRPr="006B2DAF" w:rsidRDefault="00C32F7F" w:rsidP="00701B6F">
            <w:pPr>
              <w:rPr>
                <w:rFonts w:ascii="Times New Roman" w:hAnsi="Times New Roman" w:cs="Times New Roman"/>
                <w:b/>
                <w:sz w:val="18"/>
                <w:szCs w:val="18"/>
              </w:rPr>
            </w:pPr>
          </w:p>
        </w:tc>
        <w:tc>
          <w:tcPr>
            <w:tcW w:w="851" w:type="dxa"/>
          </w:tcPr>
          <w:p w:rsidR="00C32F7F" w:rsidRPr="006B2DAF" w:rsidRDefault="00C32F7F" w:rsidP="00701B6F">
            <w:pPr>
              <w:rPr>
                <w:rFonts w:ascii="Times New Roman" w:hAnsi="Times New Roman" w:cs="Times New Roman"/>
                <w:b/>
                <w:sz w:val="18"/>
                <w:szCs w:val="18"/>
              </w:rPr>
            </w:pPr>
          </w:p>
        </w:tc>
        <w:tc>
          <w:tcPr>
            <w:tcW w:w="850" w:type="dxa"/>
          </w:tcPr>
          <w:p w:rsidR="00C32F7F" w:rsidRPr="006B2DAF" w:rsidRDefault="00C32F7F" w:rsidP="00701B6F">
            <w:pPr>
              <w:rPr>
                <w:rFonts w:ascii="Times New Roman" w:hAnsi="Times New Roman" w:cs="Times New Roman"/>
                <w:b/>
                <w:sz w:val="18"/>
                <w:szCs w:val="18"/>
              </w:rPr>
            </w:pPr>
          </w:p>
        </w:tc>
        <w:tc>
          <w:tcPr>
            <w:tcW w:w="851" w:type="dxa"/>
          </w:tcPr>
          <w:p w:rsidR="00C32F7F" w:rsidRPr="006B2DAF" w:rsidRDefault="00C32F7F" w:rsidP="00701B6F">
            <w:pPr>
              <w:rPr>
                <w:rFonts w:ascii="Times New Roman" w:hAnsi="Times New Roman" w:cs="Times New Roman"/>
                <w:b/>
                <w:sz w:val="18"/>
                <w:szCs w:val="18"/>
              </w:rPr>
            </w:pPr>
          </w:p>
        </w:tc>
        <w:tc>
          <w:tcPr>
            <w:tcW w:w="908" w:type="dxa"/>
            <w:gridSpan w:val="4"/>
            <w:tcBorders>
              <w:right w:val="single" w:sz="4" w:space="0" w:color="auto"/>
            </w:tcBorders>
          </w:tcPr>
          <w:p w:rsidR="00C32F7F" w:rsidRPr="006B2DAF" w:rsidRDefault="00C32F7F" w:rsidP="00701B6F">
            <w:pPr>
              <w:rPr>
                <w:rFonts w:ascii="Times New Roman" w:hAnsi="Times New Roman" w:cs="Times New Roman"/>
                <w:b/>
                <w:sz w:val="18"/>
                <w:szCs w:val="18"/>
              </w:rPr>
            </w:pPr>
          </w:p>
        </w:tc>
        <w:tc>
          <w:tcPr>
            <w:tcW w:w="793" w:type="dxa"/>
            <w:tcBorders>
              <w:left w:val="single" w:sz="4" w:space="0" w:color="auto"/>
            </w:tcBorders>
          </w:tcPr>
          <w:p w:rsidR="00C32F7F" w:rsidRPr="006B2DAF" w:rsidRDefault="00C32F7F" w:rsidP="00701B6F">
            <w:pPr>
              <w:rPr>
                <w:rFonts w:ascii="Times New Roman" w:hAnsi="Times New Roman" w:cs="Times New Roman"/>
                <w:b/>
                <w:sz w:val="18"/>
                <w:szCs w:val="18"/>
              </w:rPr>
            </w:pPr>
          </w:p>
        </w:tc>
      </w:tr>
      <w:tr w:rsidR="00C32F7F" w:rsidRPr="006B2DAF" w:rsidTr="00533B27">
        <w:tc>
          <w:tcPr>
            <w:tcW w:w="422" w:type="dxa"/>
            <w:vMerge w:val="restart"/>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lastRenderedPageBreak/>
              <w:t>03</w:t>
            </w:r>
          </w:p>
        </w:tc>
        <w:tc>
          <w:tcPr>
            <w:tcW w:w="284" w:type="dxa"/>
            <w:vMerge w:val="restart"/>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4</w:t>
            </w:r>
          </w:p>
        </w:tc>
        <w:tc>
          <w:tcPr>
            <w:tcW w:w="426" w:type="dxa"/>
            <w:vMerge w:val="restart"/>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w:t>
            </w:r>
          </w:p>
        </w:tc>
        <w:tc>
          <w:tcPr>
            <w:tcW w:w="283" w:type="dxa"/>
            <w:vMerge w:val="restart"/>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1</w:t>
            </w:r>
          </w:p>
        </w:tc>
        <w:tc>
          <w:tcPr>
            <w:tcW w:w="1559" w:type="dxa"/>
            <w:vMerge/>
          </w:tcPr>
          <w:p w:rsidR="00C32F7F" w:rsidRPr="006B2DAF" w:rsidRDefault="00C32F7F" w:rsidP="00701B6F">
            <w:pPr>
              <w:rPr>
                <w:rFonts w:ascii="Times New Roman" w:hAnsi="Times New Roman" w:cs="Times New Roman"/>
                <w:sz w:val="18"/>
                <w:szCs w:val="18"/>
              </w:rPr>
            </w:pPr>
          </w:p>
        </w:tc>
        <w:tc>
          <w:tcPr>
            <w:tcW w:w="851" w:type="dxa"/>
            <w:vMerge/>
          </w:tcPr>
          <w:p w:rsidR="00C32F7F" w:rsidRPr="006B2DAF" w:rsidRDefault="00C32F7F" w:rsidP="00701B6F">
            <w:pPr>
              <w:rPr>
                <w:rFonts w:ascii="Times New Roman" w:hAnsi="Times New Roman" w:cs="Times New Roman"/>
                <w:sz w:val="18"/>
                <w:szCs w:val="18"/>
              </w:rPr>
            </w:pP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679</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08</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04</w:t>
            </w:r>
          </w:p>
        </w:tc>
        <w:tc>
          <w:tcPr>
            <w:tcW w:w="1138"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0340360620</w:t>
            </w: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851</w:t>
            </w:r>
          </w:p>
        </w:tc>
        <w:tc>
          <w:tcPr>
            <w:tcW w:w="850"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w:t>
            </w: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908" w:type="dxa"/>
            <w:gridSpan w:val="4"/>
            <w:tcBorders>
              <w:right w:val="single" w:sz="4" w:space="0" w:color="auto"/>
            </w:tcBorders>
          </w:tcPr>
          <w:p w:rsidR="00C32F7F" w:rsidRPr="006B2DAF" w:rsidRDefault="00C32F7F" w:rsidP="00701B6F">
            <w:pPr>
              <w:rPr>
                <w:rFonts w:ascii="Times New Roman" w:hAnsi="Times New Roman" w:cs="Times New Roman"/>
                <w:sz w:val="18"/>
                <w:szCs w:val="18"/>
              </w:rPr>
            </w:pPr>
          </w:p>
        </w:tc>
        <w:tc>
          <w:tcPr>
            <w:tcW w:w="793" w:type="dxa"/>
            <w:tcBorders>
              <w:left w:val="single" w:sz="4" w:space="0" w:color="auto"/>
            </w:tcBorders>
          </w:tcPr>
          <w:p w:rsidR="00C32F7F" w:rsidRPr="006B2DAF" w:rsidRDefault="00C32F7F" w:rsidP="00701B6F">
            <w:pPr>
              <w:rPr>
                <w:rFonts w:ascii="Times New Roman" w:hAnsi="Times New Roman" w:cs="Times New Roman"/>
                <w:sz w:val="18"/>
                <w:szCs w:val="18"/>
              </w:rPr>
            </w:pPr>
          </w:p>
        </w:tc>
      </w:tr>
      <w:tr w:rsidR="00C32F7F" w:rsidRPr="006B2DAF" w:rsidTr="00533B27">
        <w:tc>
          <w:tcPr>
            <w:tcW w:w="422" w:type="dxa"/>
            <w:vMerge/>
          </w:tcPr>
          <w:p w:rsidR="00C32F7F" w:rsidRPr="006B2DAF" w:rsidRDefault="00C32F7F" w:rsidP="00701B6F">
            <w:pPr>
              <w:rPr>
                <w:rFonts w:ascii="Times New Roman" w:hAnsi="Times New Roman" w:cs="Times New Roman"/>
                <w:sz w:val="18"/>
                <w:szCs w:val="18"/>
              </w:rPr>
            </w:pPr>
          </w:p>
        </w:tc>
        <w:tc>
          <w:tcPr>
            <w:tcW w:w="284" w:type="dxa"/>
            <w:vMerge/>
          </w:tcPr>
          <w:p w:rsidR="00C32F7F" w:rsidRPr="006B2DAF" w:rsidRDefault="00C32F7F" w:rsidP="00701B6F">
            <w:pPr>
              <w:rPr>
                <w:rFonts w:ascii="Times New Roman" w:hAnsi="Times New Roman" w:cs="Times New Roman"/>
                <w:sz w:val="18"/>
                <w:szCs w:val="18"/>
              </w:rPr>
            </w:pPr>
          </w:p>
        </w:tc>
        <w:tc>
          <w:tcPr>
            <w:tcW w:w="426" w:type="dxa"/>
            <w:vMerge/>
          </w:tcPr>
          <w:p w:rsidR="00C32F7F" w:rsidRPr="006B2DAF" w:rsidRDefault="00C32F7F" w:rsidP="00701B6F">
            <w:pPr>
              <w:rPr>
                <w:rFonts w:ascii="Times New Roman" w:hAnsi="Times New Roman" w:cs="Times New Roman"/>
                <w:sz w:val="18"/>
                <w:szCs w:val="18"/>
              </w:rPr>
            </w:pPr>
          </w:p>
        </w:tc>
        <w:tc>
          <w:tcPr>
            <w:tcW w:w="283" w:type="dxa"/>
            <w:vMerge/>
          </w:tcPr>
          <w:p w:rsidR="00C32F7F" w:rsidRPr="006B2DAF" w:rsidRDefault="00C32F7F" w:rsidP="00701B6F">
            <w:pPr>
              <w:rPr>
                <w:rFonts w:ascii="Times New Roman" w:hAnsi="Times New Roman" w:cs="Times New Roman"/>
                <w:sz w:val="18"/>
                <w:szCs w:val="18"/>
              </w:rPr>
            </w:pPr>
          </w:p>
        </w:tc>
        <w:tc>
          <w:tcPr>
            <w:tcW w:w="1559" w:type="dxa"/>
            <w:vMerge/>
          </w:tcPr>
          <w:p w:rsidR="00C32F7F" w:rsidRPr="006B2DAF" w:rsidRDefault="00C32F7F" w:rsidP="00701B6F">
            <w:pPr>
              <w:rPr>
                <w:rFonts w:ascii="Times New Roman" w:hAnsi="Times New Roman" w:cs="Times New Roman"/>
                <w:sz w:val="18"/>
                <w:szCs w:val="18"/>
              </w:rPr>
            </w:pPr>
          </w:p>
        </w:tc>
        <w:tc>
          <w:tcPr>
            <w:tcW w:w="851" w:type="dxa"/>
            <w:vMerge/>
          </w:tcPr>
          <w:p w:rsidR="00C32F7F" w:rsidRPr="006B2DAF" w:rsidRDefault="00C32F7F" w:rsidP="00701B6F">
            <w:pPr>
              <w:rPr>
                <w:rFonts w:ascii="Times New Roman" w:hAnsi="Times New Roman" w:cs="Times New Roman"/>
                <w:sz w:val="18"/>
                <w:szCs w:val="18"/>
              </w:rPr>
            </w:pP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679</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08</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04</w:t>
            </w:r>
          </w:p>
        </w:tc>
        <w:tc>
          <w:tcPr>
            <w:tcW w:w="1138"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0340360620</w:t>
            </w: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612</w:t>
            </w:r>
          </w:p>
        </w:tc>
        <w:tc>
          <w:tcPr>
            <w:tcW w:w="850"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0,1</w:t>
            </w:r>
          </w:p>
        </w:tc>
        <w:tc>
          <w:tcPr>
            <w:tcW w:w="851"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35,0</w:t>
            </w: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54,9</w:t>
            </w: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93" w:type="dxa"/>
            <w:gridSpan w:val="3"/>
            <w:tcBorders>
              <w:right w:val="single" w:sz="4" w:space="0" w:color="auto"/>
            </w:tcBorders>
          </w:tcPr>
          <w:p w:rsidR="00C32F7F" w:rsidRPr="006B2DAF" w:rsidRDefault="00C32F7F" w:rsidP="00701B6F">
            <w:pPr>
              <w:rPr>
                <w:rFonts w:ascii="Times New Roman" w:hAnsi="Times New Roman" w:cs="Times New Roman"/>
                <w:sz w:val="18"/>
                <w:szCs w:val="18"/>
              </w:rPr>
            </w:pPr>
          </w:p>
        </w:tc>
        <w:tc>
          <w:tcPr>
            <w:tcW w:w="808" w:type="dxa"/>
            <w:gridSpan w:val="2"/>
            <w:tcBorders>
              <w:left w:val="single" w:sz="4" w:space="0" w:color="auto"/>
            </w:tcBorders>
          </w:tcPr>
          <w:p w:rsidR="00C32F7F" w:rsidRPr="006B2DAF" w:rsidRDefault="00C32F7F" w:rsidP="00701B6F">
            <w:pPr>
              <w:rPr>
                <w:rFonts w:ascii="Times New Roman" w:hAnsi="Times New Roman" w:cs="Times New Roman"/>
                <w:sz w:val="18"/>
                <w:szCs w:val="18"/>
              </w:rPr>
            </w:pPr>
          </w:p>
        </w:tc>
      </w:tr>
      <w:tr w:rsidR="00C32F7F" w:rsidRPr="006B2DAF" w:rsidTr="00533B27">
        <w:tc>
          <w:tcPr>
            <w:tcW w:w="422"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w:t>
            </w:r>
          </w:p>
        </w:tc>
        <w:tc>
          <w:tcPr>
            <w:tcW w:w="284"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4</w:t>
            </w:r>
          </w:p>
        </w:tc>
        <w:tc>
          <w:tcPr>
            <w:tcW w:w="426"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w:t>
            </w:r>
          </w:p>
        </w:tc>
        <w:tc>
          <w:tcPr>
            <w:tcW w:w="283"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2</w:t>
            </w:r>
          </w:p>
        </w:tc>
        <w:tc>
          <w:tcPr>
            <w:tcW w:w="1559" w:type="dxa"/>
            <w:vMerge/>
          </w:tcPr>
          <w:p w:rsidR="00C32F7F" w:rsidRPr="006B2DAF" w:rsidRDefault="00C32F7F" w:rsidP="00701B6F">
            <w:pPr>
              <w:rPr>
                <w:rFonts w:ascii="Times New Roman" w:hAnsi="Times New Roman" w:cs="Times New Roman"/>
                <w:sz w:val="18"/>
                <w:szCs w:val="18"/>
              </w:rPr>
            </w:pPr>
          </w:p>
        </w:tc>
        <w:tc>
          <w:tcPr>
            <w:tcW w:w="851" w:type="dxa"/>
            <w:vMerge/>
          </w:tcPr>
          <w:p w:rsidR="00C32F7F" w:rsidRPr="006B2DAF" w:rsidRDefault="00C32F7F" w:rsidP="00701B6F">
            <w:pPr>
              <w:rPr>
                <w:rFonts w:ascii="Times New Roman" w:hAnsi="Times New Roman" w:cs="Times New Roman"/>
                <w:sz w:val="18"/>
                <w:szCs w:val="18"/>
              </w:rPr>
            </w:pP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679</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07</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02</w:t>
            </w:r>
          </w:p>
        </w:tc>
        <w:tc>
          <w:tcPr>
            <w:tcW w:w="1138"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0340360620</w:t>
            </w: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612</w:t>
            </w:r>
          </w:p>
        </w:tc>
        <w:tc>
          <w:tcPr>
            <w:tcW w:w="850"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3,9</w:t>
            </w:r>
          </w:p>
        </w:tc>
        <w:tc>
          <w:tcPr>
            <w:tcW w:w="851"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33,0</w:t>
            </w: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93" w:type="dxa"/>
            <w:gridSpan w:val="3"/>
            <w:tcBorders>
              <w:right w:val="single" w:sz="4" w:space="0" w:color="auto"/>
            </w:tcBorders>
          </w:tcPr>
          <w:p w:rsidR="00C32F7F" w:rsidRPr="006B2DAF" w:rsidRDefault="00C32F7F" w:rsidP="00701B6F">
            <w:pPr>
              <w:rPr>
                <w:rFonts w:ascii="Times New Roman" w:hAnsi="Times New Roman" w:cs="Times New Roman"/>
                <w:sz w:val="18"/>
                <w:szCs w:val="18"/>
              </w:rPr>
            </w:pPr>
          </w:p>
        </w:tc>
        <w:tc>
          <w:tcPr>
            <w:tcW w:w="808" w:type="dxa"/>
            <w:gridSpan w:val="2"/>
            <w:tcBorders>
              <w:left w:val="single" w:sz="4" w:space="0" w:color="auto"/>
            </w:tcBorders>
          </w:tcPr>
          <w:p w:rsidR="00C32F7F" w:rsidRPr="006B2DAF" w:rsidRDefault="00C32F7F" w:rsidP="00701B6F">
            <w:pPr>
              <w:rPr>
                <w:rFonts w:ascii="Times New Roman" w:hAnsi="Times New Roman" w:cs="Times New Roman"/>
                <w:sz w:val="18"/>
                <w:szCs w:val="18"/>
              </w:rPr>
            </w:pPr>
          </w:p>
        </w:tc>
      </w:tr>
      <w:tr w:rsidR="00C32F7F" w:rsidRPr="006B2DAF" w:rsidTr="00533B27">
        <w:tc>
          <w:tcPr>
            <w:tcW w:w="422"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w:t>
            </w:r>
          </w:p>
        </w:tc>
        <w:tc>
          <w:tcPr>
            <w:tcW w:w="284"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4</w:t>
            </w:r>
          </w:p>
        </w:tc>
        <w:tc>
          <w:tcPr>
            <w:tcW w:w="426"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w:t>
            </w:r>
          </w:p>
        </w:tc>
        <w:tc>
          <w:tcPr>
            <w:tcW w:w="283"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3</w:t>
            </w:r>
          </w:p>
        </w:tc>
        <w:tc>
          <w:tcPr>
            <w:tcW w:w="1559" w:type="dxa"/>
            <w:vMerge/>
          </w:tcPr>
          <w:p w:rsidR="00C32F7F" w:rsidRPr="006B2DAF" w:rsidRDefault="00C32F7F" w:rsidP="00701B6F">
            <w:pPr>
              <w:rPr>
                <w:rFonts w:ascii="Times New Roman" w:hAnsi="Times New Roman" w:cs="Times New Roman"/>
                <w:sz w:val="18"/>
                <w:szCs w:val="18"/>
              </w:rPr>
            </w:pPr>
          </w:p>
        </w:tc>
        <w:tc>
          <w:tcPr>
            <w:tcW w:w="851" w:type="dxa"/>
            <w:vMerge/>
          </w:tcPr>
          <w:p w:rsidR="00C32F7F" w:rsidRPr="006B2DAF" w:rsidRDefault="00C32F7F" w:rsidP="00701B6F">
            <w:pPr>
              <w:rPr>
                <w:rFonts w:ascii="Times New Roman" w:hAnsi="Times New Roman" w:cs="Times New Roman"/>
                <w:sz w:val="18"/>
                <w:szCs w:val="18"/>
              </w:rPr>
            </w:pP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679</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07</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02</w:t>
            </w:r>
          </w:p>
        </w:tc>
        <w:tc>
          <w:tcPr>
            <w:tcW w:w="1138"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0340304220</w:t>
            </w: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612</w:t>
            </w:r>
          </w:p>
        </w:tc>
        <w:tc>
          <w:tcPr>
            <w:tcW w:w="850"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32,0</w:t>
            </w: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93" w:type="dxa"/>
            <w:gridSpan w:val="3"/>
            <w:tcBorders>
              <w:right w:val="single" w:sz="4" w:space="0" w:color="auto"/>
            </w:tcBorders>
          </w:tcPr>
          <w:p w:rsidR="00C32F7F" w:rsidRPr="006B2DAF" w:rsidRDefault="00C32F7F" w:rsidP="00701B6F">
            <w:pPr>
              <w:rPr>
                <w:rFonts w:ascii="Times New Roman" w:hAnsi="Times New Roman" w:cs="Times New Roman"/>
                <w:sz w:val="18"/>
                <w:szCs w:val="18"/>
              </w:rPr>
            </w:pPr>
          </w:p>
        </w:tc>
        <w:tc>
          <w:tcPr>
            <w:tcW w:w="808" w:type="dxa"/>
            <w:gridSpan w:val="2"/>
            <w:tcBorders>
              <w:left w:val="single" w:sz="4" w:space="0" w:color="auto"/>
            </w:tcBorders>
          </w:tcPr>
          <w:p w:rsidR="00C32F7F" w:rsidRPr="006B2DAF" w:rsidRDefault="00C32F7F" w:rsidP="00701B6F">
            <w:pPr>
              <w:rPr>
                <w:rFonts w:ascii="Times New Roman" w:hAnsi="Times New Roman" w:cs="Times New Roman"/>
                <w:sz w:val="18"/>
                <w:szCs w:val="18"/>
              </w:rPr>
            </w:pPr>
          </w:p>
        </w:tc>
      </w:tr>
      <w:tr w:rsidR="00C32F7F" w:rsidRPr="006B2DAF" w:rsidTr="00533B27">
        <w:tc>
          <w:tcPr>
            <w:tcW w:w="422"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w:t>
            </w:r>
          </w:p>
        </w:tc>
        <w:tc>
          <w:tcPr>
            <w:tcW w:w="284"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4</w:t>
            </w:r>
          </w:p>
        </w:tc>
        <w:tc>
          <w:tcPr>
            <w:tcW w:w="426"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w:t>
            </w:r>
          </w:p>
        </w:tc>
        <w:tc>
          <w:tcPr>
            <w:tcW w:w="283"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4</w:t>
            </w:r>
          </w:p>
        </w:tc>
        <w:tc>
          <w:tcPr>
            <w:tcW w:w="1559" w:type="dxa"/>
            <w:vMerge/>
          </w:tcPr>
          <w:p w:rsidR="00C32F7F" w:rsidRPr="006B2DAF" w:rsidRDefault="00C32F7F" w:rsidP="00701B6F">
            <w:pPr>
              <w:rPr>
                <w:rFonts w:ascii="Times New Roman" w:hAnsi="Times New Roman" w:cs="Times New Roman"/>
                <w:sz w:val="18"/>
                <w:szCs w:val="18"/>
              </w:rPr>
            </w:pPr>
          </w:p>
        </w:tc>
        <w:tc>
          <w:tcPr>
            <w:tcW w:w="851" w:type="dxa"/>
            <w:vMerge/>
          </w:tcPr>
          <w:p w:rsidR="00C32F7F" w:rsidRPr="006B2DAF" w:rsidRDefault="00C32F7F" w:rsidP="00701B6F">
            <w:pPr>
              <w:rPr>
                <w:rFonts w:ascii="Times New Roman" w:hAnsi="Times New Roman" w:cs="Times New Roman"/>
                <w:sz w:val="18"/>
                <w:szCs w:val="18"/>
              </w:rPr>
            </w:pP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679</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08</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01</w:t>
            </w:r>
          </w:p>
        </w:tc>
        <w:tc>
          <w:tcPr>
            <w:tcW w:w="1138"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0340304220</w:t>
            </w: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612</w:t>
            </w:r>
          </w:p>
        </w:tc>
        <w:tc>
          <w:tcPr>
            <w:tcW w:w="850"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52,0</w:t>
            </w: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93" w:type="dxa"/>
            <w:gridSpan w:val="3"/>
            <w:tcBorders>
              <w:right w:val="single" w:sz="4" w:space="0" w:color="auto"/>
            </w:tcBorders>
          </w:tcPr>
          <w:p w:rsidR="00C32F7F" w:rsidRPr="006B2DAF" w:rsidRDefault="00C32F7F" w:rsidP="00701B6F">
            <w:pPr>
              <w:rPr>
                <w:rFonts w:ascii="Times New Roman" w:hAnsi="Times New Roman" w:cs="Times New Roman"/>
                <w:sz w:val="18"/>
                <w:szCs w:val="18"/>
              </w:rPr>
            </w:pPr>
          </w:p>
        </w:tc>
        <w:tc>
          <w:tcPr>
            <w:tcW w:w="808" w:type="dxa"/>
            <w:gridSpan w:val="2"/>
            <w:tcBorders>
              <w:left w:val="single" w:sz="4" w:space="0" w:color="auto"/>
            </w:tcBorders>
          </w:tcPr>
          <w:p w:rsidR="00C32F7F" w:rsidRPr="006B2DAF" w:rsidRDefault="00C32F7F" w:rsidP="00701B6F">
            <w:pPr>
              <w:rPr>
                <w:rFonts w:ascii="Times New Roman" w:hAnsi="Times New Roman" w:cs="Times New Roman"/>
                <w:sz w:val="18"/>
                <w:szCs w:val="18"/>
              </w:rPr>
            </w:pPr>
          </w:p>
        </w:tc>
      </w:tr>
      <w:tr w:rsidR="00C32F7F" w:rsidRPr="006B2DAF" w:rsidTr="00533B27">
        <w:tc>
          <w:tcPr>
            <w:tcW w:w="422" w:type="dxa"/>
            <w:vMerge w:val="restart"/>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03</w:t>
            </w:r>
          </w:p>
        </w:tc>
        <w:tc>
          <w:tcPr>
            <w:tcW w:w="284" w:type="dxa"/>
            <w:vMerge w:val="restart"/>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4</w:t>
            </w:r>
          </w:p>
        </w:tc>
        <w:tc>
          <w:tcPr>
            <w:tcW w:w="426" w:type="dxa"/>
            <w:vMerge w:val="restart"/>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03</w:t>
            </w:r>
          </w:p>
        </w:tc>
        <w:tc>
          <w:tcPr>
            <w:tcW w:w="283" w:type="dxa"/>
            <w:vMerge w:val="restart"/>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6</w:t>
            </w:r>
          </w:p>
        </w:tc>
        <w:tc>
          <w:tcPr>
            <w:tcW w:w="1559" w:type="dxa"/>
            <w:vMerge w:val="restart"/>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Уплата земельного налога</w:t>
            </w:r>
          </w:p>
        </w:tc>
        <w:tc>
          <w:tcPr>
            <w:tcW w:w="851" w:type="dxa"/>
            <w:vMerge/>
          </w:tcPr>
          <w:p w:rsidR="00C32F7F" w:rsidRPr="006B2DAF" w:rsidRDefault="00C32F7F" w:rsidP="00701B6F">
            <w:pPr>
              <w:rPr>
                <w:rFonts w:ascii="Times New Roman" w:hAnsi="Times New Roman" w:cs="Times New Roman"/>
                <w:b/>
                <w:sz w:val="18"/>
                <w:szCs w:val="18"/>
              </w:rPr>
            </w:pPr>
          </w:p>
        </w:tc>
        <w:tc>
          <w:tcPr>
            <w:tcW w:w="567" w:type="dxa"/>
          </w:tcPr>
          <w:p w:rsidR="00C32F7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679</w:t>
            </w:r>
          </w:p>
          <w:p w:rsidR="00C32F7F" w:rsidRPr="006B2DAF" w:rsidRDefault="00C32F7F" w:rsidP="00701B6F">
            <w:pPr>
              <w:rPr>
                <w:rFonts w:ascii="Times New Roman" w:hAnsi="Times New Roman" w:cs="Times New Roman"/>
                <w:b/>
                <w:sz w:val="18"/>
                <w:szCs w:val="18"/>
              </w:rPr>
            </w:pPr>
            <w:r>
              <w:rPr>
                <w:rFonts w:ascii="Times New Roman" w:hAnsi="Times New Roman" w:cs="Times New Roman"/>
                <w:b/>
                <w:sz w:val="18"/>
                <w:szCs w:val="18"/>
              </w:rPr>
              <w:t>674</w:t>
            </w:r>
          </w:p>
        </w:tc>
        <w:tc>
          <w:tcPr>
            <w:tcW w:w="425" w:type="dxa"/>
          </w:tcPr>
          <w:p w:rsidR="00C32F7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00</w:t>
            </w:r>
          </w:p>
          <w:p w:rsidR="00C32F7F" w:rsidRPr="006B2DAF" w:rsidRDefault="00C32F7F" w:rsidP="00701B6F">
            <w:pPr>
              <w:rPr>
                <w:rFonts w:ascii="Times New Roman" w:hAnsi="Times New Roman" w:cs="Times New Roman"/>
                <w:b/>
                <w:sz w:val="18"/>
                <w:szCs w:val="18"/>
              </w:rPr>
            </w:pPr>
            <w:r>
              <w:rPr>
                <w:rFonts w:ascii="Times New Roman" w:hAnsi="Times New Roman" w:cs="Times New Roman"/>
                <w:b/>
                <w:sz w:val="18"/>
                <w:szCs w:val="18"/>
              </w:rPr>
              <w:t>00</w:t>
            </w:r>
          </w:p>
        </w:tc>
        <w:tc>
          <w:tcPr>
            <w:tcW w:w="425" w:type="dxa"/>
          </w:tcPr>
          <w:p w:rsidR="00C32F7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00</w:t>
            </w:r>
          </w:p>
          <w:p w:rsidR="00C32F7F" w:rsidRPr="006B2DAF" w:rsidRDefault="00C32F7F" w:rsidP="00701B6F">
            <w:pPr>
              <w:rPr>
                <w:rFonts w:ascii="Times New Roman" w:hAnsi="Times New Roman" w:cs="Times New Roman"/>
                <w:b/>
                <w:sz w:val="18"/>
                <w:szCs w:val="18"/>
              </w:rPr>
            </w:pPr>
            <w:r>
              <w:rPr>
                <w:rFonts w:ascii="Times New Roman" w:hAnsi="Times New Roman" w:cs="Times New Roman"/>
                <w:b/>
                <w:sz w:val="18"/>
                <w:szCs w:val="18"/>
              </w:rPr>
              <w:t>00</w:t>
            </w:r>
          </w:p>
        </w:tc>
        <w:tc>
          <w:tcPr>
            <w:tcW w:w="1138" w:type="dxa"/>
          </w:tcPr>
          <w:p w:rsidR="00C32F7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0000000000</w:t>
            </w:r>
          </w:p>
          <w:p w:rsidR="00C32F7F" w:rsidRPr="006B2DAF" w:rsidRDefault="00C32F7F" w:rsidP="00701B6F">
            <w:pPr>
              <w:rPr>
                <w:rFonts w:ascii="Times New Roman" w:hAnsi="Times New Roman" w:cs="Times New Roman"/>
                <w:b/>
                <w:sz w:val="18"/>
                <w:szCs w:val="18"/>
              </w:rPr>
            </w:pPr>
            <w:r>
              <w:rPr>
                <w:rFonts w:ascii="Times New Roman" w:hAnsi="Times New Roman" w:cs="Times New Roman"/>
                <w:b/>
                <w:sz w:val="18"/>
                <w:szCs w:val="18"/>
              </w:rPr>
              <w:t>0000000000</w:t>
            </w:r>
          </w:p>
        </w:tc>
        <w:tc>
          <w:tcPr>
            <w:tcW w:w="567" w:type="dxa"/>
          </w:tcPr>
          <w:p w:rsidR="00C32F7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000</w:t>
            </w:r>
          </w:p>
          <w:p w:rsidR="00C32F7F" w:rsidRPr="006B2DAF" w:rsidRDefault="00C32F7F" w:rsidP="00701B6F">
            <w:pPr>
              <w:rPr>
                <w:rFonts w:ascii="Times New Roman" w:hAnsi="Times New Roman" w:cs="Times New Roman"/>
                <w:b/>
                <w:sz w:val="18"/>
                <w:szCs w:val="18"/>
              </w:rPr>
            </w:pPr>
            <w:r>
              <w:rPr>
                <w:rFonts w:ascii="Times New Roman" w:hAnsi="Times New Roman" w:cs="Times New Roman"/>
                <w:b/>
                <w:sz w:val="18"/>
                <w:szCs w:val="18"/>
              </w:rPr>
              <w:t>000</w:t>
            </w:r>
          </w:p>
        </w:tc>
        <w:tc>
          <w:tcPr>
            <w:tcW w:w="850" w:type="dxa"/>
          </w:tcPr>
          <w:p w:rsidR="00C32F7F" w:rsidRPr="006B2DAF" w:rsidRDefault="00C32F7F" w:rsidP="00701B6F">
            <w:pPr>
              <w:rPr>
                <w:rFonts w:ascii="Times New Roman" w:hAnsi="Times New Roman" w:cs="Times New Roman"/>
                <w:b/>
                <w:sz w:val="18"/>
                <w:szCs w:val="18"/>
              </w:rPr>
            </w:pPr>
          </w:p>
        </w:tc>
        <w:tc>
          <w:tcPr>
            <w:tcW w:w="850" w:type="dxa"/>
          </w:tcPr>
          <w:p w:rsidR="00C32F7F" w:rsidRPr="006B2DAF" w:rsidRDefault="00C32F7F" w:rsidP="00701B6F">
            <w:pPr>
              <w:rPr>
                <w:rFonts w:ascii="Times New Roman" w:hAnsi="Times New Roman" w:cs="Times New Roman"/>
                <w:b/>
                <w:sz w:val="18"/>
                <w:szCs w:val="18"/>
              </w:rPr>
            </w:pPr>
          </w:p>
        </w:tc>
        <w:tc>
          <w:tcPr>
            <w:tcW w:w="851" w:type="dxa"/>
          </w:tcPr>
          <w:p w:rsidR="00C32F7F" w:rsidRPr="006B2DAF" w:rsidRDefault="00C32F7F" w:rsidP="00701B6F">
            <w:pPr>
              <w:rPr>
                <w:rFonts w:ascii="Times New Roman" w:hAnsi="Times New Roman" w:cs="Times New Roman"/>
                <w:b/>
                <w:sz w:val="18"/>
                <w:szCs w:val="18"/>
              </w:rPr>
            </w:pPr>
          </w:p>
        </w:tc>
        <w:tc>
          <w:tcPr>
            <w:tcW w:w="850"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69,3</w:t>
            </w:r>
          </w:p>
        </w:tc>
        <w:tc>
          <w:tcPr>
            <w:tcW w:w="851"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50,1</w:t>
            </w:r>
          </w:p>
        </w:tc>
        <w:tc>
          <w:tcPr>
            <w:tcW w:w="850"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49,7</w:t>
            </w:r>
          </w:p>
        </w:tc>
        <w:tc>
          <w:tcPr>
            <w:tcW w:w="851" w:type="dxa"/>
          </w:tcPr>
          <w:p w:rsidR="00C32F7F" w:rsidRPr="006B2DAF" w:rsidRDefault="00C32F7F" w:rsidP="00701B6F">
            <w:pPr>
              <w:rPr>
                <w:rFonts w:ascii="Times New Roman" w:hAnsi="Times New Roman" w:cs="Times New Roman"/>
                <w:b/>
                <w:sz w:val="18"/>
                <w:szCs w:val="18"/>
              </w:rPr>
            </w:pPr>
            <w:r>
              <w:rPr>
                <w:rFonts w:ascii="Times New Roman" w:hAnsi="Times New Roman" w:cs="Times New Roman"/>
                <w:b/>
                <w:sz w:val="18"/>
                <w:szCs w:val="18"/>
              </w:rPr>
              <w:t>88,6</w:t>
            </w:r>
          </w:p>
        </w:tc>
        <w:tc>
          <w:tcPr>
            <w:tcW w:w="850" w:type="dxa"/>
          </w:tcPr>
          <w:p w:rsidR="00F05971" w:rsidRDefault="00F05971" w:rsidP="00FC5C87">
            <w:pPr>
              <w:rPr>
                <w:rFonts w:ascii="Times New Roman" w:hAnsi="Times New Roman" w:cs="Times New Roman"/>
                <w:b/>
                <w:sz w:val="18"/>
                <w:szCs w:val="18"/>
              </w:rPr>
            </w:pPr>
          </w:p>
          <w:p w:rsidR="00C32F7F" w:rsidRPr="006B2DAF" w:rsidRDefault="00FC5C87" w:rsidP="00FC5C87">
            <w:pPr>
              <w:rPr>
                <w:rFonts w:ascii="Times New Roman" w:hAnsi="Times New Roman" w:cs="Times New Roman"/>
                <w:b/>
                <w:sz w:val="18"/>
                <w:szCs w:val="18"/>
              </w:rPr>
            </w:pPr>
            <w:r>
              <w:rPr>
                <w:rFonts w:ascii="Times New Roman" w:hAnsi="Times New Roman" w:cs="Times New Roman"/>
                <w:b/>
                <w:sz w:val="18"/>
                <w:szCs w:val="18"/>
              </w:rPr>
              <w:t>79,3</w:t>
            </w:r>
          </w:p>
        </w:tc>
        <w:tc>
          <w:tcPr>
            <w:tcW w:w="851" w:type="dxa"/>
          </w:tcPr>
          <w:p w:rsidR="00F05971" w:rsidRDefault="00F05971" w:rsidP="00701B6F">
            <w:pPr>
              <w:rPr>
                <w:rFonts w:ascii="Times New Roman" w:hAnsi="Times New Roman" w:cs="Times New Roman"/>
                <w:b/>
                <w:sz w:val="18"/>
                <w:szCs w:val="18"/>
              </w:rPr>
            </w:pPr>
          </w:p>
          <w:p w:rsidR="00C32F7F" w:rsidRPr="006B2DAF" w:rsidRDefault="00FC5C87" w:rsidP="00701B6F">
            <w:pPr>
              <w:rPr>
                <w:rFonts w:ascii="Times New Roman" w:hAnsi="Times New Roman" w:cs="Times New Roman"/>
                <w:b/>
                <w:sz w:val="18"/>
                <w:szCs w:val="18"/>
              </w:rPr>
            </w:pPr>
            <w:r>
              <w:rPr>
                <w:rFonts w:ascii="Times New Roman" w:hAnsi="Times New Roman" w:cs="Times New Roman"/>
                <w:b/>
                <w:sz w:val="18"/>
                <w:szCs w:val="18"/>
              </w:rPr>
              <w:t>121,0</w:t>
            </w:r>
          </w:p>
        </w:tc>
        <w:tc>
          <w:tcPr>
            <w:tcW w:w="893" w:type="dxa"/>
            <w:gridSpan w:val="3"/>
            <w:tcBorders>
              <w:right w:val="single" w:sz="4" w:space="0" w:color="auto"/>
            </w:tcBorders>
          </w:tcPr>
          <w:p w:rsidR="00F05971" w:rsidRDefault="00F05971" w:rsidP="00701B6F">
            <w:pPr>
              <w:rPr>
                <w:rFonts w:ascii="Times New Roman" w:hAnsi="Times New Roman" w:cs="Times New Roman"/>
                <w:b/>
                <w:sz w:val="18"/>
                <w:szCs w:val="18"/>
              </w:rPr>
            </w:pPr>
          </w:p>
          <w:p w:rsidR="00C32F7F" w:rsidRPr="006B2DAF" w:rsidRDefault="00FC5C87" w:rsidP="00701B6F">
            <w:pPr>
              <w:rPr>
                <w:rFonts w:ascii="Times New Roman" w:hAnsi="Times New Roman" w:cs="Times New Roman"/>
                <w:b/>
                <w:sz w:val="18"/>
                <w:szCs w:val="18"/>
              </w:rPr>
            </w:pPr>
            <w:r>
              <w:rPr>
                <w:rFonts w:ascii="Times New Roman" w:hAnsi="Times New Roman" w:cs="Times New Roman"/>
                <w:b/>
                <w:sz w:val="18"/>
                <w:szCs w:val="18"/>
              </w:rPr>
              <w:t>121,</w:t>
            </w:r>
            <w:r w:rsidR="00C32F7F">
              <w:rPr>
                <w:rFonts w:ascii="Times New Roman" w:hAnsi="Times New Roman" w:cs="Times New Roman"/>
                <w:b/>
                <w:sz w:val="18"/>
                <w:szCs w:val="18"/>
              </w:rPr>
              <w:t>0</w:t>
            </w:r>
          </w:p>
        </w:tc>
        <w:tc>
          <w:tcPr>
            <w:tcW w:w="808" w:type="dxa"/>
            <w:gridSpan w:val="2"/>
            <w:tcBorders>
              <w:left w:val="single" w:sz="4" w:space="0" w:color="auto"/>
            </w:tcBorders>
          </w:tcPr>
          <w:p w:rsidR="00F05971" w:rsidRDefault="00F05971" w:rsidP="00701B6F">
            <w:pPr>
              <w:rPr>
                <w:rFonts w:ascii="Times New Roman" w:hAnsi="Times New Roman" w:cs="Times New Roman"/>
                <w:b/>
                <w:sz w:val="18"/>
                <w:szCs w:val="18"/>
              </w:rPr>
            </w:pPr>
          </w:p>
          <w:p w:rsidR="00C32F7F" w:rsidRPr="006B2DAF" w:rsidRDefault="00FC5C87" w:rsidP="00F05971">
            <w:pPr>
              <w:rPr>
                <w:rFonts w:ascii="Times New Roman" w:hAnsi="Times New Roman" w:cs="Times New Roman"/>
                <w:b/>
                <w:sz w:val="18"/>
                <w:szCs w:val="18"/>
              </w:rPr>
            </w:pPr>
            <w:r>
              <w:rPr>
                <w:rFonts w:ascii="Times New Roman" w:hAnsi="Times New Roman" w:cs="Times New Roman"/>
                <w:b/>
                <w:sz w:val="18"/>
                <w:szCs w:val="18"/>
              </w:rPr>
              <w:t>121,</w:t>
            </w:r>
            <w:r w:rsidR="00C32F7F">
              <w:rPr>
                <w:rFonts w:ascii="Times New Roman" w:hAnsi="Times New Roman" w:cs="Times New Roman"/>
                <w:b/>
                <w:sz w:val="18"/>
                <w:szCs w:val="18"/>
              </w:rPr>
              <w:t>0</w:t>
            </w:r>
          </w:p>
        </w:tc>
      </w:tr>
      <w:tr w:rsidR="00C32F7F" w:rsidRPr="006B2DAF" w:rsidTr="00533B27">
        <w:tc>
          <w:tcPr>
            <w:tcW w:w="422" w:type="dxa"/>
            <w:vMerge/>
          </w:tcPr>
          <w:p w:rsidR="00C32F7F" w:rsidRPr="006B2DAF" w:rsidRDefault="00C32F7F" w:rsidP="00701B6F">
            <w:pPr>
              <w:rPr>
                <w:rFonts w:ascii="Times New Roman" w:hAnsi="Times New Roman" w:cs="Times New Roman"/>
                <w:sz w:val="18"/>
                <w:szCs w:val="18"/>
              </w:rPr>
            </w:pPr>
          </w:p>
        </w:tc>
        <w:tc>
          <w:tcPr>
            <w:tcW w:w="284" w:type="dxa"/>
            <w:vMerge/>
          </w:tcPr>
          <w:p w:rsidR="00C32F7F" w:rsidRPr="006B2DAF" w:rsidRDefault="00C32F7F" w:rsidP="00701B6F">
            <w:pPr>
              <w:rPr>
                <w:rFonts w:ascii="Times New Roman" w:hAnsi="Times New Roman" w:cs="Times New Roman"/>
                <w:sz w:val="18"/>
                <w:szCs w:val="18"/>
              </w:rPr>
            </w:pPr>
          </w:p>
        </w:tc>
        <w:tc>
          <w:tcPr>
            <w:tcW w:w="426" w:type="dxa"/>
            <w:vMerge/>
          </w:tcPr>
          <w:p w:rsidR="00C32F7F" w:rsidRPr="006B2DAF" w:rsidRDefault="00C32F7F" w:rsidP="00701B6F">
            <w:pPr>
              <w:rPr>
                <w:rFonts w:ascii="Times New Roman" w:hAnsi="Times New Roman" w:cs="Times New Roman"/>
                <w:sz w:val="18"/>
                <w:szCs w:val="18"/>
              </w:rPr>
            </w:pPr>
          </w:p>
        </w:tc>
        <w:tc>
          <w:tcPr>
            <w:tcW w:w="283" w:type="dxa"/>
            <w:vMerge/>
          </w:tcPr>
          <w:p w:rsidR="00C32F7F" w:rsidRPr="006B2DAF" w:rsidRDefault="00C32F7F" w:rsidP="00701B6F">
            <w:pPr>
              <w:rPr>
                <w:rFonts w:ascii="Times New Roman" w:hAnsi="Times New Roman" w:cs="Times New Roman"/>
                <w:sz w:val="18"/>
                <w:szCs w:val="18"/>
              </w:rPr>
            </w:pPr>
          </w:p>
        </w:tc>
        <w:tc>
          <w:tcPr>
            <w:tcW w:w="1559" w:type="dxa"/>
            <w:vMerge/>
          </w:tcPr>
          <w:p w:rsidR="00C32F7F" w:rsidRPr="006B2DAF" w:rsidRDefault="00C32F7F" w:rsidP="00701B6F">
            <w:pPr>
              <w:rPr>
                <w:rFonts w:ascii="Times New Roman" w:hAnsi="Times New Roman" w:cs="Times New Roman"/>
                <w:sz w:val="18"/>
                <w:szCs w:val="18"/>
              </w:rPr>
            </w:pPr>
          </w:p>
        </w:tc>
        <w:tc>
          <w:tcPr>
            <w:tcW w:w="851" w:type="dxa"/>
            <w:vMerge/>
          </w:tcPr>
          <w:p w:rsidR="00C32F7F" w:rsidRPr="006B2DAF" w:rsidRDefault="00C32F7F" w:rsidP="00701B6F">
            <w:pPr>
              <w:rPr>
                <w:rFonts w:ascii="Times New Roman" w:hAnsi="Times New Roman" w:cs="Times New Roman"/>
                <w:sz w:val="18"/>
                <w:szCs w:val="18"/>
              </w:rPr>
            </w:pPr>
          </w:p>
        </w:tc>
        <w:tc>
          <w:tcPr>
            <w:tcW w:w="567" w:type="dxa"/>
          </w:tcPr>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679</w:t>
            </w:r>
          </w:p>
          <w:p w:rsidR="00C32F7F" w:rsidRPr="006B2DAF" w:rsidRDefault="00C32F7F" w:rsidP="00701B6F">
            <w:pPr>
              <w:rPr>
                <w:rFonts w:ascii="Times New Roman" w:hAnsi="Times New Roman" w:cs="Times New Roman"/>
                <w:sz w:val="18"/>
                <w:szCs w:val="18"/>
              </w:rPr>
            </w:pPr>
            <w:r>
              <w:rPr>
                <w:rFonts w:ascii="Times New Roman" w:hAnsi="Times New Roman" w:cs="Times New Roman"/>
                <w:sz w:val="18"/>
                <w:szCs w:val="18"/>
              </w:rPr>
              <w:t>674</w:t>
            </w:r>
          </w:p>
        </w:tc>
        <w:tc>
          <w:tcPr>
            <w:tcW w:w="425" w:type="dxa"/>
          </w:tcPr>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07</w:t>
            </w:r>
          </w:p>
          <w:p w:rsidR="00C32F7F" w:rsidRPr="006B2DAF" w:rsidRDefault="00C32F7F" w:rsidP="00701B6F">
            <w:pPr>
              <w:rPr>
                <w:rFonts w:ascii="Times New Roman" w:hAnsi="Times New Roman" w:cs="Times New Roman"/>
                <w:sz w:val="18"/>
                <w:szCs w:val="18"/>
              </w:rPr>
            </w:pPr>
            <w:r>
              <w:rPr>
                <w:rFonts w:ascii="Times New Roman" w:hAnsi="Times New Roman" w:cs="Times New Roman"/>
                <w:sz w:val="18"/>
                <w:szCs w:val="18"/>
              </w:rPr>
              <w:t>07</w:t>
            </w:r>
          </w:p>
        </w:tc>
        <w:tc>
          <w:tcPr>
            <w:tcW w:w="425" w:type="dxa"/>
          </w:tcPr>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w:t>
            </w:r>
          </w:p>
          <w:p w:rsidR="00C32F7F" w:rsidRPr="006B2DAF" w:rsidRDefault="00C32F7F" w:rsidP="00701B6F">
            <w:pPr>
              <w:rPr>
                <w:rFonts w:ascii="Times New Roman" w:hAnsi="Times New Roman" w:cs="Times New Roman"/>
                <w:sz w:val="18"/>
                <w:szCs w:val="18"/>
              </w:rPr>
            </w:pPr>
            <w:r>
              <w:rPr>
                <w:rFonts w:ascii="Times New Roman" w:hAnsi="Times New Roman" w:cs="Times New Roman"/>
                <w:sz w:val="18"/>
                <w:szCs w:val="18"/>
              </w:rPr>
              <w:t>03</w:t>
            </w:r>
          </w:p>
        </w:tc>
        <w:tc>
          <w:tcPr>
            <w:tcW w:w="1138" w:type="dxa"/>
          </w:tcPr>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0340360610</w:t>
            </w:r>
          </w:p>
          <w:p w:rsidR="00C32F7F" w:rsidRPr="006B2DAF" w:rsidRDefault="00C32F7F" w:rsidP="00701B6F">
            <w:pPr>
              <w:rPr>
                <w:rFonts w:ascii="Times New Roman" w:hAnsi="Times New Roman" w:cs="Times New Roman"/>
                <w:sz w:val="18"/>
                <w:szCs w:val="18"/>
              </w:rPr>
            </w:pPr>
            <w:r>
              <w:rPr>
                <w:rFonts w:ascii="Times New Roman" w:hAnsi="Times New Roman" w:cs="Times New Roman"/>
                <w:sz w:val="18"/>
                <w:szCs w:val="18"/>
              </w:rPr>
              <w:t>0340360610</w:t>
            </w:r>
          </w:p>
        </w:tc>
        <w:tc>
          <w:tcPr>
            <w:tcW w:w="567" w:type="dxa"/>
          </w:tcPr>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611</w:t>
            </w:r>
          </w:p>
          <w:p w:rsidR="00C32F7F" w:rsidRPr="006B2DAF" w:rsidRDefault="00C32F7F" w:rsidP="00701B6F">
            <w:pPr>
              <w:rPr>
                <w:rFonts w:ascii="Times New Roman" w:hAnsi="Times New Roman" w:cs="Times New Roman"/>
                <w:sz w:val="18"/>
                <w:szCs w:val="18"/>
              </w:rPr>
            </w:pPr>
            <w:r>
              <w:rPr>
                <w:rFonts w:ascii="Times New Roman" w:hAnsi="Times New Roman" w:cs="Times New Roman"/>
                <w:sz w:val="18"/>
                <w:szCs w:val="18"/>
              </w:rPr>
              <w:t>611</w:t>
            </w:r>
          </w:p>
        </w:tc>
        <w:tc>
          <w:tcPr>
            <w:tcW w:w="850"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6,1</w:t>
            </w:r>
          </w:p>
        </w:tc>
        <w:tc>
          <w:tcPr>
            <w:tcW w:w="851"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8,2</w:t>
            </w: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7,2</w:t>
            </w:r>
          </w:p>
        </w:tc>
        <w:tc>
          <w:tcPr>
            <w:tcW w:w="851" w:type="dxa"/>
          </w:tcPr>
          <w:p w:rsidR="00C32F7F" w:rsidRPr="006B2DAF" w:rsidRDefault="00C32F7F" w:rsidP="00701B6F">
            <w:pPr>
              <w:rPr>
                <w:rFonts w:ascii="Times New Roman" w:hAnsi="Times New Roman" w:cs="Times New Roman"/>
                <w:sz w:val="18"/>
                <w:szCs w:val="18"/>
              </w:rPr>
            </w:pPr>
            <w:r>
              <w:rPr>
                <w:rFonts w:ascii="Times New Roman" w:hAnsi="Times New Roman" w:cs="Times New Roman"/>
                <w:sz w:val="18"/>
                <w:szCs w:val="18"/>
              </w:rPr>
              <w:t>6,1</w:t>
            </w:r>
          </w:p>
        </w:tc>
        <w:tc>
          <w:tcPr>
            <w:tcW w:w="850" w:type="dxa"/>
          </w:tcPr>
          <w:p w:rsidR="00F05971" w:rsidRDefault="00F05971" w:rsidP="00701B6F">
            <w:pPr>
              <w:rPr>
                <w:rFonts w:ascii="Times New Roman" w:hAnsi="Times New Roman" w:cs="Times New Roman"/>
                <w:sz w:val="18"/>
                <w:szCs w:val="18"/>
              </w:rPr>
            </w:pPr>
          </w:p>
          <w:p w:rsidR="00C32F7F" w:rsidRPr="006B2DAF" w:rsidRDefault="00F05971" w:rsidP="00701B6F">
            <w:pPr>
              <w:rPr>
                <w:rFonts w:ascii="Times New Roman" w:hAnsi="Times New Roman" w:cs="Times New Roman"/>
                <w:sz w:val="18"/>
                <w:szCs w:val="18"/>
              </w:rPr>
            </w:pPr>
            <w:r>
              <w:rPr>
                <w:rFonts w:ascii="Times New Roman" w:hAnsi="Times New Roman" w:cs="Times New Roman"/>
                <w:sz w:val="18"/>
                <w:szCs w:val="18"/>
              </w:rPr>
              <w:t>9,8</w:t>
            </w:r>
          </w:p>
        </w:tc>
        <w:tc>
          <w:tcPr>
            <w:tcW w:w="851" w:type="dxa"/>
          </w:tcPr>
          <w:p w:rsidR="00F05971" w:rsidRDefault="00F05971" w:rsidP="00701B6F">
            <w:pPr>
              <w:rPr>
                <w:rFonts w:ascii="Times New Roman" w:hAnsi="Times New Roman" w:cs="Times New Roman"/>
                <w:sz w:val="18"/>
                <w:szCs w:val="18"/>
              </w:rPr>
            </w:pPr>
          </w:p>
          <w:p w:rsidR="00C32F7F" w:rsidRPr="006B2DAF" w:rsidRDefault="00F05971" w:rsidP="00701B6F">
            <w:pPr>
              <w:rPr>
                <w:rFonts w:ascii="Times New Roman" w:hAnsi="Times New Roman" w:cs="Times New Roman"/>
                <w:sz w:val="18"/>
                <w:szCs w:val="18"/>
              </w:rPr>
            </w:pPr>
            <w:r>
              <w:rPr>
                <w:rFonts w:ascii="Times New Roman" w:hAnsi="Times New Roman" w:cs="Times New Roman"/>
                <w:sz w:val="18"/>
                <w:szCs w:val="18"/>
              </w:rPr>
              <w:t>48,0</w:t>
            </w:r>
          </w:p>
        </w:tc>
        <w:tc>
          <w:tcPr>
            <w:tcW w:w="893" w:type="dxa"/>
            <w:gridSpan w:val="3"/>
            <w:tcBorders>
              <w:right w:val="single" w:sz="4" w:space="0" w:color="auto"/>
            </w:tcBorders>
          </w:tcPr>
          <w:p w:rsidR="00F05971" w:rsidRDefault="00F05971" w:rsidP="00701B6F">
            <w:pPr>
              <w:rPr>
                <w:rFonts w:ascii="Times New Roman" w:hAnsi="Times New Roman" w:cs="Times New Roman"/>
                <w:sz w:val="18"/>
                <w:szCs w:val="18"/>
              </w:rPr>
            </w:pPr>
          </w:p>
          <w:p w:rsidR="00C32F7F" w:rsidRPr="006B2DAF" w:rsidRDefault="00F05971" w:rsidP="00701B6F">
            <w:pPr>
              <w:rPr>
                <w:rFonts w:ascii="Times New Roman" w:hAnsi="Times New Roman" w:cs="Times New Roman"/>
                <w:sz w:val="18"/>
                <w:szCs w:val="18"/>
              </w:rPr>
            </w:pPr>
            <w:r>
              <w:rPr>
                <w:rFonts w:ascii="Times New Roman" w:hAnsi="Times New Roman" w:cs="Times New Roman"/>
                <w:sz w:val="18"/>
                <w:szCs w:val="18"/>
              </w:rPr>
              <w:t>48,0</w:t>
            </w:r>
          </w:p>
        </w:tc>
        <w:tc>
          <w:tcPr>
            <w:tcW w:w="808" w:type="dxa"/>
            <w:gridSpan w:val="2"/>
            <w:tcBorders>
              <w:left w:val="single" w:sz="4" w:space="0" w:color="auto"/>
            </w:tcBorders>
          </w:tcPr>
          <w:p w:rsidR="00F05971" w:rsidRDefault="00F05971" w:rsidP="00701B6F">
            <w:pPr>
              <w:rPr>
                <w:rFonts w:ascii="Times New Roman" w:hAnsi="Times New Roman" w:cs="Times New Roman"/>
                <w:sz w:val="18"/>
                <w:szCs w:val="18"/>
              </w:rPr>
            </w:pPr>
          </w:p>
          <w:p w:rsidR="00C32F7F" w:rsidRPr="006B2DAF" w:rsidRDefault="00F05971" w:rsidP="00701B6F">
            <w:pPr>
              <w:rPr>
                <w:rFonts w:ascii="Times New Roman" w:hAnsi="Times New Roman" w:cs="Times New Roman"/>
                <w:sz w:val="18"/>
                <w:szCs w:val="18"/>
              </w:rPr>
            </w:pPr>
            <w:r>
              <w:rPr>
                <w:rFonts w:ascii="Times New Roman" w:hAnsi="Times New Roman" w:cs="Times New Roman"/>
                <w:sz w:val="18"/>
                <w:szCs w:val="18"/>
              </w:rPr>
              <w:t>48,0</w:t>
            </w:r>
          </w:p>
        </w:tc>
      </w:tr>
      <w:tr w:rsidR="00C32F7F" w:rsidRPr="006B2DAF" w:rsidTr="00533B27">
        <w:trPr>
          <w:trHeight w:val="435"/>
        </w:trPr>
        <w:tc>
          <w:tcPr>
            <w:tcW w:w="422" w:type="dxa"/>
            <w:vMerge/>
          </w:tcPr>
          <w:p w:rsidR="00C32F7F" w:rsidRPr="006B2DAF" w:rsidRDefault="00C32F7F" w:rsidP="00701B6F">
            <w:pPr>
              <w:rPr>
                <w:rFonts w:ascii="Times New Roman" w:hAnsi="Times New Roman" w:cs="Times New Roman"/>
                <w:sz w:val="18"/>
                <w:szCs w:val="18"/>
              </w:rPr>
            </w:pPr>
          </w:p>
        </w:tc>
        <w:tc>
          <w:tcPr>
            <w:tcW w:w="284" w:type="dxa"/>
            <w:vMerge/>
          </w:tcPr>
          <w:p w:rsidR="00C32F7F" w:rsidRPr="006B2DAF" w:rsidRDefault="00C32F7F" w:rsidP="00701B6F">
            <w:pPr>
              <w:rPr>
                <w:rFonts w:ascii="Times New Roman" w:hAnsi="Times New Roman" w:cs="Times New Roman"/>
                <w:sz w:val="18"/>
                <w:szCs w:val="18"/>
              </w:rPr>
            </w:pPr>
          </w:p>
        </w:tc>
        <w:tc>
          <w:tcPr>
            <w:tcW w:w="426" w:type="dxa"/>
            <w:vMerge/>
          </w:tcPr>
          <w:p w:rsidR="00C32F7F" w:rsidRPr="006B2DAF" w:rsidRDefault="00C32F7F" w:rsidP="00701B6F">
            <w:pPr>
              <w:rPr>
                <w:rFonts w:ascii="Times New Roman" w:hAnsi="Times New Roman" w:cs="Times New Roman"/>
                <w:sz w:val="18"/>
                <w:szCs w:val="18"/>
              </w:rPr>
            </w:pPr>
          </w:p>
        </w:tc>
        <w:tc>
          <w:tcPr>
            <w:tcW w:w="283" w:type="dxa"/>
            <w:vMerge/>
          </w:tcPr>
          <w:p w:rsidR="00C32F7F" w:rsidRPr="006B2DAF" w:rsidRDefault="00C32F7F" w:rsidP="00701B6F">
            <w:pPr>
              <w:rPr>
                <w:rFonts w:ascii="Times New Roman" w:hAnsi="Times New Roman" w:cs="Times New Roman"/>
                <w:sz w:val="18"/>
                <w:szCs w:val="18"/>
              </w:rPr>
            </w:pPr>
          </w:p>
        </w:tc>
        <w:tc>
          <w:tcPr>
            <w:tcW w:w="1559" w:type="dxa"/>
            <w:vMerge/>
          </w:tcPr>
          <w:p w:rsidR="00C32F7F" w:rsidRPr="006B2DAF" w:rsidRDefault="00C32F7F" w:rsidP="00701B6F">
            <w:pPr>
              <w:rPr>
                <w:rFonts w:ascii="Times New Roman" w:hAnsi="Times New Roman" w:cs="Times New Roman"/>
                <w:sz w:val="18"/>
                <w:szCs w:val="18"/>
              </w:rPr>
            </w:pPr>
          </w:p>
        </w:tc>
        <w:tc>
          <w:tcPr>
            <w:tcW w:w="851" w:type="dxa"/>
            <w:vMerge/>
          </w:tcPr>
          <w:p w:rsidR="00C32F7F" w:rsidRPr="006B2DAF" w:rsidRDefault="00C32F7F" w:rsidP="00701B6F">
            <w:pPr>
              <w:rPr>
                <w:rFonts w:ascii="Times New Roman" w:hAnsi="Times New Roman" w:cs="Times New Roman"/>
                <w:sz w:val="18"/>
                <w:szCs w:val="18"/>
              </w:rPr>
            </w:pPr>
          </w:p>
        </w:tc>
        <w:tc>
          <w:tcPr>
            <w:tcW w:w="567" w:type="dxa"/>
          </w:tcPr>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679</w:t>
            </w:r>
          </w:p>
          <w:p w:rsidR="00C32F7F" w:rsidRPr="006B2DAF" w:rsidRDefault="00C32F7F" w:rsidP="00701B6F">
            <w:pPr>
              <w:rPr>
                <w:rFonts w:ascii="Times New Roman" w:hAnsi="Times New Roman" w:cs="Times New Roman"/>
                <w:sz w:val="18"/>
                <w:szCs w:val="18"/>
              </w:rPr>
            </w:pPr>
            <w:r>
              <w:rPr>
                <w:rFonts w:ascii="Times New Roman" w:hAnsi="Times New Roman" w:cs="Times New Roman"/>
                <w:sz w:val="18"/>
                <w:szCs w:val="18"/>
              </w:rPr>
              <w:t>674</w:t>
            </w:r>
          </w:p>
        </w:tc>
        <w:tc>
          <w:tcPr>
            <w:tcW w:w="425" w:type="dxa"/>
          </w:tcPr>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08</w:t>
            </w:r>
          </w:p>
          <w:p w:rsidR="00C32F7F" w:rsidRPr="006B2DAF" w:rsidRDefault="00C32F7F" w:rsidP="00F05971">
            <w:pPr>
              <w:rPr>
                <w:rFonts w:ascii="Times New Roman" w:hAnsi="Times New Roman" w:cs="Times New Roman"/>
                <w:sz w:val="18"/>
                <w:szCs w:val="18"/>
              </w:rPr>
            </w:pPr>
            <w:r>
              <w:rPr>
                <w:rFonts w:ascii="Times New Roman" w:hAnsi="Times New Roman" w:cs="Times New Roman"/>
                <w:sz w:val="18"/>
                <w:szCs w:val="18"/>
              </w:rPr>
              <w:t>08</w:t>
            </w:r>
          </w:p>
        </w:tc>
        <w:tc>
          <w:tcPr>
            <w:tcW w:w="425" w:type="dxa"/>
          </w:tcPr>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01</w:t>
            </w:r>
          </w:p>
          <w:p w:rsidR="00C32F7F" w:rsidRPr="006B2DAF" w:rsidRDefault="00C32F7F" w:rsidP="00F05971">
            <w:pPr>
              <w:rPr>
                <w:rFonts w:ascii="Times New Roman" w:hAnsi="Times New Roman" w:cs="Times New Roman"/>
                <w:sz w:val="18"/>
                <w:szCs w:val="18"/>
              </w:rPr>
            </w:pPr>
            <w:r>
              <w:rPr>
                <w:rFonts w:ascii="Times New Roman" w:hAnsi="Times New Roman" w:cs="Times New Roman"/>
                <w:sz w:val="18"/>
                <w:szCs w:val="18"/>
              </w:rPr>
              <w:t>01</w:t>
            </w:r>
          </w:p>
        </w:tc>
        <w:tc>
          <w:tcPr>
            <w:tcW w:w="1138" w:type="dxa"/>
          </w:tcPr>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0340360610</w:t>
            </w:r>
          </w:p>
          <w:p w:rsidR="00C32F7F" w:rsidRPr="006B2DAF" w:rsidRDefault="00C32F7F" w:rsidP="00F05971">
            <w:pPr>
              <w:rPr>
                <w:rFonts w:ascii="Times New Roman" w:hAnsi="Times New Roman" w:cs="Times New Roman"/>
                <w:sz w:val="18"/>
                <w:szCs w:val="18"/>
              </w:rPr>
            </w:pPr>
            <w:r>
              <w:rPr>
                <w:rFonts w:ascii="Times New Roman" w:hAnsi="Times New Roman" w:cs="Times New Roman"/>
                <w:sz w:val="18"/>
                <w:szCs w:val="18"/>
              </w:rPr>
              <w:t>0340360610</w:t>
            </w:r>
          </w:p>
        </w:tc>
        <w:tc>
          <w:tcPr>
            <w:tcW w:w="567" w:type="dxa"/>
          </w:tcPr>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611</w:t>
            </w:r>
          </w:p>
          <w:p w:rsidR="00C32F7F" w:rsidRPr="006B2DAF" w:rsidRDefault="00C32F7F" w:rsidP="00701B6F">
            <w:pPr>
              <w:rPr>
                <w:rFonts w:ascii="Times New Roman" w:hAnsi="Times New Roman" w:cs="Times New Roman"/>
                <w:sz w:val="18"/>
                <w:szCs w:val="18"/>
              </w:rPr>
            </w:pPr>
            <w:r>
              <w:rPr>
                <w:rFonts w:ascii="Times New Roman" w:hAnsi="Times New Roman" w:cs="Times New Roman"/>
                <w:sz w:val="18"/>
                <w:szCs w:val="18"/>
              </w:rPr>
              <w:t>611</w:t>
            </w:r>
          </w:p>
        </w:tc>
        <w:tc>
          <w:tcPr>
            <w:tcW w:w="850"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221B70" w:rsidP="00701B6F">
            <w:pPr>
              <w:rPr>
                <w:rFonts w:ascii="Times New Roman" w:hAnsi="Times New Roman" w:cs="Times New Roman"/>
                <w:sz w:val="18"/>
                <w:szCs w:val="18"/>
              </w:rPr>
            </w:pPr>
            <w:r>
              <w:rPr>
                <w:rFonts w:ascii="Times New Roman" w:hAnsi="Times New Roman" w:cs="Times New Roman"/>
                <w:sz w:val="18"/>
                <w:szCs w:val="18"/>
              </w:rPr>
              <w:t>63,2</w:t>
            </w:r>
          </w:p>
        </w:tc>
        <w:tc>
          <w:tcPr>
            <w:tcW w:w="851"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41,9</w:t>
            </w: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42,5</w:t>
            </w:r>
          </w:p>
        </w:tc>
        <w:tc>
          <w:tcPr>
            <w:tcW w:w="851" w:type="dxa"/>
          </w:tcPr>
          <w:p w:rsidR="00C32F7F" w:rsidRPr="006B2DAF" w:rsidRDefault="00C32F7F" w:rsidP="00701B6F">
            <w:pPr>
              <w:rPr>
                <w:rFonts w:ascii="Times New Roman" w:hAnsi="Times New Roman" w:cs="Times New Roman"/>
                <w:sz w:val="18"/>
                <w:szCs w:val="18"/>
              </w:rPr>
            </w:pPr>
            <w:r>
              <w:rPr>
                <w:rFonts w:ascii="Times New Roman" w:hAnsi="Times New Roman" w:cs="Times New Roman"/>
                <w:sz w:val="18"/>
                <w:szCs w:val="18"/>
              </w:rPr>
              <w:t>82,5</w:t>
            </w:r>
          </w:p>
        </w:tc>
        <w:tc>
          <w:tcPr>
            <w:tcW w:w="850" w:type="dxa"/>
          </w:tcPr>
          <w:p w:rsidR="00F05971" w:rsidRDefault="00F05971" w:rsidP="00701B6F">
            <w:pPr>
              <w:rPr>
                <w:rFonts w:ascii="Times New Roman" w:hAnsi="Times New Roman" w:cs="Times New Roman"/>
                <w:sz w:val="18"/>
                <w:szCs w:val="18"/>
              </w:rPr>
            </w:pPr>
          </w:p>
          <w:p w:rsidR="00C32F7F" w:rsidRPr="006B2DAF" w:rsidRDefault="00F05971" w:rsidP="00701B6F">
            <w:pPr>
              <w:rPr>
                <w:rFonts w:ascii="Times New Roman" w:hAnsi="Times New Roman" w:cs="Times New Roman"/>
                <w:sz w:val="18"/>
                <w:szCs w:val="18"/>
              </w:rPr>
            </w:pPr>
            <w:r>
              <w:rPr>
                <w:rFonts w:ascii="Times New Roman" w:hAnsi="Times New Roman" w:cs="Times New Roman"/>
                <w:sz w:val="18"/>
                <w:szCs w:val="18"/>
              </w:rPr>
              <w:t>69,5</w:t>
            </w:r>
          </w:p>
        </w:tc>
        <w:tc>
          <w:tcPr>
            <w:tcW w:w="851" w:type="dxa"/>
          </w:tcPr>
          <w:p w:rsidR="00F05971" w:rsidRDefault="00F05971" w:rsidP="00701B6F">
            <w:pPr>
              <w:rPr>
                <w:rFonts w:ascii="Times New Roman" w:hAnsi="Times New Roman" w:cs="Times New Roman"/>
                <w:sz w:val="18"/>
                <w:szCs w:val="18"/>
              </w:rPr>
            </w:pPr>
          </w:p>
          <w:p w:rsidR="00C32F7F" w:rsidRPr="006B2DAF" w:rsidRDefault="00F05971" w:rsidP="00701B6F">
            <w:pPr>
              <w:rPr>
                <w:rFonts w:ascii="Times New Roman" w:hAnsi="Times New Roman" w:cs="Times New Roman"/>
                <w:sz w:val="18"/>
                <w:szCs w:val="18"/>
              </w:rPr>
            </w:pPr>
            <w:r>
              <w:rPr>
                <w:rFonts w:ascii="Times New Roman" w:hAnsi="Times New Roman" w:cs="Times New Roman"/>
                <w:sz w:val="18"/>
                <w:szCs w:val="18"/>
              </w:rPr>
              <w:t>73,0</w:t>
            </w:r>
          </w:p>
        </w:tc>
        <w:tc>
          <w:tcPr>
            <w:tcW w:w="893" w:type="dxa"/>
            <w:gridSpan w:val="3"/>
            <w:tcBorders>
              <w:right w:val="single" w:sz="4" w:space="0" w:color="auto"/>
            </w:tcBorders>
          </w:tcPr>
          <w:p w:rsidR="00F05971" w:rsidRDefault="00F05971" w:rsidP="00701B6F">
            <w:pPr>
              <w:rPr>
                <w:rFonts w:ascii="Times New Roman" w:hAnsi="Times New Roman" w:cs="Times New Roman"/>
                <w:sz w:val="18"/>
                <w:szCs w:val="18"/>
              </w:rPr>
            </w:pPr>
          </w:p>
          <w:p w:rsidR="00C32F7F" w:rsidRPr="006B2DAF" w:rsidRDefault="00F05971" w:rsidP="00701B6F">
            <w:pPr>
              <w:rPr>
                <w:rFonts w:ascii="Times New Roman" w:hAnsi="Times New Roman" w:cs="Times New Roman"/>
                <w:sz w:val="18"/>
                <w:szCs w:val="18"/>
              </w:rPr>
            </w:pPr>
            <w:r>
              <w:rPr>
                <w:rFonts w:ascii="Times New Roman" w:hAnsi="Times New Roman" w:cs="Times New Roman"/>
                <w:sz w:val="18"/>
                <w:szCs w:val="18"/>
              </w:rPr>
              <w:t>73,0</w:t>
            </w:r>
          </w:p>
        </w:tc>
        <w:tc>
          <w:tcPr>
            <w:tcW w:w="808" w:type="dxa"/>
            <w:gridSpan w:val="2"/>
            <w:tcBorders>
              <w:left w:val="single" w:sz="4" w:space="0" w:color="auto"/>
            </w:tcBorders>
          </w:tcPr>
          <w:p w:rsidR="00F05971" w:rsidRDefault="00F05971" w:rsidP="00701B6F">
            <w:pPr>
              <w:rPr>
                <w:rFonts w:ascii="Times New Roman" w:hAnsi="Times New Roman" w:cs="Times New Roman"/>
                <w:sz w:val="18"/>
                <w:szCs w:val="18"/>
              </w:rPr>
            </w:pPr>
          </w:p>
          <w:p w:rsidR="00C32F7F" w:rsidRPr="006B2DAF" w:rsidRDefault="00F05971" w:rsidP="00701B6F">
            <w:pPr>
              <w:rPr>
                <w:rFonts w:ascii="Times New Roman" w:hAnsi="Times New Roman" w:cs="Times New Roman"/>
                <w:sz w:val="18"/>
                <w:szCs w:val="18"/>
              </w:rPr>
            </w:pPr>
            <w:r>
              <w:rPr>
                <w:rFonts w:ascii="Times New Roman" w:hAnsi="Times New Roman" w:cs="Times New Roman"/>
                <w:sz w:val="18"/>
                <w:szCs w:val="18"/>
              </w:rPr>
              <w:t>73,0</w:t>
            </w:r>
          </w:p>
        </w:tc>
      </w:tr>
      <w:tr w:rsidR="00C32F7F" w:rsidRPr="006B2DAF" w:rsidTr="00533B27">
        <w:tc>
          <w:tcPr>
            <w:tcW w:w="422" w:type="dxa"/>
            <w:vMerge w:val="restart"/>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03</w:t>
            </w:r>
          </w:p>
        </w:tc>
        <w:tc>
          <w:tcPr>
            <w:tcW w:w="284" w:type="dxa"/>
            <w:vMerge w:val="restart"/>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4</w:t>
            </w:r>
          </w:p>
        </w:tc>
        <w:tc>
          <w:tcPr>
            <w:tcW w:w="426" w:type="dxa"/>
            <w:vMerge w:val="restart"/>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04</w:t>
            </w:r>
          </w:p>
        </w:tc>
        <w:tc>
          <w:tcPr>
            <w:tcW w:w="283" w:type="dxa"/>
            <w:vMerge w:val="restart"/>
          </w:tcPr>
          <w:p w:rsidR="00C32F7F" w:rsidRPr="006B2DAF" w:rsidRDefault="00C32F7F" w:rsidP="00701B6F">
            <w:pPr>
              <w:rPr>
                <w:rFonts w:ascii="Times New Roman" w:hAnsi="Times New Roman" w:cs="Times New Roman"/>
                <w:b/>
                <w:sz w:val="18"/>
                <w:szCs w:val="18"/>
              </w:rPr>
            </w:pPr>
          </w:p>
        </w:tc>
        <w:tc>
          <w:tcPr>
            <w:tcW w:w="1559" w:type="dxa"/>
            <w:vMerge w:val="restart"/>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Денежная компенсация расходов по оплате жилых помещений и коммунальных услуг (отопление, освещение) работникам, проживающим и работающим в сельских населённых пунктах</w:t>
            </w:r>
          </w:p>
        </w:tc>
        <w:tc>
          <w:tcPr>
            <w:tcW w:w="851" w:type="dxa"/>
            <w:vMerge/>
          </w:tcPr>
          <w:p w:rsidR="00C32F7F" w:rsidRPr="006B2DAF" w:rsidRDefault="00C32F7F" w:rsidP="00701B6F">
            <w:pPr>
              <w:rPr>
                <w:rFonts w:ascii="Times New Roman" w:hAnsi="Times New Roman" w:cs="Times New Roman"/>
                <w:b/>
                <w:sz w:val="18"/>
                <w:szCs w:val="18"/>
              </w:rPr>
            </w:pPr>
          </w:p>
        </w:tc>
        <w:tc>
          <w:tcPr>
            <w:tcW w:w="567" w:type="dxa"/>
          </w:tcPr>
          <w:p w:rsidR="00C32F7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679</w:t>
            </w:r>
          </w:p>
          <w:p w:rsidR="00C32F7F" w:rsidRPr="006B2DAF" w:rsidRDefault="00C32F7F" w:rsidP="00701B6F">
            <w:pPr>
              <w:rPr>
                <w:rFonts w:ascii="Times New Roman" w:hAnsi="Times New Roman" w:cs="Times New Roman"/>
                <w:b/>
                <w:sz w:val="18"/>
                <w:szCs w:val="18"/>
              </w:rPr>
            </w:pPr>
            <w:r>
              <w:rPr>
                <w:rFonts w:ascii="Times New Roman" w:hAnsi="Times New Roman" w:cs="Times New Roman"/>
                <w:b/>
                <w:sz w:val="18"/>
                <w:szCs w:val="18"/>
              </w:rPr>
              <w:t>674</w:t>
            </w:r>
          </w:p>
        </w:tc>
        <w:tc>
          <w:tcPr>
            <w:tcW w:w="425" w:type="dxa"/>
          </w:tcPr>
          <w:p w:rsidR="00C32F7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00</w:t>
            </w:r>
          </w:p>
          <w:p w:rsidR="00C32F7F" w:rsidRPr="006B2DAF" w:rsidRDefault="00C32F7F" w:rsidP="00701B6F">
            <w:pPr>
              <w:rPr>
                <w:rFonts w:ascii="Times New Roman" w:hAnsi="Times New Roman" w:cs="Times New Roman"/>
                <w:b/>
                <w:sz w:val="18"/>
                <w:szCs w:val="18"/>
              </w:rPr>
            </w:pPr>
            <w:r>
              <w:rPr>
                <w:rFonts w:ascii="Times New Roman" w:hAnsi="Times New Roman" w:cs="Times New Roman"/>
                <w:b/>
                <w:sz w:val="18"/>
                <w:szCs w:val="18"/>
              </w:rPr>
              <w:t>00</w:t>
            </w:r>
          </w:p>
        </w:tc>
        <w:tc>
          <w:tcPr>
            <w:tcW w:w="425" w:type="dxa"/>
          </w:tcPr>
          <w:p w:rsidR="00C32F7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00</w:t>
            </w:r>
          </w:p>
          <w:p w:rsidR="00C32F7F" w:rsidRPr="006B2DAF" w:rsidRDefault="00C32F7F" w:rsidP="00701B6F">
            <w:pPr>
              <w:rPr>
                <w:rFonts w:ascii="Times New Roman" w:hAnsi="Times New Roman" w:cs="Times New Roman"/>
                <w:b/>
                <w:sz w:val="18"/>
                <w:szCs w:val="18"/>
              </w:rPr>
            </w:pPr>
            <w:r>
              <w:rPr>
                <w:rFonts w:ascii="Times New Roman" w:hAnsi="Times New Roman" w:cs="Times New Roman"/>
                <w:b/>
                <w:sz w:val="18"/>
                <w:szCs w:val="18"/>
              </w:rPr>
              <w:t>00</w:t>
            </w:r>
          </w:p>
        </w:tc>
        <w:tc>
          <w:tcPr>
            <w:tcW w:w="1138" w:type="dxa"/>
          </w:tcPr>
          <w:p w:rsidR="00C32F7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0000000000</w:t>
            </w:r>
          </w:p>
          <w:p w:rsidR="00C32F7F" w:rsidRPr="006B2DAF" w:rsidRDefault="00C32F7F" w:rsidP="00701B6F">
            <w:pPr>
              <w:rPr>
                <w:rFonts w:ascii="Times New Roman" w:hAnsi="Times New Roman" w:cs="Times New Roman"/>
                <w:b/>
                <w:sz w:val="18"/>
                <w:szCs w:val="18"/>
              </w:rPr>
            </w:pPr>
            <w:r>
              <w:rPr>
                <w:rFonts w:ascii="Times New Roman" w:hAnsi="Times New Roman" w:cs="Times New Roman"/>
                <w:b/>
                <w:sz w:val="18"/>
                <w:szCs w:val="18"/>
              </w:rPr>
              <w:t>0000000000</w:t>
            </w:r>
          </w:p>
        </w:tc>
        <w:tc>
          <w:tcPr>
            <w:tcW w:w="567" w:type="dxa"/>
          </w:tcPr>
          <w:p w:rsidR="00C32F7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000</w:t>
            </w:r>
          </w:p>
          <w:p w:rsidR="00C32F7F" w:rsidRPr="006B2DAF" w:rsidRDefault="00C32F7F" w:rsidP="00701B6F">
            <w:pPr>
              <w:rPr>
                <w:rFonts w:ascii="Times New Roman" w:hAnsi="Times New Roman" w:cs="Times New Roman"/>
                <w:b/>
                <w:sz w:val="18"/>
                <w:szCs w:val="18"/>
              </w:rPr>
            </w:pPr>
            <w:r>
              <w:rPr>
                <w:rFonts w:ascii="Times New Roman" w:hAnsi="Times New Roman" w:cs="Times New Roman"/>
                <w:b/>
                <w:sz w:val="18"/>
                <w:szCs w:val="18"/>
              </w:rPr>
              <w:t>000</w:t>
            </w:r>
          </w:p>
        </w:tc>
        <w:tc>
          <w:tcPr>
            <w:tcW w:w="850"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248,2</w:t>
            </w:r>
          </w:p>
        </w:tc>
        <w:tc>
          <w:tcPr>
            <w:tcW w:w="850"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438,4</w:t>
            </w:r>
          </w:p>
        </w:tc>
        <w:tc>
          <w:tcPr>
            <w:tcW w:w="851"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457,5</w:t>
            </w:r>
          </w:p>
        </w:tc>
        <w:tc>
          <w:tcPr>
            <w:tcW w:w="850"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411,3</w:t>
            </w:r>
          </w:p>
        </w:tc>
        <w:tc>
          <w:tcPr>
            <w:tcW w:w="851"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416,1</w:t>
            </w:r>
          </w:p>
        </w:tc>
        <w:tc>
          <w:tcPr>
            <w:tcW w:w="850"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429,9</w:t>
            </w:r>
          </w:p>
        </w:tc>
        <w:tc>
          <w:tcPr>
            <w:tcW w:w="851"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433,0</w:t>
            </w:r>
          </w:p>
        </w:tc>
        <w:tc>
          <w:tcPr>
            <w:tcW w:w="850" w:type="dxa"/>
          </w:tcPr>
          <w:p w:rsidR="00C32F7F" w:rsidRDefault="00C32F7F" w:rsidP="00701B6F">
            <w:pPr>
              <w:rPr>
                <w:rFonts w:ascii="Times New Roman" w:hAnsi="Times New Roman" w:cs="Times New Roman"/>
                <w:b/>
                <w:sz w:val="18"/>
                <w:szCs w:val="18"/>
              </w:rPr>
            </w:pPr>
          </w:p>
          <w:p w:rsidR="00C32F7F" w:rsidRPr="006B2DAF" w:rsidRDefault="00F05971" w:rsidP="00F05971">
            <w:pPr>
              <w:rPr>
                <w:rFonts w:ascii="Times New Roman" w:hAnsi="Times New Roman" w:cs="Times New Roman"/>
                <w:b/>
                <w:sz w:val="18"/>
                <w:szCs w:val="18"/>
              </w:rPr>
            </w:pPr>
            <w:r>
              <w:rPr>
                <w:rFonts w:ascii="Times New Roman" w:hAnsi="Times New Roman" w:cs="Times New Roman"/>
                <w:b/>
                <w:sz w:val="18"/>
                <w:szCs w:val="18"/>
              </w:rPr>
              <w:t>408</w:t>
            </w:r>
            <w:r w:rsidR="00C32F7F">
              <w:rPr>
                <w:rFonts w:ascii="Times New Roman" w:hAnsi="Times New Roman" w:cs="Times New Roman"/>
                <w:b/>
                <w:sz w:val="18"/>
                <w:szCs w:val="18"/>
              </w:rPr>
              <w:t>,</w:t>
            </w:r>
            <w:r>
              <w:rPr>
                <w:rFonts w:ascii="Times New Roman" w:hAnsi="Times New Roman" w:cs="Times New Roman"/>
                <w:b/>
                <w:sz w:val="18"/>
                <w:szCs w:val="18"/>
              </w:rPr>
              <w:t>5</w:t>
            </w:r>
          </w:p>
        </w:tc>
        <w:tc>
          <w:tcPr>
            <w:tcW w:w="851" w:type="dxa"/>
          </w:tcPr>
          <w:p w:rsidR="00C32F7F" w:rsidRDefault="00C32F7F" w:rsidP="00701B6F">
            <w:pPr>
              <w:rPr>
                <w:rFonts w:ascii="Times New Roman" w:hAnsi="Times New Roman" w:cs="Times New Roman"/>
                <w:b/>
                <w:sz w:val="18"/>
                <w:szCs w:val="18"/>
              </w:rPr>
            </w:pPr>
          </w:p>
          <w:p w:rsidR="00C32F7F" w:rsidRPr="006B2DAF" w:rsidRDefault="00F05971" w:rsidP="00701B6F">
            <w:pPr>
              <w:rPr>
                <w:rFonts w:ascii="Times New Roman" w:hAnsi="Times New Roman" w:cs="Times New Roman"/>
                <w:b/>
                <w:sz w:val="18"/>
                <w:szCs w:val="18"/>
              </w:rPr>
            </w:pPr>
            <w:r>
              <w:rPr>
                <w:rFonts w:ascii="Times New Roman" w:hAnsi="Times New Roman" w:cs="Times New Roman"/>
                <w:b/>
                <w:sz w:val="18"/>
                <w:szCs w:val="18"/>
              </w:rPr>
              <w:t>470,0</w:t>
            </w:r>
          </w:p>
        </w:tc>
        <w:tc>
          <w:tcPr>
            <w:tcW w:w="893" w:type="dxa"/>
            <w:gridSpan w:val="3"/>
            <w:tcBorders>
              <w:right w:val="single" w:sz="4" w:space="0" w:color="auto"/>
            </w:tcBorders>
          </w:tcPr>
          <w:p w:rsidR="00C32F7F" w:rsidRDefault="00C32F7F" w:rsidP="00701B6F">
            <w:pPr>
              <w:rPr>
                <w:rFonts w:ascii="Times New Roman" w:hAnsi="Times New Roman" w:cs="Times New Roman"/>
                <w:b/>
                <w:sz w:val="18"/>
                <w:szCs w:val="18"/>
              </w:rPr>
            </w:pPr>
          </w:p>
          <w:p w:rsidR="00C32F7F" w:rsidRPr="006B2DAF" w:rsidRDefault="00F05971" w:rsidP="00701B6F">
            <w:pPr>
              <w:rPr>
                <w:rFonts w:ascii="Times New Roman" w:hAnsi="Times New Roman" w:cs="Times New Roman"/>
                <w:b/>
                <w:sz w:val="18"/>
                <w:szCs w:val="18"/>
              </w:rPr>
            </w:pPr>
            <w:r>
              <w:rPr>
                <w:rFonts w:ascii="Times New Roman" w:hAnsi="Times New Roman" w:cs="Times New Roman"/>
                <w:b/>
                <w:sz w:val="18"/>
                <w:szCs w:val="18"/>
              </w:rPr>
              <w:t>502,0</w:t>
            </w:r>
          </w:p>
        </w:tc>
        <w:tc>
          <w:tcPr>
            <w:tcW w:w="808" w:type="dxa"/>
            <w:gridSpan w:val="2"/>
            <w:tcBorders>
              <w:left w:val="single" w:sz="4" w:space="0" w:color="auto"/>
            </w:tcBorders>
          </w:tcPr>
          <w:p w:rsidR="00C32F7F" w:rsidRDefault="00C32F7F" w:rsidP="00701B6F">
            <w:pPr>
              <w:rPr>
                <w:rFonts w:ascii="Times New Roman" w:hAnsi="Times New Roman" w:cs="Times New Roman"/>
                <w:b/>
                <w:sz w:val="18"/>
                <w:szCs w:val="18"/>
              </w:rPr>
            </w:pPr>
          </w:p>
          <w:p w:rsidR="00C32F7F" w:rsidRPr="006B2DAF" w:rsidRDefault="00C32F7F" w:rsidP="00F05971">
            <w:pPr>
              <w:rPr>
                <w:rFonts w:ascii="Times New Roman" w:hAnsi="Times New Roman" w:cs="Times New Roman"/>
                <w:b/>
                <w:sz w:val="18"/>
                <w:szCs w:val="18"/>
              </w:rPr>
            </w:pPr>
            <w:r>
              <w:rPr>
                <w:rFonts w:ascii="Times New Roman" w:hAnsi="Times New Roman" w:cs="Times New Roman"/>
                <w:b/>
                <w:sz w:val="18"/>
                <w:szCs w:val="18"/>
              </w:rPr>
              <w:t>5</w:t>
            </w:r>
            <w:r w:rsidR="00F05971">
              <w:rPr>
                <w:rFonts w:ascii="Times New Roman" w:hAnsi="Times New Roman" w:cs="Times New Roman"/>
                <w:b/>
                <w:sz w:val="18"/>
                <w:szCs w:val="18"/>
              </w:rPr>
              <w:t>36,0</w:t>
            </w:r>
          </w:p>
        </w:tc>
      </w:tr>
      <w:tr w:rsidR="00C32F7F" w:rsidRPr="006B2DAF" w:rsidTr="00533B27">
        <w:tc>
          <w:tcPr>
            <w:tcW w:w="422" w:type="dxa"/>
            <w:vMerge/>
          </w:tcPr>
          <w:p w:rsidR="00C32F7F" w:rsidRPr="006B2DAF" w:rsidRDefault="00C32F7F" w:rsidP="00701B6F">
            <w:pPr>
              <w:rPr>
                <w:rFonts w:ascii="Times New Roman" w:hAnsi="Times New Roman" w:cs="Times New Roman"/>
                <w:sz w:val="18"/>
                <w:szCs w:val="18"/>
              </w:rPr>
            </w:pPr>
          </w:p>
        </w:tc>
        <w:tc>
          <w:tcPr>
            <w:tcW w:w="284" w:type="dxa"/>
            <w:vMerge/>
          </w:tcPr>
          <w:p w:rsidR="00C32F7F" w:rsidRPr="006B2DAF" w:rsidRDefault="00C32F7F" w:rsidP="00701B6F">
            <w:pPr>
              <w:rPr>
                <w:rFonts w:ascii="Times New Roman" w:hAnsi="Times New Roman" w:cs="Times New Roman"/>
                <w:sz w:val="18"/>
                <w:szCs w:val="18"/>
              </w:rPr>
            </w:pPr>
          </w:p>
        </w:tc>
        <w:tc>
          <w:tcPr>
            <w:tcW w:w="426" w:type="dxa"/>
            <w:vMerge/>
          </w:tcPr>
          <w:p w:rsidR="00C32F7F" w:rsidRPr="006B2DAF" w:rsidRDefault="00C32F7F" w:rsidP="00701B6F">
            <w:pPr>
              <w:rPr>
                <w:rFonts w:ascii="Times New Roman" w:hAnsi="Times New Roman" w:cs="Times New Roman"/>
                <w:sz w:val="18"/>
                <w:szCs w:val="18"/>
              </w:rPr>
            </w:pPr>
          </w:p>
        </w:tc>
        <w:tc>
          <w:tcPr>
            <w:tcW w:w="283" w:type="dxa"/>
            <w:vMerge/>
          </w:tcPr>
          <w:p w:rsidR="00C32F7F" w:rsidRPr="006B2DAF" w:rsidRDefault="00C32F7F" w:rsidP="00701B6F">
            <w:pPr>
              <w:rPr>
                <w:rFonts w:ascii="Times New Roman" w:hAnsi="Times New Roman" w:cs="Times New Roman"/>
                <w:sz w:val="18"/>
                <w:szCs w:val="18"/>
              </w:rPr>
            </w:pPr>
          </w:p>
        </w:tc>
        <w:tc>
          <w:tcPr>
            <w:tcW w:w="1559" w:type="dxa"/>
            <w:vMerge/>
          </w:tcPr>
          <w:p w:rsidR="00C32F7F" w:rsidRPr="006B2DAF" w:rsidRDefault="00C32F7F" w:rsidP="00701B6F">
            <w:pPr>
              <w:rPr>
                <w:rFonts w:ascii="Times New Roman" w:hAnsi="Times New Roman" w:cs="Times New Roman"/>
                <w:sz w:val="18"/>
                <w:szCs w:val="18"/>
              </w:rPr>
            </w:pPr>
          </w:p>
        </w:tc>
        <w:tc>
          <w:tcPr>
            <w:tcW w:w="851" w:type="dxa"/>
            <w:vMerge/>
          </w:tcPr>
          <w:p w:rsidR="00C32F7F" w:rsidRPr="006B2DAF" w:rsidRDefault="00C32F7F" w:rsidP="00701B6F">
            <w:pPr>
              <w:rPr>
                <w:rFonts w:ascii="Times New Roman" w:hAnsi="Times New Roman" w:cs="Times New Roman"/>
                <w:sz w:val="18"/>
                <w:szCs w:val="18"/>
              </w:rPr>
            </w:pPr>
          </w:p>
        </w:tc>
        <w:tc>
          <w:tcPr>
            <w:tcW w:w="567" w:type="dxa"/>
          </w:tcPr>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679</w:t>
            </w:r>
          </w:p>
          <w:p w:rsidR="00C32F7F" w:rsidRPr="006B2DAF" w:rsidRDefault="00C32F7F" w:rsidP="00701B6F">
            <w:pPr>
              <w:rPr>
                <w:rFonts w:ascii="Times New Roman" w:hAnsi="Times New Roman" w:cs="Times New Roman"/>
                <w:sz w:val="18"/>
                <w:szCs w:val="18"/>
              </w:rPr>
            </w:pPr>
            <w:r>
              <w:rPr>
                <w:rFonts w:ascii="Times New Roman" w:hAnsi="Times New Roman" w:cs="Times New Roman"/>
                <w:sz w:val="18"/>
                <w:szCs w:val="18"/>
              </w:rPr>
              <w:t>674</w:t>
            </w:r>
          </w:p>
        </w:tc>
        <w:tc>
          <w:tcPr>
            <w:tcW w:w="425" w:type="dxa"/>
          </w:tcPr>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07</w:t>
            </w:r>
          </w:p>
          <w:p w:rsidR="00C32F7F" w:rsidRPr="006B2DAF" w:rsidRDefault="00C32F7F" w:rsidP="00701B6F">
            <w:pPr>
              <w:rPr>
                <w:rFonts w:ascii="Times New Roman" w:hAnsi="Times New Roman" w:cs="Times New Roman"/>
                <w:sz w:val="18"/>
                <w:szCs w:val="18"/>
              </w:rPr>
            </w:pPr>
            <w:r>
              <w:rPr>
                <w:rFonts w:ascii="Times New Roman" w:hAnsi="Times New Roman" w:cs="Times New Roman"/>
                <w:sz w:val="18"/>
                <w:szCs w:val="18"/>
              </w:rPr>
              <w:t>07</w:t>
            </w:r>
          </w:p>
        </w:tc>
        <w:tc>
          <w:tcPr>
            <w:tcW w:w="425" w:type="dxa"/>
          </w:tcPr>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w:t>
            </w:r>
          </w:p>
          <w:p w:rsidR="00C32F7F" w:rsidRPr="006B2DAF" w:rsidRDefault="00C32F7F" w:rsidP="00701B6F">
            <w:pPr>
              <w:rPr>
                <w:rFonts w:ascii="Times New Roman" w:hAnsi="Times New Roman" w:cs="Times New Roman"/>
                <w:sz w:val="18"/>
                <w:szCs w:val="18"/>
              </w:rPr>
            </w:pPr>
            <w:r>
              <w:rPr>
                <w:rFonts w:ascii="Times New Roman" w:hAnsi="Times New Roman" w:cs="Times New Roman"/>
                <w:sz w:val="18"/>
                <w:szCs w:val="18"/>
              </w:rPr>
              <w:t>03</w:t>
            </w:r>
          </w:p>
        </w:tc>
        <w:tc>
          <w:tcPr>
            <w:tcW w:w="1138" w:type="dxa"/>
          </w:tcPr>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0340461740</w:t>
            </w:r>
          </w:p>
          <w:p w:rsidR="00C32F7F" w:rsidRPr="006B2DAF" w:rsidRDefault="00C32F7F" w:rsidP="00701B6F">
            <w:pPr>
              <w:rPr>
                <w:rFonts w:ascii="Times New Roman" w:hAnsi="Times New Roman" w:cs="Times New Roman"/>
                <w:sz w:val="18"/>
                <w:szCs w:val="18"/>
              </w:rPr>
            </w:pPr>
            <w:r>
              <w:rPr>
                <w:rFonts w:ascii="Times New Roman" w:hAnsi="Times New Roman" w:cs="Times New Roman"/>
                <w:sz w:val="18"/>
                <w:szCs w:val="18"/>
              </w:rPr>
              <w:t>0340461740</w:t>
            </w:r>
          </w:p>
        </w:tc>
        <w:tc>
          <w:tcPr>
            <w:tcW w:w="567" w:type="dxa"/>
          </w:tcPr>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321</w:t>
            </w:r>
          </w:p>
          <w:p w:rsidR="00C32F7F" w:rsidRPr="006B2DAF" w:rsidRDefault="00C32F7F" w:rsidP="00701B6F">
            <w:pPr>
              <w:rPr>
                <w:rFonts w:ascii="Times New Roman" w:hAnsi="Times New Roman" w:cs="Times New Roman"/>
                <w:sz w:val="18"/>
                <w:szCs w:val="18"/>
              </w:rPr>
            </w:pPr>
            <w:r>
              <w:rPr>
                <w:rFonts w:ascii="Times New Roman" w:hAnsi="Times New Roman" w:cs="Times New Roman"/>
                <w:sz w:val="18"/>
                <w:szCs w:val="18"/>
              </w:rPr>
              <w:t>321</w:t>
            </w:r>
          </w:p>
        </w:tc>
        <w:tc>
          <w:tcPr>
            <w:tcW w:w="850"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200,6</w:t>
            </w:r>
          </w:p>
        </w:tc>
        <w:tc>
          <w:tcPr>
            <w:tcW w:w="851"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204,4</w:t>
            </w: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175,9</w:t>
            </w:r>
          </w:p>
        </w:tc>
        <w:tc>
          <w:tcPr>
            <w:tcW w:w="851"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180,6</w:t>
            </w: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176,5</w:t>
            </w:r>
          </w:p>
        </w:tc>
        <w:tc>
          <w:tcPr>
            <w:tcW w:w="851" w:type="dxa"/>
          </w:tcPr>
          <w:p w:rsidR="00C32F7F" w:rsidRPr="006B2DAF" w:rsidRDefault="00C32F7F" w:rsidP="00701B6F">
            <w:pPr>
              <w:rPr>
                <w:rFonts w:ascii="Times New Roman" w:hAnsi="Times New Roman" w:cs="Times New Roman"/>
                <w:sz w:val="18"/>
                <w:szCs w:val="18"/>
              </w:rPr>
            </w:pPr>
            <w:r>
              <w:rPr>
                <w:rFonts w:ascii="Times New Roman" w:hAnsi="Times New Roman" w:cs="Times New Roman"/>
                <w:sz w:val="18"/>
                <w:szCs w:val="18"/>
              </w:rPr>
              <w:t>191,8</w:t>
            </w:r>
          </w:p>
        </w:tc>
        <w:tc>
          <w:tcPr>
            <w:tcW w:w="850" w:type="dxa"/>
          </w:tcPr>
          <w:p w:rsidR="00C32F7F" w:rsidRDefault="00C32F7F" w:rsidP="00701B6F">
            <w:pPr>
              <w:rPr>
                <w:rFonts w:ascii="Times New Roman" w:hAnsi="Times New Roman" w:cs="Times New Roman"/>
                <w:sz w:val="18"/>
                <w:szCs w:val="18"/>
              </w:rPr>
            </w:pPr>
          </w:p>
          <w:p w:rsidR="00C32F7F" w:rsidRPr="006B2DAF" w:rsidRDefault="00F05971" w:rsidP="00701B6F">
            <w:pPr>
              <w:rPr>
                <w:rFonts w:ascii="Times New Roman" w:hAnsi="Times New Roman" w:cs="Times New Roman"/>
                <w:sz w:val="18"/>
                <w:szCs w:val="18"/>
              </w:rPr>
            </w:pPr>
            <w:r>
              <w:rPr>
                <w:rFonts w:ascii="Times New Roman" w:hAnsi="Times New Roman" w:cs="Times New Roman"/>
                <w:sz w:val="18"/>
                <w:szCs w:val="18"/>
              </w:rPr>
              <w:t>184,9</w:t>
            </w:r>
          </w:p>
        </w:tc>
        <w:tc>
          <w:tcPr>
            <w:tcW w:w="851" w:type="dxa"/>
          </w:tcPr>
          <w:p w:rsidR="00C32F7F" w:rsidRDefault="00C32F7F" w:rsidP="00701B6F">
            <w:pPr>
              <w:rPr>
                <w:rFonts w:ascii="Times New Roman" w:hAnsi="Times New Roman" w:cs="Times New Roman"/>
                <w:sz w:val="18"/>
                <w:szCs w:val="18"/>
              </w:rPr>
            </w:pPr>
          </w:p>
          <w:p w:rsidR="00C32F7F" w:rsidRPr="006B2DAF" w:rsidRDefault="00F05971" w:rsidP="00701B6F">
            <w:pPr>
              <w:rPr>
                <w:rFonts w:ascii="Times New Roman" w:hAnsi="Times New Roman" w:cs="Times New Roman"/>
                <w:sz w:val="18"/>
                <w:szCs w:val="18"/>
              </w:rPr>
            </w:pPr>
            <w:r>
              <w:rPr>
                <w:rFonts w:ascii="Times New Roman" w:hAnsi="Times New Roman" w:cs="Times New Roman"/>
                <w:sz w:val="18"/>
                <w:szCs w:val="18"/>
              </w:rPr>
              <w:t>195</w:t>
            </w:r>
            <w:r w:rsidR="00C32F7F">
              <w:rPr>
                <w:rFonts w:ascii="Times New Roman" w:hAnsi="Times New Roman" w:cs="Times New Roman"/>
                <w:sz w:val="18"/>
                <w:szCs w:val="18"/>
              </w:rPr>
              <w:t>,0</w:t>
            </w:r>
          </w:p>
        </w:tc>
        <w:tc>
          <w:tcPr>
            <w:tcW w:w="893" w:type="dxa"/>
            <w:gridSpan w:val="3"/>
            <w:tcBorders>
              <w:right w:val="single" w:sz="4" w:space="0" w:color="auto"/>
            </w:tcBorders>
          </w:tcPr>
          <w:p w:rsidR="00C32F7F" w:rsidRDefault="00C32F7F" w:rsidP="00701B6F">
            <w:pPr>
              <w:rPr>
                <w:rFonts w:ascii="Times New Roman" w:hAnsi="Times New Roman" w:cs="Times New Roman"/>
                <w:sz w:val="18"/>
                <w:szCs w:val="18"/>
              </w:rPr>
            </w:pPr>
          </w:p>
          <w:p w:rsidR="00C32F7F" w:rsidRPr="006B2DAF" w:rsidRDefault="00F05971" w:rsidP="00701B6F">
            <w:pPr>
              <w:rPr>
                <w:rFonts w:ascii="Times New Roman" w:hAnsi="Times New Roman" w:cs="Times New Roman"/>
                <w:sz w:val="18"/>
                <w:szCs w:val="18"/>
              </w:rPr>
            </w:pPr>
            <w:r>
              <w:rPr>
                <w:rFonts w:ascii="Times New Roman" w:hAnsi="Times New Roman" w:cs="Times New Roman"/>
                <w:sz w:val="18"/>
                <w:szCs w:val="18"/>
              </w:rPr>
              <w:t>208,0</w:t>
            </w:r>
          </w:p>
        </w:tc>
        <w:tc>
          <w:tcPr>
            <w:tcW w:w="808" w:type="dxa"/>
            <w:gridSpan w:val="2"/>
            <w:tcBorders>
              <w:left w:val="single" w:sz="4" w:space="0" w:color="auto"/>
            </w:tcBorders>
          </w:tcPr>
          <w:p w:rsidR="00C32F7F" w:rsidRDefault="00C32F7F" w:rsidP="00701B6F">
            <w:pPr>
              <w:rPr>
                <w:rFonts w:ascii="Times New Roman" w:hAnsi="Times New Roman" w:cs="Times New Roman"/>
                <w:sz w:val="18"/>
                <w:szCs w:val="18"/>
              </w:rPr>
            </w:pPr>
          </w:p>
          <w:p w:rsidR="00C32F7F" w:rsidRPr="006B2DAF" w:rsidRDefault="00F05971" w:rsidP="00701B6F">
            <w:pPr>
              <w:rPr>
                <w:rFonts w:ascii="Times New Roman" w:hAnsi="Times New Roman" w:cs="Times New Roman"/>
                <w:sz w:val="18"/>
                <w:szCs w:val="18"/>
              </w:rPr>
            </w:pPr>
            <w:r>
              <w:rPr>
                <w:rFonts w:ascii="Times New Roman" w:hAnsi="Times New Roman" w:cs="Times New Roman"/>
                <w:sz w:val="18"/>
                <w:szCs w:val="18"/>
              </w:rPr>
              <w:t>222,0</w:t>
            </w:r>
          </w:p>
        </w:tc>
      </w:tr>
      <w:tr w:rsidR="00C32F7F" w:rsidRPr="006B2DAF" w:rsidTr="00533B27">
        <w:tc>
          <w:tcPr>
            <w:tcW w:w="422" w:type="dxa"/>
            <w:vMerge/>
          </w:tcPr>
          <w:p w:rsidR="00C32F7F" w:rsidRPr="006B2DAF" w:rsidRDefault="00C32F7F" w:rsidP="00701B6F">
            <w:pPr>
              <w:rPr>
                <w:rFonts w:ascii="Times New Roman" w:hAnsi="Times New Roman" w:cs="Times New Roman"/>
                <w:sz w:val="18"/>
                <w:szCs w:val="18"/>
              </w:rPr>
            </w:pPr>
          </w:p>
        </w:tc>
        <w:tc>
          <w:tcPr>
            <w:tcW w:w="284" w:type="dxa"/>
            <w:vMerge/>
          </w:tcPr>
          <w:p w:rsidR="00C32F7F" w:rsidRPr="006B2DAF" w:rsidRDefault="00C32F7F" w:rsidP="00701B6F">
            <w:pPr>
              <w:rPr>
                <w:rFonts w:ascii="Times New Roman" w:hAnsi="Times New Roman" w:cs="Times New Roman"/>
                <w:sz w:val="18"/>
                <w:szCs w:val="18"/>
              </w:rPr>
            </w:pPr>
          </w:p>
        </w:tc>
        <w:tc>
          <w:tcPr>
            <w:tcW w:w="426" w:type="dxa"/>
            <w:vMerge/>
          </w:tcPr>
          <w:p w:rsidR="00C32F7F" w:rsidRPr="006B2DAF" w:rsidRDefault="00C32F7F" w:rsidP="00701B6F">
            <w:pPr>
              <w:rPr>
                <w:rFonts w:ascii="Times New Roman" w:hAnsi="Times New Roman" w:cs="Times New Roman"/>
                <w:sz w:val="18"/>
                <w:szCs w:val="18"/>
              </w:rPr>
            </w:pPr>
          </w:p>
        </w:tc>
        <w:tc>
          <w:tcPr>
            <w:tcW w:w="283" w:type="dxa"/>
            <w:vMerge/>
          </w:tcPr>
          <w:p w:rsidR="00C32F7F" w:rsidRPr="006B2DAF" w:rsidRDefault="00C32F7F" w:rsidP="00701B6F">
            <w:pPr>
              <w:rPr>
                <w:rFonts w:ascii="Times New Roman" w:hAnsi="Times New Roman" w:cs="Times New Roman"/>
                <w:sz w:val="18"/>
                <w:szCs w:val="18"/>
              </w:rPr>
            </w:pPr>
          </w:p>
        </w:tc>
        <w:tc>
          <w:tcPr>
            <w:tcW w:w="1559" w:type="dxa"/>
            <w:vMerge/>
          </w:tcPr>
          <w:p w:rsidR="00C32F7F" w:rsidRPr="006B2DAF" w:rsidRDefault="00C32F7F" w:rsidP="00701B6F">
            <w:pPr>
              <w:rPr>
                <w:rFonts w:ascii="Times New Roman" w:hAnsi="Times New Roman" w:cs="Times New Roman"/>
                <w:sz w:val="18"/>
                <w:szCs w:val="18"/>
              </w:rPr>
            </w:pPr>
          </w:p>
        </w:tc>
        <w:tc>
          <w:tcPr>
            <w:tcW w:w="851" w:type="dxa"/>
            <w:vMerge/>
          </w:tcPr>
          <w:p w:rsidR="00C32F7F" w:rsidRPr="006B2DAF" w:rsidRDefault="00C32F7F" w:rsidP="00701B6F">
            <w:pPr>
              <w:rPr>
                <w:rFonts w:ascii="Times New Roman" w:hAnsi="Times New Roman" w:cs="Times New Roman"/>
                <w:sz w:val="18"/>
                <w:szCs w:val="18"/>
              </w:rPr>
            </w:pPr>
          </w:p>
        </w:tc>
        <w:tc>
          <w:tcPr>
            <w:tcW w:w="567" w:type="dxa"/>
          </w:tcPr>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679</w:t>
            </w:r>
          </w:p>
          <w:p w:rsidR="00C32F7F" w:rsidRPr="006B2DAF" w:rsidRDefault="00C32F7F" w:rsidP="00701B6F">
            <w:pPr>
              <w:rPr>
                <w:rFonts w:ascii="Times New Roman" w:hAnsi="Times New Roman" w:cs="Times New Roman"/>
                <w:sz w:val="18"/>
                <w:szCs w:val="18"/>
              </w:rPr>
            </w:pPr>
            <w:r>
              <w:rPr>
                <w:rFonts w:ascii="Times New Roman" w:hAnsi="Times New Roman" w:cs="Times New Roman"/>
                <w:sz w:val="18"/>
                <w:szCs w:val="18"/>
              </w:rPr>
              <w:t>674</w:t>
            </w:r>
          </w:p>
        </w:tc>
        <w:tc>
          <w:tcPr>
            <w:tcW w:w="425" w:type="dxa"/>
          </w:tcPr>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08</w:t>
            </w:r>
          </w:p>
          <w:p w:rsidR="00C32F7F" w:rsidRPr="006B2DAF" w:rsidRDefault="00C32F7F" w:rsidP="00701B6F">
            <w:pPr>
              <w:rPr>
                <w:rFonts w:ascii="Times New Roman" w:hAnsi="Times New Roman" w:cs="Times New Roman"/>
                <w:sz w:val="18"/>
                <w:szCs w:val="18"/>
              </w:rPr>
            </w:pPr>
            <w:r>
              <w:rPr>
                <w:rFonts w:ascii="Times New Roman" w:hAnsi="Times New Roman" w:cs="Times New Roman"/>
                <w:sz w:val="18"/>
                <w:szCs w:val="18"/>
              </w:rPr>
              <w:t>08</w:t>
            </w:r>
          </w:p>
        </w:tc>
        <w:tc>
          <w:tcPr>
            <w:tcW w:w="425" w:type="dxa"/>
          </w:tcPr>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01</w:t>
            </w:r>
          </w:p>
          <w:p w:rsidR="00C32F7F" w:rsidRPr="006B2DAF" w:rsidRDefault="00C32F7F" w:rsidP="00701B6F">
            <w:pPr>
              <w:rPr>
                <w:rFonts w:ascii="Times New Roman" w:hAnsi="Times New Roman" w:cs="Times New Roman"/>
                <w:sz w:val="18"/>
                <w:szCs w:val="18"/>
              </w:rPr>
            </w:pPr>
            <w:r>
              <w:rPr>
                <w:rFonts w:ascii="Times New Roman" w:hAnsi="Times New Roman" w:cs="Times New Roman"/>
                <w:sz w:val="18"/>
                <w:szCs w:val="18"/>
              </w:rPr>
              <w:t>01</w:t>
            </w:r>
          </w:p>
        </w:tc>
        <w:tc>
          <w:tcPr>
            <w:tcW w:w="1138" w:type="dxa"/>
          </w:tcPr>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0340461740</w:t>
            </w:r>
          </w:p>
          <w:p w:rsidR="00C32F7F" w:rsidRPr="006B2DAF" w:rsidRDefault="00C32F7F" w:rsidP="00701B6F">
            <w:pPr>
              <w:rPr>
                <w:rFonts w:ascii="Times New Roman" w:hAnsi="Times New Roman" w:cs="Times New Roman"/>
                <w:sz w:val="18"/>
                <w:szCs w:val="18"/>
              </w:rPr>
            </w:pPr>
            <w:r>
              <w:rPr>
                <w:rFonts w:ascii="Times New Roman" w:hAnsi="Times New Roman" w:cs="Times New Roman"/>
                <w:sz w:val="18"/>
                <w:szCs w:val="18"/>
              </w:rPr>
              <w:t>0340461740</w:t>
            </w:r>
          </w:p>
        </w:tc>
        <w:tc>
          <w:tcPr>
            <w:tcW w:w="567" w:type="dxa"/>
          </w:tcPr>
          <w:p w:rsidR="00C32F7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321</w:t>
            </w:r>
          </w:p>
          <w:p w:rsidR="00C32F7F" w:rsidRPr="006B2DAF" w:rsidRDefault="00C32F7F" w:rsidP="00701B6F">
            <w:pPr>
              <w:rPr>
                <w:rFonts w:ascii="Times New Roman" w:hAnsi="Times New Roman" w:cs="Times New Roman"/>
                <w:sz w:val="18"/>
                <w:szCs w:val="18"/>
              </w:rPr>
            </w:pPr>
            <w:r>
              <w:rPr>
                <w:rFonts w:ascii="Times New Roman" w:hAnsi="Times New Roman" w:cs="Times New Roman"/>
                <w:sz w:val="18"/>
                <w:szCs w:val="18"/>
              </w:rPr>
              <w:t>321</w:t>
            </w: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248,2</w:t>
            </w: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237,8</w:t>
            </w:r>
          </w:p>
        </w:tc>
        <w:tc>
          <w:tcPr>
            <w:tcW w:w="851"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253,1</w:t>
            </w: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235,4</w:t>
            </w:r>
          </w:p>
        </w:tc>
        <w:tc>
          <w:tcPr>
            <w:tcW w:w="851"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235,5</w:t>
            </w: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253,4</w:t>
            </w:r>
          </w:p>
        </w:tc>
        <w:tc>
          <w:tcPr>
            <w:tcW w:w="851" w:type="dxa"/>
          </w:tcPr>
          <w:p w:rsidR="00C32F7F" w:rsidRPr="006B2DAF" w:rsidRDefault="00C32F7F" w:rsidP="00701B6F">
            <w:pPr>
              <w:rPr>
                <w:rFonts w:ascii="Times New Roman" w:hAnsi="Times New Roman" w:cs="Times New Roman"/>
                <w:sz w:val="18"/>
                <w:szCs w:val="18"/>
              </w:rPr>
            </w:pPr>
            <w:r>
              <w:rPr>
                <w:rFonts w:ascii="Times New Roman" w:hAnsi="Times New Roman" w:cs="Times New Roman"/>
                <w:sz w:val="18"/>
                <w:szCs w:val="18"/>
              </w:rPr>
              <w:t>241,2</w:t>
            </w:r>
          </w:p>
        </w:tc>
        <w:tc>
          <w:tcPr>
            <w:tcW w:w="850" w:type="dxa"/>
          </w:tcPr>
          <w:p w:rsidR="00C32F7F" w:rsidRDefault="00C32F7F" w:rsidP="00701B6F">
            <w:pPr>
              <w:rPr>
                <w:rFonts w:ascii="Times New Roman" w:hAnsi="Times New Roman" w:cs="Times New Roman"/>
                <w:sz w:val="18"/>
                <w:szCs w:val="18"/>
              </w:rPr>
            </w:pPr>
          </w:p>
          <w:p w:rsidR="00C32F7F" w:rsidRPr="006B2DAF" w:rsidRDefault="00F05971" w:rsidP="00701B6F">
            <w:pPr>
              <w:rPr>
                <w:rFonts w:ascii="Times New Roman" w:hAnsi="Times New Roman" w:cs="Times New Roman"/>
                <w:sz w:val="18"/>
                <w:szCs w:val="18"/>
              </w:rPr>
            </w:pPr>
            <w:r>
              <w:rPr>
                <w:rFonts w:ascii="Times New Roman" w:hAnsi="Times New Roman" w:cs="Times New Roman"/>
                <w:sz w:val="18"/>
                <w:szCs w:val="18"/>
              </w:rPr>
              <w:t>223,6</w:t>
            </w:r>
          </w:p>
        </w:tc>
        <w:tc>
          <w:tcPr>
            <w:tcW w:w="851" w:type="dxa"/>
          </w:tcPr>
          <w:p w:rsidR="00C32F7F" w:rsidRDefault="00C32F7F" w:rsidP="00701B6F">
            <w:pPr>
              <w:rPr>
                <w:rFonts w:ascii="Times New Roman" w:hAnsi="Times New Roman" w:cs="Times New Roman"/>
                <w:sz w:val="18"/>
                <w:szCs w:val="18"/>
              </w:rPr>
            </w:pPr>
          </w:p>
          <w:p w:rsidR="00C32F7F" w:rsidRPr="006B2DAF" w:rsidRDefault="00C32F7F" w:rsidP="00F05971">
            <w:pPr>
              <w:rPr>
                <w:rFonts w:ascii="Times New Roman" w:hAnsi="Times New Roman" w:cs="Times New Roman"/>
                <w:sz w:val="18"/>
                <w:szCs w:val="18"/>
              </w:rPr>
            </w:pPr>
            <w:r>
              <w:rPr>
                <w:rFonts w:ascii="Times New Roman" w:hAnsi="Times New Roman" w:cs="Times New Roman"/>
                <w:sz w:val="18"/>
                <w:szCs w:val="18"/>
              </w:rPr>
              <w:t>275</w:t>
            </w:r>
            <w:r w:rsidR="00F05971">
              <w:rPr>
                <w:rFonts w:ascii="Times New Roman" w:hAnsi="Times New Roman" w:cs="Times New Roman"/>
                <w:sz w:val="18"/>
                <w:szCs w:val="18"/>
              </w:rPr>
              <w:t>,0</w:t>
            </w:r>
          </w:p>
        </w:tc>
        <w:tc>
          <w:tcPr>
            <w:tcW w:w="893" w:type="dxa"/>
            <w:gridSpan w:val="3"/>
            <w:tcBorders>
              <w:right w:val="single" w:sz="4" w:space="0" w:color="auto"/>
            </w:tcBorders>
          </w:tcPr>
          <w:p w:rsidR="00C32F7F" w:rsidRDefault="00C32F7F" w:rsidP="00701B6F">
            <w:pPr>
              <w:rPr>
                <w:rFonts w:ascii="Times New Roman" w:hAnsi="Times New Roman" w:cs="Times New Roman"/>
                <w:sz w:val="18"/>
                <w:szCs w:val="18"/>
              </w:rPr>
            </w:pPr>
          </w:p>
          <w:p w:rsidR="00C32F7F" w:rsidRPr="006B2DAF" w:rsidRDefault="00C32F7F" w:rsidP="00F05971">
            <w:pPr>
              <w:rPr>
                <w:rFonts w:ascii="Times New Roman" w:hAnsi="Times New Roman" w:cs="Times New Roman"/>
                <w:sz w:val="18"/>
                <w:szCs w:val="18"/>
              </w:rPr>
            </w:pPr>
            <w:r>
              <w:rPr>
                <w:rFonts w:ascii="Times New Roman" w:hAnsi="Times New Roman" w:cs="Times New Roman"/>
                <w:sz w:val="18"/>
                <w:szCs w:val="18"/>
              </w:rPr>
              <w:t>2</w:t>
            </w:r>
            <w:r w:rsidR="00F05971">
              <w:rPr>
                <w:rFonts w:ascii="Times New Roman" w:hAnsi="Times New Roman" w:cs="Times New Roman"/>
                <w:sz w:val="18"/>
                <w:szCs w:val="18"/>
              </w:rPr>
              <w:t>94,0</w:t>
            </w:r>
          </w:p>
        </w:tc>
        <w:tc>
          <w:tcPr>
            <w:tcW w:w="808" w:type="dxa"/>
            <w:gridSpan w:val="2"/>
            <w:tcBorders>
              <w:left w:val="single" w:sz="4" w:space="0" w:color="auto"/>
            </w:tcBorders>
          </w:tcPr>
          <w:p w:rsidR="00C32F7F" w:rsidRDefault="00C32F7F" w:rsidP="00701B6F">
            <w:pPr>
              <w:rPr>
                <w:rFonts w:ascii="Times New Roman" w:hAnsi="Times New Roman" w:cs="Times New Roman"/>
                <w:sz w:val="18"/>
                <w:szCs w:val="18"/>
              </w:rPr>
            </w:pPr>
          </w:p>
          <w:p w:rsidR="00C32F7F" w:rsidRPr="006B2DAF" w:rsidRDefault="00F05971" w:rsidP="00701B6F">
            <w:pPr>
              <w:rPr>
                <w:rFonts w:ascii="Times New Roman" w:hAnsi="Times New Roman" w:cs="Times New Roman"/>
                <w:sz w:val="18"/>
                <w:szCs w:val="18"/>
              </w:rPr>
            </w:pPr>
            <w:r>
              <w:rPr>
                <w:rFonts w:ascii="Times New Roman" w:hAnsi="Times New Roman" w:cs="Times New Roman"/>
                <w:sz w:val="18"/>
                <w:szCs w:val="18"/>
              </w:rPr>
              <w:t>314,0</w:t>
            </w:r>
          </w:p>
        </w:tc>
      </w:tr>
      <w:tr w:rsidR="00C32F7F" w:rsidRPr="006B2DAF" w:rsidTr="00533B27">
        <w:tc>
          <w:tcPr>
            <w:tcW w:w="422"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w:t>
            </w:r>
          </w:p>
        </w:tc>
        <w:tc>
          <w:tcPr>
            <w:tcW w:w="284"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4</w:t>
            </w:r>
          </w:p>
        </w:tc>
        <w:tc>
          <w:tcPr>
            <w:tcW w:w="426"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05</w:t>
            </w:r>
          </w:p>
        </w:tc>
        <w:tc>
          <w:tcPr>
            <w:tcW w:w="283" w:type="dxa"/>
          </w:tcPr>
          <w:p w:rsidR="00C32F7F" w:rsidRPr="006B2DAF" w:rsidRDefault="00C32F7F" w:rsidP="00701B6F">
            <w:pPr>
              <w:rPr>
                <w:rFonts w:ascii="Times New Roman" w:hAnsi="Times New Roman" w:cs="Times New Roman"/>
                <w:sz w:val="18"/>
                <w:szCs w:val="18"/>
              </w:rPr>
            </w:pPr>
          </w:p>
        </w:tc>
        <w:tc>
          <w:tcPr>
            <w:tcW w:w="1559"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 xml:space="preserve">Комплектование библиотечного фонда </w:t>
            </w:r>
            <w:proofErr w:type="spellStart"/>
            <w:r w:rsidRPr="006B2DAF">
              <w:rPr>
                <w:rFonts w:ascii="Times New Roman" w:hAnsi="Times New Roman" w:cs="Times New Roman"/>
                <w:sz w:val="18"/>
                <w:szCs w:val="18"/>
              </w:rPr>
              <w:t>межпоселенческих</w:t>
            </w:r>
            <w:proofErr w:type="spellEnd"/>
            <w:r w:rsidRPr="006B2DAF">
              <w:rPr>
                <w:rFonts w:ascii="Times New Roman" w:hAnsi="Times New Roman" w:cs="Times New Roman"/>
                <w:sz w:val="18"/>
                <w:szCs w:val="18"/>
              </w:rPr>
              <w:t xml:space="preserve"> библиотек</w:t>
            </w:r>
          </w:p>
        </w:tc>
        <w:tc>
          <w:tcPr>
            <w:tcW w:w="851" w:type="dxa"/>
            <w:vMerge/>
          </w:tcPr>
          <w:p w:rsidR="00C32F7F" w:rsidRPr="006B2DAF" w:rsidRDefault="00C32F7F" w:rsidP="00701B6F">
            <w:pPr>
              <w:rPr>
                <w:rFonts w:ascii="Times New Roman" w:hAnsi="Times New Roman" w:cs="Times New Roman"/>
                <w:sz w:val="18"/>
                <w:szCs w:val="18"/>
              </w:rPr>
            </w:pP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679</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08</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04</w:t>
            </w:r>
          </w:p>
        </w:tc>
        <w:tc>
          <w:tcPr>
            <w:tcW w:w="1138"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0346164</w:t>
            </w: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612</w:t>
            </w: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28,9</w:t>
            </w: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93" w:type="dxa"/>
            <w:gridSpan w:val="3"/>
            <w:tcBorders>
              <w:right w:val="single" w:sz="4" w:space="0" w:color="auto"/>
            </w:tcBorders>
          </w:tcPr>
          <w:p w:rsidR="00C32F7F" w:rsidRPr="006B2DAF" w:rsidRDefault="00C32F7F" w:rsidP="00701B6F">
            <w:pPr>
              <w:rPr>
                <w:rFonts w:ascii="Times New Roman" w:hAnsi="Times New Roman" w:cs="Times New Roman"/>
                <w:sz w:val="18"/>
                <w:szCs w:val="18"/>
              </w:rPr>
            </w:pPr>
          </w:p>
        </w:tc>
        <w:tc>
          <w:tcPr>
            <w:tcW w:w="808" w:type="dxa"/>
            <w:gridSpan w:val="2"/>
            <w:tcBorders>
              <w:left w:val="single" w:sz="4" w:space="0" w:color="auto"/>
            </w:tcBorders>
          </w:tcPr>
          <w:p w:rsidR="00C32F7F" w:rsidRPr="006B2DAF" w:rsidRDefault="00C32F7F" w:rsidP="00701B6F">
            <w:pPr>
              <w:rPr>
                <w:rFonts w:ascii="Times New Roman" w:hAnsi="Times New Roman" w:cs="Times New Roman"/>
                <w:sz w:val="18"/>
                <w:szCs w:val="18"/>
              </w:rPr>
            </w:pPr>
          </w:p>
        </w:tc>
      </w:tr>
      <w:tr w:rsidR="00C32F7F" w:rsidRPr="006B2DAF" w:rsidTr="00533B27">
        <w:tc>
          <w:tcPr>
            <w:tcW w:w="422"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w:t>
            </w:r>
          </w:p>
        </w:tc>
        <w:tc>
          <w:tcPr>
            <w:tcW w:w="284"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4</w:t>
            </w:r>
          </w:p>
        </w:tc>
        <w:tc>
          <w:tcPr>
            <w:tcW w:w="426"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05</w:t>
            </w:r>
          </w:p>
        </w:tc>
        <w:tc>
          <w:tcPr>
            <w:tcW w:w="283"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1</w:t>
            </w:r>
          </w:p>
        </w:tc>
        <w:tc>
          <w:tcPr>
            <w:tcW w:w="1559"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 xml:space="preserve">Сохранение и развитие традиционной народной культуры в </w:t>
            </w:r>
            <w:proofErr w:type="spellStart"/>
            <w:r w:rsidRPr="006B2DAF">
              <w:rPr>
                <w:rFonts w:ascii="Times New Roman" w:hAnsi="Times New Roman" w:cs="Times New Roman"/>
                <w:sz w:val="18"/>
                <w:szCs w:val="18"/>
              </w:rPr>
              <w:t>Сюмсинском</w:t>
            </w:r>
            <w:proofErr w:type="spellEnd"/>
            <w:r w:rsidRPr="006B2DAF">
              <w:rPr>
                <w:rFonts w:ascii="Times New Roman" w:hAnsi="Times New Roman" w:cs="Times New Roman"/>
                <w:sz w:val="18"/>
                <w:szCs w:val="18"/>
              </w:rPr>
              <w:t xml:space="preserve"> районе</w:t>
            </w:r>
          </w:p>
        </w:tc>
        <w:tc>
          <w:tcPr>
            <w:tcW w:w="851" w:type="dxa"/>
            <w:vMerge/>
          </w:tcPr>
          <w:p w:rsidR="00C32F7F" w:rsidRPr="006B2DAF" w:rsidRDefault="00C32F7F" w:rsidP="00701B6F">
            <w:pPr>
              <w:rPr>
                <w:rFonts w:ascii="Times New Roman" w:hAnsi="Times New Roman" w:cs="Times New Roman"/>
                <w:sz w:val="18"/>
                <w:szCs w:val="18"/>
              </w:rPr>
            </w:pP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679</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08</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04</w:t>
            </w:r>
          </w:p>
        </w:tc>
        <w:tc>
          <w:tcPr>
            <w:tcW w:w="1138"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0340561660</w:t>
            </w: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612</w:t>
            </w: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5,5</w:t>
            </w: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2,8</w:t>
            </w: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93" w:type="dxa"/>
            <w:gridSpan w:val="3"/>
            <w:tcBorders>
              <w:right w:val="single" w:sz="4" w:space="0" w:color="auto"/>
            </w:tcBorders>
          </w:tcPr>
          <w:p w:rsidR="00C32F7F" w:rsidRPr="006B2DAF" w:rsidRDefault="00C32F7F" w:rsidP="00701B6F">
            <w:pPr>
              <w:rPr>
                <w:rFonts w:ascii="Times New Roman" w:hAnsi="Times New Roman" w:cs="Times New Roman"/>
                <w:sz w:val="18"/>
                <w:szCs w:val="18"/>
              </w:rPr>
            </w:pPr>
          </w:p>
        </w:tc>
        <w:tc>
          <w:tcPr>
            <w:tcW w:w="808" w:type="dxa"/>
            <w:gridSpan w:val="2"/>
            <w:tcBorders>
              <w:left w:val="single" w:sz="4" w:space="0" w:color="auto"/>
            </w:tcBorders>
          </w:tcPr>
          <w:p w:rsidR="00C32F7F" w:rsidRPr="006B2DAF" w:rsidRDefault="00C32F7F" w:rsidP="00701B6F">
            <w:pPr>
              <w:rPr>
                <w:rFonts w:ascii="Times New Roman" w:hAnsi="Times New Roman" w:cs="Times New Roman"/>
                <w:sz w:val="18"/>
                <w:szCs w:val="18"/>
              </w:rPr>
            </w:pPr>
          </w:p>
        </w:tc>
      </w:tr>
      <w:tr w:rsidR="00C32F7F" w:rsidRPr="006B2DAF" w:rsidTr="00533B27">
        <w:tc>
          <w:tcPr>
            <w:tcW w:w="422"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03</w:t>
            </w:r>
          </w:p>
        </w:tc>
        <w:tc>
          <w:tcPr>
            <w:tcW w:w="284"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4</w:t>
            </w:r>
          </w:p>
        </w:tc>
        <w:tc>
          <w:tcPr>
            <w:tcW w:w="426"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06</w:t>
            </w:r>
          </w:p>
        </w:tc>
        <w:tc>
          <w:tcPr>
            <w:tcW w:w="283" w:type="dxa"/>
          </w:tcPr>
          <w:p w:rsidR="00C32F7F" w:rsidRPr="006B2DAF" w:rsidRDefault="00C32F7F" w:rsidP="00701B6F">
            <w:pPr>
              <w:rPr>
                <w:rFonts w:ascii="Times New Roman" w:hAnsi="Times New Roman" w:cs="Times New Roman"/>
                <w:b/>
                <w:sz w:val="18"/>
                <w:szCs w:val="18"/>
              </w:rPr>
            </w:pPr>
          </w:p>
        </w:tc>
        <w:tc>
          <w:tcPr>
            <w:tcW w:w="1559"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Укрепление материально-технической базы</w:t>
            </w:r>
          </w:p>
        </w:tc>
        <w:tc>
          <w:tcPr>
            <w:tcW w:w="851" w:type="dxa"/>
            <w:vMerge/>
          </w:tcPr>
          <w:p w:rsidR="00C32F7F" w:rsidRPr="006B2DAF" w:rsidRDefault="00C32F7F" w:rsidP="00701B6F">
            <w:pPr>
              <w:rPr>
                <w:rFonts w:ascii="Times New Roman" w:hAnsi="Times New Roman" w:cs="Times New Roman"/>
                <w:b/>
                <w:sz w:val="18"/>
                <w:szCs w:val="18"/>
              </w:rPr>
            </w:pPr>
          </w:p>
        </w:tc>
        <w:tc>
          <w:tcPr>
            <w:tcW w:w="567"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679</w:t>
            </w:r>
          </w:p>
        </w:tc>
        <w:tc>
          <w:tcPr>
            <w:tcW w:w="425"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00</w:t>
            </w:r>
          </w:p>
        </w:tc>
        <w:tc>
          <w:tcPr>
            <w:tcW w:w="425"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00</w:t>
            </w:r>
          </w:p>
        </w:tc>
        <w:tc>
          <w:tcPr>
            <w:tcW w:w="1138"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0000000000</w:t>
            </w:r>
          </w:p>
        </w:tc>
        <w:tc>
          <w:tcPr>
            <w:tcW w:w="567" w:type="dxa"/>
          </w:tcPr>
          <w:p w:rsidR="00C32F7F" w:rsidRPr="006B2DAF" w:rsidRDefault="00C32F7F" w:rsidP="00701B6F">
            <w:pPr>
              <w:rPr>
                <w:rFonts w:ascii="Times New Roman" w:hAnsi="Times New Roman" w:cs="Times New Roman"/>
                <w:b/>
                <w:sz w:val="18"/>
                <w:szCs w:val="18"/>
              </w:rPr>
            </w:pPr>
            <w:r w:rsidRPr="006B2DAF">
              <w:rPr>
                <w:rFonts w:ascii="Times New Roman" w:hAnsi="Times New Roman" w:cs="Times New Roman"/>
                <w:b/>
                <w:sz w:val="18"/>
                <w:szCs w:val="18"/>
              </w:rPr>
              <w:t>000</w:t>
            </w:r>
          </w:p>
        </w:tc>
        <w:tc>
          <w:tcPr>
            <w:tcW w:w="850" w:type="dxa"/>
          </w:tcPr>
          <w:p w:rsidR="00C32F7F" w:rsidRPr="006B2DAF" w:rsidRDefault="00C32F7F" w:rsidP="00701B6F">
            <w:pPr>
              <w:rPr>
                <w:rFonts w:ascii="Times New Roman" w:hAnsi="Times New Roman" w:cs="Times New Roman"/>
                <w:b/>
                <w:sz w:val="18"/>
                <w:szCs w:val="18"/>
              </w:rPr>
            </w:pPr>
          </w:p>
        </w:tc>
        <w:tc>
          <w:tcPr>
            <w:tcW w:w="850" w:type="dxa"/>
          </w:tcPr>
          <w:p w:rsidR="00C32F7F" w:rsidRPr="006B2DAF" w:rsidRDefault="00C32F7F" w:rsidP="00701B6F">
            <w:pPr>
              <w:rPr>
                <w:rFonts w:ascii="Times New Roman" w:hAnsi="Times New Roman" w:cs="Times New Roman"/>
                <w:b/>
                <w:sz w:val="18"/>
                <w:szCs w:val="18"/>
              </w:rPr>
            </w:pPr>
          </w:p>
        </w:tc>
        <w:tc>
          <w:tcPr>
            <w:tcW w:w="851" w:type="dxa"/>
          </w:tcPr>
          <w:p w:rsidR="00C32F7F" w:rsidRPr="006B2DAF" w:rsidRDefault="00C32F7F" w:rsidP="00701B6F">
            <w:pPr>
              <w:rPr>
                <w:rFonts w:ascii="Times New Roman" w:hAnsi="Times New Roman" w:cs="Times New Roman"/>
                <w:b/>
                <w:sz w:val="18"/>
                <w:szCs w:val="18"/>
                <w:lang w:val="en-US"/>
              </w:rPr>
            </w:pPr>
            <w:r w:rsidRPr="006B2DAF">
              <w:rPr>
                <w:rFonts w:ascii="Times New Roman" w:hAnsi="Times New Roman" w:cs="Times New Roman"/>
                <w:b/>
                <w:sz w:val="18"/>
                <w:szCs w:val="18"/>
                <w:lang w:val="en-US"/>
              </w:rPr>
              <w:t>10012.0</w:t>
            </w:r>
          </w:p>
        </w:tc>
        <w:tc>
          <w:tcPr>
            <w:tcW w:w="850" w:type="dxa"/>
          </w:tcPr>
          <w:p w:rsidR="00C32F7F" w:rsidRPr="006B2DAF" w:rsidRDefault="00C32F7F" w:rsidP="00701B6F">
            <w:pPr>
              <w:rPr>
                <w:rFonts w:ascii="Times New Roman" w:hAnsi="Times New Roman" w:cs="Times New Roman"/>
                <w:b/>
                <w:sz w:val="18"/>
                <w:szCs w:val="18"/>
                <w:lang w:val="en-US"/>
              </w:rPr>
            </w:pPr>
            <w:r w:rsidRPr="006B2DAF">
              <w:rPr>
                <w:rFonts w:ascii="Times New Roman" w:hAnsi="Times New Roman" w:cs="Times New Roman"/>
                <w:b/>
                <w:sz w:val="18"/>
                <w:szCs w:val="18"/>
                <w:lang w:val="en-US"/>
              </w:rPr>
              <w:t>454.5</w:t>
            </w:r>
          </w:p>
        </w:tc>
        <w:tc>
          <w:tcPr>
            <w:tcW w:w="851" w:type="dxa"/>
          </w:tcPr>
          <w:p w:rsidR="00C32F7F" w:rsidRPr="006B2DAF" w:rsidRDefault="00C32F7F" w:rsidP="00701B6F">
            <w:pPr>
              <w:rPr>
                <w:rFonts w:ascii="Times New Roman" w:hAnsi="Times New Roman" w:cs="Times New Roman"/>
                <w:b/>
                <w:sz w:val="18"/>
                <w:szCs w:val="18"/>
              </w:rPr>
            </w:pPr>
          </w:p>
        </w:tc>
        <w:tc>
          <w:tcPr>
            <w:tcW w:w="850" w:type="dxa"/>
          </w:tcPr>
          <w:p w:rsidR="00C32F7F" w:rsidRPr="006B2DAF" w:rsidRDefault="00C32F7F" w:rsidP="00701B6F">
            <w:pPr>
              <w:rPr>
                <w:rFonts w:ascii="Times New Roman" w:hAnsi="Times New Roman" w:cs="Times New Roman"/>
                <w:b/>
                <w:sz w:val="18"/>
                <w:szCs w:val="18"/>
              </w:rPr>
            </w:pPr>
          </w:p>
        </w:tc>
        <w:tc>
          <w:tcPr>
            <w:tcW w:w="851" w:type="dxa"/>
          </w:tcPr>
          <w:p w:rsidR="00C32F7F" w:rsidRPr="006B2DAF" w:rsidRDefault="00C32F7F" w:rsidP="00701B6F">
            <w:pPr>
              <w:rPr>
                <w:rFonts w:ascii="Times New Roman" w:hAnsi="Times New Roman" w:cs="Times New Roman"/>
                <w:b/>
                <w:sz w:val="18"/>
                <w:szCs w:val="18"/>
              </w:rPr>
            </w:pPr>
          </w:p>
        </w:tc>
        <w:tc>
          <w:tcPr>
            <w:tcW w:w="850" w:type="dxa"/>
          </w:tcPr>
          <w:p w:rsidR="00C32F7F" w:rsidRPr="006B2DAF" w:rsidRDefault="00C32F7F" w:rsidP="00701B6F">
            <w:pPr>
              <w:rPr>
                <w:rFonts w:ascii="Times New Roman" w:hAnsi="Times New Roman" w:cs="Times New Roman"/>
                <w:b/>
                <w:sz w:val="18"/>
                <w:szCs w:val="18"/>
              </w:rPr>
            </w:pPr>
          </w:p>
        </w:tc>
        <w:tc>
          <w:tcPr>
            <w:tcW w:w="851" w:type="dxa"/>
          </w:tcPr>
          <w:p w:rsidR="00C32F7F" w:rsidRPr="006B2DAF" w:rsidRDefault="00C32F7F" w:rsidP="00701B6F">
            <w:pPr>
              <w:rPr>
                <w:rFonts w:ascii="Times New Roman" w:hAnsi="Times New Roman" w:cs="Times New Roman"/>
                <w:b/>
                <w:sz w:val="18"/>
                <w:szCs w:val="18"/>
              </w:rPr>
            </w:pPr>
          </w:p>
        </w:tc>
        <w:tc>
          <w:tcPr>
            <w:tcW w:w="878" w:type="dxa"/>
            <w:gridSpan w:val="2"/>
            <w:tcBorders>
              <w:right w:val="single" w:sz="4" w:space="0" w:color="auto"/>
            </w:tcBorders>
          </w:tcPr>
          <w:p w:rsidR="00C32F7F" w:rsidRPr="006B2DAF" w:rsidRDefault="00C32F7F" w:rsidP="00701B6F">
            <w:pPr>
              <w:rPr>
                <w:rFonts w:ascii="Times New Roman" w:hAnsi="Times New Roman" w:cs="Times New Roman"/>
                <w:b/>
                <w:sz w:val="18"/>
                <w:szCs w:val="18"/>
              </w:rPr>
            </w:pPr>
          </w:p>
        </w:tc>
        <w:tc>
          <w:tcPr>
            <w:tcW w:w="823" w:type="dxa"/>
            <w:gridSpan w:val="3"/>
            <w:tcBorders>
              <w:left w:val="single" w:sz="4" w:space="0" w:color="auto"/>
            </w:tcBorders>
          </w:tcPr>
          <w:p w:rsidR="00C32F7F" w:rsidRPr="006B2DAF" w:rsidRDefault="00C32F7F" w:rsidP="00701B6F">
            <w:pPr>
              <w:rPr>
                <w:rFonts w:ascii="Times New Roman" w:hAnsi="Times New Roman" w:cs="Times New Roman"/>
                <w:b/>
                <w:sz w:val="18"/>
                <w:szCs w:val="18"/>
              </w:rPr>
            </w:pPr>
          </w:p>
        </w:tc>
      </w:tr>
      <w:tr w:rsidR="00C32F7F" w:rsidRPr="006B2DAF" w:rsidTr="00533B27">
        <w:tc>
          <w:tcPr>
            <w:tcW w:w="422"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w:t>
            </w:r>
          </w:p>
        </w:tc>
        <w:tc>
          <w:tcPr>
            <w:tcW w:w="284"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4</w:t>
            </w:r>
          </w:p>
        </w:tc>
        <w:tc>
          <w:tcPr>
            <w:tcW w:w="426" w:type="dxa"/>
          </w:tcPr>
          <w:p w:rsidR="00C32F7F" w:rsidRPr="006B2DAF" w:rsidRDefault="00C32F7F" w:rsidP="00701B6F">
            <w:pPr>
              <w:rPr>
                <w:rFonts w:ascii="Times New Roman" w:hAnsi="Times New Roman" w:cs="Times New Roman"/>
                <w:sz w:val="18"/>
                <w:szCs w:val="18"/>
              </w:rPr>
            </w:pPr>
            <w:r>
              <w:rPr>
                <w:rFonts w:ascii="Times New Roman" w:hAnsi="Times New Roman" w:cs="Times New Roman"/>
                <w:sz w:val="18"/>
                <w:szCs w:val="18"/>
              </w:rPr>
              <w:t>0</w:t>
            </w:r>
            <w:r w:rsidRPr="006B2DAF">
              <w:rPr>
                <w:rFonts w:ascii="Times New Roman" w:hAnsi="Times New Roman" w:cs="Times New Roman"/>
                <w:sz w:val="18"/>
                <w:szCs w:val="18"/>
              </w:rPr>
              <w:t>6</w:t>
            </w:r>
          </w:p>
        </w:tc>
        <w:tc>
          <w:tcPr>
            <w:tcW w:w="283"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1</w:t>
            </w:r>
          </w:p>
        </w:tc>
        <w:tc>
          <w:tcPr>
            <w:tcW w:w="1559"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Расходы на укрепление материально-</w:t>
            </w:r>
            <w:r w:rsidRPr="006B2DAF">
              <w:rPr>
                <w:rFonts w:ascii="Times New Roman" w:hAnsi="Times New Roman" w:cs="Times New Roman"/>
                <w:sz w:val="18"/>
                <w:szCs w:val="18"/>
              </w:rPr>
              <w:lastRenderedPageBreak/>
              <w:t>технической базы учреждений культуры дополнительного образования</w:t>
            </w:r>
          </w:p>
        </w:tc>
        <w:tc>
          <w:tcPr>
            <w:tcW w:w="851" w:type="dxa"/>
            <w:vMerge/>
          </w:tcPr>
          <w:p w:rsidR="00C32F7F" w:rsidRPr="006B2DAF" w:rsidRDefault="00C32F7F" w:rsidP="00701B6F">
            <w:pPr>
              <w:rPr>
                <w:rFonts w:ascii="Times New Roman" w:hAnsi="Times New Roman" w:cs="Times New Roman"/>
                <w:sz w:val="18"/>
                <w:szCs w:val="18"/>
              </w:rPr>
            </w:pP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679</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07</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w:t>
            </w:r>
          </w:p>
        </w:tc>
        <w:tc>
          <w:tcPr>
            <w:tcW w:w="1138"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0340661690</w:t>
            </w: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611</w:t>
            </w:r>
          </w:p>
        </w:tc>
        <w:tc>
          <w:tcPr>
            <w:tcW w:w="850"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11,0</w:t>
            </w: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43,1</w:t>
            </w: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78" w:type="dxa"/>
            <w:gridSpan w:val="2"/>
            <w:tcBorders>
              <w:right w:val="single" w:sz="4" w:space="0" w:color="auto"/>
            </w:tcBorders>
          </w:tcPr>
          <w:p w:rsidR="00C32F7F" w:rsidRPr="006B2DAF" w:rsidRDefault="00C32F7F" w:rsidP="00701B6F">
            <w:pPr>
              <w:rPr>
                <w:rFonts w:ascii="Times New Roman" w:hAnsi="Times New Roman" w:cs="Times New Roman"/>
                <w:sz w:val="18"/>
                <w:szCs w:val="18"/>
              </w:rPr>
            </w:pPr>
          </w:p>
        </w:tc>
        <w:tc>
          <w:tcPr>
            <w:tcW w:w="823" w:type="dxa"/>
            <w:gridSpan w:val="3"/>
            <w:tcBorders>
              <w:left w:val="single" w:sz="4" w:space="0" w:color="auto"/>
            </w:tcBorders>
          </w:tcPr>
          <w:p w:rsidR="00C32F7F" w:rsidRPr="006B2DAF" w:rsidRDefault="00C32F7F" w:rsidP="00701B6F">
            <w:pPr>
              <w:rPr>
                <w:rFonts w:ascii="Times New Roman" w:hAnsi="Times New Roman" w:cs="Times New Roman"/>
                <w:sz w:val="18"/>
                <w:szCs w:val="18"/>
              </w:rPr>
            </w:pPr>
          </w:p>
        </w:tc>
      </w:tr>
      <w:tr w:rsidR="00C32F7F" w:rsidRPr="006B2DAF" w:rsidTr="00533B27">
        <w:tc>
          <w:tcPr>
            <w:tcW w:w="422"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lastRenderedPageBreak/>
              <w:t>03</w:t>
            </w:r>
          </w:p>
        </w:tc>
        <w:tc>
          <w:tcPr>
            <w:tcW w:w="284"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4</w:t>
            </w:r>
          </w:p>
        </w:tc>
        <w:tc>
          <w:tcPr>
            <w:tcW w:w="426" w:type="dxa"/>
          </w:tcPr>
          <w:p w:rsidR="00C32F7F" w:rsidRPr="006B2DAF" w:rsidRDefault="00C32F7F" w:rsidP="00701B6F">
            <w:pPr>
              <w:rPr>
                <w:rFonts w:ascii="Times New Roman" w:hAnsi="Times New Roman" w:cs="Times New Roman"/>
                <w:sz w:val="18"/>
                <w:szCs w:val="18"/>
              </w:rPr>
            </w:pPr>
            <w:r>
              <w:rPr>
                <w:rFonts w:ascii="Times New Roman" w:hAnsi="Times New Roman" w:cs="Times New Roman"/>
                <w:sz w:val="18"/>
                <w:szCs w:val="18"/>
              </w:rPr>
              <w:t>0</w:t>
            </w:r>
            <w:r w:rsidRPr="006B2DAF">
              <w:rPr>
                <w:rFonts w:ascii="Times New Roman" w:hAnsi="Times New Roman" w:cs="Times New Roman"/>
                <w:sz w:val="18"/>
                <w:szCs w:val="18"/>
              </w:rPr>
              <w:t>6</w:t>
            </w:r>
          </w:p>
        </w:tc>
        <w:tc>
          <w:tcPr>
            <w:tcW w:w="283"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2</w:t>
            </w:r>
          </w:p>
        </w:tc>
        <w:tc>
          <w:tcPr>
            <w:tcW w:w="1559"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Расходы на укрепление материально-технической базы учреждений культуры централизованной библиотечной системы</w:t>
            </w:r>
          </w:p>
        </w:tc>
        <w:tc>
          <w:tcPr>
            <w:tcW w:w="851" w:type="dxa"/>
            <w:vMerge/>
          </w:tcPr>
          <w:p w:rsidR="00C32F7F" w:rsidRPr="006B2DAF" w:rsidRDefault="00C32F7F" w:rsidP="00701B6F">
            <w:pPr>
              <w:rPr>
                <w:rFonts w:ascii="Times New Roman" w:hAnsi="Times New Roman" w:cs="Times New Roman"/>
                <w:sz w:val="18"/>
                <w:szCs w:val="18"/>
              </w:rPr>
            </w:pP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679</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08</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01</w:t>
            </w:r>
          </w:p>
        </w:tc>
        <w:tc>
          <w:tcPr>
            <w:tcW w:w="1138"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0340661690</w:t>
            </w: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611</w:t>
            </w:r>
          </w:p>
        </w:tc>
        <w:tc>
          <w:tcPr>
            <w:tcW w:w="850"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78" w:type="dxa"/>
            <w:gridSpan w:val="2"/>
            <w:tcBorders>
              <w:right w:val="single" w:sz="4" w:space="0" w:color="auto"/>
            </w:tcBorders>
          </w:tcPr>
          <w:p w:rsidR="00C32F7F" w:rsidRPr="006B2DAF" w:rsidRDefault="00C32F7F" w:rsidP="00701B6F">
            <w:pPr>
              <w:rPr>
                <w:rFonts w:ascii="Times New Roman" w:hAnsi="Times New Roman" w:cs="Times New Roman"/>
                <w:sz w:val="18"/>
                <w:szCs w:val="18"/>
              </w:rPr>
            </w:pPr>
          </w:p>
        </w:tc>
        <w:tc>
          <w:tcPr>
            <w:tcW w:w="823" w:type="dxa"/>
            <w:gridSpan w:val="3"/>
            <w:tcBorders>
              <w:left w:val="single" w:sz="4" w:space="0" w:color="auto"/>
            </w:tcBorders>
          </w:tcPr>
          <w:p w:rsidR="00C32F7F" w:rsidRPr="006B2DAF" w:rsidRDefault="00C32F7F" w:rsidP="00701B6F">
            <w:pPr>
              <w:rPr>
                <w:rFonts w:ascii="Times New Roman" w:hAnsi="Times New Roman" w:cs="Times New Roman"/>
                <w:sz w:val="18"/>
                <w:szCs w:val="18"/>
              </w:rPr>
            </w:pPr>
          </w:p>
        </w:tc>
      </w:tr>
      <w:tr w:rsidR="00C32F7F" w:rsidRPr="006B2DAF" w:rsidTr="00533B27">
        <w:trPr>
          <w:trHeight w:val="2260"/>
        </w:trPr>
        <w:tc>
          <w:tcPr>
            <w:tcW w:w="422"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w:t>
            </w:r>
          </w:p>
        </w:tc>
        <w:tc>
          <w:tcPr>
            <w:tcW w:w="284"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4</w:t>
            </w:r>
          </w:p>
        </w:tc>
        <w:tc>
          <w:tcPr>
            <w:tcW w:w="426"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06</w:t>
            </w:r>
          </w:p>
        </w:tc>
        <w:tc>
          <w:tcPr>
            <w:tcW w:w="283"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5</w:t>
            </w:r>
          </w:p>
        </w:tc>
        <w:tc>
          <w:tcPr>
            <w:tcW w:w="1559" w:type="dxa"/>
            <w:vMerge w:val="restart"/>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 xml:space="preserve">Расходы на обеспечение развития и укрепления материально-технической базы муниципальных </w:t>
            </w:r>
            <w:r w:rsidRPr="00556CF2">
              <w:rPr>
                <w:rFonts w:ascii="Times New Roman" w:hAnsi="Times New Roman" w:cs="Times New Roman"/>
                <w:b/>
                <w:sz w:val="18"/>
                <w:szCs w:val="18"/>
              </w:rPr>
              <w:t>д</w:t>
            </w:r>
            <w:r w:rsidRPr="006B2DAF">
              <w:rPr>
                <w:rFonts w:ascii="Times New Roman" w:hAnsi="Times New Roman" w:cs="Times New Roman"/>
                <w:sz w:val="18"/>
                <w:szCs w:val="18"/>
              </w:rPr>
              <w:t>омов культуры</w:t>
            </w:r>
          </w:p>
        </w:tc>
        <w:tc>
          <w:tcPr>
            <w:tcW w:w="851" w:type="dxa"/>
            <w:vMerge/>
          </w:tcPr>
          <w:p w:rsidR="00C32F7F" w:rsidRPr="006B2DAF" w:rsidRDefault="00C32F7F" w:rsidP="00701B6F">
            <w:pPr>
              <w:rPr>
                <w:rFonts w:ascii="Times New Roman" w:hAnsi="Times New Roman" w:cs="Times New Roman"/>
                <w:sz w:val="18"/>
                <w:szCs w:val="18"/>
              </w:rPr>
            </w:pP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679</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08</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01</w:t>
            </w:r>
          </w:p>
        </w:tc>
        <w:tc>
          <w:tcPr>
            <w:tcW w:w="1138"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0340661690</w:t>
            </w:r>
          </w:p>
        </w:tc>
        <w:tc>
          <w:tcPr>
            <w:tcW w:w="567" w:type="dxa"/>
          </w:tcPr>
          <w:p w:rsidR="00C32F7F" w:rsidRPr="006B2DAF" w:rsidRDefault="00C32F7F" w:rsidP="00701B6F">
            <w:pPr>
              <w:rPr>
                <w:rFonts w:ascii="Times New Roman" w:hAnsi="Times New Roman" w:cs="Times New Roman"/>
                <w:sz w:val="18"/>
                <w:szCs w:val="18"/>
              </w:rPr>
            </w:pPr>
            <w:r>
              <w:rPr>
                <w:rFonts w:ascii="Times New Roman" w:hAnsi="Times New Roman" w:cs="Times New Roman"/>
                <w:sz w:val="18"/>
                <w:szCs w:val="18"/>
              </w:rPr>
              <w:t>612</w:t>
            </w:r>
          </w:p>
        </w:tc>
        <w:tc>
          <w:tcPr>
            <w:tcW w:w="850"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211,4</w:t>
            </w: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r>
              <w:rPr>
                <w:rFonts w:ascii="Times New Roman" w:hAnsi="Times New Roman" w:cs="Times New Roman"/>
                <w:sz w:val="18"/>
                <w:szCs w:val="18"/>
              </w:rPr>
              <w:t>260,0</w:t>
            </w: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78" w:type="dxa"/>
            <w:gridSpan w:val="2"/>
            <w:tcBorders>
              <w:right w:val="single" w:sz="4" w:space="0" w:color="auto"/>
            </w:tcBorders>
          </w:tcPr>
          <w:p w:rsidR="00C32F7F" w:rsidRPr="006B2DAF" w:rsidRDefault="00C32F7F" w:rsidP="00701B6F">
            <w:pPr>
              <w:rPr>
                <w:rFonts w:ascii="Times New Roman" w:hAnsi="Times New Roman" w:cs="Times New Roman"/>
                <w:sz w:val="18"/>
                <w:szCs w:val="18"/>
              </w:rPr>
            </w:pPr>
          </w:p>
        </w:tc>
        <w:tc>
          <w:tcPr>
            <w:tcW w:w="823" w:type="dxa"/>
            <w:gridSpan w:val="3"/>
            <w:tcBorders>
              <w:left w:val="single" w:sz="4" w:space="0" w:color="auto"/>
            </w:tcBorders>
          </w:tcPr>
          <w:p w:rsidR="00C32F7F" w:rsidRPr="006B2DAF" w:rsidRDefault="00C32F7F" w:rsidP="00701B6F">
            <w:pPr>
              <w:rPr>
                <w:rFonts w:ascii="Times New Roman" w:hAnsi="Times New Roman" w:cs="Times New Roman"/>
                <w:sz w:val="18"/>
                <w:szCs w:val="18"/>
              </w:rPr>
            </w:pPr>
          </w:p>
        </w:tc>
      </w:tr>
      <w:tr w:rsidR="00C32F7F" w:rsidRPr="006B2DAF" w:rsidTr="00533B27">
        <w:tc>
          <w:tcPr>
            <w:tcW w:w="422"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03</w:t>
            </w:r>
          </w:p>
        </w:tc>
        <w:tc>
          <w:tcPr>
            <w:tcW w:w="284"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4</w:t>
            </w:r>
          </w:p>
        </w:tc>
        <w:tc>
          <w:tcPr>
            <w:tcW w:w="426"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06</w:t>
            </w:r>
          </w:p>
        </w:tc>
        <w:tc>
          <w:tcPr>
            <w:tcW w:w="283"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4</w:t>
            </w:r>
          </w:p>
        </w:tc>
        <w:tc>
          <w:tcPr>
            <w:tcW w:w="1559" w:type="dxa"/>
            <w:vMerge/>
          </w:tcPr>
          <w:p w:rsidR="00C32F7F" w:rsidRPr="006B2DAF" w:rsidRDefault="00C32F7F" w:rsidP="00701B6F">
            <w:pPr>
              <w:rPr>
                <w:rFonts w:ascii="Times New Roman" w:hAnsi="Times New Roman" w:cs="Times New Roman"/>
                <w:sz w:val="18"/>
                <w:szCs w:val="18"/>
              </w:rPr>
            </w:pPr>
          </w:p>
        </w:tc>
        <w:tc>
          <w:tcPr>
            <w:tcW w:w="851" w:type="dxa"/>
            <w:vMerge/>
          </w:tcPr>
          <w:p w:rsidR="00C32F7F" w:rsidRPr="006B2DAF" w:rsidRDefault="00C32F7F" w:rsidP="00701B6F">
            <w:pPr>
              <w:rPr>
                <w:rFonts w:ascii="Times New Roman" w:hAnsi="Times New Roman" w:cs="Times New Roman"/>
                <w:sz w:val="18"/>
                <w:szCs w:val="18"/>
              </w:rPr>
            </w:pPr>
          </w:p>
        </w:tc>
        <w:tc>
          <w:tcPr>
            <w:tcW w:w="567"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679</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08</w:t>
            </w:r>
          </w:p>
        </w:tc>
        <w:tc>
          <w:tcPr>
            <w:tcW w:w="425" w:type="dxa"/>
          </w:tcPr>
          <w:p w:rsidR="00C32F7F" w:rsidRPr="006B2DAF" w:rsidRDefault="00C32F7F" w:rsidP="00701B6F">
            <w:pPr>
              <w:rPr>
                <w:rFonts w:ascii="Times New Roman" w:hAnsi="Times New Roman" w:cs="Times New Roman"/>
                <w:sz w:val="18"/>
                <w:szCs w:val="18"/>
              </w:rPr>
            </w:pPr>
            <w:r w:rsidRPr="006B2DAF">
              <w:rPr>
                <w:rFonts w:ascii="Times New Roman" w:hAnsi="Times New Roman" w:cs="Times New Roman"/>
                <w:sz w:val="18"/>
                <w:szCs w:val="18"/>
              </w:rPr>
              <w:t>01</w:t>
            </w:r>
          </w:p>
        </w:tc>
        <w:tc>
          <w:tcPr>
            <w:tcW w:w="1138"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rPr>
              <w:t>03406</w:t>
            </w:r>
            <w:r w:rsidRPr="006B2DAF">
              <w:rPr>
                <w:rFonts w:ascii="Times New Roman" w:hAnsi="Times New Roman" w:cs="Times New Roman"/>
                <w:sz w:val="18"/>
                <w:szCs w:val="18"/>
                <w:lang w:val="en-US"/>
              </w:rPr>
              <w:t>R5580</w:t>
            </w:r>
          </w:p>
        </w:tc>
        <w:tc>
          <w:tcPr>
            <w:tcW w:w="567"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612</w:t>
            </w:r>
          </w:p>
        </w:tc>
        <w:tc>
          <w:tcPr>
            <w:tcW w:w="850"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9000.0</w:t>
            </w: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78" w:type="dxa"/>
            <w:gridSpan w:val="2"/>
            <w:tcBorders>
              <w:right w:val="single" w:sz="4" w:space="0" w:color="auto"/>
            </w:tcBorders>
          </w:tcPr>
          <w:p w:rsidR="00C32F7F" w:rsidRPr="006B2DAF" w:rsidRDefault="00C32F7F" w:rsidP="00701B6F">
            <w:pPr>
              <w:rPr>
                <w:rFonts w:ascii="Times New Roman" w:hAnsi="Times New Roman" w:cs="Times New Roman"/>
                <w:sz w:val="18"/>
                <w:szCs w:val="18"/>
              </w:rPr>
            </w:pPr>
          </w:p>
        </w:tc>
        <w:tc>
          <w:tcPr>
            <w:tcW w:w="823" w:type="dxa"/>
            <w:gridSpan w:val="3"/>
            <w:tcBorders>
              <w:left w:val="single" w:sz="4" w:space="0" w:color="auto"/>
            </w:tcBorders>
          </w:tcPr>
          <w:p w:rsidR="00C32F7F" w:rsidRPr="006B2DAF" w:rsidRDefault="00C32F7F" w:rsidP="00701B6F">
            <w:pPr>
              <w:rPr>
                <w:rFonts w:ascii="Times New Roman" w:hAnsi="Times New Roman" w:cs="Times New Roman"/>
                <w:sz w:val="18"/>
                <w:szCs w:val="18"/>
              </w:rPr>
            </w:pPr>
          </w:p>
        </w:tc>
      </w:tr>
      <w:tr w:rsidR="00C32F7F" w:rsidRPr="006B2DAF" w:rsidTr="00533B27">
        <w:tc>
          <w:tcPr>
            <w:tcW w:w="422"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03</w:t>
            </w:r>
          </w:p>
        </w:tc>
        <w:tc>
          <w:tcPr>
            <w:tcW w:w="284"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4</w:t>
            </w:r>
          </w:p>
        </w:tc>
        <w:tc>
          <w:tcPr>
            <w:tcW w:w="426"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06</w:t>
            </w:r>
          </w:p>
        </w:tc>
        <w:tc>
          <w:tcPr>
            <w:tcW w:w="283"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5</w:t>
            </w:r>
          </w:p>
        </w:tc>
        <w:tc>
          <w:tcPr>
            <w:tcW w:w="1559" w:type="dxa"/>
            <w:vMerge/>
          </w:tcPr>
          <w:p w:rsidR="00C32F7F" w:rsidRPr="006B2DAF" w:rsidRDefault="00C32F7F" w:rsidP="00701B6F">
            <w:pPr>
              <w:rPr>
                <w:rFonts w:ascii="Times New Roman" w:hAnsi="Times New Roman" w:cs="Times New Roman"/>
                <w:sz w:val="18"/>
                <w:szCs w:val="18"/>
              </w:rPr>
            </w:pPr>
          </w:p>
        </w:tc>
        <w:tc>
          <w:tcPr>
            <w:tcW w:w="851" w:type="dxa"/>
            <w:vMerge/>
          </w:tcPr>
          <w:p w:rsidR="00C32F7F" w:rsidRPr="006B2DAF" w:rsidRDefault="00C32F7F" w:rsidP="00701B6F">
            <w:pPr>
              <w:rPr>
                <w:rFonts w:ascii="Times New Roman" w:hAnsi="Times New Roman" w:cs="Times New Roman"/>
                <w:sz w:val="18"/>
                <w:szCs w:val="18"/>
              </w:rPr>
            </w:pPr>
          </w:p>
        </w:tc>
        <w:tc>
          <w:tcPr>
            <w:tcW w:w="567"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679</w:t>
            </w:r>
          </w:p>
        </w:tc>
        <w:tc>
          <w:tcPr>
            <w:tcW w:w="425"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08</w:t>
            </w:r>
          </w:p>
        </w:tc>
        <w:tc>
          <w:tcPr>
            <w:tcW w:w="425"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01</w:t>
            </w:r>
          </w:p>
        </w:tc>
        <w:tc>
          <w:tcPr>
            <w:tcW w:w="1138"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03406R5580</w:t>
            </w:r>
          </w:p>
        </w:tc>
        <w:tc>
          <w:tcPr>
            <w:tcW w:w="567"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612</w:t>
            </w:r>
          </w:p>
        </w:tc>
        <w:tc>
          <w:tcPr>
            <w:tcW w:w="850"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lang w:val="en-US"/>
              </w:rPr>
            </w:pPr>
            <w:r w:rsidRPr="006B2DAF">
              <w:rPr>
                <w:rFonts w:ascii="Times New Roman" w:hAnsi="Times New Roman" w:cs="Times New Roman"/>
                <w:sz w:val="18"/>
                <w:szCs w:val="18"/>
                <w:lang w:val="en-US"/>
              </w:rPr>
              <w:t>1000.0</w:t>
            </w: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50" w:type="dxa"/>
          </w:tcPr>
          <w:p w:rsidR="00C32F7F" w:rsidRPr="006B2DAF" w:rsidRDefault="00C32F7F" w:rsidP="00701B6F">
            <w:pPr>
              <w:rPr>
                <w:rFonts w:ascii="Times New Roman" w:hAnsi="Times New Roman" w:cs="Times New Roman"/>
                <w:sz w:val="18"/>
                <w:szCs w:val="18"/>
              </w:rPr>
            </w:pPr>
          </w:p>
        </w:tc>
        <w:tc>
          <w:tcPr>
            <w:tcW w:w="851" w:type="dxa"/>
          </w:tcPr>
          <w:p w:rsidR="00C32F7F" w:rsidRPr="006B2DAF" w:rsidRDefault="00C32F7F" w:rsidP="00701B6F">
            <w:pPr>
              <w:rPr>
                <w:rFonts w:ascii="Times New Roman" w:hAnsi="Times New Roman" w:cs="Times New Roman"/>
                <w:sz w:val="18"/>
                <w:szCs w:val="18"/>
              </w:rPr>
            </w:pPr>
          </w:p>
        </w:tc>
        <w:tc>
          <w:tcPr>
            <w:tcW w:w="878" w:type="dxa"/>
            <w:gridSpan w:val="2"/>
            <w:tcBorders>
              <w:right w:val="single" w:sz="4" w:space="0" w:color="auto"/>
            </w:tcBorders>
          </w:tcPr>
          <w:p w:rsidR="00C32F7F" w:rsidRPr="006B2DAF" w:rsidRDefault="00C32F7F" w:rsidP="00701B6F">
            <w:pPr>
              <w:rPr>
                <w:rFonts w:ascii="Times New Roman" w:hAnsi="Times New Roman" w:cs="Times New Roman"/>
                <w:sz w:val="18"/>
                <w:szCs w:val="18"/>
              </w:rPr>
            </w:pPr>
          </w:p>
        </w:tc>
        <w:tc>
          <w:tcPr>
            <w:tcW w:w="823" w:type="dxa"/>
            <w:gridSpan w:val="3"/>
            <w:tcBorders>
              <w:left w:val="single" w:sz="4" w:space="0" w:color="auto"/>
            </w:tcBorders>
          </w:tcPr>
          <w:p w:rsidR="00C32F7F" w:rsidRPr="006B2DAF" w:rsidRDefault="00C32F7F" w:rsidP="00701B6F">
            <w:pPr>
              <w:rPr>
                <w:rFonts w:ascii="Times New Roman" w:hAnsi="Times New Roman" w:cs="Times New Roman"/>
                <w:sz w:val="18"/>
                <w:szCs w:val="18"/>
              </w:rPr>
            </w:pPr>
          </w:p>
        </w:tc>
      </w:tr>
      <w:tr w:rsidR="00C32F7F" w:rsidRPr="006B2DAF" w:rsidTr="00533B27">
        <w:tc>
          <w:tcPr>
            <w:tcW w:w="422" w:type="dxa"/>
          </w:tcPr>
          <w:p w:rsidR="00C32F7F" w:rsidRPr="00C74148" w:rsidRDefault="00C32F7F" w:rsidP="00701B6F">
            <w:pPr>
              <w:rPr>
                <w:rFonts w:ascii="Times New Roman" w:hAnsi="Times New Roman" w:cs="Times New Roman"/>
                <w:sz w:val="18"/>
                <w:szCs w:val="18"/>
                <w:lang w:val="en-US"/>
              </w:rPr>
            </w:pPr>
            <w:r w:rsidRPr="00C74148">
              <w:rPr>
                <w:rFonts w:ascii="Times New Roman" w:hAnsi="Times New Roman" w:cs="Times New Roman"/>
                <w:sz w:val="18"/>
                <w:szCs w:val="18"/>
                <w:lang w:val="en-US"/>
              </w:rPr>
              <w:t>03</w:t>
            </w:r>
          </w:p>
        </w:tc>
        <w:tc>
          <w:tcPr>
            <w:tcW w:w="284" w:type="dxa"/>
          </w:tcPr>
          <w:p w:rsidR="00C32F7F" w:rsidRPr="00C74148" w:rsidRDefault="00C32F7F" w:rsidP="00701B6F">
            <w:pPr>
              <w:rPr>
                <w:rFonts w:ascii="Times New Roman" w:hAnsi="Times New Roman" w:cs="Times New Roman"/>
                <w:sz w:val="18"/>
                <w:szCs w:val="18"/>
                <w:lang w:val="en-US"/>
              </w:rPr>
            </w:pPr>
            <w:r w:rsidRPr="00C74148">
              <w:rPr>
                <w:rFonts w:ascii="Times New Roman" w:hAnsi="Times New Roman" w:cs="Times New Roman"/>
                <w:sz w:val="18"/>
                <w:szCs w:val="18"/>
                <w:lang w:val="en-US"/>
              </w:rPr>
              <w:t>4</w:t>
            </w:r>
          </w:p>
        </w:tc>
        <w:tc>
          <w:tcPr>
            <w:tcW w:w="426" w:type="dxa"/>
          </w:tcPr>
          <w:p w:rsidR="00C32F7F" w:rsidRPr="00C74148" w:rsidRDefault="00C32F7F" w:rsidP="00701B6F">
            <w:pPr>
              <w:rPr>
                <w:rFonts w:ascii="Times New Roman" w:hAnsi="Times New Roman" w:cs="Times New Roman"/>
                <w:sz w:val="18"/>
                <w:szCs w:val="18"/>
                <w:lang w:val="en-US"/>
              </w:rPr>
            </w:pPr>
            <w:r w:rsidRPr="00C74148">
              <w:rPr>
                <w:rFonts w:ascii="Times New Roman" w:hAnsi="Times New Roman" w:cs="Times New Roman"/>
                <w:sz w:val="18"/>
                <w:szCs w:val="18"/>
                <w:lang w:val="en-US"/>
              </w:rPr>
              <w:t>06</w:t>
            </w:r>
          </w:p>
        </w:tc>
        <w:tc>
          <w:tcPr>
            <w:tcW w:w="283" w:type="dxa"/>
          </w:tcPr>
          <w:p w:rsidR="00C32F7F" w:rsidRPr="00C74148" w:rsidRDefault="00C32F7F" w:rsidP="00701B6F">
            <w:pPr>
              <w:rPr>
                <w:rFonts w:ascii="Times New Roman" w:hAnsi="Times New Roman" w:cs="Times New Roman"/>
                <w:sz w:val="18"/>
                <w:szCs w:val="18"/>
                <w:lang w:val="en-US"/>
              </w:rPr>
            </w:pPr>
            <w:r w:rsidRPr="00C74148">
              <w:rPr>
                <w:rFonts w:ascii="Times New Roman" w:hAnsi="Times New Roman" w:cs="Times New Roman"/>
                <w:sz w:val="18"/>
                <w:szCs w:val="18"/>
                <w:lang w:val="en-US"/>
              </w:rPr>
              <w:t>6</w:t>
            </w:r>
          </w:p>
        </w:tc>
        <w:tc>
          <w:tcPr>
            <w:tcW w:w="1559" w:type="dxa"/>
            <w:vMerge/>
          </w:tcPr>
          <w:p w:rsidR="00C32F7F" w:rsidRPr="00C74148" w:rsidRDefault="00C32F7F" w:rsidP="00701B6F">
            <w:pPr>
              <w:rPr>
                <w:rFonts w:ascii="Times New Roman" w:hAnsi="Times New Roman" w:cs="Times New Roman"/>
                <w:sz w:val="18"/>
                <w:szCs w:val="18"/>
              </w:rPr>
            </w:pPr>
          </w:p>
        </w:tc>
        <w:tc>
          <w:tcPr>
            <w:tcW w:w="851" w:type="dxa"/>
            <w:vMerge/>
          </w:tcPr>
          <w:p w:rsidR="00C32F7F" w:rsidRPr="00C74148" w:rsidRDefault="00C32F7F" w:rsidP="00701B6F">
            <w:pPr>
              <w:rPr>
                <w:rFonts w:ascii="Times New Roman" w:hAnsi="Times New Roman" w:cs="Times New Roman"/>
                <w:sz w:val="18"/>
                <w:szCs w:val="18"/>
              </w:rPr>
            </w:pPr>
          </w:p>
        </w:tc>
        <w:tc>
          <w:tcPr>
            <w:tcW w:w="567" w:type="dxa"/>
          </w:tcPr>
          <w:p w:rsidR="00C32F7F" w:rsidRPr="00C74148" w:rsidRDefault="00C32F7F" w:rsidP="00701B6F">
            <w:pPr>
              <w:rPr>
                <w:rFonts w:ascii="Times New Roman" w:hAnsi="Times New Roman" w:cs="Times New Roman"/>
                <w:sz w:val="18"/>
                <w:szCs w:val="18"/>
                <w:lang w:val="en-US"/>
              </w:rPr>
            </w:pPr>
            <w:r w:rsidRPr="00C74148">
              <w:rPr>
                <w:rFonts w:ascii="Times New Roman" w:hAnsi="Times New Roman" w:cs="Times New Roman"/>
                <w:sz w:val="18"/>
                <w:szCs w:val="18"/>
                <w:lang w:val="en-US"/>
              </w:rPr>
              <w:t>679</w:t>
            </w:r>
          </w:p>
        </w:tc>
        <w:tc>
          <w:tcPr>
            <w:tcW w:w="425" w:type="dxa"/>
          </w:tcPr>
          <w:p w:rsidR="00C32F7F" w:rsidRPr="00C74148" w:rsidRDefault="00C32F7F" w:rsidP="00701B6F">
            <w:pPr>
              <w:rPr>
                <w:rFonts w:ascii="Times New Roman" w:hAnsi="Times New Roman" w:cs="Times New Roman"/>
                <w:sz w:val="18"/>
                <w:szCs w:val="18"/>
                <w:lang w:val="en-US"/>
              </w:rPr>
            </w:pPr>
            <w:r w:rsidRPr="00C74148">
              <w:rPr>
                <w:rFonts w:ascii="Times New Roman" w:hAnsi="Times New Roman" w:cs="Times New Roman"/>
                <w:sz w:val="18"/>
                <w:szCs w:val="18"/>
                <w:lang w:val="en-US"/>
              </w:rPr>
              <w:t>08</w:t>
            </w:r>
          </w:p>
        </w:tc>
        <w:tc>
          <w:tcPr>
            <w:tcW w:w="425" w:type="dxa"/>
          </w:tcPr>
          <w:p w:rsidR="00C32F7F" w:rsidRPr="00C74148" w:rsidRDefault="00C32F7F" w:rsidP="00701B6F">
            <w:pPr>
              <w:rPr>
                <w:rFonts w:ascii="Times New Roman" w:hAnsi="Times New Roman" w:cs="Times New Roman"/>
                <w:sz w:val="18"/>
                <w:szCs w:val="18"/>
                <w:lang w:val="en-US"/>
              </w:rPr>
            </w:pPr>
            <w:r w:rsidRPr="00C74148">
              <w:rPr>
                <w:rFonts w:ascii="Times New Roman" w:hAnsi="Times New Roman" w:cs="Times New Roman"/>
                <w:sz w:val="18"/>
                <w:szCs w:val="18"/>
                <w:lang w:val="en-US"/>
              </w:rPr>
              <w:t>01</w:t>
            </w:r>
          </w:p>
        </w:tc>
        <w:tc>
          <w:tcPr>
            <w:tcW w:w="1138" w:type="dxa"/>
          </w:tcPr>
          <w:p w:rsidR="00C32F7F" w:rsidRPr="00C74148" w:rsidRDefault="00C32F7F" w:rsidP="00701B6F">
            <w:pPr>
              <w:rPr>
                <w:rFonts w:ascii="Times New Roman" w:hAnsi="Times New Roman" w:cs="Times New Roman"/>
                <w:sz w:val="18"/>
                <w:szCs w:val="18"/>
                <w:lang w:val="en-US"/>
              </w:rPr>
            </w:pPr>
            <w:r w:rsidRPr="00C74148">
              <w:rPr>
                <w:rFonts w:ascii="Times New Roman" w:hAnsi="Times New Roman" w:cs="Times New Roman"/>
                <w:sz w:val="18"/>
                <w:szCs w:val="18"/>
                <w:lang w:val="en-US"/>
              </w:rPr>
              <w:t>03406L5580</w:t>
            </w:r>
          </w:p>
        </w:tc>
        <w:tc>
          <w:tcPr>
            <w:tcW w:w="567" w:type="dxa"/>
          </w:tcPr>
          <w:p w:rsidR="00C32F7F" w:rsidRPr="00C74148" w:rsidRDefault="00C32F7F" w:rsidP="00701B6F">
            <w:pPr>
              <w:rPr>
                <w:rFonts w:ascii="Times New Roman" w:hAnsi="Times New Roman" w:cs="Times New Roman"/>
                <w:sz w:val="18"/>
                <w:szCs w:val="18"/>
                <w:lang w:val="en-US"/>
              </w:rPr>
            </w:pPr>
            <w:r w:rsidRPr="00C74148">
              <w:rPr>
                <w:rFonts w:ascii="Times New Roman" w:hAnsi="Times New Roman" w:cs="Times New Roman"/>
                <w:sz w:val="18"/>
                <w:szCs w:val="18"/>
                <w:lang w:val="en-US"/>
              </w:rPr>
              <w:t>612</w:t>
            </w:r>
          </w:p>
        </w:tc>
        <w:tc>
          <w:tcPr>
            <w:tcW w:w="850" w:type="dxa"/>
          </w:tcPr>
          <w:p w:rsidR="00C32F7F" w:rsidRPr="00C74148" w:rsidRDefault="00C32F7F" w:rsidP="00701B6F">
            <w:pPr>
              <w:rPr>
                <w:rFonts w:ascii="Times New Roman" w:hAnsi="Times New Roman" w:cs="Times New Roman"/>
                <w:sz w:val="18"/>
                <w:szCs w:val="18"/>
              </w:rPr>
            </w:pPr>
          </w:p>
        </w:tc>
        <w:tc>
          <w:tcPr>
            <w:tcW w:w="850" w:type="dxa"/>
          </w:tcPr>
          <w:p w:rsidR="00C32F7F" w:rsidRPr="00C74148" w:rsidRDefault="00C32F7F" w:rsidP="00701B6F">
            <w:pPr>
              <w:rPr>
                <w:rFonts w:ascii="Times New Roman" w:hAnsi="Times New Roman" w:cs="Times New Roman"/>
                <w:sz w:val="18"/>
                <w:szCs w:val="18"/>
              </w:rPr>
            </w:pPr>
          </w:p>
        </w:tc>
        <w:tc>
          <w:tcPr>
            <w:tcW w:w="851" w:type="dxa"/>
          </w:tcPr>
          <w:p w:rsidR="00C32F7F" w:rsidRPr="00C74148" w:rsidRDefault="00C32F7F" w:rsidP="00701B6F">
            <w:pPr>
              <w:rPr>
                <w:rFonts w:ascii="Times New Roman" w:hAnsi="Times New Roman" w:cs="Times New Roman"/>
                <w:sz w:val="18"/>
                <w:szCs w:val="18"/>
                <w:lang w:val="en-US"/>
              </w:rPr>
            </w:pPr>
            <w:r w:rsidRPr="00C74148">
              <w:rPr>
                <w:rFonts w:ascii="Times New Roman" w:hAnsi="Times New Roman" w:cs="Times New Roman"/>
                <w:sz w:val="18"/>
                <w:szCs w:val="18"/>
                <w:lang w:val="en-US"/>
              </w:rPr>
              <w:t>1.0</w:t>
            </w:r>
          </w:p>
        </w:tc>
        <w:tc>
          <w:tcPr>
            <w:tcW w:w="850" w:type="dxa"/>
          </w:tcPr>
          <w:p w:rsidR="00C32F7F" w:rsidRPr="00C74148" w:rsidRDefault="00C32F7F" w:rsidP="00701B6F">
            <w:pPr>
              <w:rPr>
                <w:rFonts w:ascii="Times New Roman" w:hAnsi="Times New Roman" w:cs="Times New Roman"/>
                <w:sz w:val="18"/>
                <w:szCs w:val="18"/>
              </w:rPr>
            </w:pPr>
          </w:p>
        </w:tc>
        <w:tc>
          <w:tcPr>
            <w:tcW w:w="851" w:type="dxa"/>
          </w:tcPr>
          <w:p w:rsidR="00C32F7F" w:rsidRPr="00C74148" w:rsidRDefault="00C32F7F" w:rsidP="00701B6F">
            <w:pPr>
              <w:rPr>
                <w:rFonts w:ascii="Times New Roman" w:hAnsi="Times New Roman" w:cs="Times New Roman"/>
                <w:sz w:val="18"/>
                <w:szCs w:val="18"/>
              </w:rPr>
            </w:pPr>
          </w:p>
        </w:tc>
        <w:tc>
          <w:tcPr>
            <w:tcW w:w="850" w:type="dxa"/>
          </w:tcPr>
          <w:p w:rsidR="00C32F7F" w:rsidRPr="00C74148" w:rsidRDefault="00C32F7F" w:rsidP="00701B6F">
            <w:pPr>
              <w:rPr>
                <w:rFonts w:ascii="Times New Roman" w:hAnsi="Times New Roman" w:cs="Times New Roman"/>
                <w:sz w:val="18"/>
                <w:szCs w:val="18"/>
              </w:rPr>
            </w:pPr>
          </w:p>
        </w:tc>
        <w:tc>
          <w:tcPr>
            <w:tcW w:w="851" w:type="dxa"/>
          </w:tcPr>
          <w:p w:rsidR="00C32F7F" w:rsidRPr="00C74148" w:rsidRDefault="00C32F7F" w:rsidP="00701B6F">
            <w:pPr>
              <w:rPr>
                <w:rFonts w:ascii="Times New Roman" w:hAnsi="Times New Roman" w:cs="Times New Roman"/>
                <w:sz w:val="18"/>
                <w:szCs w:val="18"/>
              </w:rPr>
            </w:pPr>
          </w:p>
        </w:tc>
        <w:tc>
          <w:tcPr>
            <w:tcW w:w="850" w:type="dxa"/>
          </w:tcPr>
          <w:p w:rsidR="00C32F7F" w:rsidRPr="00C74148" w:rsidRDefault="00C32F7F" w:rsidP="00701B6F">
            <w:pPr>
              <w:rPr>
                <w:rFonts w:ascii="Times New Roman" w:hAnsi="Times New Roman" w:cs="Times New Roman"/>
                <w:sz w:val="18"/>
                <w:szCs w:val="18"/>
              </w:rPr>
            </w:pPr>
          </w:p>
        </w:tc>
        <w:tc>
          <w:tcPr>
            <w:tcW w:w="851" w:type="dxa"/>
          </w:tcPr>
          <w:p w:rsidR="00C32F7F" w:rsidRPr="00C74148" w:rsidRDefault="00C32F7F" w:rsidP="00701B6F">
            <w:pPr>
              <w:rPr>
                <w:rFonts w:ascii="Times New Roman" w:hAnsi="Times New Roman" w:cs="Times New Roman"/>
                <w:sz w:val="18"/>
                <w:szCs w:val="18"/>
              </w:rPr>
            </w:pPr>
          </w:p>
        </w:tc>
        <w:tc>
          <w:tcPr>
            <w:tcW w:w="878" w:type="dxa"/>
            <w:gridSpan w:val="2"/>
            <w:tcBorders>
              <w:right w:val="single" w:sz="4" w:space="0" w:color="auto"/>
            </w:tcBorders>
          </w:tcPr>
          <w:p w:rsidR="00C32F7F" w:rsidRPr="00C74148" w:rsidRDefault="00C32F7F" w:rsidP="00701B6F">
            <w:pPr>
              <w:rPr>
                <w:rFonts w:ascii="Times New Roman" w:hAnsi="Times New Roman" w:cs="Times New Roman"/>
                <w:sz w:val="18"/>
                <w:szCs w:val="18"/>
              </w:rPr>
            </w:pPr>
          </w:p>
        </w:tc>
        <w:tc>
          <w:tcPr>
            <w:tcW w:w="823" w:type="dxa"/>
            <w:gridSpan w:val="3"/>
            <w:tcBorders>
              <w:left w:val="single" w:sz="4" w:space="0" w:color="auto"/>
            </w:tcBorders>
          </w:tcPr>
          <w:p w:rsidR="00C32F7F" w:rsidRPr="00C74148" w:rsidRDefault="00C32F7F" w:rsidP="00701B6F">
            <w:pPr>
              <w:rPr>
                <w:rFonts w:ascii="Times New Roman" w:hAnsi="Times New Roman" w:cs="Times New Roman"/>
                <w:sz w:val="18"/>
                <w:szCs w:val="18"/>
              </w:rPr>
            </w:pPr>
          </w:p>
        </w:tc>
      </w:tr>
      <w:tr w:rsidR="00C32F7F" w:rsidRPr="006B2DAF" w:rsidTr="00533B27">
        <w:tc>
          <w:tcPr>
            <w:tcW w:w="422" w:type="dxa"/>
          </w:tcPr>
          <w:p w:rsidR="00C32F7F" w:rsidRPr="00C74148" w:rsidRDefault="00C32F7F" w:rsidP="00701B6F">
            <w:pPr>
              <w:rPr>
                <w:rFonts w:ascii="Times New Roman" w:hAnsi="Times New Roman" w:cs="Times New Roman"/>
                <w:sz w:val="18"/>
                <w:szCs w:val="18"/>
                <w:lang w:val="en-US"/>
              </w:rPr>
            </w:pPr>
            <w:r w:rsidRPr="00C74148">
              <w:rPr>
                <w:rFonts w:ascii="Times New Roman" w:hAnsi="Times New Roman" w:cs="Times New Roman"/>
                <w:sz w:val="18"/>
                <w:szCs w:val="18"/>
                <w:lang w:val="en-US"/>
              </w:rPr>
              <w:t>03</w:t>
            </w:r>
          </w:p>
        </w:tc>
        <w:tc>
          <w:tcPr>
            <w:tcW w:w="284" w:type="dxa"/>
          </w:tcPr>
          <w:p w:rsidR="00C32F7F" w:rsidRPr="00C74148" w:rsidRDefault="00C32F7F" w:rsidP="00701B6F">
            <w:pPr>
              <w:rPr>
                <w:rFonts w:ascii="Times New Roman" w:hAnsi="Times New Roman" w:cs="Times New Roman"/>
                <w:sz w:val="18"/>
                <w:szCs w:val="18"/>
                <w:lang w:val="en-US"/>
              </w:rPr>
            </w:pPr>
            <w:r w:rsidRPr="00C74148">
              <w:rPr>
                <w:rFonts w:ascii="Times New Roman" w:hAnsi="Times New Roman" w:cs="Times New Roman"/>
                <w:sz w:val="18"/>
                <w:szCs w:val="18"/>
                <w:lang w:val="en-US"/>
              </w:rPr>
              <w:t>4</w:t>
            </w:r>
          </w:p>
        </w:tc>
        <w:tc>
          <w:tcPr>
            <w:tcW w:w="426" w:type="dxa"/>
          </w:tcPr>
          <w:p w:rsidR="00C32F7F" w:rsidRPr="00C74148" w:rsidRDefault="00C32F7F" w:rsidP="00701B6F">
            <w:pPr>
              <w:rPr>
                <w:rFonts w:ascii="Times New Roman" w:hAnsi="Times New Roman" w:cs="Times New Roman"/>
                <w:sz w:val="18"/>
                <w:szCs w:val="18"/>
                <w:lang w:val="en-US"/>
              </w:rPr>
            </w:pPr>
            <w:r w:rsidRPr="00C74148">
              <w:rPr>
                <w:rFonts w:ascii="Times New Roman" w:hAnsi="Times New Roman" w:cs="Times New Roman"/>
                <w:sz w:val="18"/>
                <w:szCs w:val="18"/>
                <w:lang w:val="en-US"/>
              </w:rPr>
              <w:t>06</w:t>
            </w:r>
          </w:p>
        </w:tc>
        <w:tc>
          <w:tcPr>
            <w:tcW w:w="283" w:type="dxa"/>
          </w:tcPr>
          <w:p w:rsidR="00C32F7F" w:rsidRPr="00C74148" w:rsidRDefault="00C32F7F" w:rsidP="00701B6F">
            <w:pPr>
              <w:rPr>
                <w:rFonts w:ascii="Times New Roman" w:hAnsi="Times New Roman" w:cs="Times New Roman"/>
                <w:sz w:val="18"/>
                <w:szCs w:val="18"/>
                <w:lang w:val="en-US"/>
              </w:rPr>
            </w:pPr>
            <w:r w:rsidRPr="00C74148">
              <w:rPr>
                <w:rFonts w:ascii="Times New Roman" w:hAnsi="Times New Roman" w:cs="Times New Roman"/>
                <w:sz w:val="18"/>
                <w:szCs w:val="18"/>
                <w:lang w:val="en-US"/>
              </w:rPr>
              <w:t>7</w:t>
            </w:r>
          </w:p>
        </w:tc>
        <w:tc>
          <w:tcPr>
            <w:tcW w:w="1559" w:type="dxa"/>
            <w:vMerge/>
          </w:tcPr>
          <w:p w:rsidR="00C32F7F" w:rsidRPr="00C74148" w:rsidRDefault="00C32F7F" w:rsidP="00701B6F">
            <w:pPr>
              <w:rPr>
                <w:rFonts w:ascii="Times New Roman" w:hAnsi="Times New Roman" w:cs="Times New Roman"/>
                <w:sz w:val="18"/>
                <w:szCs w:val="18"/>
              </w:rPr>
            </w:pPr>
          </w:p>
        </w:tc>
        <w:tc>
          <w:tcPr>
            <w:tcW w:w="851" w:type="dxa"/>
            <w:vMerge/>
          </w:tcPr>
          <w:p w:rsidR="00C32F7F" w:rsidRPr="00C74148" w:rsidRDefault="00C32F7F" w:rsidP="00701B6F">
            <w:pPr>
              <w:rPr>
                <w:rFonts w:ascii="Times New Roman" w:hAnsi="Times New Roman" w:cs="Times New Roman"/>
                <w:sz w:val="18"/>
                <w:szCs w:val="18"/>
              </w:rPr>
            </w:pPr>
          </w:p>
        </w:tc>
        <w:tc>
          <w:tcPr>
            <w:tcW w:w="567" w:type="dxa"/>
          </w:tcPr>
          <w:p w:rsidR="00C32F7F" w:rsidRPr="00C74148" w:rsidRDefault="00C32F7F" w:rsidP="00701B6F">
            <w:pPr>
              <w:rPr>
                <w:rFonts w:ascii="Times New Roman" w:hAnsi="Times New Roman" w:cs="Times New Roman"/>
                <w:sz w:val="18"/>
                <w:szCs w:val="18"/>
                <w:lang w:val="en-US"/>
              </w:rPr>
            </w:pPr>
            <w:r w:rsidRPr="00C74148">
              <w:rPr>
                <w:rFonts w:ascii="Times New Roman" w:hAnsi="Times New Roman" w:cs="Times New Roman"/>
                <w:sz w:val="18"/>
                <w:szCs w:val="18"/>
                <w:lang w:val="en-US"/>
              </w:rPr>
              <w:t>679</w:t>
            </w:r>
          </w:p>
        </w:tc>
        <w:tc>
          <w:tcPr>
            <w:tcW w:w="425" w:type="dxa"/>
          </w:tcPr>
          <w:p w:rsidR="00C32F7F" w:rsidRPr="00C74148" w:rsidRDefault="00C32F7F" w:rsidP="00701B6F">
            <w:pPr>
              <w:rPr>
                <w:rFonts w:ascii="Times New Roman" w:hAnsi="Times New Roman" w:cs="Times New Roman"/>
                <w:sz w:val="18"/>
                <w:szCs w:val="18"/>
                <w:lang w:val="en-US"/>
              </w:rPr>
            </w:pPr>
            <w:r w:rsidRPr="00C74148">
              <w:rPr>
                <w:rFonts w:ascii="Times New Roman" w:hAnsi="Times New Roman" w:cs="Times New Roman"/>
                <w:sz w:val="18"/>
                <w:szCs w:val="18"/>
                <w:lang w:val="en-US"/>
              </w:rPr>
              <w:t>08</w:t>
            </w:r>
          </w:p>
        </w:tc>
        <w:tc>
          <w:tcPr>
            <w:tcW w:w="425" w:type="dxa"/>
          </w:tcPr>
          <w:p w:rsidR="00C32F7F" w:rsidRPr="00C74148" w:rsidRDefault="00C32F7F" w:rsidP="00701B6F">
            <w:pPr>
              <w:rPr>
                <w:rFonts w:ascii="Times New Roman" w:hAnsi="Times New Roman" w:cs="Times New Roman"/>
                <w:sz w:val="18"/>
                <w:szCs w:val="18"/>
                <w:lang w:val="en-US"/>
              </w:rPr>
            </w:pPr>
            <w:r w:rsidRPr="00C74148">
              <w:rPr>
                <w:rFonts w:ascii="Times New Roman" w:hAnsi="Times New Roman" w:cs="Times New Roman"/>
                <w:sz w:val="18"/>
                <w:szCs w:val="18"/>
                <w:lang w:val="en-US"/>
              </w:rPr>
              <w:t>01</w:t>
            </w:r>
          </w:p>
        </w:tc>
        <w:tc>
          <w:tcPr>
            <w:tcW w:w="1138" w:type="dxa"/>
          </w:tcPr>
          <w:p w:rsidR="00C32F7F" w:rsidRPr="00C74148" w:rsidRDefault="00C32F7F" w:rsidP="00701B6F">
            <w:pPr>
              <w:rPr>
                <w:rFonts w:ascii="Times New Roman" w:hAnsi="Times New Roman" w:cs="Times New Roman"/>
                <w:sz w:val="18"/>
                <w:szCs w:val="18"/>
                <w:lang w:val="en-US"/>
              </w:rPr>
            </w:pPr>
            <w:r w:rsidRPr="00C74148">
              <w:rPr>
                <w:rFonts w:ascii="Times New Roman" w:hAnsi="Times New Roman" w:cs="Times New Roman"/>
                <w:sz w:val="18"/>
                <w:szCs w:val="18"/>
                <w:lang w:val="en-US"/>
              </w:rPr>
              <w:t>0340604220</w:t>
            </w:r>
          </w:p>
        </w:tc>
        <w:tc>
          <w:tcPr>
            <w:tcW w:w="567" w:type="dxa"/>
          </w:tcPr>
          <w:p w:rsidR="00C32F7F" w:rsidRPr="00C74148" w:rsidRDefault="00C32F7F" w:rsidP="00701B6F">
            <w:pPr>
              <w:rPr>
                <w:rFonts w:ascii="Times New Roman" w:hAnsi="Times New Roman" w:cs="Times New Roman"/>
                <w:sz w:val="18"/>
                <w:szCs w:val="18"/>
                <w:lang w:val="en-US"/>
              </w:rPr>
            </w:pPr>
            <w:r w:rsidRPr="00C74148">
              <w:rPr>
                <w:rFonts w:ascii="Times New Roman" w:hAnsi="Times New Roman" w:cs="Times New Roman"/>
                <w:sz w:val="18"/>
                <w:szCs w:val="18"/>
                <w:lang w:val="en-US"/>
              </w:rPr>
              <w:t>612</w:t>
            </w:r>
          </w:p>
        </w:tc>
        <w:tc>
          <w:tcPr>
            <w:tcW w:w="850" w:type="dxa"/>
          </w:tcPr>
          <w:p w:rsidR="00C32F7F" w:rsidRPr="00C74148" w:rsidRDefault="00C32F7F" w:rsidP="00701B6F">
            <w:pPr>
              <w:rPr>
                <w:rFonts w:ascii="Times New Roman" w:hAnsi="Times New Roman" w:cs="Times New Roman"/>
                <w:sz w:val="18"/>
                <w:szCs w:val="18"/>
              </w:rPr>
            </w:pPr>
          </w:p>
        </w:tc>
        <w:tc>
          <w:tcPr>
            <w:tcW w:w="850" w:type="dxa"/>
          </w:tcPr>
          <w:p w:rsidR="00C32F7F" w:rsidRPr="00C74148" w:rsidRDefault="00C32F7F" w:rsidP="00701B6F">
            <w:pPr>
              <w:rPr>
                <w:rFonts w:ascii="Times New Roman" w:hAnsi="Times New Roman" w:cs="Times New Roman"/>
                <w:sz w:val="18"/>
                <w:szCs w:val="18"/>
              </w:rPr>
            </w:pPr>
          </w:p>
        </w:tc>
        <w:tc>
          <w:tcPr>
            <w:tcW w:w="851" w:type="dxa"/>
          </w:tcPr>
          <w:p w:rsidR="00C32F7F" w:rsidRPr="00C74148" w:rsidRDefault="00C32F7F" w:rsidP="00701B6F">
            <w:pPr>
              <w:rPr>
                <w:rFonts w:ascii="Times New Roman" w:hAnsi="Times New Roman" w:cs="Times New Roman"/>
                <w:sz w:val="18"/>
                <w:szCs w:val="18"/>
              </w:rPr>
            </w:pPr>
          </w:p>
        </w:tc>
        <w:tc>
          <w:tcPr>
            <w:tcW w:w="850" w:type="dxa"/>
          </w:tcPr>
          <w:p w:rsidR="00C32F7F" w:rsidRPr="00C74148" w:rsidRDefault="00C32F7F" w:rsidP="00701B6F">
            <w:pPr>
              <w:rPr>
                <w:rFonts w:ascii="Times New Roman" w:hAnsi="Times New Roman" w:cs="Times New Roman"/>
                <w:sz w:val="18"/>
                <w:szCs w:val="18"/>
              </w:rPr>
            </w:pPr>
          </w:p>
        </w:tc>
        <w:tc>
          <w:tcPr>
            <w:tcW w:w="851" w:type="dxa"/>
          </w:tcPr>
          <w:p w:rsidR="00C32F7F" w:rsidRPr="00C74148" w:rsidRDefault="00C32F7F" w:rsidP="00701B6F">
            <w:pPr>
              <w:rPr>
                <w:rFonts w:ascii="Times New Roman" w:hAnsi="Times New Roman" w:cs="Times New Roman"/>
                <w:sz w:val="18"/>
                <w:szCs w:val="18"/>
              </w:rPr>
            </w:pPr>
          </w:p>
        </w:tc>
        <w:tc>
          <w:tcPr>
            <w:tcW w:w="850" w:type="dxa"/>
          </w:tcPr>
          <w:p w:rsidR="00C32F7F" w:rsidRPr="00C74148" w:rsidRDefault="00C32F7F" w:rsidP="00701B6F">
            <w:pPr>
              <w:rPr>
                <w:rFonts w:ascii="Times New Roman" w:hAnsi="Times New Roman" w:cs="Times New Roman"/>
                <w:sz w:val="18"/>
                <w:szCs w:val="18"/>
              </w:rPr>
            </w:pPr>
          </w:p>
        </w:tc>
        <w:tc>
          <w:tcPr>
            <w:tcW w:w="851" w:type="dxa"/>
          </w:tcPr>
          <w:p w:rsidR="00C32F7F" w:rsidRPr="00C74148" w:rsidRDefault="00C32F7F" w:rsidP="00701B6F">
            <w:pPr>
              <w:rPr>
                <w:rFonts w:ascii="Times New Roman" w:hAnsi="Times New Roman" w:cs="Times New Roman"/>
                <w:sz w:val="18"/>
                <w:szCs w:val="18"/>
              </w:rPr>
            </w:pPr>
          </w:p>
        </w:tc>
        <w:tc>
          <w:tcPr>
            <w:tcW w:w="850" w:type="dxa"/>
          </w:tcPr>
          <w:p w:rsidR="00C32F7F" w:rsidRPr="00C74148" w:rsidRDefault="00C32F7F" w:rsidP="00701B6F">
            <w:pPr>
              <w:rPr>
                <w:rFonts w:ascii="Times New Roman" w:hAnsi="Times New Roman" w:cs="Times New Roman"/>
                <w:sz w:val="18"/>
                <w:szCs w:val="18"/>
              </w:rPr>
            </w:pPr>
          </w:p>
        </w:tc>
        <w:tc>
          <w:tcPr>
            <w:tcW w:w="851" w:type="dxa"/>
          </w:tcPr>
          <w:p w:rsidR="00C32F7F" w:rsidRPr="00C74148" w:rsidRDefault="00C32F7F" w:rsidP="00701B6F">
            <w:pPr>
              <w:rPr>
                <w:rFonts w:ascii="Times New Roman" w:hAnsi="Times New Roman" w:cs="Times New Roman"/>
                <w:sz w:val="18"/>
                <w:szCs w:val="18"/>
              </w:rPr>
            </w:pPr>
          </w:p>
        </w:tc>
        <w:tc>
          <w:tcPr>
            <w:tcW w:w="878" w:type="dxa"/>
            <w:gridSpan w:val="2"/>
            <w:tcBorders>
              <w:right w:val="single" w:sz="4" w:space="0" w:color="auto"/>
            </w:tcBorders>
          </w:tcPr>
          <w:p w:rsidR="00C32F7F" w:rsidRPr="00C74148" w:rsidRDefault="00C32F7F" w:rsidP="00701B6F">
            <w:pPr>
              <w:rPr>
                <w:rFonts w:ascii="Times New Roman" w:hAnsi="Times New Roman" w:cs="Times New Roman"/>
                <w:sz w:val="18"/>
                <w:szCs w:val="18"/>
              </w:rPr>
            </w:pPr>
          </w:p>
        </w:tc>
        <w:tc>
          <w:tcPr>
            <w:tcW w:w="823" w:type="dxa"/>
            <w:gridSpan w:val="3"/>
            <w:tcBorders>
              <w:left w:val="single" w:sz="4" w:space="0" w:color="auto"/>
            </w:tcBorders>
          </w:tcPr>
          <w:p w:rsidR="00C32F7F" w:rsidRPr="00C74148" w:rsidRDefault="00C32F7F" w:rsidP="00701B6F">
            <w:pPr>
              <w:rPr>
                <w:rFonts w:ascii="Times New Roman" w:hAnsi="Times New Roman" w:cs="Times New Roman"/>
                <w:sz w:val="18"/>
                <w:szCs w:val="18"/>
              </w:rPr>
            </w:pPr>
          </w:p>
        </w:tc>
      </w:tr>
      <w:tr w:rsidR="00C32F7F" w:rsidRPr="006B2DAF" w:rsidTr="00533B27">
        <w:tc>
          <w:tcPr>
            <w:tcW w:w="422" w:type="dxa"/>
          </w:tcPr>
          <w:p w:rsidR="00C32F7F" w:rsidRPr="00C74148" w:rsidRDefault="00C32F7F" w:rsidP="00701B6F">
            <w:pPr>
              <w:rPr>
                <w:rFonts w:ascii="Times New Roman" w:hAnsi="Times New Roman" w:cs="Times New Roman"/>
                <w:sz w:val="18"/>
                <w:szCs w:val="18"/>
                <w:lang w:val="en-US"/>
              </w:rPr>
            </w:pPr>
            <w:r w:rsidRPr="00C74148">
              <w:rPr>
                <w:rFonts w:ascii="Times New Roman" w:hAnsi="Times New Roman" w:cs="Times New Roman"/>
                <w:sz w:val="18"/>
                <w:szCs w:val="18"/>
                <w:lang w:val="en-US"/>
              </w:rPr>
              <w:t>03</w:t>
            </w:r>
          </w:p>
        </w:tc>
        <w:tc>
          <w:tcPr>
            <w:tcW w:w="284" w:type="dxa"/>
          </w:tcPr>
          <w:p w:rsidR="00C32F7F" w:rsidRPr="00C74148" w:rsidRDefault="00C32F7F" w:rsidP="00701B6F">
            <w:pPr>
              <w:rPr>
                <w:rFonts w:ascii="Times New Roman" w:hAnsi="Times New Roman" w:cs="Times New Roman"/>
                <w:sz w:val="18"/>
                <w:szCs w:val="18"/>
                <w:lang w:val="en-US"/>
              </w:rPr>
            </w:pPr>
            <w:r w:rsidRPr="00C74148">
              <w:rPr>
                <w:rFonts w:ascii="Times New Roman" w:hAnsi="Times New Roman" w:cs="Times New Roman"/>
                <w:sz w:val="18"/>
                <w:szCs w:val="18"/>
                <w:lang w:val="en-US"/>
              </w:rPr>
              <w:t>04</w:t>
            </w:r>
          </w:p>
        </w:tc>
        <w:tc>
          <w:tcPr>
            <w:tcW w:w="426" w:type="dxa"/>
          </w:tcPr>
          <w:p w:rsidR="00C32F7F" w:rsidRPr="00C74148" w:rsidRDefault="00C32F7F" w:rsidP="00701B6F">
            <w:pPr>
              <w:rPr>
                <w:rFonts w:ascii="Times New Roman" w:hAnsi="Times New Roman" w:cs="Times New Roman"/>
                <w:sz w:val="18"/>
                <w:szCs w:val="18"/>
                <w:lang w:val="en-US"/>
              </w:rPr>
            </w:pPr>
            <w:r w:rsidRPr="00C74148">
              <w:rPr>
                <w:rFonts w:ascii="Times New Roman" w:hAnsi="Times New Roman" w:cs="Times New Roman"/>
                <w:sz w:val="18"/>
                <w:szCs w:val="18"/>
                <w:lang w:val="en-US"/>
              </w:rPr>
              <w:t>06</w:t>
            </w:r>
          </w:p>
        </w:tc>
        <w:tc>
          <w:tcPr>
            <w:tcW w:w="283" w:type="dxa"/>
          </w:tcPr>
          <w:p w:rsidR="00C32F7F" w:rsidRPr="00C74148" w:rsidRDefault="00C32F7F" w:rsidP="00701B6F">
            <w:pPr>
              <w:rPr>
                <w:rFonts w:ascii="Times New Roman" w:hAnsi="Times New Roman" w:cs="Times New Roman"/>
                <w:sz w:val="18"/>
                <w:szCs w:val="18"/>
                <w:lang w:val="en-US"/>
              </w:rPr>
            </w:pPr>
            <w:r w:rsidRPr="00C74148">
              <w:rPr>
                <w:rFonts w:ascii="Times New Roman" w:hAnsi="Times New Roman" w:cs="Times New Roman"/>
                <w:sz w:val="18"/>
                <w:szCs w:val="18"/>
                <w:lang w:val="en-US"/>
              </w:rPr>
              <w:t>8</w:t>
            </w:r>
          </w:p>
        </w:tc>
        <w:tc>
          <w:tcPr>
            <w:tcW w:w="1559" w:type="dxa"/>
            <w:vMerge/>
          </w:tcPr>
          <w:p w:rsidR="00C32F7F" w:rsidRPr="00C74148" w:rsidRDefault="00C32F7F" w:rsidP="00701B6F">
            <w:pPr>
              <w:rPr>
                <w:rFonts w:ascii="Times New Roman" w:hAnsi="Times New Roman" w:cs="Times New Roman"/>
                <w:sz w:val="18"/>
                <w:szCs w:val="18"/>
              </w:rPr>
            </w:pPr>
          </w:p>
        </w:tc>
        <w:tc>
          <w:tcPr>
            <w:tcW w:w="851" w:type="dxa"/>
            <w:vMerge/>
          </w:tcPr>
          <w:p w:rsidR="00C32F7F" w:rsidRPr="00C74148" w:rsidRDefault="00C32F7F" w:rsidP="00701B6F">
            <w:pPr>
              <w:rPr>
                <w:rFonts w:ascii="Times New Roman" w:hAnsi="Times New Roman" w:cs="Times New Roman"/>
                <w:sz w:val="18"/>
                <w:szCs w:val="18"/>
              </w:rPr>
            </w:pPr>
          </w:p>
        </w:tc>
        <w:tc>
          <w:tcPr>
            <w:tcW w:w="567" w:type="dxa"/>
          </w:tcPr>
          <w:p w:rsidR="00C32F7F" w:rsidRPr="00C74148" w:rsidRDefault="00C32F7F" w:rsidP="00701B6F">
            <w:pPr>
              <w:rPr>
                <w:rFonts w:ascii="Times New Roman" w:hAnsi="Times New Roman" w:cs="Times New Roman"/>
                <w:sz w:val="18"/>
                <w:szCs w:val="18"/>
                <w:lang w:val="en-US"/>
              </w:rPr>
            </w:pPr>
            <w:r w:rsidRPr="00C74148">
              <w:rPr>
                <w:rFonts w:ascii="Times New Roman" w:hAnsi="Times New Roman" w:cs="Times New Roman"/>
                <w:sz w:val="18"/>
                <w:szCs w:val="18"/>
                <w:lang w:val="en-US"/>
              </w:rPr>
              <w:t>679</w:t>
            </w:r>
          </w:p>
        </w:tc>
        <w:tc>
          <w:tcPr>
            <w:tcW w:w="425" w:type="dxa"/>
          </w:tcPr>
          <w:p w:rsidR="00C32F7F" w:rsidRPr="00C74148" w:rsidRDefault="00C32F7F" w:rsidP="00701B6F">
            <w:pPr>
              <w:rPr>
                <w:rFonts w:ascii="Times New Roman" w:hAnsi="Times New Roman" w:cs="Times New Roman"/>
                <w:sz w:val="18"/>
                <w:szCs w:val="18"/>
                <w:lang w:val="en-US"/>
              </w:rPr>
            </w:pPr>
            <w:r w:rsidRPr="00C74148">
              <w:rPr>
                <w:rFonts w:ascii="Times New Roman" w:hAnsi="Times New Roman" w:cs="Times New Roman"/>
                <w:sz w:val="18"/>
                <w:szCs w:val="18"/>
                <w:lang w:val="en-US"/>
              </w:rPr>
              <w:t>08</w:t>
            </w:r>
          </w:p>
        </w:tc>
        <w:tc>
          <w:tcPr>
            <w:tcW w:w="425" w:type="dxa"/>
          </w:tcPr>
          <w:p w:rsidR="00C32F7F" w:rsidRPr="00C74148" w:rsidRDefault="00C32F7F" w:rsidP="00701B6F">
            <w:pPr>
              <w:rPr>
                <w:rFonts w:ascii="Times New Roman" w:hAnsi="Times New Roman" w:cs="Times New Roman"/>
                <w:sz w:val="18"/>
                <w:szCs w:val="18"/>
                <w:lang w:val="en-US"/>
              </w:rPr>
            </w:pPr>
            <w:r w:rsidRPr="00C74148">
              <w:rPr>
                <w:rFonts w:ascii="Times New Roman" w:hAnsi="Times New Roman" w:cs="Times New Roman"/>
                <w:sz w:val="18"/>
                <w:szCs w:val="18"/>
                <w:lang w:val="en-US"/>
              </w:rPr>
              <w:t>04</w:t>
            </w:r>
          </w:p>
        </w:tc>
        <w:tc>
          <w:tcPr>
            <w:tcW w:w="1138" w:type="dxa"/>
          </w:tcPr>
          <w:p w:rsidR="00C32F7F" w:rsidRPr="00C74148" w:rsidRDefault="00C32F7F" w:rsidP="00701B6F">
            <w:pPr>
              <w:rPr>
                <w:rFonts w:ascii="Times New Roman" w:hAnsi="Times New Roman" w:cs="Times New Roman"/>
                <w:sz w:val="18"/>
                <w:szCs w:val="18"/>
                <w:lang w:val="en-US"/>
              </w:rPr>
            </w:pPr>
            <w:r w:rsidRPr="00C74148">
              <w:rPr>
                <w:rFonts w:ascii="Times New Roman" w:hAnsi="Times New Roman" w:cs="Times New Roman"/>
                <w:sz w:val="18"/>
                <w:szCs w:val="18"/>
                <w:lang w:val="en-US"/>
              </w:rPr>
              <w:t>03406R670</w:t>
            </w:r>
          </w:p>
        </w:tc>
        <w:tc>
          <w:tcPr>
            <w:tcW w:w="567" w:type="dxa"/>
          </w:tcPr>
          <w:p w:rsidR="00C32F7F" w:rsidRPr="00C74148" w:rsidRDefault="00C32F7F" w:rsidP="00701B6F">
            <w:pPr>
              <w:rPr>
                <w:rFonts w:ascii="Times New Roman" w:hAnsi="Times New Roman" w:cs="Times New Roman"/>
                <w:sz w:val="18"/>
                <w:szCs w:val="18"/>
                <w:lang w:val="en-US"/>
              </w:rPr>
            </w:pPr>
            <w:r w:rsidRPr="00C74148">
              <w:rPr>
                <w:rFonts w:ascii="Times New Roman" w:hAnsi="Times New Roman" w:cs="Times New Roman"/>
                <w:sz w:val="18"/>
                <w:szCs w:val="18"/>
                <w:lang w:val="en-US"/>
              </w:rPr>
              <w:t>612</w:t>
            </w:r>
          </w:p>
        </w:tc>
        <w:tc>
          <w:tcPr>
            <w:tcW w:w="850" w:type="dxa"/>
          </w:tcPr>
          <w:p w:rsidR="00C32F7F" w:rsidRPr="00C74148" w:rsidRDefault="00C32F7F" w:rsidP="00701B6F">
            <w:pPr>
              <w:rPr>
                <w:rFonts w:ascii="Times New Roman" w:hAnsi="Times New Roman" w:cs="Times New Roman"/>
                <w:sz w:val="18"/>
                <w:szCs w:val="18"/>
              </w:rPr>
            </w:pPr>
          </w:p>
        </w:tc>
        <w:tc>
          <w:tcPr>
            <w:tcW w:w="850" w:type="dxa"/>
          </w:tcPr>
          <w:p w:rsidR="00C32F7F" w:rsidRPr="00C74148" w:rsidRDefault="00C32F7F" w:rsidP="00701B6F">
            <w:pPr>
              <w:rPr>
                <w:rFonts w:ascii="Times New Roman" w:hAnsi="Times New Roman" w:cs="Times New Roman"/>
                <w:sz w:val="18"/>
                <w:szCs w:val="18"/>
              </w:rPr>
            </w:pPr>
          </w:p>
        </w:tc>
        <w:tc>
          <w:tcPr>
            <w:tcW w:w="851" w:type="dxa"/>
          </w:tcPr>
          <w:p w:rsidR="00C32F7F" w:rsidRPr="00C74148" w:rsidRDefault="00C32F7F" w:rsidP="00701B6F">
            <w:pPr>
              <w:rPr>
                <w:rFonts w:ascii="Times New Roman" w:hAnsi="Times New Roman" w:cs="Times New Roman"/>
                <w:sz w:val="18"/>
                <w:szCs w:val="18"/>
              </w:rPr>
            </w:pPr>
          </w:p>
        </w:tc>
        <w:tc>
          <w:tcPr>
            <w:tcW w:w="850" w:type="dxa"/>
          </w:tcPr>
          <w:p w:rsidR="00C32F7F" w:rsidRPr="00C74148" w:rsidRDefault="00C32F7F" w:rsidP="00701B6F">
            <w:pPr>
              <w:rPr>
                <w:rFonts w:ascii="Times New Roman" w:hAnsi="Times New Roman" w:cs="Times New Roman"/>
                <w:sz w:val="18"/>
                <w:szCs w:val="18"/>
                <w:lang w:val="en-US"/>
              </w:rPr>
            </w:pPr>
            <w:r w:rsidRPr="00C74148">
              <w:rPr>
                <w:rFonts w:ascii="Times New Roman" w:hAnsi="Times New Roman" w:cs="Times New Roman"/>
                <w:sz w:val="18"/>
                <w:szCs w:val="18"/>
                <w:lang w:val="en-US"/>
              </w:rPr>
              <w:t>200.0</w:t>
            </w:r>
          </w:p>
        </w:tc>
        <w:tc>
          <w:tcPr>
            <w:tcW w:w="851" w:type="dxa"/>
          </w:tcPr>
          <w:p w:rsidR="00C32F7F" w:rsidRPr="00C74148" w:rsidRDefault="00C32F7F" w:rsidP="00701B6F">
            <w:pPr>
              <w:rPr>
                <w:rFonts w:ascii="Times New Roman" w:hAnsi="Times New Roman" w:cs="Times New Roman"/>
                <w:sz w:val="18"/>
                <w:szCs w:val="18"/>
              </w:rPr>
            </w:pPr>
          </w:p>
        </w:tc>
        <w:tc>
          <w:tcPr>
            <w:tcW w:w="850" w:type="dxa"/>
          </w:tcPr>
          <w:p w:rsidR="00C32F7F" w:rsidRPr="00C74148" w:rsidRDefault="00C32F7F" w:rsidP="00701B6F">
            <w:pPr>
              <w:rPr>
                <w:rFonts w:ascii="Times New Roman" w:hAnsi="Times New Roman" w:cs="Times New Roman"/>
                <w:sz w:val="18"/>
                <w:szCs w:val="18"/>
              </w:rPr>
            </w:pPr>
          </w:p>
        </w:tc>
        <w:tc>
          <w:tcPr>
            <w:tcW w:w="851" w:type="dxa"/>
          </w:tcPr>
          <w:p w:rsidR="00C32F7F" w:rsidRPr="00C74148" w:rsidRDefault="00C32F7F" w:rsidP="00701B6F">
            <w:pPr>
              <w:rPr>
                <w:rFonts w:ascii="Times New Roman" w:hAnsi="Times New Roman" w:cs="Times New Roman"/>
                <w:sz w:val="18"/>
                <w:szCs w:val="18"/>
              </w:rPr>
            </w:pPr>
          </w:p>
        </w:tc>
        <w:tc>
          <w:tcPr>
            <w:tcW w:w="850" w:type="dxa"/>
          </w:tcPr>
          <w:p w:rsidR="00C32F7F" w:rsidRPr="00C74148" w:rsidRDefault="00C32F7F" w:rsidP="00701B6F">
            <w:pPr>
              <w:rPr>
                <w:rFonts w:ascii="Times New Roman" w:hAnsi="Times New Roman" w:cs="Times New Roman"/>
                <w:sz w:val="18"/>
                <w:szCs w:val="18"/>
              </w:rPr>
            </w:pPr>
          </w:p>
        </w:tc>
        <w:tc>
          <w:tcPr>
            <w:tcW w:w="851" w:type="dxa"/>
          </w:tcPr>
          <w:p w:rsidR="00C32F7F" w:rsidRPr="00C74148" w:rsidRDefault="00C32F7F" w:rsidP="00701B6F">
            <w:pPr>
              <w:rPr>
                <w:rFonts w:ascii="Times New Roman" w:hAnsi="Times New Roman" w:cs="Times New Roman"/>
                <w:sz w:val="18"/>
                <w:szCs w:val="18"/>
              </w:rPr>
            </w:pPr>
          </w:p>
        </w:tc>
        <w:tc>
          <w:tcPr>
            <w:tcW w:w="878" w:type="dxa"/>
            <w:gridSpan w:val="2"/>
            <w:tcBorders>
              <w:right w:val="single" w:sz="4" w:space="0" w:color="auto"/>
            </w:tcBorders>
          </w:tcPr>
          <w:p w:rsidR="00C32F7F" w:rsidRPr="00C74148" w:rsidRDefault="00C32F7F" w:rsidP="00701B6F">
            <w:pPr>
              <w:rPr>
                <w:rFonts w:ascii="Times New Roman" w:hAnsi="Times New Roman" w:cs="Times New Roman"/>
                <w:sz w:val="18"/>
                <w:szCs w:val="18"/>
              </w:rPr>
            </w:pPr>
          </w:p>
        </w:tc>
        <w:tc>
          <w:tcPr>
            <w:tcW w:w="823" w:type="dxa"/>
            <w:gridSpan w:val="3"/>
            <w:tcBorders>
              <w:left w:val="single" w:sz="4" w:space="0" w:color="auto"/>
            </w:tcBorders>
          </w:tcPr>
          <w:p w:rsidR="00C32F7F" w:rsidRPr="00C74148" w:rsidRDefault="00C32F7F" w:rsidP="00701B6F">
            <w:pPr>
              <w:rPr>
                <w:rFonts w:ascii="Times New Roman" w:hAnsi="Times New Roman" w:cs="Times New Roman"/>
                <w:sz w:val="18"/>
                <w:szCs w:val="18"/>
              </w:rPr>
            </w:pPr>
          </w:p>
        </w:tc>
      </w:tr>
      <w:tr w:rsidR="00C32F7F" w:rsidRPr="006B2DAF" w:rsidTr="00533B27">
        <w:tc>
          <w:tcPr>
            <w:tcW w:w="422" w:type="dxa"/>
          </w:tcPr>
          <w:p w:rsidR="00C32F7F" w:rsidRPr="00C74148" w:rsidRDefault="00C32F7F" w:rsidP="00701B6F">
            <w:pPr>
              <w:rPr>
                <w:rFonts w:ascii="Times New Roman" w:hAnsi="Times New Roman" w:cs="Times New Roman"/>
                <w:b/>
                <w:sz w:val="18"/>
                <w:szCs w:val="18"/>
                <w:lang w:val="en-US"/>
              </w:rPr>
            </w:pPr>
            <w:r w:rsidRPr="00C74148">
              <w:rPr>
                <w:rFonts w:ascii="Times New Roman" w:hAnsi="Times New Roman" w:cs="Times New Roman"/>
                <w:b/>
                <w:sz w:val="18"/>
                <w:szCs w:val="18"/>
                <w:lang w:val="en-US"/>
              </w:rPr>
              <w:t>03</w:t>
            </w:r>
          </w:p>
        </w:tc>
        <w:tc>
          <w:tcPr>
            <w:tcW w:w="284" w:type="dxa"/>
          </w:tcPr>
          <w:p w:rsidR="00C32F7F" w:rsidRPr="00C74148" w:rsidRDefault="00C32F7F" w:rsidP="00701B6F">
            <w:pPr>
              <w:rPr>
                <w:rFonts w:ascii="Times New Roman" w:hAnsi="Times New Roman" w:cs="Times New Roman"/>
                <w:b/>
                <w:sz w:val="18"/>
                <w:szCs w:val="18"/>
                <w:lang w:val="en-US"/>
              </w:rPr>
            </w:pPr>
            <w:r w:rsidRPr="00C74148">
              <w:rPr>
                <w:rFonts w:ascii="Times New Roman" w:hAnsi="Times New Roman" w:cs="Times New Roman"/>
                <w:b/>
                <w:sz w:val="18"/>
                <w:szCs w:val="18"/>
                <w:lang w:val="en-US"/>
              </w:rPr>
              <w:t>4</w:t>
            </w:r>
          </w:p>
        </w:tc>
        <w:tc>
          <w:tcPr>
            <w:tcW w:w="426" w:type="dxa"/>
          </w:tcPr>
          <w:p w:rsidR="00C32F7F" w:rsidRPr="00C74148" w:rsidRDefault="00C32F7F" w:rsidP="00701B6F">
            <w:pPr>
              <w:rPr>
                <w:rFonts w:ascii="Times New Roman" w:hAnsi="Times New Roman" w:cs="Times New Roman"/>
                <w:b/>
                <w:sz w:val="18"/>
                <w:szCs w:val="18"/>
                <w:lang w:val="en-US"/>
              </w:rPr>
            </w:pPr>
            <w:r w:rsidRPr="00C74148">
              <w:rPr>
                <w:rFonts w:ascii="Times New Roman" w:hAnsi="Times New Roman" w:cs="Times New Roman"/>
                <w:b/>
                <w:sz w:val="18"/>
                <w:szCs w:val="18"/>
                <w:lang w:val="en-US"/>
              </w:rPr>
              <w:t>07</w:t>
            </w:r>
          </w:p>
        </w:tc>
        <w:tc>
          <w:tcPr>
            <w:tcW w:w="283" w:type="dxa"/>
          </w:tcPr>
          <w:p w:rsidR="00C32F7F" w:rsidRPr="00C74148" w:rsidRDefault="00C32F7F" w:rsidP="00701B6F">
            <w:pPr>
              <w:rPr>
                <w:rFonts w:ascii="Times New Roman" w:hAnsi="Times New Roman" w:cs="Times New Roman"/>
                <w:b/>
                <w:sz w:val="18"/>
                <w:szCs w:val="18"/>
              </w:rPr>
            </w:pPr>
          </w:p>
        </w:tc>
        <w:tc>
          <w:tcPr>
            <w:tcW w:w="1559" w:type="dxa"/>
          </w:tcPr>
          <w:p w:rsidR="00C32F7F" w:rsidRPr="00C74148" w:rsidRDefault="00C32F7F" w:rsidP="00701B6F">
            <w:pPr>
              <w:rPr>
                <w:rFonts w:ascii="Times New Roman" w:hAnsi="Times New Roman" w:cs="Times New Roman"/>
                <w:b/>
                <w:sz w:val="18"/>
                <w:szCs w:val="18"/>
              </w:rPr>
            </w:pPr>
            <w:r w:rsidRPr="00C74148">
              <w:rPr>
                <w:rFonts w:ascii="Times New Roman" w:hAnsi="Times New Roman" w:cs="Times New Roman"/>
                <w:b/>
                <w:sz w:val="18"/>
                <w:szCs w:val="18"/>
              </w:rPr>
              <w:t>Комплексное обслуживание учреждений культуры</w:t>
            </w:r>
          </w:p>
        </w:tc>
        <w:tc>
          <w:tcPr>
            <w:tcW w:w="851" w:type="dxa"/>
          </w:tcPr>
          <w:p w:rsidR="00C32F7F" w:rsidRPr="00C74148" w:rsidRDefault="00C32F7F" w:rsidP="00701B6F">
            <w:pPr>
              <w:rPr>
                <w:rFonts w:ascii="Times New Roman" w:hAnsi="Times New Roman" w:cs="Times New Roman"/>
                <w:b/>
                <w:sz w:val="18"/>
                <w:szCs w:val="18"/>
              </w:rPr>
            </w:pPr>
          </w:p>
        </w:tc>
        <w:tc>
          <w:tcPr>
            <w:tcW w:w="567" w:type="dxa"/>
          </w:tcPr>
          <w:p w:rsidR="00C32F7F" w:rsidRPr="00C74148" w:rsidRDefault="00C32F7F" w:rsidP="00701B6F">
            <w:pPr>
              <w:rPr>
                <w:rFonts w:ascii="Times New Roman" w:hAnsi="Times New Roman" w:cs="Times New Roman"/>
                <w:b/>
                <w:sz w:val="18"/>
                <w:szCs w:val="18"/>
              </w:rPr>
            </w:pPr>
            <w:r w:rsidRPr="00C74148">
              <w:rPr>
                <w:rFonts w:ascii="Times New Roman" w:hAnsi="Times New Roman" w:cs="Times New Roman"/>
                <w:b/>
                <w:sz w:val="18"/>
                <w:szCs w:val="18"/>
              </w:rPr>
              <w:t>679</w:t>
            </w:r>
          </w:p>
        </w:tc>
        <w:tc>
          <w:tcPr>
            <w:tcW w:w="425" w:type="dxa"/>
          </w:tcPr>
          <w:p w:rsidR="00C32F7F" w:rsidRPr="00C74148" w:rsidRDefault="00C32F7F" w:rsidP="00701B6F">
            <w:pPr>
              <w:rPr>
                <w:rFonts w:ascii="Times New Roman" w:hAnsi="Times New Roman" w:cs="Times New Roman"/>
                <w:b/>
                <w:sz w:val="18"/>
                <w:szCs w:val="18"/>
              </w:rPr>
            </w:pPr>
            <w:r w:rsidRPr="00C74148">
              <w:rPr>
                <w:rFonts w:ascii="Times New Roman" w:hAnsi="Times New Roman" w:cs="Times New Roman"/>
                <w:b/>
                <w:sz w:val="18"/>
                <w:szCs w:val="18"/>
              </w:rPr>
              <w:t>08</w:t>
            </w:r>
          </w:p>
        </w:tc>
        <w:tc>
          <w:tcPr>
            <w:tcW w:w="425" w:type="dxa"/>
          </w:tcPr>
          <w:p w:rsidR="00C32F7F" w:rsidRPr="00C74148" w:rsidRDefault="00C32F7F" w:rsidP="00701B6F">
            <w:pPr>
              <w:rPr>
                <w:rFonts w:ascii="Times New Roman" w:hAnsi="Times New Roman" w:cs="Times New Roman"/>
                <w:b/>
                <w:sz w:val="18"/>
                <w:szCs w:val="18"/>
              </w:rPr>
            </w:pPr>
            <w:r w:rsidRPr="00C74148">
              <w:rPr>
                <w:rFonts w:ascii="Times New Roman" w:hAnsi="Times New Roman" w:cs="Times New Roman"/>
                <w:b/>
                <w:sz w:val="18"/>
                <w:szCs w:val="18"/>
              </w:rPr>
              <w:t>04</w:t>
            </w:r>
          </w:p>
        </w:tc>
        <w:tc>
          <w:tcPr>
            <w:tcW w:w="1138" w:type="dxa"/>
          </w:tcPr>
          <w:p w:rsidR="00C32F7F" w:rsidRPr="00C74148" w:rsidRDefault="00C32F7F" w:rsidP="00701B6F">
            <w:pPr>
              <w:rPr>
                <w:rFonts w:ascii="Times New Roman" w:hAnsi="Times New Roman" w:cs="Times New Roman"/>
                <w:b/>
                <w:sz w:val="18"/>
                <w:szCs w:val="18"/>
              </w:rPr>
            </w:pPr>
            <w:r w:rsidRPr="00C74148">
              <w:rPr>
                <w:rFonts w:ascii="Times New Roman" w:hAnsi="Times New Roman" w:cs="Times New Roman"/>
                <w:b/>
                <w:sz w:val="18"/>
                <w:szCs w:val="18"/>
              </w:rPr>
              <w:t>0340766770</w:t>
            </w:r>
          </w:p>
        </w:tc>
        <w:tc>
          <w:tcPr>
            <w:tcW w:w="567" w:type="dxa"/>
          </w:tcPr>
          <w:p w:rsidR="00C32F7F" w:rsidRPr="00C74148" w:rsidRDefault="00C32F7F" w:rsidP="00701B6F">
            <w:pPr>
              <w:rPr>
                <w:rFonts w:ascii="Times New Roman" w:hAnsi="Times New Roman" w:cs="Times New Roman"/>
                <w:b/>
                <w:sz w:val="18"/>
                <w:szCs w:val="18"/>
              </w:rPr>
            </w:pPr>
            <w:r w:rsidRPr="00C74148">
              <w:rPr>
                <w:rFonts w:ascii="Times New Roman" w:hAnsi="Times New Roman" w:cs="Times New Roman"/>
                <w:b/>
                <w:sz w:val="18"/>
                <w:szCs w:val="18"/>
              </w:rPr>
              <w:t>111</w:t>
            </w:r>
          </w:p>
          <w:p w:rsidR="00C32F7F" w:rsidRPr="00C74148" w:rsidRDefault="00C32F7F" w:rsidP="00701B6F">
            <w:pPr>
              <w:rPr>
                <w:rFonts w:ascii="Times New Roman" w:hAnsi="Times New Roman" w:cs="Times New Roman"/>
                <w:b/>
                <w:sz w:val="18"/>
                <w:szCs w:val="18"/>
              </w:rPr>
            </w:pPr>
            <w:r w:rsidRPr="00C74148">
              <w:rPr>
                <w:rFonts w:ascii="Times New Roman" w:hAnsi="Times New Roman" w:cs="Times New Roman"/>
                <w:b/>
                <w:sz w:val="18"/>
                <w:szCs w:val="18"/>
              </w:rPr>
              <w:t>119</w:t>
            </w:r>
          </w:p>
          <w:p w:rsidR="00C32F7F" w:rsidRPr="00C74148" w:rsidRDefault="00C32F7F" w:rsidP="00701B6F">
            <w:pPr>
              <w:rPr>
                <w:rFonts w:ascii="Times New Roman" w:hAnsi="Times New Roman" w:cs="Times New Roman"/>
                <w:b/>
                <w:sz w:val="18"/>
                <w:szCs w:val="18"/>
              </w:rPr>
            </w:pPr>
            <w:r w:rsidRPr="00C74148">
              <w:rPr>
                <w:rFonts w:ascii="Times New Roman" w:hAnsi="Times New Roman" w:cs="Times New Roman"/>
                <w:b/>
                <w:sz w:val="18"/>
                <w:szCs w:val="18"/>
              </w:rPr>
              <w:t>244</w:t>
            </w:r>
          </w:p>
          <w:p w:rsidR="00C32F7F" w:rsidRPr="00C74148" w:rsidRDefault="00C32F7F" w:rsidP="00701B6F">
            <w:pPr>
              <w:rPr>
                <w:rFonts w:ascii="Times New Roman" w:hAnsi="Times New Roman" w:cs="Times New Roman"/>
                <w:b/>
                <w:sz w:val="18"/>
                <w:szCs w:val="18"/>
              </w:rPr>
            </w:pPr>
            <w:r w:rsidRPr="00C74148">
              <w:rPr>
                <w:rFonts w:ascii="Times New Roman" w:hAnsi="Times New Roman" w:cs="Times New Roman"/>
                <w:b/>
                <w:sz w:val="18"/>
                <w:szCs w:val="18"/>
              </w:rPr>
              <w:t>852</w:t>
            </w:r>
          </w:p>
          <w:p w:rsidR="00C32F7F" w:rsidRPr="00C74148" w:rsidRDefault="00C32F7F" w:rsidP="00701B6F">
            <w:pPr>
              <w:rPr>
                <w:rFonts w:ascii="Times New Roman" w:hAnsi="Times New Roman" w:cs="Times New Roman"/>
                <w:b/>
                <w:sz w:val="18"/>
                <w:szCs w:val="18"/>
              </w:rPr>
            </w:pPr>
            <w:r w:rsidRPr="00C74148">
              <w:rPr>
                <w:rFonts w:ascii="Times New Roman" w:hAnsi="Times New Roman" w:cs="Times New Roman"/>
                <w:b/>
                <w:sz w:val="18"/>
                <w:szCs w:val="18"/>
              </w:rPr>
              <w:t>853</w:t>
            </w:r>
          </w:p>
        </w:tc>
        <w:tc>
          <w:tcPr>
            <w:tcW w:w="850" w:type="dxa"/>
          </w:tcPr>
          <w:p w:rsidR="00C32F7F" w:rsidRPr="00C74148" w:rsidRDefault="00C32F7F" w:rsidP="00701B6F">
            <w:pPr>
              <w:rPr>
                <w:rFonts w:ascii="Times New Roman" w:hAnsi="Times New Roman" w:cs="Times New Roman"/>
                <w:b/>
                <w:sz w:val="18"/>
                <w:szCs w:val="18"/>
              </w:rPr>
            </w:pPr>
          </w:p>
        </w:tc>
        <w:tc>
          <w:tcPr>
            <w:tcW w:w="850" w:type="dxa"/>
          </w:tcPr>
          <w:p w:rsidR="00C32F7F" w:rsidRPr="00C74148" w:rsidRDefault="00C32F7F" w:rsidP="00701B6F">
            <w:pPr>
              <w:rPr>
                <w:rFonts w:ascii="Times New Roman" w:hAnsi="Times New Roman" w:cs="Times New Roman"/>
                <w:b/>
                <w:sz w:val="18"/>
                <w:szCs w:val="18"/>
              </w:rPr>
            </w:pPr>
          </w:p>
        </w:tc>
        <w:tc>
          <w:tcPr>
            <w:tcW w:w="851" w:type="dxa"/>
          </w:tcPr>
          <w:p w:rsidR="00C32F7F" w:rsidRPr="00C74148" w:rsidRDefault="00C32F7F" w:rsidP="00701B6F">
            <w:pPr>
              <w:rPr>
                <w:rFonts w:ascii="Times New Roman" w:hAnsi="Times New Roman" w:cs="Times New Roman"/>
                <w:b/>
                <w:sz w:val="18"/>
                <w:szCs w:val="18"/>
              </w:rPr>
            </w:pPr>
            <w:r w:rsidRPr="00C74148">
              <w:rPr>
                <w:rFonts w:ascii="Times New Roman" w:hAnsi="Times New Roman" w:cs="Times New Roman"/>
                <w:b/>
                <w:sz w:val="18"/>
                <w:szCs w:val="18"/>
              </w:rPr>
              <w:t>2604,4</w:t>
            </w:r>
          </w:p>
        </w:tc>
        <w:tc>
          <w:tcPr>
            <w:tcW w:w="850" w:type="dxa"/>
          </w:tcPr>
          <w:p w:rsidR="00C32F7F" w:rsidRPr="00C74148" w:rsidRDefault="00C32F7F" w:rsidP="00701B6F">
            <w:pPr>
              <w:rPr>
                <w:rFonts w:ascii="Times New Roman" w:hAnsi="Times New Roman" w:cs="Times New Roman"/>
                <w:b/>
                <w:sz w:val="18"/>
                <w:szCs w:val="18"/>
              </w:rPr>
            </w:pPr>
            <w:r w:rsidRPr="00C74148">
              <w:rPr>
                <w:rFonts w:ascii="Times New Roman" w:hAnsi="Times New Roman" w:cs="Times New Roman"/>
                <w:b/>
                <w:sz w:val="18"/>
                <w:szCs w:val="18"/>
              </w:rPr>
              <w:t>7445,6</w:t>
            </w:r>
          </w:p>
        </w:tc>
        <w:tc>
          <w:tcPr>
            <w:tcW w:w="851" w:type="dxa"/>
          </w:tcPr>
          <w:p w:rsidR="00C32F7F" w:rsidRPr="00C74148" w:rsidRDefault="00C32F7F" w:rsidP="00701B6F">
            <w:pPr>
              <w:rPr>
                <w:rFonts w:ascii="Times New Roman" w:hAnsi="Times New Roman" w:cs="Times New Roman"/>
                <w:b/>
                <w:sz w:val="18"/>
                <w:szCs w:val="18"/>
              </w:rPr>
            </w:pPr>
            <w:r w:rsidRPr="00C74148">
              <w:rPr>
                <w:rFonts w:ascii="Times New Roman" w:hAnsi="Times New Roman" w:cs="Times New Roman"/>
                <w:b/>
                <w:sz w:val="18"/>
                <w:szCs w:val="18"/>
              </w:rPr>
              <w:t>1448,9</w:t>
            </w:r>
          </w:p>
        </w:tc>
        <w:tc>
          <w:tcPr>
            <w:tcW w:w="850" w:type="dxa"/>
          </w:tcPr>
          <w:p w:rsidR="00C32F7F" w:rsidRPr="00C74148" w:rsidRDefault="00C32F7F" w:rsidP="00701B6F">
            <w:pPr>
              <w:rPr>
                <w:rFonts w:ascii="Times New Roman" w:hAnsi="Times New Roman" w:cs="Times New Roman"/>
                <w:b/>
                <w:sz w:val="18"/>
                <w:szCs w:val="18"/>
              </w:rPr>
            </w:pPr>
          </w:p>
        </w:tc>
        <w:tc>
          <w:tcPr>
            <w:tcW w:w="851" w:type="dxa"/>
          </w:tcPr>
          <w:p w:rsidR="00C32F7F" w:rsidRPr="00C74148" w:rsidRDefault="00C32F7F" w:rsidP="00701B6F">
            <w:pPr>
              <w:rPr>
                <w:rFonts w:ascii="Times New Roman" w:hAnsi="Times New Roman" w:cs="Times New Roman"/>
                <w:b/>
                <w:sz w:val="18"/>
                <w:szCs w:val="18"/>
              </w:rPr>
            </w:pPr>
          </w:p>
        </w:tc>
        <w:tc>
          <w:tcPr>
            <w:tcW w:w="850" w:type="dxa"/>
          </w:tcPr>
          <w:p w:rsidR="00C32F7F" w:rsidRPr="00C74148" w:rsidRDefault="00C32F7F" w:rsidP="00701B6F">
            <w:pPr>
              <w:rPr>
                <w:rFonts w:ascii="Times New Roman" w:hAnsi="Times New Roman" w:cs="Times New Roman"/>
                <w:b/>
                <w:sz w:val="18"/>
                <w:szCs w:val="18"/>
              </w:rPr>
            </w:pPr>
          </w:p>
        </w:tc>
        <w:tc>
          <w:tcPr>
            <w:tcW w:w="851" w:type="dxa"/>
          </w:tcPr>
          <w:p w:rsidR="00C32F7F" w:rsidRPr="00C74148" w:rsidRDefault="00C32F7F" w:rsidP="00701B6F">
            <w:pPr>
              <w:rPr>
                <w:rFonts w:ascii="Times New Roman" w:hAnsi="Times New Roman" w:cs="Times New Roman"/>
                <w:b/>
                <w:sz w:val="18"/>
                <w:szCs w:val="18"/>
              </w:rPr>
            </w:pPr>
          </w:p>
        </w:tc>
        <w:tc>
          <w:tcPr>
            <w:tcW w:w="878" w:type="dxa"/>
            <w:gridSpan w:val="2"/>
            <w:tcBorders>
              <w:right w:val="single" w:sz="4" w:space="0" w:color="auto"/>
            </w:tcBorders>
          </w:tcPr>
          <w:p w:rsidR="00C32F7F" w:rsidRPr="00C74148" w:rsidRDefault="00C32F7F" w:rsidP="00701B6F">
            <w:pPr>
              <w:rPr>
                <w:rFonts w:ascii="Times New Roman" w:hAnsi="Times New Roman" w:cs="Times New Roman"/>
                <w:b/>
                <w:sz w:val="18"/>
                <w:szCs w:val="18"/>
              </w:rPr>
            </w:pPr>
          </w:p>
        </w:tc>
        <w:tc>
          <w:tcPr>
            <w:tcW w:w="823" w:type="dxa"/>
            <w:gridSpan w:val="3"/>
            <w:tcBorders>
              <w:left w:val="single" w:sz="4" w:space="0" w:color="auto"/>
            </w:tcBorders>
          </w:tcPr>
          <w:p w:rsidR="00C32F7F" w:rsidRPr="00C74148" w:rsidRDefault="00C32F7F" w:rsidP="00701B6F">
            <w:pPr>
              <w:rPr>
                <w:rFonts w:ascii="Times New Roman" w:hAnsi="Times New Roman" w:cs="Times New Roman"/>
                <w:b/>
                <w:sz w:val="18"/>
                <w:szCs w:val="18"/>
              </w:rPr>
            </w:pPr>
          </w:p>
        </w:tc>
      </w:tr>
      <w:tr w:rsidR="00221B70" w:rsidRPr="006B2DAF" w:rsidTr="00533B27">
        <w:tc>
          <w:tcPr>
            <w:tcW w:w="422" w:type="dxa"/>
          </w:tcPr>
          <w:p w:rsidR="00221B70" w:rsidRPr="00C74148" w:rsidRDefault="00221B70" w:rsidP="00701B6F">
            <w:pPr>
              <w:rPr>
                <w:rFonts w:ascii="Times New Roman" w:hAnsi="Times New Roman" w:cs="Times New Roman"/>
                <w:b/>
                <w:sz w:val="18"/>
                <w:szCs w:val="18"/>
              </w:rPr>
            </w:pPr>
            <w:r w:rsidRPr="00C74148">
              <w:rPr>
                <w:rFonts w:ascii="Times New Roman" w:hAnsi="Times New Roman" w:cs="Times New Roman"/>
                <w:b/>
                <w:sz w:val="18"/>
                <w:szCs w:val="18"/>
              </w:rPr>
              <w:t>03</w:t>
            </w:r>
          </w:p>
        </w:tc>
        <w:tc>
          <w:tcPr>
            <w:tcW w:w="284" w:type="dxa"/>
          </w:tcPr>
          <w:p w:rsidR="00221B70" w:rsidRPr="00C74148" w:rsidRDefault="00221B70" w:rsidP="00701B6F">
            <w:pPr>
              <w:rPr>
                <w:rFonts w:ascii="Times New Roman" w:hAnsi="Times New Roman" w:cs="Times New Roman"/>
                <w:b/>
                <w:sz w:val="18"/>
                <w:szCs w:val="18"/>
              </w:rPr>
            </w:pPr>
            <w:r w:rsidRPr="00C74148">
              <w:rPr>
                <w:rFonts w:ascii="Times New Roman" w:hAnsi="Times New Roman" w:cs="Times New Roman"/>
                <w:b/>
                <w:sz w:val="18"/>
                <w:szCs w:val="18"/>
              </w:rPr>
              <w:t>4</w:t>
            </w:r>
          </w:p>
        </w:tc>
        <w:tc>
          <w:tcPr>
            <w:tcW w:w="426" w:type="dxa"/>
          </w:tcPr>
          <w:p w:rsidR="00221B70" w:rsidRPr="00C74148" w:rsidRDefault="00221B70" w:rsidP="00701B6F">
            <w:pPr>
              <w:rPr>
                <w:rFonts w:ascii="Times New Roman" w:hAnsi="Times New Roman" w:cs="Times New Roman"/>
                <w:b/>
                <w:sz w:val="18"/>
                <w:szCs w:val="18"/>
              </w:rPr>
            </w:pPr>
            <w:r w:rsidRPr="00C74148">
              <w:rPr>
                <w:rFonts w:ascii="Times New Roman" w:hAnsi="Times New Roman" w:cs="Times New Roman"/>
                <w:b/>
                <w:sz w:val="18"/>
                <w:szCs w:val="18"/>
              </w:rPr>
              <w:t>08</w:t>
            </w:r>
          </w:p>
        </w:tc>
        <w:tc>
          <w:tcPr>
            <w:tcW w:w="283" w:type="dxa"/>
          </w:tcPr>
          <w:p w:rsidR="00221B70" w:rsidRPr="00C74148" w:rsidRDefault="00221B70" w:rsidP="00701B6F">
            <w:pPr>
              <w:rPr>
                <w:rFonts w:ascii="Times New Roman" w:hAnsi="Times New Roman" w:cs="Times New Roman"/>
                <w:b/>
                <w:sz w:val="18"/>
                <w:szCs w:val="18"/>
              </w:rPr>
            </w:pPr>
          </w:p>
        </w:tc>
        <w:tc>
          <w:tcPr>
            <w:tcW w:w="1559" w:type="dxa"/>
          </w:tcPr>
          <w:p w:rsidR="00221B70" w:rsidRPr="00C74148" w:rsidRDefault="00221B70" w:rsidP="00701B6F">
            <w:pPr>
              <w:rPr>
                <w:rFonts w:ascii="Times New Roman" w:hAnsi="Times New Roman" w:cs="Times New Roman"/>
                <w:b/>
                <w:sz w:val="18"/>
                <w:szCs w:val="18"/>
              </w:rPr>
            </w:pPr>
            <w:r w:rsidRPr="00C74148">
              <w:rPr>
                <w:rFonts w:ascii="Times New Roman" w:hAnsi="Times New Roman" w:cs="Times New Roman"/>
                <w:b/>
                <w:sz w:val="18"/>
                <w:szCs w:val="18"/>
              </w:rPr>
              <w:t xml:space="preserve">Поддержка добровольческих </w:t>
            </w:r>
            <w:proofErr w:type="gramStart"/>
            <w:r w:rsidRPr="00C74148">
              <w:rPr>
                <w:rFonts w:ascii="Times New Roman" w:hAnsi="Times New Roman" w:cs="Times New Roman"/>
                <w:b/>
                <w:sz w:val="18"/>
                <w:szCs w:val="18"/>
              </w:rPr>
              <w:t xml:space="preserve">( </w:t>
            </w:r>
            <w:proofErr w:type="gramEnd"/>
            <w:r w:rsidRPr="00C74148">
              <w:rPr>
                <w:rFonts w:ascii="Times New Roman" w:hAnsi="Times New Roman" w:cs="Times New Roman"/>
                <w:b/>
                <w:sz w:val="18"/>
                <w:szCs w:val="18"/>
              </w:rPr>
              <w:t xml:space="preserve">волонтерских) и некоммерческих организаций, в целях стимулирования их работы, в том числе по реализации </w:t>
            </w:r>
            <w:r w:rsidRPr="00C74148">
              <w:rPr>
                <w:rFonts w:ascii="Times New Roman" w:hAnsi="Times New Roman" w:cs="Times New Roman"/>
                <w:b/>
                <w:sz w:val="18"/>
                <w:szCs w:val="18"/>
              </w:rPr>
              <w:lastRenderedPageBreak/>
              <w:t>социокультурных проектов сельской местности</w:t>
            </w:r>
          </w:p>
        </w:tc>
        <w:tc>
          <w:tcPr>
            <w:tcW w:w="851" w:type="dxa"/>
          </w:tcPr>
          <w:p w:rsidR="00221B70" w:rsidRPr="00C74148" w:rsidRDefault="00221B70" w:rsidP="00701B6F">
            <w:pPr>
              <w:rPr>
                <w:rFonts w:ascii="Times New Roman" w:hAnsi="Times New Roman" w:cs="Times New Roman"/>
                <w:b/>
                <w:sz w:val="18"/>
                <w:szCs w:val="18"/>
              </w:rPr>
            </w:pPr>
          </w:p>
        </w:tc>
        <w:tc>
          <w:tcPr>
            <w:tcW w:w="567" w:type="dxa"/>
          </w:tcPr>
          <w:p w:rsidR="00221B70" w:rsidRPr="00C74148" w:rsidRDefault="00221B70" w:rsidP="00701B6F">
            <w:pPr>
              <w:rPr>
                <w:rFonts w:ascii="Times New Roman" w:hAnsi="Times New Roman" w:cs="Times New Roman"/>
                <w:b/>
                <w:sz w:val="18"/>
                <w:szCs w:val="18"/>
              </w:rPr>
            </w:pPr>
            <w:r w:rsidRPr="00C74148">
              <w:rPr>
                <w:rFonts w:ascii="Times New Roman" w:hAnsi="Times New Roman" w:cs="Times New Roman"/>
                <w:b/>
                <w:sz w:val="18"/>
                <w:szCs w:val="18"/>
              </w:rPr>
              <w:t>679</w:t>
            </w:r>
          </w:p>
        </w:tc>
        <w:tc>
          <w:tcPr>
            <w:tcW w:w="425" w:type="dxa"/>
          </w:tcPr>
          <w:p w:rsidR="00221B70" w:rsidRPr="00C74148" w:rsidRDefault="00221B70" w:rsidP="00701B6F">
            <w:pPr>
              <w:rPr>
                <w:rFonts w:ascii="Times New Roman" w:hAnsi="Times New Roman" w:cs="Times New Roman"/>
                <w:b/>
                <w:sz w:val="18"/>
                <w:szCs w:val="18"/>
              </w:rPr>
            </w:pPr>
            <w:r w:rsidRPr="00C74148">
              <w:rPr>
                <w:rFonts w:ascii="Times New Roman" w:hAnsi="Times New Roman" w:cs="Times New Roman"/>
                <w:b/>
                <w:sz w:val="18"/>
                <w:szCs w:val="18"/>
              </w:rPr>
              <w:t>08</w:t>
            </w:r>
          </w:p>
        </w:tc>
        <w:tc>
          <w:tcPr>
            <w:tcW w:w="425" w:type="dxa"/>
          </w:tcPr>
          <w:p w:rsidR="00221B70" w:rsidRPr="00C74148" w:rsidRDefault="00221B70" w:rsidP="00701B6F">
            <w:pPr>
              <w:rPr>
                <w:rFonts w:ascii="Times New Roman" w:hAnsi="Times New Roman" w:cs="Times New Roman"/>
                <w:b/>
                <w:sz w:val="18"/>
                <w:szCs w:val="18"/>
              </w:rPr>
            </w:pPr>
            <w:r w:rsidRPr="00C74148">
              <w:rPr>
                <w:rFonts w:ascii="Times New Roman" w:hAnsi="Times New Roman" w:cs="Times New Roman"/>
                <w:b/>
                <w:sz w:val="18"/>
                <w:szCs w:val="18"/>
              </w:rPr>
              <w:t>04</w:t>
            </w:r>
          </w:p>
        </w:tc>
        <w:tc>
          <w:tcPr>
            <w:tcW w:w="1138" w:type="dxa"/>
          </w:tcPr>
          <w:p w:rsidR="00221B70" w:rsidRPr="00C74148" w:rsidRDefault="00221B70" w:rsidP="00701B6F">
            <w:pPr>
              <w:rPr>
                <w:rFonts w:ascii="Times New Roman" w:hAnsi="Times New Roman" w:cs="Times New Roman"/>
                <w:b/>
                <w:sz w:val="18"/>
                <w:szCs w:val="18"/>
              </w:rPr>
            </w:pPr>
            <w:r w:rsidRPr="00C74148">
              <w:rPr>
                <w:rFonts w:ascii="Times New Roman" w:hAnsi="Times New Roman" w:cs="Times New Roman"/>
                <w:b/>
                <w:sz w:val="18"/>
                <w:szCs w:val="18"/>
              </w:rPr>
              <w:t>0340860110</w:t>
            </w:r>
          </w:p>
        </w:tc>
        <w:tc>
          <w:tcPr>
            <w:tcW w:w="567" w:type="dxa"/>
          </w:tcPr>
          <w:p w:rsidR="00221B70" w:rsidRPr="00C74148" w:rsidRDefault="00221B70" w:rsidP="00701B6F">
            <w:pPr>
              <w:rPr>
                <w:rFonts w:ascii="Times New Roman" w:hAnsi="Times New Roman" w:cs="Times New Roman"/>
                <w:b/>
                <w:sz w:val="18"/>
                <w:szCs w:val="18"/>
              </w:rPr>
            </w:pPr>
            <w:r w:rsidRPr="00C74148">
              <w:rPr>
                <w:rFonts w:ascii="Times New Roman" w:hAnsi="Times New Roman" w:cs="Times New Roman"/>
                <w:b/>
                <w:sz w:val="18"/>
                <w:szCs w:val="18"/>
              </w:rPr>
              <w:t>244</w:t>
            </w:r>
          </w:p>
        </w:tc>
        <w:tc>
          <w:tcPr>
            <w:tcW w:w="850" w:type="dxa"/>
          </w:tcPr>
          <w:p w:rsidR="00221B70" w:rsidRPr="00C74148" w:rsidRDefault="00221B70" w:rsidP="00701B6F">
            <w:pPr>
              <w:rPr>
                <w:rFonts w:ascii="Times New Roman" w:hAnsi="Times New Roman" w:cs="Times New Roman"/>
                <w:b/>
                <w:sz w:val="18"/>
                <w:szCs w:val="18"/>
              </w:rPr>
            </w:pPr>
          </w:p>
        </w:tc>
        <w:tc>
          <w:tcPr>
            <w:tcW w:w="850" w:type="dxa"/>
          </w:tcPr>
          <w:p w:rsidR="00221B70" w:rsidRPr="00C74148" w:rsidRDefault="00221B70" w:rsidP="00701B6F">
            <w:pPr>
              <w:rPr>
                <w:rFonts w:ascii="Times New Roman" w:hAnsi="Times New Roman" w:cs="Times New Roman"/>
                <w:b/>
                <w:sz w:val="18"/>
                <w:szCs w:val="18"/>
              </w:rPr>
            </w:pPr>
          </w:p>
        </w:tc>
        <w:tc>
          <w:tcPr>
            <w:tcW w:w="851" w:type="dxa"/>
          </w:tcPr>
          <w:p w:rsidR="00221B70" w:rsidRPr="00C74148" w:rsidRDefault="00221B70" w:rsidP="00701B6F">
            <w:pPr>
              <w:rPr>
                <w:rFonts w:ascii="Times New Roman" w:hAnsi="Times New Roman" w:cs="Times New Roman"/>
                <w:b/>
                <w:sz w:val="18"/>
                <w:szCs w:val="18"/>
              </w:rPr>
            </w:pPr>
          </w:p>
        </w:tc>
        <w:tc>
          <w:tcPr>
            <w:tcW w:w="850" w:type="dxa"/>
          </w:tcPr>
          <w:p w:rsidR="00221B70" w:rsidRPr="00C74148" w:rsidRDefault="00221B70" w:rsidP="00701B6F">
            <w:pPr>
              <w:rPr>
                <w:rFonts w:ascii="Times New Roman" w:hAnsi="Times New Roman" w:cs="Times New Roman"/>
                <w:b/>
                <w:sz w:val="18"/>
                <w:szCs w:val="18"/>
              </w:rPr>
            </w:pPr>
          </w:p>
        </w:tc>
        <w:tc>
          <w:tcPr>
            <w:tcW w:w="851" w:type="dxa"/>
          </w:tcPr>
          <w:p w:rsidR="00221B70" w:rsidRPr="00C74148" w:rsidRDefault="00221B70" w:rsidP="00701B6F">
            <w:pPr>
              <w:rPr>
                <w:rFonts w:ascii="Times New Roman" w:hAnsi="Times New Roman" w:cs="Times New Roman"/>
                <w:b/>
                <w:sz w:val="18"/>
                <w:szCs w:val="18"/>
              </w:rPr>
            </w:pPr>
          </w:p>
        </w:tc>
        <w:tc>
          <w:tcPr>
            <w:tcW w:w="850" w:type="dxa"/>
          </w:tcPr>
          <w:p w:rsidR="00221B70" w:rsidRPr="00C74148" w:rsidRDefault="00221B70" w:rsidP="00701B6F">
            <w:pPr>
              <w:rPr>
                <w:rFonts w:ascii="Times New Roman" w:hAnsi="Times New Roman" w:cs="Times New Roman"/>
                <w:b/>
                <w:sz w:val="18"/>
                <w:szCs w:val="18"/>
              </w:rPr>
            </w:pPr>
          </w:p>
        </w:tc>
        <w:tc>
          <w:tcPr>
            <w:tcW w:w="851" w:type="dxa"/>
          </w:tcPr>
          <w:p w:rsidR="00221B70" w:rsidRPr="00C74148" w:rsidRDefault="00221B70" w:rsidP="00701B6F">
            <w:pPr>
              <w:rPr>
                <w:rFonts w:ascii="Times New Roman" w:hAnsi="Times New Roman" w:cs="Times New Roman"/>
                <w:b/>
                <w:sz w:val="18"/>
                <w:szCs w:val="18"/>
              </w:rPr>
            </w:pPr>
            <w:r w:rsidRPr="00C74148">
              <w:rPr>
                <w:rFonts w:ascii="Times New Roman" w:hAnsi="Times New Roman" w:cs="Times New Roman"/>
                <w:b/>
                <w:sz w:val="18"/>
                <w:szCs w:val="18"/>
              </w:rPr>
              <w:t>1,0</w:t>
            </w:r>
          </w:p>
        </w:tc>
        <w:tc>
          <w:tcPr>
            <w:tcW w:w="850" w:type="dxa"/>
          </w:tcPr>
          <w:p w:rsidR="00221B70" w:rsidRPr="00C74148" w:rsidRDefault="00221B70" w:rsidP="00701B6F">
            <w:pPr>
              <w:rPr>
                <w:rFonts w:ascii="Times New Roman" w:hAnsi="Times New Roman" w:cs="Times New Roman"/>
                <w:b/>
                <w:sz w:val="18"/>
                <w:szCs w:val="18"/>
              </w:rPr>
            </w:pPr>
          </w:p>
        </w:tc>
        <w:tc>
          <w:tcPr>
            <w:tcW w:w="851" w:type="dxa"/>
          </w:tcPr>
          <w:p w:rsidR="00221B70" w:rsidRPr="00C74148" w:rsidRDefault="00221B70" w:rsidP="00701B6F">
            <w:pPr>
              <w:rPr>
                <w:rFonts w:ascii="Times New Roman" w:hAnsi="Times New Roman" w:cs="Times New Roman"/>
                <w:b/>
                <w:sz w:val="18"/>
                <w:szCs w:val="18"/>
              </w:rPr>
            </w:pPr>
          </w:p>
        </w:tc>
        <w:tc>
          <w:tcPr>
            <w:tcW w:w="878" w:type="dxa"/>
            <w:gridSpan w:val="2"/>
            <w:tcBorders>
              <w:right w:val="single" w:sz="4" w:space="0" w:color="auto"/>
            </w:tcBorders>
          </w:tcPr>
          <w:p w:rsidR="00221B70" w:rsidRPr="00C74148" w:rsidRDefault="00221B70" w:rsidP="00701B6F">
            <w:pPr>
              <w:rPr>
                <w:rFonts w:ascii="Times New Roman" w:hAnsi="Times New Roman" w:cs="Times New Roman"/>
                <w:b/>
                <w:sz w:val="18"/>
                <w:szCs w:val="18"/>
              </w:rPr>
            </w:pPr>
          </w:p>
        </w:tc>
        <w:tc>
          <w:tcPr>
            <w:tcW w:w="823" w:type="dxa"/>
            <w:gridSpan w:val="3"/>
            <w:tcBorders>
              <w:left w:val="single" w:sz="4" w:space="0" w:color="auto"/>
            </w:tcBorders>
          </w:tcPr>
          <w:p w:rsidR="00221B70" w:rsidRPr="00C74148" w:rsidRDefault="00221B70" w:rsidP="00701B6F">
            <w:pPr>
              <w:rPr>
                <w:rFonts w:ascii="Times New Roman" w:hAnsi="Times New Roman" w:cs="Times New Roman"/>
                <w:b/>
                <w:sz w:val="18"/>
                <w:szCs w:val="18"/>
              </w:rPr>
            </w:pPr>
          </w:p>
        </w:tc>
      </w:tr>
      <w:tr w:rsidR="009B2432" w:rsidRPr="006B2DAF" w:rsidTr="00533B27">
        <w:tc>
          <w:tcPr>
            <w:tcW w:w="422" w:type="dxa"/>
          </w:tcPr>
          <w:p w:rsidR="009B2432" w:rsidRPr="00C74148" w:rsidRDefault="009B2432" w:rsidP="00701B6F">
            <w:pPr>
              <w:rPr>
                <w:rFonts w:ascii="Times New Roman" w:hAnsi="Times New Roman" w:cs="Times New Roman"/>
                <w:b/>
                <w:sz w:val="18"/>
                <w:szCs w:val="18"/>
              </w:rPr>
            </w:pPr>
            <w:r>
              <w:rPr>
                <w:rFonts w:ascii="Times New Roman" w:hAnsi="Times New Roman" w:cs="Times New Roman"/>
                <w:b/>
                <w:sz w:val="18"/>
                <w:szCs w:val="18"/>
              </w:rPr>
              <w:lastRenderedPageBreak/>
              <w:t>03</w:t>
            </w:r>
          </w:p>
        </w:tc>
        <w:tc>
          <w:tcPr>
            <w:tcW w:w="284" w:type="dxa"/>
          </w:tcPr>
          <w:p w:rsidR="009B2432" w:rsidRPr="00C74148" w:rsidRDefault="009B2432" w:rsidP="00701B6F">
            <w:pPr>
              <w:rPr>
                <w:rFonts w:ascii="Times New Roman" w:hAnsi="Times New Roman" w:cs="Times New Roman"/>
                <w:b/>
                <w:sz w:val="18"/>
                <w:szCs w:val="18"/>
              </w:rPr>
            </w:pPr>
            <w:r>
              <w:rPr>
                <w:rFonts w:ascii="Times New Roman" w:hAnsi="Times New Roman" w:cs="Times New Roman"/>
                <w:b/>
                <w:sz w:val="18"/>
                <w:szCs w:val="18"/>
              </w:rPr>
              <w:t>4</w:t>
            </w:r>
          </w:p>
        </w:tc>
        <w:tc>
          <w:tcPr>
            <w:tcW w:w="426" w:type="dxa"/>
          </w:tcPr>
          <w:p w:rsidR="009B2432" w:rsidRPr="00C74148" w:rsidRDefault="009B2432" w:rsidP="00701B6F">
            <w:pPr>
              <w:rPr>
                <w:rFonts w:ascii="Times New Roman" w:hAnsi="Times New Roman" w:cs="Times New Roman"/>
                <w:b/>
                <w:sz w:val="18"/>
                <w:szCs w:val="18"/>
              </w:rPr>
            </w:pPr>
            <w:r>
              <w:rPr>
                <w:rFonts w:ascii="Times New Roman" w:hAnsi="Times New Roman" w:cs="Times New Roman"/>
                <w:b/>
                <w:sz w:val="18"/>
                <w:szCs w:val="18"/>
              </w:rPr>
              <w:t>09</w:t>
            </w:r>
          </w:p>
        </w:tc>
        <w:tc>
          <w:tcPr>
            <w:tcW w:w="283" w:type="dxa"/>
          </w:tcPr>
          <w:p w:rsidR="009B2432" w:rsidRPr="00C74148" w:rsidRDefault="009B2432" w:rsidP="00701B6F">
            <w:pPr>
              <w:rPr>
                <w:rFonts w:ascii="Times New Roman" w:hAnsi="Times New Roman" w:cs="Times New Roman"/>
                <w:b/>
                <w:sz w:val="18"/>
                <w:szCs w:val="18"/>
              </w:rPr>
            </w:pPr>
          </w:p>
        </w:tc>
        <w:tc>
          <w:tcPr>
            <w:tcW w:w="1559" w:type="dxa"/>
          </w:tcPr>
          <w:p w:rsidR="009B2432" w:rsidRPr="00C74148" w:rsidRDefault="009B2432" w:rsidP="00701B6F">
            <w:pPr>
              <w:rPr>
                <w:rFonts w:ascii="Times New Roman" w:hAnsi="Times New Roman" w:cs="Times New Roman"/>
                <w:b/>
                <w:sz w:val="18"/>
                <w:szCs w:val="18"/>
              </w:rPr>
            </w:pPr>
            <w:r>
              <w:rPr>
                <w:rFonts w:ascii="Times New Roman" w:hAnsi="Times New Roman" w:cs="Times New Roman"/>
                <w:b/>
                <w:sz w:val="18"/>
                <w:szCs w:val="18"/>
              </w:rPr>
              <w:t>Федеральный проект «Творческие люди»</w:t>
            </w:r>
          </w:p>
        </w:tc>
        <w:tc>
          <w:tcPr>
            <w:tcW w:w="851" w:type="dxa"/>
          </w:tcPr>
          <w:p w:rsidR="009B2432" w:rsidRPr="00C74148" w:rsidRDefault="009B2432" w:rsidP="00701B6F">
            <w:pPr>
              <w:rPr>
                <w:rFonts w:ascii="Times New Roman" w:hAnsi="Times New Roman" w:cs="Times New Roman"/>
                <w:b/>
                <w:sz w:val="18"/>
                <w:szCs w:val="18"/>
              </w:rPr>
            </w:pPr>
          </w:p>
        </w:tc>
        <w:tc>
          <w:tcPr>
            <w:tcW w:w="567" w:type="dxa"/>
          </w:tcPr>
          <w:p w:rsidR="009B2432" w:rsidRPr="00C74148" w:rsidRDefault="009B2432" w:rsidP="00701B6F">
            <w:pPr>
              <w:rPr>
                <w:rFonts w:ascii="Times New Roman" w:hAnsi="Times New Roman" w:cs="Times New Roman"/>
                <w:b/>
                <w:sz w:val="18"/>
                <w:szCs w:val="18"/>
              </w:rPr>
            </w:pPr>
            <w:r>
              <w:rPr>
                <w:rFonts w:ascii="Times New Roman" w:hAnsi="Times New Roman" w:cs="Times New Roman"/>
                <w:b/>
                <w:sz w:val="18"/>
                <w:szCs w:val="18"/>
              </w:rPr>
              <w:t>674</w:t>
            </w:r>
          </w:p>
        </w:tc>
        <w:tc>
          <w:tcPr>
            <w:tcW w:w="425" w:type="dxa"/>
          </w:tcPr>
          <w:p w:rsidR="009B2432" w:rsidRPr="00C74148" w:rsidRDefault="009B2432" w:rsidP="00701B6F">
            <w:pPr>
              <w:rPr>
                <w:rFonts w:ascii="Times New Roman" w:hAnsi="Times New Roman" w:cs="Times New Roman"/>
                <w:b/>
                <w:sz w:val="18"/>
                <w:szCs w:val="18"/>
              </w:rPr>
            </w:pPr>
            <w:r>
              <w:rPr>
                <w:rFonts w:ascii="Times New Roman" w:hAnsi="Times New Roman" w:cs="Times New Roman"/>
                <w:b/>
                <w:sz w:val="18"/>
                <w:szCs w:val="18"/>
              </w:rPr>
              <w:t>08</w:t>
            </w:r>
          </w:p>
        </w:tc>
        <w:tc>
          <w:tcPr>
            <w:tcW w:w="425" w:type="dxa"/>
          </w:tcPr>
          <w:p w:rsidR="009B2432" w:rsidRPr="00C74148" w:rsidRDefault="009B2432" w:rsidP="00701B6F">
            <w:pPr>
              <w:rPr>
                <w:rFonts w:ascii="Times New Roman" w:hAnsi="Times New Roman" w:cs="Times New Roman"/>
                <w:b/>
                <w:sz w:val="18"/>
                <w:szCs w:val="18"/>
              </w:rPr>
            </w:pPr>
            <w:r>
              <w:rPr>
                <w:rFonts w:ascii="Times New Roman" w:hAnsi="Times New Roman" w:cs="Times New Roman"/>
                <w:b/>
                <w:sz w:val="18"/>
                <w:szCs w:val="18"/>
              </w:rPr>
              <w:t>01</w:t>
            </w:r>
          </w:p>
        </w:tc>
        <w:tc>
          <w:tcPr>
            <w:tcW w:w="1138" w:type="dxa"/>
          </w:tcPr>
          <w:p w:rsidR="009B2432" w:rsidRPr="00C74148" w:rsidRDefault="009B2432" w:rsidP="00701B6F">
            <w:pPr>
              <w:rPr>
                <w:rFonts w:ascii="Times New Roman" w:hAnsi="Times New Roman" w:cs="Times New Roman"/>
                <w:b/>
                <w:sz w:val="18"/>
                <w:szCs w:val="18"/>
              </w:rPr>
            </w:pPr>
            <w:r>
              <w:rPr>
                <w:rFonts w:ascii="Times New Roman" w:hAnsi="Times New Roman" w:cs="Times New Roman"/>
                <w:b/>
                <w:sz w:val="18"/>
                <w:szCs w:val="18"/>
              </w:rPr>
              <w:t>034А200000</w:t>
            </w:r>
          </w:p>
        </w:tc>
        <w:tc>
          <w:tcPr>
            <w:tcW w:w="567" w:type="dxa"/>
          </w:tcPr>
          <w:p w:rsidR="009B2432" w:rsidRPr="00C74148" w:rsidRDefault="009B2432" w:rsidP="00701B6F">
            <w:pPr>
              <w:rPr>
                <w:rFonts w:ascii="Times New Roman" w:hAnsi="Times New Roman" w:cs="Times New Roman"/>
                <w:b/>
                <w:sz w:val="18"/>
                <w:szCs w:val="18"/>
              </w:rPr>
            </w:pPr>
          </w:p>
        </w:tc>
        <w:tc>
          <w:tcPr>
            <w:tcW w:w="850" w:type="dxa"/>
          </w:tcPr>
          <w:p w:rsidR="009B2432" w:rsidRPr="00C74148" w:rsidRDefault="009B2432" w:rsidP="00701B6F">
            <w:pPr>
              <w:rPr>
                <w:rFonts w:ascii="Times New Roman" w:hAnsi="Times New Roman" w:cs="Times New Roman"/>
                <w:b/>
                <w:sz w:val="18"/>
                <w:szCs w:val="18"/>
              </w:rPr>
            </w:pPr>
          </w:p>
        </w:tc>
        <w:tc>
          <w:tcPr>
            <w:tcW w:w="850" w:type="dxa"/>
          </w:tcPr>
          <w:p w:rsidR="009B2432" w:rsidRPr="00C74148" w:rsidRDefault="009B2432" w:rsidP="00701B6F">
            <w:pPr>
              <w:rPr>
                <w:rFonts w:ascii="Times New Roman" w:hAnsi="Times New Roman" w:cs="Times New Roman"/>
                <w:b/>
                <w:sz w:val="18"/>
                <w:szCs w:val="18"/>
              </w:rPr>
            </w:pPr>
          </w:p>
        </w:tc>
        <w:tc>
          <w:tcPr>
            <w:tcW w:w="851" w:type="dxa"/>
          </w:tcPr>
          <w:p w:rsidR="009B2432" w:rsidRPr="00C74148" w:rsidRDefault="009B2432" w:rsidP="00701B6F">
            <w:pPr>
              <w:rPr>
                <w:rFonts w:ascii="Times New Roman" w:hAnsi="Times New Roman" w:cs="Times New Roman"/>
                <w:b/>
                <w:sz w:val="18"/>
                <w:szCs w:val="18"/>
              </w:rPr>
            </w:pPr>
          </w:p>
        </w:tc>
        <w:tc>
          <w:tcPr>
            <w:tcW w:w="850" w:type="dxa"/>
          </w:tcPr>
          <w:p w:rsidR="009B2432" w:rsidRPr="00C74148" w:rsidRDefault="009B2432" w:rsidP="00701B6F">
            <w:pPr>
              <w:rPr>
                <w:rFonts w:ascii="Times New Roman" w:hAnsi="Times New Roman" w:cs="Times New Roman"/>
                <w:b/>
                <w:sz w:val="18"/>
                <w:szCs w:val="18"/>
              </w:rPr>
            </w:pPr>
          </w:p>
        </w:tc>
        <w:tc>
          <w:tcPr>
            <w:tcW w:w="851" w:type="dxa"/>
          </w:tcPr>
          <w:p w:rsidR="009B2432" w:rsidRPr="00C74148" w:rsidRDefault="009B2432" w:rsidP="00701B6F">
            <w:pPr>
              <w:rPr>
                <w:rFonts w:ascii="Times New Roman" w:hAnsi="Times New Roman" w:cs="Times New Roman"/>
                <w:b/>
                <w:sz w:val="18"/>
                <w:szCs w:val="18"/>
              </w:rPr>
            </w:pPr>
          </w:p>
        </w:tc>
        <w:tc>
          <w:tcPr>
            <w:tcW w:w="850" w:type="dxa"/>
          </w:tcPr>
          <w:p w:rsidR="009B2432" w:rsidRPr="00C74148" w:rsidRDefault="009B2432" w:rsidP="00701B6F">
            <w:pPr>
              <w:rPr>
                <w:rFonts w:ascii="Times New Roman" w:hAnsi="Times New Roman" w:cs="Times New Roman"/>
                <w:b/>
                <w:sz w:val="18"/>
                <w:szCs w:val="18"/>
              </w:rPr>
            </w:pPr>
          </w:p>
        </w:tc>
        <w:tc>
          <w:tcPr>
            <w:tcW w:w="851" w:type="dxa"/>
          </w:tcPr>
          <w:p w:rsidR="009B2432" w:rsidRPr="00C74148" w:rsidRDefault="009B2432" w:rsidP="00701B6F">
            <w:pPr>
              <w:rPr>
                <w:rFonts w:ascii="Times New Roman" w:hAnsi="Times New Roman" w:cs="Times New Roman"/>
                <w:b/>
                <w:sz w:val="18"/>
                <w:szCs w:val="18"/>
              </w:rPr>
            </w:pPr>
          </w:p>
        </w:tc>
        <w:tc>
          <w:tcPr>
            <w:tcW w:w="850" w:type="dxa"/>
          </w:tcPr>
          <w:p w:rsidR="009B2432" w:rsidRPr="00C74148" w:rsidRDefault="009B2432" w:rsidP="00701B6F">
            <w:pPr>
              <w:rPr>
                <w:rFonts w:ascii="Times New Roman" w:hAnsi="Times New Roman" w:cs="Times New Roman"/>
                <w:b/>
                <w:sz w:val="18"/>
                <w:szCs w:val="18"/>
              </w:rPr>
            </w:pPr>
          </w:p>
        </w:tc>
        <w:tc>
          <w:tcPr>
            <w:tcW w:w="851" w:type="dxa"/>
          </w:tcPr>
          <w:p w:rsidR="009B2432" w:rsidRPr="00C74148" w:rsidRDefault="009B2432" w:rsidP="00701B6F">
            <w:pPr>
              <w:rPr>
                <w:rFonts w:ascii="Times New Roman" w:hAnsi="Times New Roman" w:cs="Times New Roman"/>
                <w:b/>
                <w:sz w:val="18"/>
                <w:szCs w:val="18"/>
              </w:rPr>
            </w:pPr>
          </w:p>
        </w:tc>
        <w:tc>
          <w:tcPr>
            <w:tcW w:w="878" w:type="dxa"/>
            <w:gridSpan w:val="2"/>
            <w:tcBorders>
              <w:right w:val="single" w:sz="4" w:space="0" w:color="auto"/>
            </w:tcBorders>
          </w:tcPr>
          <w:p w:rsidR="009B2432" w:rsidRPr="00C74148" w:rsidRDefault="009B2432" w:rsidP="00701B6F">
            <w:pPr>
              <w:rPr>
                <w:rFonts w:ascii="Times New Roman" w:hAnsi="Times New Roman" w:cs="Times New Roman"/>
                <w:b/>
                <w:sz w:val="18"/>
                <w:szCs w:val="18"/>
              </w:rPr>
            </w:pPr>
          </w:p>
        </w:tc>
        <w:tc>
          <w:tcPr>
            <w:tcW w:w="823" w:type="dxa"/>
            <w:gridSpan w:val="3"/>
            <w:tcBorders>
              <w:left w:val="single" w:sz="4" w:space="0" w:color="auto"/>
            </w:tcBorders>
          </w:tcPr>
          <w:p w:rsidR="009B2432" w:rsidRPr="00C74148" w:rsidRDefault="009B2432" w:rsidP="00701B6F">
            <w:pPr>
              <w:rPr>
                <w:rFonts w:ascii="Times New Roman" w:hAnsi="Times New Roman" w:cs="Times New Roman"/>
                <w:b/>
                <w:sz w:val="18"/>
                <w:szCs w:val="18"/>
              </w:rPr>
            </w:pPr>
          </w:p>
        </w:tc>
      </w:tr>
      <w:tr w:rsidR="009B2432" w:rsidRPr="006B2DAF" w:rsidTr="00533B27">
        <w:tc>
          <w:tcPr>
            <w:tcW w:w="422" w:type="dxa"/>
          </w:tcPr>
          <w:p w:rsidR="009B2432" w:rsidRDefault="009B2432" w:rsidP="00701B6F">
            <w:pPr>
              <w:rPr>
                <w:rFonts w:ascii="Times New Roman" w:hAnsi="Times New Roman" w:cs="Times New Roman"/>
                <w:b/>
                <w:sz w:val="18"/>
                <w:szCs w:val="18"/>
              </w:rPr>
            </w:pPr>
            <w:r>
              <w:rPr>
                <w:rFonts w:ascii="Times New Roman" w:hAnsi="Times New Roman" w:cs="Times New Roman"/>
                <w:b/>
                <w:sz w:val="18"/>
                <w:szCs w:val="18"/>
              </w:rPr>
              <w:t>03</w:t>
            </w:r>
          </w:p>
        </w:tc>
        <w:tc>
          <w:tcPr>
            <w:tcW w:w="284" w:type="dxa"/>
          </w:tcPr>
          <w:p w:rsidR="009B2432" w:rsidRDefault="009B2432" w:rsidP="00701B6F">
            <w:pPr>
              <w:rPr>
                <w:rFonts w:ascii="Times New Roman" w:hAnsi="Times New Roman" w:cs="Times New Roman"/>
                <w:b/>
                <w:sz w:val="18"/>
                <w:szCs w:val="18"/>
              </w:rPr>
            </w:pPr>
            <w:r>
              <w:rPr>
                <w:rFonts w:ascii="Times New Roman" w:hAnsi="Times New Roman" w:cs="Times New Roman"/>
                <w:b/>
                <w:sz w:val="18"/>
                <w:szCs w:val="18"/>
              </w:rPr>
              <w:t>4</w:t>
            </w:r>
          </w:p>
        </w:tc>
        <w:tc>
          <w:tcPr>
            <w:tcW w:w="426" w:type="dxa"/>
          </w:tcPr>
          <w:p w:rsidR="009B2432" w:rsidRDefault="009B2432" w:rsidP="00701B6F">
            <w:pPr>
              <w:rPr>
                <w:rFonts w:ascii="Times New Roman" w:hAnsi="Times New Roman" w:cs="Times New Roman"/>
                <w:b/>
                <w:sz w:val="18"/>
                <w:szCs w:val="18"/>
              </w:rPr>
            </w:pPr>
            <w:r>
              <w:rPr>
                <w:rFonts w:ascii="Times New Roman" w:hAnsi="Times New Roman" w:cs="Times New Roman"/>
                <w:b/>
                <w:sz w:val="18"/>
                <w:szCs w:val="18"/>
              </w:rPr>
              <w:t>09</w:t>
            </w:r>
          </w:p>
        </w:tc>
        <w:tc>
          <w:tcPr>
            <w:tcW w:w="283" w:type="dxa"/>
          </w:tcPr>
          <w:p w:rsidR="009B2432" w:rsidRPr="00C74148" w:rsidRDefault="009B2432" w:rsidP="00701B6F">
            <w:pPr>
              <w:rPr>
                <w:rFonts w:ascii="Times New Roman" w:hAnsi="Times New Roman" w:cs="Times New Roman"/>
                <w:b/>
                <w:sz w:val="18"/>
                <w:szCs w:val="18"/>
              </w:rPr>
            </w:pPr>
            <w:r>
              <w:rPr>
                <w:rFonts w:ascii="Times New Roman" w:hAnsi="Times New Roman" w:cs="Times New Roman"/>
                <w:b/>
                <w:sz w:val="18"/>
                <w:szCs w:val="18"/>
              </w:rPr>
              <w:t>1</w:t>
            </w:r>
          </w:p>
        </w:tc>
        <w:tc>
          <w:tcPr>
            <w:tcW w:w="1559" w:type="dxa"/>
          </w:tcPr>
          <w:p w:rsidR="009B2432" w:rsidRDefault="009B2432" w:rsidP="00701B6F">
            <w:pPr>
              <w:rPr>
                <w:rFonts w:ascii="Times New Roman" w:hAnsi="Times New Roman" w:cs="Times New Roman"/>
                <w:b/>
                <w:sz w:val="18"/>
                <w:szCs w:val="18"/>
              </w:rPr>
            </w:pPr>
            <w:r>
              <w:rPr>
                <w:rFonts w:ascii="Times New Roman" w:hAnsi="Times New Roman" w:cs="Times New Roman"/>
                <w:b/>
                <w:sz w:val="18"/>
                <w:szCs w:val="18"/>
              </w:rPr>
              <w:t>Реализация регионального проекта «Создание условий для реализации творческого потенциала нации» «Творческие люди»</w:t>
            </w:r>
          </w:p>
        </w:tc>
        <w:tc>
          <w:tcPr>
            <w:tcW w:w="851" w:type="dxa"/>
          </w:tcPr>
          <w:p w:rsidR="009B2432" w:rsidRPr="00C74148" w:rsidRDefault="009B2432" w:rsidP="00701B6F">
            <w:pPr>
              <w:rPr>
                <w:rFonts w:ascii="Times New Roman" w:hAnsi="Times New Roman" w:cs="Times New Roman"/>
                <w:b/>
                <w:sz w:val="18"/>
                <w:szCs w:val="18"/>
              </w:rPr>
            </w:pPr>
          </w:p>
        </w:tc>
        <w:tc>
          <w:tcPr>
            <w:tcW w:w="567" w:type="dxa"/>
          </w:tcPr>
          <w:p w:rsidR="009B2432" w:rsidRDefault="009B2432" w:rsidP="00701B6F">
            <w:pPr>
              <w:rPr>
                <w:rFonts w:ascii="Times New Roman" w:hAnsi="Times New Roman" w:cs="Times New Roman"/>
                <w:b/>
                <w:sz w:val="18"/>
                <w:szCs w:val="18"/>
              </w:rPr>
            </w:pPr>
          </w:p>
        </w:tc>
        <w:tc>
          <w:tcPr>
            <w:tcW w:w="425" w:type="dxa"/>
          </w:tcPr>
          <w:p w:rsidR="009B2432" w:rsidRDefault="009B2432" w:rsidP="00701B6F">
            <w:pPr>
              <w:rPr>
                <w:rFonts w:ascii="Times New Roman" w:hAnsi="Times New Roman" w:cs="Times New Roman"/>
                <w:b/>
                <w:sz w:val="18"/>
                <w:szCs w:val="18"/>
              </w:rPr>
            </w:pPr>
          </w:p>
        </w:tc>
        <w:tc>
          <w:tcPr>
            <w:tcW w:w="425" w:type="dxa"/>
          </w:tcPr>
          <w:p w:rsidR="009B2432" w:rsidRDefault="009B2432" w:rsidP="00701B6F">
            <w:pPr>
              <w:rPr>
                <w:rFonts w:ascii="Times New Roman" w:hAnsi="Times New Roman" w:cs="Times New Roman"/>
                <w:b/>
                <w:sz w:val="18"/>
                <w:szCs w:val="18"/>
              </w:rPr>
            </w:pPr>
          </w:p>
        </w:tc>
        <w:tc>
          <w:tcPr>
            <w:tcW w:w="1138" w:type="dxa"/>
          </w:tcPr>
          <w:p w:rsidR="009B2432" w:rsidRDefault="009B2432" w:rsidP="00701B6F">
            <w:pPr>
              <w:rPr>
                <w:rFonts w:ascii="Times New Roman" w:hAnsi="Times New Roman" w:cs="Times New Roman"/>
                <w:b/>
                <w:sz w:val="18"/>
                <w:szCs w:val="18"/>
              </w:rPr>
            </w:pPr>
          </w:p>
        </w:tc>
        <w:tc>
          <w:tcPr>
            <w:tcW w:w="567" w:type="dxa"/>
          </w:tcPr>
          <w:p w:rsidR="009B2432" w:rsidRPr="00C74148" w:rsidRDefault="009B2432" w:rsidP="00701B6F">
            <w:pPr>
              <w:rPr>
                <w:rFonts w:ascii="Times New Roman" w:hAnsi="Times New Roman" w:cs="Times New Roman"/>
                <w:b/>
                <w:sz w:val="18"/>
                <w:szCs w:val="18"/>
              </w:rPr>
            </w:pPr>
          </w:p>
        </w:tc>
        <w:tc>
          <w:tcPr>
            <w:tcW w:w="850" w:type="dxa"/>
          </w:tcPr>
          <w:p w:rsidR="009B2432" w:rsidRPr="00C74148" w:rsidRDefault="009B2432" w:rsidP="00701B6F">
            <w:pPr>
              <w:rPr>
                <w:rFonts w:ascii="Times New Roman" w:hAnsi="Times New Roman" w:cs="Times New Roman"/>
                <w:b/>
                <w:sz w:val="18"/>
                <w:szCs w:val="18"/>
              </w:rPr>
            </w:pPr>
          </w:p>
        </w:tc>
        <w:tc>
          <w:tcPr>
            <w:tcW w:w="850" w:type="dxa"/>
          </w:tcPr>
          <w:p w:rsidR="009B2432" w:rsidRPr="00C74148" w:rsidRDefault="009B2432" w:rsidP="00701B6F">
            <w:pPr>
              <w:rPr>
                <w:rFonts w:ascii="Times New Roman" w:hAnsi="Times New Roman" w:cs="Times New Roman"/>
                <w:b/>
                <w:sz w:val="18"/>
                <w:szCs w:val="18"/>
              </w:rPr>
            </w:pPr>
          </w:p>
        </w:tc>
        <w:tc>
          <w:tcPr>
            <w:tcW w:w="851" w:type="dxa"/>
          </w:tcPr>
          <w:p w:rsidR="009B2432" w:rsidRPr="00C74148" w:rsidRDefault="009B2432" w:rsidP="00701B6F">
            <w:pPr>
              <w:rPr>
                <w:rFonts w:ascii="Times New Roman" w:hAnsi="Times New Roman" w:cs="Times New Roman"/>
                <w:b/>
                <w:sz w:val="18"/>
                <w:szCs w:val="18"/>
              </w:rPr>
            </w:pPr>
          </w:p>
        </w:tc>
        <w:tc>
          <w:tcPr>
            <w:tcW w:w="850" w:type="dxa"/>
          </w:tcPr>
          <w:p w:rsidR="009B2432" w:rsidRPr="00C74148" w:rsidRDefault="009B2432" w:rsidP="00701B6F">
            <w:pPr>
              <w:rPr>
                <w:rFonts w:ascii="Times New Roman" w:hAnsi="Times New Roman" w:cs="Times New Roman"/>
                <w:b/>
                <w:sz w:val="18"/>
                <w:szCs w:val="18"/>
              </w:rPr>
            </w:pPr>
          </w:p>
        </w:tc>
        <w:tc>
          <w:tcPr>
            <w:tcW w:w="851" w:type="dxa"/>
          </w:tcPr>
          <w:p w:rsidR="009B2432" w:rsidRPr="00C74148" w:rsidRDefault="009B2432" w:rsidP="00701B6F">
            <w:pPr>
              <w:rPr>
                <w:rFonts w:ascii="Times New Roman" w:hAnsi="Times New Roman" w:cs="Times New Roman"/>
                <w:b/>
                <w:sz w:val="18"/>
                <w:szCs w:val="18"/>
              </w:rPr>
            </w:pPr>
          </w:p>
        </w:tc>
        <w:tc>
          <w:tcPr>
            <w:tcW w:w="850" w:type="dxa"/>
          </w:tcPr>
          <w:p w:rsidR="009B2432" w:rsidRPr="00C74148" w:rsidRDefault="009B2432" w:rsidP="00701B6F">
            <w:pPr>
              <w:rPr>
                <w:rFonts w:ascii="Times New Roman" w:hAnsi="Times New Roman" w:cs="Times New Roman"/>
                <w:b/>
                <w:sz w:val="18"/>
                <w:szCs w:val="18"/>
              </w:rPr>
            </w:pPr>
          </w:p>
        </w:tc>
        <w:tc>
          <w:tcPr>
            <w:tcW w:w="851" w:type="dxa"/>
          </w:tcPr>
          <w:p w:rsidR="009B2432" w:rsidRPr="00C74148" w:rsidRDefault="009B2432" w:rsidP="00701B6F">
            <w:pPr>
              <w:rPr>
                <w:rFonts w:ascii="Times New Roman" w:hAnsi="Times New Roman" w:cs="Times New Roman"/>
                <w:b/>
                <w:sz w:val="18"/>
                <w:szCs w:val="18"/>
              </w:rPr>
            </w:pPr>
          </w:p>
        </w:tc>
        <w:tc>
          <w:tcPr>
            <w:tcW w:w="850" w:type="dxa"/>
          </w:tcPr>
          <w:p w:rsidR="009B2432" w:rsidRPr="00C74148" w:rsidRDefault="009B2432" w:rsidP="00701B6F">
            <w:pPr>
              <w:rPr>
                <w:rFonts w:ascii="Times New Roman" w:hAnsi="Times New Roman" w:cs="Times New Roman"/>
                <w:b/>
                <w:sz w:val="18"/>
                <w:szCs w:val="18"/>
              </w:rPr>
            </w:pPr>
          </w:p>
        </w:tc>
        <w:tc>
          <w:tcPr>
            <w:tcW w:w="851" w:type="dxa"/>
          </w:tcPr>
          <w:p w:rsidR="009B2432" w:rsidRDefault="009B2432" w:rsidP="00701B6F">
            <w:pPr>
              <w:rPr>
                <w:rFonts w:ascii="Times New Roman" w:hAnsi="Times New Roman" w:cs="Times New Roman"/>
                <w:b/>
                <w:sz w:val="18"/>
                <w:szCs w:val="18"/>
              </w:rPr>
            </w:pPr>
          </w:p>
        </w:tc>
        <w:tc>
          <w:tcPr>
            <w:tcW w:w="878" w:type="dxa"/>
            <w:gridSpan w:val="2"/>
            <w:tcBorders>
              <w:right w:val="single" w:sz="4" w:space="0" w:color="auto"/>
            </w:tcBorders>
          </w:tcPr>
          <w:p w:rsidR="009B2432" w:rsidRPr="00C74148" w:rsidRDefault="009B2432" w:rsidP="00701B6F">
            <w:pPr>
              <w:rPr>
                <w:rFonts w:ascii="Times New Roman" w:hAnsi="Times New Roman" w:cs="Times New Roman"/>
                <w:b/>
                <w:sz w:val="18"/>
                <w:szCs w:val="18"/>
              </w:rPr>
            </w:pPr>
          </w:p>
        </w:tc>
        <w:tc>
          <w:tcPr>
            <w:tcW w:w="823" w:type="dxa"/>
            <w:gridSpan w:val="3"/>
            <w:tcBorders>
              <w:left w:val="single" w:sz="4" w:space="0" w:color="auto"/>
            </w:tcBorders>
          </w:tcPr>
          <w:p w:rsidR="009B2432" w:rsidRPr="00C74148" w:rsidRDefault="009B2432" w:rsidP="00701B6F">
            <w:pPr>
              <w:rPr>
                <w:rFonts w:ascii="Times New Roman" w:hAnsi="Times New Roman" w:cs="Times New Roman"/>
                <w:b/>
                <w:sz w:val="18"/>
                <w:szCs w:val="18"/>
              </w:rPr>
            </w:pPr>
          </w:p>
        </w:tc>
      </w:tr>
      <w:tr w:rsidR="003F566F" w:rsidRPr="006B2DAF" w:rsidTr="00533B27">
        <w:tc>
          <w:tcPr>
            <w:tcW w:w="422" w:type="dxa"/>
          </w:tcPr>
          <w:p w:rsidR="003F566F" w:rsidRDefault="003F566F">
            <w:pPr>
              <w:rPr>
                <w:rFonts w:ascii="Times New Roman" w:hAnsi="Times New Roman" w:cs="Times New Roman"/>
                <w:b/>
                <w:sz w:val="18"/>
                <w:szCs w:val="18"/>
              </w:rPr>
            </w:pPr>
            <w:r>
              <w:rPr>
                <w:rFonts w:ascii="Times New Roman" w:hAnsi="Times New Roman" w:cs="Times New Roman"/>
                <w:b/>
                <w:sz w:val="18"/>
                <w:szCs w:val="18"/>
              </w:rPr>
              <w:t>03</w:t>
            </w:r>
          </w:p>
        </w:tc>
        <w:tc>
          <w:tcPr>
            <w:tcW w:w="284" w:type="dxa"/>
          </w:tcPr>
          <w:p w:rsidR="003F566F" w:rsidRDefault="003F566F">
            <w:pPr>
              <w:rPr>
                <w:rFonts w:ascii="Times New Roman" w:hAnsi="Times New Roman" w:cs="Times New Roman"/>
                <w:b/>
                <w:sz w:val="18"/>
                <w:szCs w:val="18"/>
              </w:rPr>
            </w:pPr>
            <w:r>
              <w:rPr>
                <w:rFonts w:ascii="Times New Roman" w:hAnsi="Times New Roman" w:cs="Times New Roman"/>
                <w:b/>
                <w:sz w:val="18"/>
                <w:szCs w:val="18"/>
              </w:rPr>
              <w:t>4</w:t>
            </w:r>
          </w:p>
        </w:tc>
        <w:tc>
          <w:tcPr>
            <w:tcW w:w="426" w:type="dxa"/>
          </w:tcPr>
          <w:p w:rsidR="003F566F" w:rsidRDefault="003F566F">
            <w:pPr>
              <w:rPr>
                <w:rFonts w:ascii="Times New Roman" w:hAnsi="Times New Roman" w:cs="Times New Roman"/>
                <w:b/>
                <w:sz w:val="18"/>
                <w:szCs w:val="18"/>
              </w:rPr>
            </w:pPr>
            <w:r>
              <w:rPr>
                <w:rFonts w:ascii="Times New Roman" w:hAnsi="Times New Roman" w:cs="Times New Roman"/>
                <w:b/>
                <w:sz w:val="16"/>
                <w:szCs w:val="18"/>
              </w:rPr>
              <w:t>А</w:t>
            </w:r>
            <w:proofErr w:type="gramStart"/>
            <w:r>
              <w:rPr>
                <w:rFonts w:ascii="Times New Roman" w:hAnsi="Times New Roman" w:cs="Times New Roman"/>
                <w:b/>
                <w:sz w:val="16"/>
                <w:szCs w:val="18"/>
              </w:rPr>
              <w:t>1</w:t>
            </w:r>
            <w:proofErr w:type="gramEnd"/>
          </w:p>
        </w:tc>
        <w:tc>
          <w:tcPr>
            <w:tcW w:w="283" w:type="dxa"/>
          </w:tcPr>
          <w:p w:rsidR="003F566F" w:rsidRDefault="003F566F">
            <w:pPr>
              <w:rPr>
                <w:rFonts w:ascii="Times New Roman" w:hAnsi="Times New Roman" w:cs="Times New Roman"/>
                <w:b/>
                <w:sz w:val="18"/>
                <w:szCs w:val="18"/>
              </w:rPr>
            </w:pPr>
          </w:p>
        </w:tc>
        <w:tc>
          <w:tcPr>
            <w:tcW w:w="1559" w:type="dxa"/>
          </w:tcPr>
          <w:p w:rsidR="003F566F" w:rsidRDefault="003F566F">
            <w:pPr>
              <w:rPr>
                <w:rFonts w:ascii="Times New Roman" w:hAnsi="Times New Roman" w:cs="Times New Roman"/>
                <w:b/>
                <w:sz w:val="18"/>
                <w:szCs w:val="18"/>
              </w:rPr>
            </w:pPr>
            <w:r>
              <w:rPr>
                <w:rFonts w:ascii="Times New Roman" w:hAnsi="Times New Roman"/>
                <w:b/>
                <w:sz w:val="18"/>
              </w:rPr>
              <w:t>Федеральный проект «Культурная среда» Национального проекта «Культура»</w:t>
            </w:r>
          </w:p>
        </w:tc>
        <w:tc>
          <w:tcPr>
            <w:tcW w:w="851" w:type="dxa"/>
          </w:tcPr>
          <w:p w:rsidR="003F566F" w:rsidRDefault="003F566F">
            <w:pPr>
              <w:rPr>
                <w:rFonts w:ascii="Times New Roman" w:hAnsi="Times New Roman" w:cs="Times New Roman"/>
                <w:b/>
                <w:sz w:val="18"/>
                <w:szCs w:val="18"/>
              </w:rPr>
            </w:pPr>
          </w:p>
        </w:tc>
        <w:tc>
          <w:tcPr>
            <w:tcW w:w="567" w:type="dxa"/>
          </w:tcPr>
          <w:p w:rsidR="003F566F" w:rsidRDefault="003F566F">
            <w:pPr>
              <w:rPr>
                <w:rFonts w:ascii="Times New Roman" w:hAnsi="Times New Roman" w:cs="Times New Roman"/>
                <w:b/>
                <w:sz w:val="18"/>
                <w:szCs w:val="18"/>
              </w:rPr>
            </w:pPr>
          </w:p>
        </w:tc>
        <w:tc>
          <w:tcPr>
            <w:tcW w:w="425" w:type="dxa"/>
          </w:tcPr>
          <w:p w:rsidR="003F566F" w:rsidRDefault="003F566F">
            <w:pPr>
              <w:rPr>
                <w:rFonts w:ascii="Times New Roman" w:hAnsi="Times New Roman" w:cs="Times New Roman"/>
                <w:b/>
                <w:sz w:val="18"/>
                <w:szCs w:val="18"/>
              </w:rPr>
            </w:pPr>
          </w:p>
        </w:tc>
        <w:tc>
          <w:tcPr>
            <w:tcW w:w="425" w:type="dxa"/>
          </w:tcPr>
          <w:p w:rsidR="003F566F" w:rsidRDefault="003F566F">
            <w:pPr>
              <w:rPr>
                <w:rFonts w:ascii="Times New Roman" w:hAnsi="Times New Roman" w:cs="Times New Roman"/>
                <w:b/>
                <w:sz w:val="18"/>
                <w:szCs w:val="18"/>
              </w:rPr>
            </w:pPr>
          </w:p>
        </w:tc>
        <w:tc>
          <w:tcPr>
            <w:tcW w:w="1138" w:type="dxa"/>
          </w:tcPr>
          <w:p w:rsidR="003F566F" w:rsidRDefault="003F566F">
            <w:pPr>
              <w:rPr>
                <w:rFonts w:ascii="Times New Roman" w:hAnsi="Times New Roman" w:cs="Times New Roman"/>
                <w:b/>
                <w:sz w:val="18"/>
                <w:szCs w:val="18"/>
              </w:rPr>
            </w:pPr>
          </w:p>
        </w:tc>
        <w:tc>
          <w:tcPr>
            <w:tcW w:w="567" w:type="dxa"/>
          </w:tcPr>
          <w:p w:rsidR="003F566F" w:rsidRDefault="003F566F">
            <w:pPr>
              <w:rPr>
                <w:rFonts w:ascii="Times New Roman" w:hAnsi="Times New Roman" w:cs="Times New Roman"/>
                <w:b/>
                <w:sz w:val="18"/>
                <w:szCs w:val="18"/>
              </w:rPr>
            </w:pPr>
          </w:p>
        </w:tc>
        <w:tc>
          <w:tcPr>
            <w:tcW w:w="850" w:type="dxa"/>
          </w:tcPr>
          <w:p w:rsidR="003F566F" w:rsidRDefault="003F566F">
            <w:pPr>
              <w:rPr>
                <w:rFonts w:ascii="Times New Roman" w:hAnsi="Times New Roman" w:cs="Times New Roman"/>
                <w:b/>
                <w:sz w:val="18"/>
                <w:szCs w:val="18"/>
              </w:rPr>
            </w:pPr>
          </w:p>
        </w:tc>
        <w:tc>
          <w:tcPr>
            <w:tcW w:w="850" w:type="dxa"/>
          </w:tcPr>
          <w:p w:rsidR="003F566F" w:rsidRDefault="003F566F">
            <w:pPr>
              <w:rPr>
                <w:rFonts w:ascii="Times New Roman" w:hAnsi="Times New Roman" w:cs="Times New Roman"/>
                <w:b/>
                <w:sz w:val="18"/>
                <w:szCs w:val="18"/>
              </w:rPr>
            </w:pPr>
          </w:p>
        </w:tc>
        <w:tc>
          <w:tcPr>
            <w:tcW w:w="851" w:type="dxa"/>
          </w:tcPr>
          <w:p w:rsidR="003F566F" w:rsidRDefault="003F566F">
            <w:pPr>
              <w:rPr>
                <w:rFonts w:ascii="Times New Roman" w:hAnsi="Times New Roman" w:cs="Times New Roman"/>
                <w:b/>
                <w:sz w:val="18"/>
                <w:szCs w:val="18"/>
              </w:rPr>
            </w:pPr>
          </w:p>
        </w:tc>
        <w:tc>
          <w:tcPr>
            <w:tcW w:w="850" w:type="dxa"/>
          </w:tcPr>
          <w:p w:rsidR="003F566F" w:rsidRDefault="003F566F">
            <w:pPr>
              <w:rPr>
                <w:rFonts w:ascii="Times New Roman" w:hAnsi="Times New Roman" w:cs="Times New Roman"/>
                <w:b/>
                <w:sz w:val="18"/>
                <w:szCs w:val="18"/>
              </w:rPr>
            </w:pPr>
          </w:p>
        </w:tc>
        <w:tc>
          <w:tcPr>
            <w:tcW w:w="851" w:type="dxa"/>
          </w:tcPr>
          <w:p w:rsidR="003F566F" w:rsidRDefault="003F566F">
            <w:pPr>
              <w:rPr>
                <w:rFonts w:ascii="Times New Roman" w:hAnsi="Times New Roman" w:cs="Times New Roman"/>
                <w:b/>
                <w:sz w:val="18"/>
                <w:szCs w:val="18"/>
              </w:rPr>
            </w:pPr>
          </w:p>
        </w:tc>
        <w:tc>
          <w:tcPr>
            <w:tcW w:w="850" w:type="dxa"/>
          </w:tcPr>
          <w:p w:rsidR="003F566F" w:rsidRDefault="003F566F">
            <w:pPr>
              <w:rPr>
                <w:rFonts w:ascii="Times New Roman" w:hAnsi="Times New Roman" w:cs="Times New Roman"/>
                <w:b/>
                <w:sz w:val="18"/>
                <w:szCs w:val="18"/>
              </w:rPr>
            </w:pPr>
          </w:p>
        </w:tc>
        <w:tc>
          <w:tcPr>
            <w:tcW w:w="851" w:type="dxa"/>
          </w:tcPr>
          <w:p w:rsidR="003F566F" w:rsidRDefault="003F566F">
            <w:pPr>
              <w:rPr>
                <w:rFonts w:ascii="Times New Roman" w:hAnsi="Times New Roman" w:cs="Times New Roman"/>
                <w:b/>
                <w:sz w:val="18"/>
                <w:szCs w:val="18"/>
              </w:rPr>
            </w:pPr>
          </w:p>
        </w:tc>
        <w:tc>
          <w:tcPr>
            <w:tcW w:w="850" w:type="dxa"/>
          </w:tcPr>
          <w:p w:rsidR="003F566F" w:rsidRDefault="003F566F">
            <w:pPr>
              <w:rPr>
                <w:rFonts w:ascii="Times New Roman" w:hAnsi="Times New Roman" w:cs="Times New Roman"/>
                <w:b/>
                <w:sz w:val="18"/>
                <w:szCs w:val="18"/>
              </w:rPr>
            </w:pPr>
          </w:p>
        </w:tc>
        <w:tc>
          <w:tcPr>
            <w:tcW w:w="851" w:type="dxa"/>
          </w:tcPr>
          <w:p w:rsidR="003F566F" w:rsidRDefault="003F566F">
            <w:pPr>
              <w:rPr>
                <w:rFonts w:ascii="Times New Roman" w:hAnsi="Times New Roman" w:cs="Times New Roman"/>
                <w:b/>
                <w:sz w:val="18"/>
                <w:szCs w:val="18"/>
              </w:rPr>
            </w:pPr>
          </w:p>
        </w:tc>
        <w:tc>
          <w:tcPr>
            <w:tcW w:w="878" w:type="dxa"/>
            <w:gridSpan w:val="2"/>
            <w:tcBorders>
              <w:right w:val="single" w:sz="4" w:space="0" w:color="auto"/>
            </w:tcBorders>
          </w:tcPr>
          <w:p w:rsidR="003F566F" w:rsidRDefault="003F566F">
            <w:pPr>
              <w:rPr>
                <w:rFonts w:ascii="Times New Roman" w:hAnsi="Times New Roman" w:cs="Times New Roman"/>
                <w:b/>
                <w:sz w:val="18"/>
                <w:szCs w:val="18"/>
              </w:rPr>
            </w:pPr>
          </w:p>
        </w:tc>
        <w:tc>
          <w:tcPr>
            <w:tcW w:w="823" w:type="dxa"/>
            <w:gridSpan w:val="3"/>
            <w:tcBorders>
              <w:left w:val="single" w:sz="4" w:space="0" w:color="auto"/>
            </w:tcBorders>
          </w:tcPr>
          <w:p w:rsidR="003F566F" w:rsidRDefault="003F566F">
            <w:pPr>
              <w:rPr>
                <w:rFonts w:ascii="Times New Roman" w:hAnsi="Times New Roman" w:cs="Times New Roman"/>
                <w:b/>
                <w:sz w:val="18"/>
                <w:szCs w:val="18"/>
              </w:rPr>
            </w:pPr>
          </w:p>
        </w:tc>
      </w:tr>
      <w:tr w:rsidR="003F566F" w:rsidRPr="006B2DAF" w:rsidTr="00533B27">
        <w:tc>
          <w:tcPr>
            <w:tcW w:w="422" w:type="dxa"/>
          </w:tcPr>
          <w:p w:rsidR="003F566F" w:rsidRDefault="003F566F">
            <w:pPr>
              <w:rPr>
                <w:rFonts w:ascii="Times New Roman" w:hAnsi="Times New Roman" w:cs="Times New Roman"/>
                <w:b/>
                <w:sz w:val="18"/>
                <w:szCs w:val="18"/>
              </w:rPr>
            </w:pPr>
            <w:r>
              <w:rPr>
                <w:rFonts w:ascii="Times New Roman" w:hAnsi="Times New Roman" w:cs="Times New Roman"/>
                <w:b/>
                <w:sz w:val="18"/>
                <w:szCs w:val="18"/>
              </w:rPr>
              <w:t>03</w:t>
            </w:r>
          </w:p>
        </w:tc>
        <w:tc>
          <w:tcPr>
            <w:tcW w:w="284" w:type="dxa"/>
          </w:tcPr>
          <w:p w:rsidR="003F566F" w:rsidRDefault="003F566F">
            <w:pPr>
              <w:rPr>
                <w:rFonts w:ascii="Times New Roman" w:hAnsi="Times New Roman" w:cs="Times New Roman"/>
                <w:b/>
                <w:sz w:val="18"/>
                <w:szCs w:val="18"/>
              </w:rPr>
            </w:pPr>
            <w:r>
              <w:rPr>
                <w:rFonts w:ascii="Times New Roman" w:hAnsi="Times New Roman" w:cs="Times New Roman"/>
                <w:b/>
                <w:sz w:val="18"/>
                <w:szCs w:val="18"/>
              </w:rPr>
              <w:t>4</w:t>
            </w:r>
          </w:p>
        </w:tc>
        <w:tc>
          <w:tcPr>
            <w:tcW w:w="426" w:type="dxa"/>
          </w:tcPr>
          <w:p w:rsidR="003F566F" w:rsidRDefault="003F566F">
            <w:pPr>
              <w:rPr>
                <w:rFonts w:ascii="Times New Roman" w:hAnsi="Times New Roman" w:cs="Times New Roman"/>
                <w:b/>
                <w:sz w:val="16"/>
                <w:szCs w:val="18"/>
              </w:rPr>
            </w:pPr>
            <w:r>
              <w:rPr>
                <w:rFonts w:ascii="Times New Roman" w:hAnsi="Times New Roman" w:cs="Times New Roman"/>
                <w:b/>
                <w:sz w:val="16"/>
                <w:szCs w:val="18"/>
              </w:rPr>
              <w:t>А</w:t>
            </w:r>
            <w:proofErr w:type="gramStart"/>
            <w:r>
              <w:rPr>
                <w:rFonts w:ascii="Times New Roman" w:hAnsi="Times New Roman" w:cs="Times New Roman"/>
                <w:b/>
                <w:sz w:val="16"/>
                <w:szCs w:val="18"/>
              </w:rPr>
              <w:t>1</w:t>
            </w:r>
            <w:proofErr w:type="gramEnd"/>
          </w:p>
        </w:tc>
        <w:tc>
          <w:tcPr>
            <w:tcW w:w="283" w:type="dxa"/>
          </w:tcPr>
          <w:p w:rsidR="003F566F" w:rsidRDefault="003F566F">
            <w:pPr>
              <w:rPr>
                <w:rFonts w:ascii="Times New Roman" w:hAnsi="Times New Roman" w:cs="Times New Roman"/>
                <w:b/>
                <w:sz w:val="12"/>
                <w:szCs w:val="18"/>
              </w:rPr>
            </w:pPr>
            <w:r>
              <w:rPr>
                <w:rFonts w:ascii="Times New Roman" w:hAnsi="Times New Roman" w:cs="Times New Roman"/>
                <w:b/>
                <w:sz w:val="16"/>
                <w:szCs w:val="18"/>
              </w:rPr>
              <w:t>01</w:t>
            </w:r>
          </w:p>
        </w:tc>
        <w:tc>
          <w:tcPr>
            <w:tcW w:w="1559" w:type="dxa"/>
          </w:tcPr>
          <w:p w:rsidR="003F566F" w:rsidRDefault="003F566F">
            <w:pPr>
              <w:rPr>
                <w:rFonts w:ascii="Times New Roman" w:hAnsi="Times New Roman" w:cs="Times New Roman"/>
                <w:b/>
                <w:sz w:val="18"/>
                <w:szCs w:val="18"/>
              </w:rPr>
            </w:pPr>
            <w:r>
              <w:rPr>
                <w:rFonts w:ascii="Times New Roman" w:hAnsi="Times New Roman"/>
                <w:b/>
                <w:sz w:val="18"/>
              </w:rPr>
              <w:t>Модернизация муниципальных детских школ искусств по видам искусств путем их реконструкции и (или) капитального ремонта</w:t>
            </w:r>
          </w:p>
        </w:tc>
        <w:tc>
          <w:tcPr>
            <w:tcW w:w="851" w:type="dxa"/>
          </w:tcPr>
          <w:p w:rsidR="003F566F" w:rsidRDefault="003F566F">
            <w:pPr>
              <w:rPr>
                <w:rFonts w:ascii="Times New Roman" w:hAnsi="Times New Roman" w:cs="Times New Roman"/>
                <w:b/>
                <w:sz w:val="18"/>
                <w:szCs w:val="18"/>
              </w:rPr>
            </w:pPr>
          </w:p>
        </w:tc>
        <w:tc>
          <w:tcPr>
            <w:tcW w:w="567" w:type="dxa"/>
          </w:tcPr>
          <w:p w:rsidR="003F566F" w:rsidRDefault="003F566F">
            <w:pPr>
              <w:rPr>
                <w:rFonts w:ascii="Times New Roman" w:hAnsi="Times New Roman" w:cs="Times New Roman"/>
                <w:b/>
                <w:sz w:val="18"/>
                <w:szCs w:val="18"/>
              </w:rPr>
            </w:pPr>
            <w:r>
              <w:rPr>
                <w:rFonts w:ascii="Times New Roman" w:hAnsi="Times New Roman" w:cs="Times New Roman"/>
                <w:b/>
                <w:sz w:val="18"/>
                <w:szCs w:val="18"/>
              </w:rPr>
              <w:t>674</w:t>
            </w:r>
          </w:p>
        </w:tc>
        <w:tc>
          <w:tcPr>
            <w:tcW w:w="425" w:type="dxa"/>
          </w:tcPr>
          <w:p w:rsidR="003F566F" w:rsidRDefault="003F566F">
            <w:pPr>
              <w:rPr>
                <w:rFonts w:ascii="Times New Roman" w:hAnsi="Times New Roman" w:cs="Times New Roman"/>
                <w:b/>
                <w:sz w:val="18"/>
                <w:szCs w:val="18"/>
              </w:rPr>
            </w:pPr>
            <w:r>
              <w:rPr>
                <w:rFonts w:ascii="Times New Roman" w:hAnsi="Times New Roman" w:cs="Times New Roman"/>
                <w:b/>
                <w:sz w:val="18"/>
                <w:szCs w:val="18"/>
              </w:rPr>
              <w:t>07</w:t>
            </w:r>
          </w:p>
        </w:tc>
        <w:tc>
          <w:tcPr>
            <w:tcW w:w="425" w:type="dxa"/>
          </w:tcPr>
          <w:p w:rsidR="003F566F" w:rsidRDefault="003F566F">
            <w:pPr>
              <w:rPr>
                <w:rFonts w:ascii="Times New Roman" w:hAnsi="Times New Roman" w:cs="Times New Roman"/>
                <w:b/>
                <w:sz w:val="18"/>
                <w:szCs w:val="18"/>
              </w:rPr>
            </w:pPr>
            <w:r>
              <w:rPr>
                <w:rFonts w:ascii="Times New Roman" w:hAnsi="Times New Roman" w:cs="Times New Roman"/>
                <w:b/>
                <w:sz w:val="18"/>
                <w:szCs w:val="18"/>
              </w:rPr>
              <w:t>03</w:t>
            </w:r>
          </w:p>
        </w:tc>
        <w:tc>
          <w:tcPr>
            <w:tcW w:w="1138" w:type="dxa"/>
          </w:tcPr>
          <w:p w:rsidR="003F566F" w:rsidRDefault="003F566F">
            <w:pPr>
              <w:rPr>
                <w:rFonts w:ascii="Times New Roman" w:hAnsi="Times New Roman" w:cs="Times New Roman"/>
                <w:b/>
                <w:sz w:val="18"/>
                <w:szCs w:val="18"/>
              </w:rPr>
            </w:pPr>
            <w:r>
              <w:rPr>
                <w:rFonts w:ascii="Times New Roman" w:hAnsi="Times New Roman" w:cs="Times New Roman"/>
                <w:b/>
                <w:sz w:val="18"/>
                <w:szCs w:val="18"/>
              </w:rPr>
              <w:t>034А160150</w:t>
            </w:r>
          </w:p>
        </w:tc>
        <w:tc>
          <w:tcPr>
            <w:tcW w:w="567" w:type="dxa"/>
          </w:tcPr>
          <w:p w:rsidR="003F566F" w:rsidRDefault="003F566F">
            <w:pPr>
              <w:rPr>
                <w:rFonts w:ascii="Times New Roman" w:hAnsi="Times New Roman" w:cs="Times New Roman"/>
                <w:b/>
                <w:sz w:val="18"/>
                <w:szCs w:val="18"/>
              </w:rPr>
            </w:pPr>
            <w:r>
              <w:rPr>
                <w:rFonts w:ascii="Times New Roman" w:hAnsi="Times New Roman" w:cs="Times New Roman"/>
                <w:b/>
                <w:sz w:val="18"/>
                <w:szCs w:val="18"/>
              </w:rPr>
              <w:t>612</w:t>
            </w:r>
          </w:p>
        </w:tc>
        <w:tc>
          <w:tcPr>
            <w:tcW w:w="850" w:type="dxa"/>
          </w:tcPr>
          <w:p w:rsidR="003F566F" w:rsidRDefault="003F566F">
            <w:pPr>
              <w:rPr>
                <w:rFonts w:ascii="Times New Roman" w:hAnsi="Times New Roman" w:cs="Times New Roman"/>
                <w:b/>
                <w:sz w:val="18"/>
                <w:szCs w:val="18"/>
              </w:rPr>
            </w:pPr>
          </w:p>
        </w:tc>
        <w:tc>
          <w:tcPr>
            <w:tcW w:w="850" w:type="dxa"/>
          </w:tcPr>
          <w:p w:rsidR="003F566F" w:rsidRDefault="003F566F">
            <w:pPr>
              <w:rPr>
                <w:rFonts w:ascii="Times New Roman" w:hAnsi="Times New Roman" w:cs="Times New Roman"/>
                <w:b/>
                <w:sz w:val="18"/>
                <w:szCs w:val="18"/>
              </w:rPr>
            </w:pPr>
          </w:p>
        </w:tc>
        <w:tc>
          <w:tcPr>
            <w:tcW w:w="851" w:type="dxa"/>
          </w:tcPr>
          <w:p w:rsidR="003F566F" w:rsidRDefault="003F566F">
            <w:pPr>
              <w:rPr>
                <w:rFonts w:ascii="Times New Roman" w:hAnsi="Times New Roman" w:cs="Times New Roman"/>
                <w:b/>
                <w:sz w:val="18"/>
                <w:szCs w:val="18"/>
              </w:rPr>
            </w:pPr>
          </w:p>
        </w:tc>
        <w:tc>
          <w:tcPr>
            <w:tcW w:w="850" w:type="dxa"/>
          </w:tcPr>
          <w:p w:rsidR="003F566F" w:rsidRDefault="003F566F">
            <w:pPr>
              <w:rPr>
                <w:rFonts w:ascii="Times New Roman" w:hAnsi="Times New Roman" w:cs="Times New Roman"/>
                <w:b/>
                <w:sz w:val="18"/>
                <w:szCs w:val="18"/>
              </w:rPr>
            </w:pPr>
          </w:p>
        </w:tc>
        <w:tc>
          <w:tcPr>
            <w:tcW w:w="851" w:type="dxa"/>
          </w:tcPr>
          <w:p w:rsidR="003F566F" w:rsidRDefault="003F566F">
            <w:pPr>
              <w:rPr>
                <w:rFonts w:ascii="Times New Roman" w:hAnsi="Times New Roman" w:cs="Times New Roman"/>
                <w:b/>
                <w:sz w:val="18"/>
                <w:szCs w:val="18"/>
              </w:rPr>
            </w:pPr>
          </w:p>
        </w:tc>
        <w:tc>
          <w:tcPr>
            <w:tcW w:w="850" w:type="dxa"/>
          </w:tcPr>
          <w:p w:rsidR="003F566F" w:rsidRDefault="003F566F">
            <w:pPr>
              <w:rPr>
                <w:rFonts w:ascii="Times New Roman" w:hAnsi="Times New Roman" w:cs="Times New Roman"/>
                <w:b/>
                <w:sz w:val="18"/>
                <w:szCs w:val="18"/>
              </w:rPr>
            </w:pPr>
          </w:p>
        </w:tc>
        <w:tc>
          <w:tcPr>
            <w:tcW w:w="851" w:type="dxa"/>
          </w:tcPr>
          <w:p w:rsidR="003F566F" w:rsidRDefault="003F566F">
            <w:pPr>
              <w:rPr>
                <w:rFonts w:ascii="Times New Roman" w:hAnsi="Times New Roman" w:cs="Times New Roman"/>
                <w:b/>
                <w:sz w:val="18"/>
                <w:szCs w:val="18"/>
              </w:rPr>
            </w:pPr>
          </w:p>
        </w:tc>
        <w:tc>
          <w:tcPr>
            <w:tcW w:w="850" w:type="dxa"/>
          </w:tcPr>
          <w:p w:rsidR="003F566F" w:rsidRDefault="003F566F">
            <w:pPr>
              <w:rPr>
                <w:rFonts w:ascii="Times New Roman" w:hAnsi="Times New Roman" w:cs="Times New Roman"/>
                <w:b/>
                <w:sz w:val="18"/>
                <w:szCs w:val="18"/>
              </w:rPr>
            </w:pPr>
          </w:p>
        </w:tc>
        <w:tc>
          <w:tcPr>
            <w:tcW w:w="851" w:type="dxa"/>
          </w:tcPr>
          <w:p w:rsidR="003F566F" w:rsidRDefault="003F566F">
            <w:pPr>
              <w:rPr>
                <w:rFonts w:ascii="Times New Roman" w:hAnsi="Times New Roman" w:cs="Times New Roman"/>
                <w:b/>
                <w:sz w:val="18"/>
                <w:szCs w:val="18"/>
              </w:rPr>
            </w:pPr>
          </w:p>
        </w:tc>
        <w:tc>
          <w:tcPr>
            <w:tcW w:w="878" w:type="dxa"/>
            <w:gridSpan w:val="2"/>
            <w:tcBorders>
              <w:right w:val="single" w:sz="4" w:space="0" w:color="auto"/>
            </w:tcBorders>
          </w:tcPr>
          <w:p w:rsidR="003F566F" w:rsidRDefault="00F05971">
            <w:pPr>
              <w:rPr>
                <w:rFonts w:ascii="Times New Roman" w:hAnsi="Times New Roman" w:cs="Times New Roman"/>
                <w:b/>
                <w:sz w:val="18"/>
                <w:szCs w:val="18"/>
              </w:rPr>
            </w:pPr>
            <w:r>
              <w:rPr>
                <w:rFonts w:ascii="Times New Roman" w:hAnsi="Times New Roman" w:cs="Times New Roman"/>
                <w:b/>
                <w:sz w:val="18"/>
                <w:szCs w:val="18"/>
              </w:rPr>
              <w:t>90,0</w:t>
            </w:r>
          </w:p>
        </w:tc>
        <w:tc>
          <w:tcPr>
            <w:tcW w:w="823" w:type="dxa"/>
            <w:gridSpan w:val="3"/>
            <w:tcBorders>
              <w:left w:val="single" w:sz="4" w:space="0" w:color="auto"/>
            </w:tcBorders>
          </w:tcPr>
          <w:p w:rsidR="003F566F" w:rsidRDefault="003F566F">
            <w:pPr>
              <w:rPr>
                <w:rFonts w:ascii="Times New Roman" w:hAnsi="Times New Roman" w:cs="Times New Roman"/>
                <w:b/>
                <w:sz w:val="18"/>
                <w:szCs w:val="18"/>
              </w:rPr>
            </w:pPr>
          </w:p>
        </w:tc>
      </w:tr>
    </w:tbl>
    <w:p w:rsidR="00F0476B" w:rsidRPr="00E83797" w:rsidRDefault="00F0476B" w:rsidP="00F0476B">
      <w:pPr>
        <w:spacing w:after="0" w:line="240" w:lineRule="auto"/>
      </w:pPr>
    </w:p>
    <w:p w:rsidR="00D95390" w:rsidRDefault="00D95390" w:rsidP="00366787">
      <w:pPr>
        <w:spacing w:after="0" w:line="0" w:lineRule="atLeast"/>
        <w:jc w:val="right"/>
        <w:rPr>
          <w:rFonts w:ascii="Times New Roman" w:eastAsia="Times New Roman" w:hAnsi="Times New Roman"/>
        </w:rPr>
      </w:pPr>
    </w:p>
    <w:p w:rsidR="00D95390" w:rsidRDefault="00D95390" w:rsidP="00366787">
      <w:pPr>
        <w:spacing w:after="0" w:line="0" w:lineRule="atLeast"/>
        <w:jc w:val="right"/>
        <w:rPr>
          <w:rFonts w:ascii="Times New Roman" w:eastAsia="Times New Roman" w:hAnsi="Times New Roman"/>
        </w:rPr>
      </w:pPr>
    </w:p>
    <w:p w:rsidR="00D95390" w:rsidRDefault="00D95390" w:rsidP="00366787">
      <w:pPr>
        <w:spacing w:after="0" w:line="0" w:lineRule="atLeast"/>
        <w:jc w:val="right"/>
        <w:rPr>
          <w:rFonts w:ascii="Times New Roman" w:eastAsia="Times New Roman" w:hAnsi="Times New Roman"/>
        </w:rPr>
      </w:pPr>
    </w:p>
    <w:p w:rsidR="00D95390" w:rsidRDefault="00D95390" w:rsidP="00366787">
      <w:pPr>
        <w:spacing w:after="0" w:line="0" w:lineRule="atLeast"/>
        <w:jc w:val="right"/>
        <w:rPr>
          <w:rFonts w:ascii="Times New Roman" w:eastAsia="Times New Roman" w:hAnsi="Times New Roman"/>
        </w:rPr>
      </w:pPr>
    </w:p>
    <w:p w:rsidR="00D95390" w:rsidRDefault="00D95390" w:rsidP="00366787">
      <w:pPr>
        <w:spacing w:after="0" w:line="0" w:lineRule="atLeast"/>
        <w:jc w:val="right"/>
        <w:rPr>
          <w:rFonts w:ascii="Times New Roman" w:eastAsia="Times New Roman" w:hAnsi="Times New Roman"/>
        </w:rPr>
      </w:pPr>
    </w:p>
    <w:p w:rsidR="00D95390" w:rsidRDefault="00D95390" w:rsidP="00366787">
      <w:pPr>
        <w:spacing w:after="0" w:line="0" w:lineRule="atLeast"/>
        <w:jc w:val="right"/>
        <w:rPr>
          <w:rFonts w:ascii="Times New Roman" w:eastAsia="Times New Roman" w:hAnsi="Times New Roman"/>
        </w:rPr>
      </w:pPr>
    </w:p>
    <w:p w:rsidR="00D95390" w:rsidRDefault="00D95390" w:rsidP="00366787">
      <w:pPr>
        <w:spacing w:after="0" w:line="0" w:lineRule="atLeast"/>
        <w:jc w:val="right"/>
        <w:rPr>
          <w:rFonts w:ascii="Times New Roman" w:eastAsia="Times New Roman" w:hAnsi="Times New Roman"/>
        </w:rPr>
      </w:pPr>
    </w:p>
    <w:p w:rsidR="00D95390" w:rsidRDefault="00D95390" w:rsidP="00366787">
      <w:pPr>
        <w:spacing w:after="0" w:line="0" w:lineRule="atLeast"/>
        <w:jc w:val="right"/>
        <w:rPr>
          <w:rFonts w:ascii="Times New Roman" w:eastAsia="Times New Roman" w:hAnsi="Times New Roman"/>
        </w:rPr>
      </w:pPr>
    </w:p>
    <w:p w:rsidR="00D95390" w:rsidRDefault="00D95390" w:rsidP="00366787">
      <w:pPr>
        <w:spacing w:after="0" w:line="0" w:lineRule="atLeast"/>
        <w:jc w:val="right"/>
        <w:rPr>
          <w:rFonts w:ascii="Times New Roman" w:eastAsia="Times New Roman" w:hAnsi="Times New Roman"/>
        </w:rPr>
      </w:pPr>
    </w:p>
    <w:p w:rsidR="00D95390" w:rsidRDefault="00D95390" w:rsidP="00366787">
      <w:pPr>
        <w:spacing w:after="0" w:line="0" w:lineRule="atLeast"/>
        <w:jc w:val="right"/>
        <w:rPr>
          <w:rFonts w:ascii="Times New Roman" w:eastAsia="Times New Roman" w:hAnsi="Times New Roman"/>
        </w:rPr>
      </w:pPr>
    </w:p>
    <w:p w:rsidR="00D95390" w:rsidRDefault="00D95390" w:rsidP="00366787">
      <w:pPr>
        <w:spacing w:after="0" w:line="0" w:lineRule="atLeast"/>
        <w:jc w:val="right"/>
        <w:rPr>
          <w:rFonts w:ascii="Times New Roman" w:eastAsia="Times New Roman" w:hAnsi="Times New Roman"/>
        </w:rPr>
      </w:pPr>
    </w:p>
    <w:p w:rsidR="00366787" w:rsidRPr="006B2DAF" w:rsidRDefault="00366787" w:rsidP="00366787">
      <w:pPr>
        <w:spacing w:after="0" w:line="0" w:lineRule="atLeast"/>
        <w:jc w:val="right"/>
        <w:rPr>
          <w:rFonts w:ascii="Times New Roman" w:eastAsia="Times New Roman" w:hAnsi="Times New Roman"/>
        </w:rPr>
      </w:pPr>
      <w:r w:rsidRPr="006B2DAF">
        <w:rPr>
          <w:rFonts w:ascii="Times New Roman" w:eastAsia="Times New Roman" w:hAnsi="Times New Roman"/>
        </w:rPr>
        <w:lastRenderedPageBreak/>
        <w:t>Приложение №6</w:t>
      </w:r>
    </w:p>
    <w:p w:rsidR="00366787" w:rsidRPr="006B2DAF" w:rsidRDefault="00366787" w:rsidP="00366787">
      <w:pPr>
        <w:spacing w:after="0" w:line="0" w:lineRule="atLeast"/>
        <w:jc w:val="right"/>
        <w:rPr>
          <w:rFonts w:ascii="Times New Roman" w:eastAsia="Times New Roman" w:hAnsi="Times New Roman"/>
        </w:rPr>
      </w:pPr>
      <w:r w:rsidRPr="006B2DAF">
        <w:rPr>
          <w:rFonts w:ascii="Times New Roman" w:eastAsia="Times New Roman" w:hAnsi="Times New Roman"/>
        </w:rPr>
        <w:t>к муниципальной программе</w:t>
      </w:r>
    </w:p>
    <w:p w:rsidR="00EE09E1" w:rsidRPr="006B2DAF" w:rsidRDefault="00366787" w:rsidP="00366787">
      <w:pPr>
        <w:spacing w:after="0" w:line="240" w:lineRule="auto"/>
        <w:ind w:right="-28"/>
        <w:jc w:val="right"/>
      </w:pPr>
      <w:r w:rsidRPr="006B2DAF">
        <w:rPr>
          <w:rFonts w:ascii="Times New Roman" w:eastAsia="Times New Roman" w:hAnsi="Times New Roman"/>
        </w:rPr>
        <w:t>«Развитие культуры»</w:t>
      </w:r>
    </w:p>
    <w:tbl>
      <w:tblPr>
        <w:tblW w:w="16160" w:type="dxa"/>
        <w:tblInd w:w="-885" w:type="dxa"/>
        <w:tblLayout w:type="fixed"/>
        <w:tblLook w:val="04A0" w:firstRow="1" w:lastRow="0" w:firstColumn="1" w:lastColumn="0" w:noHBand="0" w:noVBand="1"/>
      </w:tblPr>
      <w:tblGrid>
        <w:gridCol w:w="709"/>
        <w:gridCol w:w="567"/>
        <w:gridCol w:w="1134"/>
        <w:gridCol w:w="1701"/>
        <w:gridCol w:w="992"/>
        <w:gridCol w:w="993"/>
        <w:gridCol w:w="992"/>
        <w:gridCol w:w="992"/>
        <w:gridCol w:w="992"/>
        <w:gridCol w:w="993"/>
        <w:gridCol w:w="992"/>
        <w:gridCol w:w="992"/>
        <w:gridCol w:w="1134"/>
        <w:gridCol w:w="992"/>
        <w:gridCol w:w="993"/>
        <w:gridCol w:w="425"/>
        <w:gridCol w:w="271"/>
        <w:gridCol w:w="296"/>
      </w:tblGrid>
      <w:tr w:rsidR="00EE09E1" w:rsidRPr="006B2DAF" w:rsidTr="00C34D77">
        <w:trPr>
          <w:gridAfter w:val="1"/>
          <w:wAfter w:w="296" w:type="dxa"/>
          <w:trHeight w:val="320"/>
        </w:trPr>
        <w:tc>
          <w:tcPr>
            <w:tcW w:w="15593" w:type="dxa"/>
            <w:gridSpan w:val="16"/>
            <w:tcBorders>
              <w:top w:val="nil"/>
              <w:left w:val="nil"/>
              <w:bottom w:val="nil"/>
              <w:right w:val="nil"/>
            </w:tcBorders>
            <w:shd w:val="clear" w:color="000000" w:fill="FFFFFF"/>
            <w:noWrap/>
            <w:vAlign w:val="bottom"/>
            <w:hideMark/>
          </w:tcPr>
          <w:p w:rsidR="00EE09E1" w:rsidRPr="006B2DAF" w:rsidRDefault="00EE09E1" w:rsidP="00963F4C">
            <w:pPr>
              <w:spacing w:after="0" w:line="240" w:lineRule="auto"/>
              <w:ind w:right="-816"/>
              <w:jc w:val="center"/>
              <w:rPr>
                <w:rFonts w:ascii="Times New Roman" w:hAnsi="Times New Roman" w:cs="Times New Roman"/>
              </w:rPr>
            </w:pPr>
            <w:r w:rsidRPr="006B2DAF">
              <w:rPr>
                <w:rFonts w:ascii="Times New Roman" w:hAnsi="Times New Roman" w:cs="Times New Roman"/>
              </w:rPr>
              <w:t>Прогнозная (справочная) оценка ресурсного обеспечения реализации муниципальной</w:t>
            </w:r>
          </w:p>
          <w:p w:rsidR="00EE09E1" w:rsidRPr="006B2DAF" w:rsidRDefault="00EE09E1" w:rsidP="00963F4C">
            <w:pPr>
              <w:spacing w:after="0" w:line="240" w:lineRule="auto"/>
              <w:ind w:left="317" w:right="-816"/>
              <w:jc w:val="center"/>
              <w:rPr>
                <w:rFonts w:ascii="Times New Roman" w:hAnsi="Times New Roman" w:cs="Times New Roman"/>
              </w:rPr>
            </w:pPr>
            <w:r w:rsidRPr="006B2DAF">
              <w:rPr>
                <w:rFonts w:ascii="Times New Roman" w:hAnsi="Times New Roman" w:cs="Times New Roman"/>
              </w:rPr>
              <w:t>программы за счет всех источников </w:t>
            </w:r>
          </w:p>
        </w:tc>
        <w:tc>
          <w:tcPr>
            <w:tcW w:w="271" w:type="dxa"/>
            <w:tcBorders>
              <w:top w:val="nil"/>
              <w:left w:val="nil"/>
              <w:bottom w:val="nil"/>
              <w:right w:val="nil"/>
            </w:tcBorders>
            <w:shd w:val="clear" w:color="000000" w:fill="FFFFFF"/>
            <w:noWrap/>
            <w:vAlign w:val="bottom"/>
            <w:hideMark/>
          </w:tcPr>
          <w:p w:rsidR="00EE09E1" w:rsidRPr="006B2DAF" w:rsidRDefault="00EE09E1" w:rsidP="00EE09E1">
            <w:pPr>
              <w:rPr>
                <w:rFonts w:ascii="Times New Roman" w:hAnsi="Times New Roman" w:cs="Times New Roman"/>
              </w:rPr>
            </w:pPr>
            <w:r w:rsidRPr="006B2DAF">
              <w:rPr>
                <w:rFonts w:ascii="Times New Roman" w:hAnsi="Times New Roman" w:cs="Times New Roman"/>
              </w:rPr>
              <w:t> </w:t>
            </w:r>
          </w:p>
        </w:tc>
      </w:tr>
      <w:tr w:rsidR="00F0476B" w:rsidRPr="006B2DAF" w:rsidTr="00C34D77">
        <w:trPr>
          <w:trHeight w:val="722"/>
        </w:trPr>
        <w:tc>
          <w:tcPr>
            <w:tcW w:w="1276"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F0476B" w:rsidRPr="006B2DAF" w:rsidRDefault="00F0476B"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Код аналитической программной классификации</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0476B" w:rsidRPr="006B2DAF" w:rsidRDefault="00F0476B"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Наименование муниципальной программы, подпрограммы</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0476B" w:rsidRPr="006B2DAF" w:rsidRDefault="00F0476B"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Источник финансирования</w:t>
            </w:r>
          </w:p>
        </w:tc>
        <w:tc>
          <w:tcPr>
            <w:tcW w:w="12049" w:type="dxa"/>
            <w:gridSpan w:val="14"/>
            <w:tcBorders>
              <w:top w:val="single" w:sz="4" w:space="0" w:color="auto"/>
              <w:left w:val="nil"/>
              <w:bottom w:val="single" w:sz="4" w:space="0" w:color="auto"/>
              <w:right w:val="single" w:sz="4" w:space="0" w:color="auto"/>
            </w:tcBorders>
            <w:shd w:val="clear" w:color="000000" w:fill="FFFFFF"/>
            <w:hideMark/>
          </w:tcPr>
          <w:p w:rsidR="00F0476B" w:rsidRPr="006B2DAF" w:rsidRDefault="00F0476B"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Оценка расходов, тыс. рублей</w:t>
            </w:r>
          </w:p>
        </w:tc>
      </w:tr>
      <w:tr w:rsidR="00C34D77" w:rsidRPr="006B2DAF" w:rsidTr="00C34D77">
        <w:trPr>
          <w:trHeight w:val="375"/>
        </w:trPr>
        <w:tc>
          <w:tcPr>
            <w:tcW w:w="709" w:type="dxa"/>
            <w:tcBorders>
              <w:top w:val="nil"/>
              <w:left w:val="single" w:sz="4" w:space="0" w:color="auto"/>
              <w:bottom w:val="single" w:sz="4" w:space="0" w:color="auto"/>
              <w:right w:val="single" w:sz="4" w:space="0" w:color="auto"/>
            </w:tcBorders>
            <w:shd w:val="clear" w:color="000000" w:fill="FFFFFF"/>
            <w:noWrap/>
            <w:hideMark/>
          </w:tcPr>
          <w:p w:rsidR="00C34D77" w:rsidRPr="006B2DAF" w:rsidRDefault="00C34D77" w:rsidP="00701B6F">
            <w:pPr>
              <w:spacing w:after="0" w:line="240" w:lineRule="auto"/>
              <w:rPr>
                <w:rFonts w:ascii="Times New Roman" w:hAnsi="Times New Roman" w:cs="Times New Roman"/>
                <w:sz w:val="20"/>
                <w:szCs w:val="20"/>
              </w:rPr>
            </w:pPr>
            <w:r w:rsidRPr="006B2DAF">
              <w:rPr>
                <w:rFonts w:ascii="Times New Roman" w:hAnsi="Times New Roman" w:cs="Times New Roman"/>
                <w:sz w:val="20"/>
                <w:szCs w:val="20"/>
              </w:rPr>
              <w:t>МП</w:t>
            </w:r>
          </w:p>
        </w:tc>
        <w:tc>
          <w:tcPr>
            <w:tcW w:w="567"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rPr>
                <w:rFonts w:ascii="Times New Roman" w:hAnsi="Times New Roman" w:cs="Times New Roman"/>
                <w:sz w:val="20"/>
                <w:szCs w:val="20"/>
              </w:rPr>
            </w:pPr>
            <w:proofErr w:type="spellStart"/>
            <w:r w:rsidRPr="006B2DAF">
              <w:rPr>
                <w:rFonts w:ascii="Times New Roman" w:hAnsi="Times New Roman" w:cs="Times New Roman"/>
                <w:sz w:val="20"/>
                <w:szCs w:val="20"/>
              </w:rPr>
              <w:t>Пп</w:t>
            </w:r>
            <w:proofErr w:type="spellEnd"/>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34D77" w:rsidRPr="006B2DAF" w:rsidRDefault="00C34D77" w:rsidP="00701B6F">
            <w:pPr>
              <w:spacing w:after="0" w:line="240" w:lineRule="auto"/>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C34D77" w:rsidRPr="006B2DAF" w:rsidRDefault="00C34D77" w:rsidP="00701B6F">
            <w:pPr>
              <w:spacing w:after="0" w:line="240" w:lineRule="auto"/>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000000" w:fill="FFFFFF"/>
            <w:vAlign w:val="bottom"/>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Ит</w:t>
            </w:r>
            <w:r w:rsidRPr="006B2DAF">
              <w:rPr>
                <w:rStyle w:val="ae"/>
                <w:sz w:val="20"/>
                <w:szCs w:val="20"/>
              </w:rPr>
              <w:t>о</w:t>
            </w:r>
            <w:r w:rsidRPr="006B2DAF">
              <w:rPr>
                <w:rFonts w:ascii="Times New Roman" w:hAnsi="Times New Roman" w:cs="Times New Roman"/>
                <w:sz w:val="20"/>
                <w:szCs w:val="20"/>
              </w:rPr>
              <w:t>го</w:t>
            </w:r>
          </w:p>
        </w:tc>
        <w:tc>
          <w:tcPr>
            <w:tcW w:w="993" w:type="dxa"/>
            <w:tcBorders>
              <w:top w:val="nil"/>
              <w:left w:val="nil"/>
              <w:bottom w:val="single" w:sz="4" w:space="0" w:color="auto"/>
              <w:right w:val="single" w:sz="4" w:space="0" w:color="auto"/>
            </w:tcBorders>
            <w:shd w:val="clear" w:color="000000" w:fill="FFFFFF"/>
            <w:vAlign w:val="bottom"/>
            <w:hideMark/>
          </w:tcPr>
          <w:p w:rsidR="00C34D77" w:rsidRPr="0074651B" w:rsidRDefault="00C34D77" w:rsidP="007C4812">
            <w:pPr>
              <w:spacing w:after="0" w:line="240" w:lineRule="auto"/>
              <w:jc w:val="center"/>
              <w:rPr>
                <w:rFonts w:ascii="Times New Roman" w:hAnsi="Times New Roman" w:cs="Times New Roman"/>
                <w:sz w:val="20"/>
                <w:szCs w:val="20"/>
              </w:rPr>
            </w:pPr>
            <w:r w:rsidRPr="0074651B">
              <w:rPr>
                <w:rFonts w:ascii="Times New Roman" w:hAnsi="Times New Roman" w:cs="Times New Roman"/>
                <w:sz w:val="20"/>
                <w:szCs w:val="20"/>
              </w:rPr>
              <w:t>2015 отчет</w:t>
            </w:r>
          </w:p>
        </w:tc>
        <w:tc>
          <w:tcPr>
            <w:tcW w:w="992" w:type="dxa"/>
            <w:tcBorders>
              <w:top w:val="nil"/>
              <w:left w:val="nil"/>
              <w:bottom w:val="single" w:sz="4" w:space="0" w:color="auto"/>
              <w:right w:val="single" w:sz="4" w:space="0" w:color="auto"/>
            </w:tcBorders>
            <w:shd w:val="clear" w:color="000000" w:fill="FFFFFF"/>
            <w:vAlign w:val="bottom"/>
            <w:hideMark/>
          </w:tcPr>
          <w:p w:rsidR="00C34D77" w:rsidRPr="0074651B" w:rsidRDefault="00C34D77" w:rsidP="007C4812">
            <w:pPr>
              <w:spacing w:after="0" w:line="240" w:lineRule="auto"/>
              <w:jc w:val="center"/>
              <w:rPr>
                <w:rFonts w:ascii="Times New Roman" w:hAnsi="Times New Roman" w:cs="Times New Roman"/>
                <w:sz w:val="20"/>
                <w:szCs w:val="20"/>
              </w:rPr>
            </w:pPr>
            <w:r w:rsidRPr="0074651B">
              <w:rPr>
                <w:rFonts w:ascii="Times New Roman" w:hAnsi="Times New Roman" w:cs="Times New Roman"/>
                <w:sz w:val="20"/>
                <w:szCs w:val="20"/>
              </w:rPr>
              <w:t>2016 отчет</w:t>
            </w:r>
          </w:p>
        </w:tc>
        <w:tc>
          <w:tcPr>
            <w:tcW w:w="992" w:type="dxa"/>
            <w:tcBorders>
              <w:top w:val="nil"/>
              <w:left w:val="nil"/>
              <w:bottom w:val="single" w:sz="4" w:space="0" w:color="auto"/>
              <w:right w:val="single" w:sz="4" w:space="0" w:color="auto"/>
            </w:tcBorders>
            <w:shd w:val="clear" w:color="000000" w:fill="FFFFFF"/>
            <w:vAlign w:val="bottom"/>
            <w:hideMark/>
          </w:tcPr>
          <w:p w:rsidR="00C34D77" w:rsidRPr="0074651B" w:rsidRDefault="00C34D77" w:rsidP="007C4812">
            <w:pPr>
              <w:spacing w:after="0" w:line="240" w:lineRule="auto"/>
              <w:jc w:val="center"/>
              <w:rPr>
                <w:rFonts w:ascii="Times New Roman" w:hAnsi="Times New Roman" w:cs="Times New Roman"/>
                <w:sz w:val="20"/>
                <w:szCs w:val="20"/>
              </w:rPr>
            </w:pPr>
            <w:r w:rsidRPr="0074651B">
              <w:rPr>
                <w:rFonts w:ascii="Times New Roman" w:hAnsi="Times New Roman" w:cs="Times New Roman"/>
                <w:sz w:val="20"/>
                <w:szCs w:val="20"/>
              </w:rPr>
              <w:t>2017 отчет</w:t>
            </w:r>
          </w:p>
        </w:tc>
        <w:tc>
          <w:tcPr>
            <w:tcW w:w="992" w:type="dxa"/>
            <w:tcBorders>
              <w:top w:val="nil"/>
              <w:left w:val="nil"/>
              <w:bottom w:val="single" w:sz="4" w:space="0" w:color="auto"/>
              <w:right w:val="single" w:sz="4" w:space="0" w:color="auto"/>
            </w:tcBorders>
            <w:shd w:val="clear" w:color="000000" w:fill="FFFFFF"/>
            <w:vAlign w:val="bottom"/>
            <w:hideMark/>
          </w:tcPr>
          <w:p w:rsidR="00C34D77" w:rsidRPr="0074651B" w:rsidRDefault="00C34D77" w:rsidP="007C4812">
            <w:pPr>
              <w:spacing w:after="0" w:line="240" w:lineRule="auto"/>
              <w:jc w:val="center"/>
              <w:rPr>
                <w:rFonts w:ascii="Times New Roman" w:hAnsi="Times New Roman" w:cs="Times New Roman"/>
                <w:sz w:val="20"/>
                <w:szCs w:val="20"/>
              </w:rPr>
            </w:pPr>
            <w:r w:rsidRPr="0074651B">
              <w:rPr>
                <w:rFonts w:ascii="Times New Roman" w:hAnsi="Times New Roman" w:cs="Times New Roman"/>
                <w:sz w:val="20"/>
                <w:szCs w:val="20"/>
              </w:rPr>
              <w:t>2018 отчет</w:t>
            </w:r>
          </w:p>
        </w:tc>
        <w:tc>
          <w:tcPr>
            <w:tcW w:w="993" w:type="dxa"/>
            <w:tcBorders>
              <w:top w:val="nil"/>
              <w:left w:val="nil"/>
              <w:bottom w:val="single" w:sz="4" w:space="0" w:color="auto"/>
              <w:right w:val="single" w:sz="4" w:space="0" w:color="auto"/>
            </w:tcBorders>
            <w:shd w:val="clear" w:color="000000" w:fill="FFFFFF"/>
            <w:vAlign w:val="bottom"/>
            <w:hideMark/>
          </w:tcPr>
          <w:p w:rsidR="00C34D77" w:rsidRPr="0074651B" w:rsidRDefault="00C34D77" w:rsidP="007C4812">
            <w:pPr>
              <w:spacing w:after="0" w:line="240" w:lineRule="auto"/>
              <w:jc w:val="center"/>
              <w:rPr>
                <w:rFonts w:ascii="Times New Roman" w:hAnsi="Times New Roman" w:cs="Times New Roman"/>
                <w:sz w:val="20"/>
                <w:szCs w:val="20"/>
              </w:rPr>
            </w:pPr>
            <w:r w:rsidRPr="0074651B">
              <w:rPr>
                <w:rFonts w:ascii="Times New Roman" w:hAnsi="Times New Roman" w:cs="Times New Roman"/>
                <w:sz w:val="20"/>
                <w:szCs w:val="20"/>
              </w:rPr>
              <w:t>2019 отчет</w:t>
            </w:r>
          </w:p>
        </w:tc>
        <w:tc>
          <w:tcPr>
            <w:tcW w:w="992" w:type="dxa"/>
            <w:tcBorders>
              <w:top w:val="nil"/>
              <w:left w:val="nil"/>
              <w:bottom w:val="single" w:sz="4" w:space="0" w:color="auto"/>
              <w:right w:val="single" w:sz="4" w:space="0" w:color="auto"/>
            </w:tcBorders>
            <w:shd w:val="clear" w:color="000000" w:fill="FFFFFF"/>
            <w:noWrap/>
            <w:vAlign w:val="bottom"/>
            <w:hideMark/>
          </w:tcPr>
          <w:p w:rsidR="00C34D77" w:rsidRPr="0074651B" w:rsidRDefault="00C34D77" w:rsidP="007C4812">
            <w:pPr>
              <w:spacing w:after="0" w:line="240" w:lineRule="auto"/>
              <w:jc w:val="center"/>
              <w:rPr>
                <w:rFonts w:ascii="Times New Roman" w:hAnsi="Times New Roman" w:cs="Times New Roman"/>
                <w:sz w:val="20"/>
                <w:szCs w:val="20"/>
              </w:rPr>
            </w:pPr>
            <w:r w:rsidRPr="0074651B">
              <w:rPr>
                <w:rFonts w:ascii="Times New Roman" w:hAnsi="Times New Roman" w:cs="Times New Roman"/>
                <w:sz w:val="20"/>
                <w:szCs w:val="20"/>
              </w:rPr>
              <w:t>2020 отчет</w:t>
            </w:r>
          </w:p>
        </w:tc>
        <w:tc>
          <w:tcPr>
            <w:tcW w:w="992" w:type="dxa"/>
            <w:tcBorders>
              <w:top w:val="nil"/>
              <w:left w:val="nil"/>
              <w:bottom w:val="single" w:sz="4" w:space="0" w:color="auto"/>
              <w:right w:val="single" w:sz="4" w:space="0" w:color="auto"/>
            </w:tcBorders>
            <w:shd w:val="clear" w:color="000000" w:fill="FFFFFF"/>
            <w:vAlign w:val="bottom"/>
          </w:tcPr>
          <w:p w:rsidR="00C34D77" w:rsidRPr="0074651B" w:rsidRDefault="005917FE" w:rsidP="007C481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2021 отчет</w:t>
            </w:r>
          </w:p>
        </w:tc>
        <w:tc>
          <w:tcPr>
            <w:tcW w:w="1134" w:type="dxa"/>
            <w:tcBorders>
              <w:top w:val="nil"/>
              <w:left w:val="nil"/>
              <w:bottom w:val="single" w:sz="4" w:space="0" w:color="auto"/>
              <w:right w:val="single" w:sz="4" w:space="0" w:color="auto"/>
            </w:tcBorders>
            <w:shd w:val="clear" w:color="000000" w:fill="FFFFFF"/>
            <w:vAlign w:val="bottom"/>
          </w:tcPr>
          <w:p w:rsidR="00BA0B5B" w:rsidRPr="0074651B" w:rsidRDefault="00BA0B5B" w:rsidP="00BA0B5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2022  отчет</w:t>
            </w:r>
          </w:p>
        </w:tc>
        <w:tc>
          <w:tcPr>
            <w:tcW w:w="992" w:type="dxa"/>
            <w:tcBorders>
              <w:top w:val="nil"/>
              <w:left w:val="nil"/>
              <w:bottom w:val="single" w:sz="4" w:space="0" w:color="auto"/>
              <w:right w:val="single" w:sz="4" w:space="0" w:color="auto"/>
            </w:tcBorders>
            <w:shd w:val="clear" w:color="000000" w:fill="FFFFFF"/>
            <w:vAlign w:val="bottom"/>
          </w:tcPr>
          <w:p w:rsidR="00C34D77" w:rsidRPr="0074651B" w:rsidRDefault="00C34D77" w:rsidP="007C4812">
            <w:pPr>
              <w:spacing w:after="0" w:line="240" w:lineRule="auto"/>
              <w:jc w:val="center"/>
              <w:rPr>
                <w:rFonts w:ascii="Times New Roman" w:hAnsi="Times New Roman" w:cs="Times New Roman"/>
                <w:sz w:val="20"/>
                <w:szCs w:val="20"/>
              </w:rPr>
            </w:pPr>
            <w:r w:rsidRPr="0074651B">
              <w:rPr>
                <w:rFonts w:ascii="Times New Roman" w:hAnsi="Times New Roman" w:cs="Times New Roman"/>
                <w:sz w:val="20"/>
                <w:szCs w:val="20"/>
              </w:rPr>
              <w:t>2023 прогноз</w:t>
            </w:r>
          </w:p>
        </w:tc>
        <w:tc>
          <w:tcPr>
            <w:tcW w:w="993" w:type="dxa"/>
            <w:tcBorders>
              <w:top w:val="nil"/>
              <w:left w:val="nil"/>
              <w:bottom w:val="single" w:sz="4" w:space="0" w:color="auto"/>
              <w:right w:val="single" w:sz="4" w:space="0" w:color="auto"/>
            </w:tcBorders>
            <w:shd w:val="clear" w:color="000000" w:fill="FFFFFF"/>
            <w:vAlign w:val="bottom"/>
          </w:tcPr>
          <w:p w:rsidR="00C34D77" w:rsidRPr="0074651B" w:rsidRDefault="00C34D77" w:rsidP="007C4812">
            <w:pPr>
              <w:spacing w:after="0" w:line="240" w:lineRule="auto"/>
              <w:jc w:val="center"/>
              <w:rPr>
                <w:rFonts w:ascii="Times New Roman" w:hAnsi="Times New Roman" w:cs="Times New Roman"/>
                <w:sz w:val="20"/>
                <w:szCs w:val="20"/>
              </w:rPr>
            </w:pPr>
            <w:r w:rsidRPr="0074651B">
              <w:rPr>
                <w:rFonts w:ascii="Times New Roman" w:hAnsi="Times New Roman" w:cs="Times New Roman"/>
                <w:sz w:val="20"/>
                <w:szCs w:val="20"/>
              </w:rPr>
              <w:t>2024</w:t>
            </w:r>
          </w:p>
          <w:p w:rsidR="00C34D77" w:rsidRPr="0074651B" w:rsidRDefault="00C34D77" w:rsidP="007C4812">
            <w:pPr>
              <w:spacing w:after="0" w:line="240" w:lineRule="auto"/>
              <w:jc w:val="center"/>
              <w:rPr>
                <w:rFonts w:ascii="Times New Roman" w:hAnsi="Times New Roman" w:cs="Times New Roman"/>
                <w:sz w:val="20"/>
                <w:szCs w:val="20"/>
              </w:rPr>
            </w:pPr>
            <w:r w:rsidRPr="0074651B">
              <w:rPr>
                <w:rFonts w:ascii="Times New Roman" w:hAnsi="Times New Roman" w:cs="Times New Roman"/>
                <w:sz w:val="20"/>
                <w:szCs w:val="20"/>
              </w:rPr>
              <w:t>прогноз</w:t>
            </w:r>
          </w:p>
        </w:tc>
        <w:tc>
          <w:tcPr>
            <w:tcW w:w="992" w:type="dxa"/>
            <w:gridSpan w:val="3"/>
            <w:tcBorders>
              <w:top w:val="nil"/>
              <w:left w:val="nil"/>
              <w:bottom w:val="single" w:sz="4" w:space="0" w:color="auto"/>
              <w:right w:val="single" w:sz="4" w:space="0" w:color="auto"/>
            </w:tcBorders>
            <w:shd w:val="clear" w:color="000000" w:fill="FFFFFF"/>
            <w:vAlign w:val="bottom"/>
          </w:tcPr>
          <w:p w:rsidR="00C34D77" w:rsidRPr="0074651B" w:rsidRDefault="00C34D77" w:rsidP="007C4812">
            <w:pPr>
              <w:spacing w:after="0" w:line="240" w:lineRule="auto"/>
              <w:jc w:val="center"/>
              <w:rPr>
                <w:rFonts w:ascii="Times New Roman" w:hAnsi="Times New Roman" w:cs="Times New Roman"/>
                <w:sz w:val="20"/>
                <w:szCs w:val="20"/>
              </w:rPr>
            </w:pPr>
            <w:r w:rsidRPr="0074651B">
              <w:rPr>
                <w:rFonts w:ascii="Times New Roman" w:hAnsi="Times New Roman" w:cs="Times New Roman"/>
                <w:sz w:val="20"/>
                <w:szCs w:val="20"/>
              </w:rPr>
              <w:t>2025 прогноз</w:t>
            </w:r>
          </w:p>
        </w:tc>
      </w:tr>
      <w:tr w:rsidR="00C34D77" w:rsidRPr="006B2DAF" w:rsidTr="00C34D77">
        <w:trPr>
          <w:trHeight w:val="620"/>
        </w:trPr>
        <w:tc>
          <w:tcPr>
            <w:tcW w:w="709" w:type="dxa"/>
            <w:vMerge w:val="restart"/>
            <w:tcBorders>
              <w:top w:val="nil"/>
              <w:left w:val="single" w:sz="4" w:space="0" w:color="auto"/>
              <w:bottom w:val="single" w:sz="4" w:space="0" w:color="000000"/>
              <w:right w:val="single" w:sz="4" w:space="0" w:color="auto"/>
            </w:tcBorders>
            <w:shd w:val="clear" w:color="000000" w:fill="FFFFFF"/>
            <w:hideMark/>
          </w:tcPr>
          <w:p w:rsidR="00C34D77" w:rsidRPr="006B2DAF" w:rsidRDefault="00C34D77" w:rsidP="00701B6F">
            <w:pPr>
              <w:spacing w:after="0" w:line="240" w:lineRule="auto"/>
              <w:jc w:val="center"/>
              <w:rPr>
                <w:rFonts w:ascii="Times New Roman" w:hAnsi="Times New Roman" w:cs="Times New Roman"/>
                <w:b/>
                <w:bCs/>
                <w:sz w:val="20"/>
                <w:szCs w:val="20"/>
              </w:rPr>
            </w:pPr>
            <w:r w:rsidRPr="006B2DAF">
              <w:rPr>
                <w:rFonts w:ascii="Times New Roman" w:hAnsi="Times New Roman" w:cs="Times New Roman"/>
                <w:b/>
                <w:bCs/>
                <w:sz w:val="20"/>
                <w:szCs w:val="20"/>
              </w:rPr>
              <w:t>03</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C34D77" w:rsidRPr="006B2DAF" w:rsidRDefault="00C34D77" w:rsidP="00701B6F">
            <w:pPr>
              <w:spacing w:after="0" w:line="240" w:lineRule="auto"/>
              <w:jc w:val="center"/>
              <w:rPr>
                <w:rFonts w:ascii="Times New Roman" w:hAnsi="Times New Roman" w:cs="Times New Roman"/>
                <w:b/>
                <w:bCs/>
                <w:sz w:val="20"/>
                <w:szCs w:val="20"/>
              </w:rPr>
            </w:pP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C34D77" w:rsidRPr="006B2DAF" w:rsidRDefault="00C34D77" w:rsidP="00701B6F">
            <w:pPr>
              <w:spacing w:after="0" w:line="240" w:lineRule="auto"/>
              <w:jc w:val="center"/>
              <w:rPr>
                <w:rFonts w:ascii="Times New Roman" w:hAnsi="Times New Roman" w:cs="Times New Roman"/>
                <w:b/>
                <w:bCs/>
                <w:sz w:val="20"/>
                <w:szCs w:val="20"/>
              </w:rPr>
            </w:pPr>
            <w:r w:rsidRPr="006B2DAF">
              <w:rPr>
                <w:rFonts w:ascii="Times New Roman" w:hAnsi="Times New Roman" w:cs="Times New Roman"/>
                <w:b/>
                <w:bCs/>
                <w:sz w:val="20"/>
                <w:szCs w:val="20"/>
              </w:rPr>
              <w:t>Развитие культуры</w:t>
            </w:r>
          </w:p>
        </w:tc>
        <w:tc>
          <w:tcPr>
            <w:tcW w:w="1701"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b/>
                <w:bCs/>
                <w:sz w:val="20"/>
                <w:szCs w:val="20"/>
              </w:rPr>
            </w:pPr>
            <w:r w:rsidRPr="006B2DAF">
              <w:rPr>
                <w:rFonts w:ascii="Times New Roman" w:hAnsi="Times New Roman" w:cs="Times New Roman"/>
                <w:b/>
                <w:bCs/>
                <w:sz w:val="20"/>
                <w:szCs w:val="20"/>
              </w:rPr>
              <w:t>Всего</w:t>
            </w:r>
          </w:p>
        </w:tc>
        <w:tc>
          <w:tcPr>
            <w:tcW w:w="992" w:type="dxa"/>
            <w:tcBorders>
              <w:top w:val="single" w:sz="4" w:space="0" w:color="auto"/>
              <w:left w:val="nil"/>
              <w:bottom w:val="single" w:sz="4" w:space="0" w:color="auto"/>
              <w:right w:val="single" w:sz="4" w:space="0" w:color="auto"/>
            </w:tcBorders>
            <w:shd w:val="clear" w:color="000000" w:fill="FFFFFF"/>
            <w:noWrap/>
            <w:hideMark/>
          </w:tcPr>
          <w:p w:rsidR="00C34D77" w:rsidRPr="006B2DAF" w:rsidRDefault="00BA0B5B" w:rsidP="009013C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489</w:t>
            </w:r>
            <w:r w:rsidR="009013C3">
              <w:rPr>
                <w:rFonts w:ascii="Times New Roman" w:hAnsi="Times New Roman" w:cs="Times New Roman"/>
                <w:b/>
                <w:bCs/>
                <w:sz w:val="20"/>
                <w:szCs w:val="20"/>
              </w:rPr>
              <w:t>346,5</w:t>
            </w:r>
          </w:p>
        </w:tc>
        <w:tc>
          <w:tcPr>
            <w:tcW w:w="993" w:type="dxa"/>
            <w:tcBorders>
              <w:top w:val="single" w:sz="4" w:space="0" w:color="auto"/>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b/>
                <w:bCs/>
                <w:sz w:val="20"/>
                <w:szCs w:val="20"/>
              </w:rPr>
            </w:pPr>
            <w:r w:rsidRPr="006B2DAF">
              <w:rPr>
                <w:rFonts w:ascii="Times New Roman" w:hAnsi="Times New Roman" w:cs="Times New Roman"/>
                <w:b/>
                <w:bCs/>
                <w:sz w:val="20"/>
                <w:szCs w:val="20"/>
              </w:rPr>
              <w:t>30075,2</w:t>
            </w:r>
          </w:p>
        </w:tc>
        <w:tc>
          <w:tcPr>
            <w:tcW w:w="992" w:type="dxa"/>
            <w:tcBorders>
              <w:top w:val="single" w:sz="4" w:space="0" w:color="auto"/>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30766,</w:t>
            </w:r>
            <w:r w:rsidR="00420812">
              <w:rPr>
                <w:rFonts w:ascii="Times New Roman" w:hAnsi="Times New Roman" w:cs="Times New Roman"/>
                <w:b/>
                <w:bCs/>
                <w:sz w:val="20"/>
                <w:szCs w:val="20"/>
              </w:rPr>
              <w:t>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b/>
                <w:bCs/>
                <w:sz w:val="20"/>
                <w:szCs w:val="20"/>
              </w:rPr>
            </w:pPr>
            <w:r w:rsidRPr="006B2DAF">
              <w:rPr>
                <w:rFonts w:ascii="Times New Roman" w:hAnsi="Times New Roman" w:cs="Times New Roman"/>
                <w:b/>
                <w:bCs/>
                <w:sz w:val="20"/>
                <w:szCs w:val="20"/>
              </w:rPr>
              <w:t>53957,2</w:t>
            </w:r>
          </w:p>
        </w:tc>
        <w:tc>
          <w:tcPr>
            <w:tcW w:w="992" w:type="dxa"/>
            <w:tcBorders>
              <w:top w:val="single" w:sz="4" w:space="0" w:color="auto"/>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b/>
                <w:bCs/>
                <w:sz w:val="20"/>
                <w:szCs w:val="20"/>
              </w:rPr>
            </w:pPr>
            <w:r w:rsidRPr="006B2DAF">
              <w:rPr>
                <w:rFonts w:ascii="Times New Roman" w:hAnsi="Times New Roman" w:cs="Times New Roman"/>
                <w:b/>
                <w:bCs/>
                <w:sz w:val="20"/>
                <w:szCs w:val="20"/>
              </w:rPr>
              <w:t>48675,1</w:t>
            </w:r>
          </w:p>
        </w:tc>
        <w:tc>
          <w:tcPr>
            <w:tcW w:w="993" w:type="dxa"/>
            <w:tcBorders>
              <w:top w:val="single" w:sz="4" w:space="0" w:color="auto"/>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b/>
                <w:bCs/>
                <w:sz w:val="20"/>
                <w:szCs w:val="20"/>
              </w:rPr>
            </w:pPr>
            <w:r w:rsidRPr="006B2DAF">
              <w:rPr>
                <w:rFonts w:ascii="Times New Roman" w:hAnsi="Times New Roman" w:cs="Times New Roman"/>
                <w:b/>
                <w:bCs/>
                <w:sz w:val="20"/>
                <w:szCs w:val="20"/>
              </w:rPr>
              <w:t>42602,9</w:t>
            </w:r>
          </w:p>
        </w:tc>
        <w:tc>
          <w:tcPr>
            <w:tcW w:w="992" w:type="dxa"/>
            <w:tcBorders>
              <w:top w:val="single" w:sz="4" w:space="0" w:color="auto"/>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b/>
                <w:bCs/>
                <w:sz w:val="20"/>
                <w:szCs w:val="20"/>
              </w:rPr>
            </w:pPr>
            <w:r w:rsidRPr="006B2DAF">
              <w:rPr>
                <w:rFonts w:ascii="Times New Roman" w:hAnsi="Times New Roman" w:cs="Times New Roman"/>
                <w:b/>
                <w:bCs/>
                <w:sz w:val="20"/>
                <w:szCs w:val="20"/>
              </w:rPr>
              <w:t>44355,8</w:t>
            </w:r>
          </w:p>
        </w:tc>
        <w:tc>
          <w:tcPr>
            <w:tcW w:w="992" w:type="dxa"/>
            <w:tcBorders>
              <w:top w:val="single" w:sz="4" w:space="0" w:color="auto"/>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49</w:t>
            </w:r>
            <w:r w:rsidR="00206AAC">
              <w:rPr>
                <w:rFonts w:ascii="Times New Roman" w:hAnsi="Times New Roman" w:cs="Times New Roman"/>
                <w:b/>
                <w:bCs/>
                <w:sz w:val="20"/>
                <w:szCs w:val="20"/>
              </w:rPr>
              <w:t>368,1</w:t>
            </w:r>
          </w:p>
        </w:tc>
        <w:tc>
          <w:tcPr>
            <w:tcW w:w="1134" w:type="dxa"/>
            <w:tcBorders>
              <w:top w:val="single" w:sz="4" w:space="0" w:color="auto"/>
              <w:left w:val="nil"/>
              <w:bottom w:val="single" w:sz="4" w:space="0" w:color="auto"/>
              <w:right w:val="single" w:sz="4" w:space="0" w:color="auto"/>
            </w:tcBorders>
            <w:shd w:val="clear" w:color="000000" w:fill="FFFFFF"/>
          </w:tcPr>
          <w:p w:rsidR="00C34D77" w:rsidRPr="006B2DAF" w:rsidRDefault="009013C3" w:rsidP="00BA0B5B">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44462,1</w:t>
            </w:r>
          </w:p>
        </w:tc>
        <w:tc>
          <w:tcPr>
            <w:tcW w:w="992" w:type="dxa"/>
            <w:tcBorders>
              <w:top w:val="single" w:sz="4" w:space="0" w:color="auto"/>
              <w:left w:val="nil"/>
              <w:bottom w:val="single" w:sz="4" w:space="0" w:color="auto"/>
              <w:right w:val="single" w:sz="4" w:space="0" w:color="auto"/>
            </w:tcBorders>
            <w:shd w:val="clear" w:color="000000" w:fill="FFFFFF"/>
          </w:tcPr>
          <w:p w:rsidR="00C34D77" w:rsidRPr="006B2DAF" w:rsidRDefault="009013C3" w:rsidP="00BA0B5B">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43843,9</w:t>
            </w:r>
          </w:p>
        </w:tc>
        <w:tc>
          <w:tcPr>
            <w:tcW w:w="993" w:type="dxa"/>
            <w:tcBorders>
              <w:top w:val="single" w:sz="4" w:space="0" w:color="auto"/>
              <w:left w:val="nil"/>
              <w:bottom w:val="single" w:sz="4" w:space="0" w:color="auto"/>
              <w:right w:val="single" w:sz="4" w:space="0" w:color="auto"/>
            </w:tcBorders>
            <w:shd w:val="clear" w:color="000000" w:fill="FFFFFF"/>
          </w:tcPr>
          <w:p w:rsidR="00C34D77" w:rsidRPr="006B2DAF" w:rsidRDefault="009013C3" w:rsidP="00701B6F">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52185,3</w:t>
            </w:r>
          </w:p>
        </w:tc>
        <w:tc>
          <w:tcPr>
            <w:tcW w:w="992" w:type="dxa"/>
            <w:gridSpan w:val="3"/>
            <w:tcBorders>
              <w:top w:val="single" w:sz="4" w:space="0" w:color="auto"/>
              <w:left w:val="nil"/>
              <w:bottom w:val="single" w:sz="4" w:space="0" w:color="auto"/>
              <w:right w:val="single" w:sz="4" w:space="0" w:color="auto"/>
            </w:tcBorders>
            <w:shd w:val="clear" w:color="000000" w:fill="FFFFFF"/>
          </w:tcPr>
          <w:p w:rsidR="00C34D77" w:rsidRDefault="009013C3" w:rsidP="00701B6F">
            <w:pPr>
              <w:rPr>
                <w:rFonts w:ascii="Times New Roman" w:hAnsi="Times New Roman" w:cs="Times New Roman"/>
                <w:b/>
                <w:bCs/>
                <w:sz w:val="20"/>
                <w:szCs w:val="20"/>
              </w:rPr>
            </w:pPr>
            <w:r>
              <w:rPr>
                <w:rFonts w:ascii="Times New Roman" w:hAnsi="Times New Roman" w:cs="Times New Roman"/>
                <w:b/>
                <w:bCs/>
                <w:sz w:val="20"/>
                <w:szCs w:val="20"/>
              </w:rPr>
              <w:t>49054,5</w:t>
            </w:r>
          </w:p>
          <w:p w:rsidR="00C34D77" w:rsidRPr="006B2DAF" w:rsidRDefault="00C34D77" w:rsidP="00701B6F">
            <w:pPr>
              <w:spacing w:after="0" w:line="240" w:lineRule="auto"/>
              <w:jc w:val="center"/>
              <w:rPr>
                <w:rFonts w:ascii="Times New Roman" w:hAnsi="Times New Roman" w:cs="Times New Roman"/>
                <w:b/>
                <w:bCs/>
                <w:sz w:val="20"/>
                <w:szCs w:val="20"/>
              </w:rPr>
            </w:pPr>
          </w:p>
        </w:tc>
      </w:tr>
      <w:tr w:rsidR="00BA0B5B" w:rsidRPr="006B2DAF" w:rsidTr="00C34D77">
        <w:trPr>
          <w:trHeight w:val="360"/>
        </w:trPr>
        <w:tc>
          <w:tcPr>
            <w:tcW w:w="709" w:type="dxa"/>
            <w:vMerge/>
            <w:tcBorders>
              <w:top w:val="nil"/>
              <w:left w:val="single" w:sz="4" w:space="0" w:color="auto"/>
              <w:bottom w:val="single" w:sz="4" w:space="0" w:color="000000"/>
              <w:right w:val="single" w:sz="4" w:space="0" w:color="auto"/>
            </w:tcBorders>
            <w:hideMark/>
          </w:tcPr>
          <w:p w:rsidR="00BA0B5B" w:rsidRPr="006B2DAF" w:rsidRDefault="00BA0B5B" w:rsidP="00701B6F">
            <w:pPr>
              <w:spacing w:after="0" w:line="240" w:lineRule="auto"/>
              <w:jc w:val="center"/>
              <w:rPr>
                <w:rFonts w:ascii="Times New Roman" w:hAnsi="Times New Roman" w:cs="Times New Roman"/>
                <w:b/>
                <w:bCs/>
                <w:sz w:val="20"/>
                <w:szCs w:val="20"/>
              </w:rPr>
            </w:pPr>
          </w:p>
        </w:tc>
        <w:tc>
          <w:tcPr>
            <w:tcW w:w="567" w:type="dxa"/>
            <w:vMerge/>
            <w:tcBorders>
              <w:top w:val="nil"/>
              <w:left w:val="single" w:sz="4" w:space="0" w:color="auto"/>
              <w:bottom w:val="single" w:sz="4" w:space="0" w:color="000000"/>
              <w:right w:val="single" w:sz="4" w:space="0" w:color="auto"/>
            </w:tcBorders>
            <w:hideMark/>
          </w:tcPr>
          <w:p w:rsidR="00BA0B5B" w:rsidRPr="006B2DAF" w:rsidRDefault="00BA0B5B" w:rsidP="00701B6F">
            <w:pPr>
              <w:spacing w:after="0" w:line="240" w:lineRule="auto"/>
              <w:jc w:val="center"/>
              <w:rPr>
                <w:rFonts w:ascii="Times New Roman" w:hAnsi="Times New Roman" w:cs="Times New Roman"/>
                <w:b/>
                <w:bCs/>
                <w:sz w:val="20"/>
                <w:szCs w:val="20"/>
              </w:rPr>
            </w:pPr>
          </w:p>
        </w:tc>
        <w:tc>
          <w:tcPr>
            <w:tcW w:w="1134" w:type="dxa"/>
            <w:vMerge/>
            <w:tcBorders>
              <w:top w:val="nil"/>
              <w:left w:val="single" w:sz="4" w:space="0" w:color="auto"/>
              <w:bottom w:val="single" w:sz="4" w:space="0" w:color="000000"/>
              <w:right w:val="single" w:sz="4" w:space="0" w:color="auto"/>
            </w:tcBorders>
            <w:hideMark/>
          </w:tcPr>
          <w:p w:rsidR="00BA0B5B" w:rsidRPr="006B2DAF" w:rsidRDefault="00BA0B5B" w:rsidP="00701B6F">
            <w:pPr>
              <w:spacing w:after="0" w:line="240" w:lineRule="auto"/>
              <w:jc w:val="center"/>
              <w:rPr>
                <w:rFonts w:ascii="Times New Roman" w:hAnsi="Times New Roman" w:cs="Times New Roman"/>
                <w:b/>
                <w:bCs/>
                <w:sz w:val="20"/>
                <w:szCs w:val="20"/>
              </w:rPr>
            </w:pPr>
          </w:p>
        </w:tc>
        <w:tc>
          <w:tcPr>
            <w:tcW w:w="1701" w:type="dxa"/>
            <w:tcBorders>
              <w:top w:val="nil"/>
              <w:left w:val="nil"/>
              <w:bottom w:val="single" w:sz="4" w:space="0" w:color="auto"/>
              <w:right w:val="single" w:sz="4" w:space="0" w:color="auto"/>
            </w:tcBorders>
            <w:shd w:val="clear" w:color="000000" w:fill="FFFFFF"/>
            <w:hideMark/>
          </w:tcPr>
          <w:p w:rsidR="00BA0B5B" w:rsidRPr="0074651B" w:rsidRDefault="00BA0B5B" w:rsidP="00701B6F">
            <w:pPr>
              <w:spacing w:after="0" w:line="240" w:lineRule="auto"/>
              <w:jc w:val="center"/>
              <w:rPr>
                <w:rFonts w:ascii="Times New Roman" w:hAnsi="Times New Roman" w:cs="Times New Roman"/>
                <w:sz w:val="20"/>
                <w:szCs w:val="20"/>
              </w:rPr>
            </w:pPr>
            <w:r w:rsidRPr="0074651B">
              <w:rPr>
                <w:rFonts w:ascii="Times New Roman" w:hAnsi="Times New Roman" w:cs="Times New Roman"/>
                <w:sz w:val="20"/>
                <w:szCs w:val="20"/>
              </w:rPr>
              <w:t>бюджет муниципального образования "</w:t>
            </w:r>
            <w:r>
              <w:rPr>
                <w:rFonts w:ascii="Times New Roman" w:hAnsi="Times New Roman" w:cs="Times New Roman"/>
                <w:sz w:val="20"/>
                <w:szCs w:val="20"/>
              </w:rPr>
              <w:t xml:space="preserve">Муниципальный округ </w:t>
            </w:r>
            <w:r w:rsidRPr="0074651B">
              <w:rPr>
                <w:rFonts w:ascii="Times New Roman" w:hAnsi="Times New Roman" w:cs="Times New Roman"/>
                <w:sz w:val="20"/>
                <w:szCs w:val="20"/>
              </w:rPr>
              <w:t>Сюмсинский район</w:t>
            </w:r>
            <w:r>
              <w:rPr>
                <w:rFonts w:ascii="Times New Roman" w:hAnsi="Times New Roman" w:cs="Times New Roman"/>
                <w:sz w:val="20"/>
                <w:szCs w:val="20"/>
              </w:rPr>
              <w:t xml:space="preserve"> Удмуртской Республики</w:t>
            </w:r>
            <w:r w:rsidRPr="0074651B">
              <w:rPr>
                <w:rFonts w:ascii="Times New Roman" w:hAnsi="Times New Roman" w:cs="Times New Roman"/>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BA0B5B" w:rsidRPr="006B2DAF" w:rsidRDefault="009013C3" w:rsidP="00701B6F">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489346,5</w:t>
            </w:r>
          </w:p>
        </w:tc>
        <w:tc>
          <w:tcPr>
            <w:tcW w:w="993" w:type="dxa"/>
            <w:tcBorders>
              <w:top w:val="single" w:sz="4" w:space="0" w:color="auto"/>
              <w:left w:val="nil"/>
              <w:bottom w:val="single" w:sz="4" w:space="0" w:color="auto"/>
              <w:right w:val="single" w:sz="4" w:space="0" w:color="auto"/>
            </w:tcBorders>
            <w:shd w:val="clear" w:color="000000" w:fill="FFFFFF"/>
            <w:noWrap/>
            <w:hideMark/>
          </w:tcPr>
          <w:p w:rsidR="00BA0B5B" w:rsidRPr="006B2DAF" w:rsidRDefault="00BA0B5B"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30075,2</w:t>
            </w:r>
          </w:p>
        </w:tc>
        <w:tc>
          <w:tcPr>
            <w:tcW w:w="992" w:type="dxa"/>
            <w:tcBorders>
              <w:top w:val="single" w:sz="4" w:space="0" w:color="auto"/>
              <w:left w:val="nil"/>
              <w:bottom w:val="single" w:sz="4" w:space="0" w:color="auto"/>
              <w:right w:val="single" w:sz="4" w:space="0" w:color="auto"/>
            </w:tcBorders>
            <w:shd w:val="clear" w:color="000000" w:fill="FFFFFF"/>
            <w:noWrap/>
            <w:hideMark/>
          </w:tcPr>
          <w:p w:rsidR="00BA0B5B" w:rsidRPr="006B2DAF" w:rsidRDefault="00BA0B5B"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30766,</w:t>
            </w:r>
            <w:r>
              <w:rPr>
                <w:rFonts w:ascii="Times New Roman" w:hAnsi="Times New Roman" w:cs="Times New Roman"/>
                <w:sz w:val="20"/>
                <w:szCs w:val="20"/>
              </w:rPr>
              <w:t>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BA0B5B" w:rsidRPr="006B2DAF" w:rsidRDefault="00BA0B5B"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53957,2</w:t>
            </w:r>
          </w:p>
        </w:tc>
        <w:tc>
          <w:tcPr>
            <w:tcW w:w="992" w:type="dxa"/>
            <w:tcBorders>
              <w:top w:val="single" w:sz="4" w:space="0" w:color="auto"/>
              <w:left w:val="nil"/>
              <w:bottom w:val="single" w:sz="4" w:space="0" w:color="auto"/>
              <w:right w:val="single" w:sz="4" w:space="0" w:color="auto"/>
            </w:tcBorders>
            <w:shd w:val="clear" w:color="000000" w:fill="FFFFFF"/>
            <w:noWrap/>
            <w:hideMark/>
          </w:tcPr>
          <w:p w:rsidR="00BA0B5B" w:rsidRPr="006B2DAF" w:rsidRDefault="00BA0B5B"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48675,1</w:t>
            </w:r>
          </w:p>
        </w:tc>
        <w:tc>
          <w:tcPr>
            <w:tcW w:w="993" w:type="dxa"/>
            <w:tcBorders>
              <w:top w:val="single" w:sz="4" w:space="0" w:color="auto"/>
              <w:left w:val="nil"/>
              <w:bottom w:val="single" w:sz="4" w:space="0" w:color="auto"/>
              <w:right w:val="single" w:sz="4" w:space="0" w:color="auto"/>
            </w:tcBorders>
            <w:shd w:val="clear" w:color="000000" w:fill="FFFFFF"/>
            <w:noWrap/>
            <w:hideMark/>
          </w:tcPr>
          <w:p w:rsidR="00BA0B5B" w:rsidRPr="006B2DAF" w:rsidRDefault="00BA0B5B"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42602,9</w:t>
            </w:r>
          </w:p>
        </w:tc>
        <w:tc>
          <w:tcPr>
            <w:tcW w:w="992" w:type="dxa"/>
            <w:tcBorders>
              <w:top w:val="single" w:sz="4" w:space="0" w:color="auto"/>
              <w:left w:val="nil"/>
              <w:bottom w:val="single" w:sz="4" w:space="0" w:color="auto"/>
              <w:right w:val="single" w:sz="4" w:space="0" w:color="auto"/>
            </w:tcBorders>
            <w:shd w:val="clear" w:color="000000" w:fill="FFFFFF"/>
            <w:noWrap/>
            <w:hideMark/>
          </w:tcPr>
          <w:p w:rsidR="00BA0B5B" w:rsidRPr="006B2DAF" w:rsidRDefault="00BA0B5B"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44355,8</w:t>
            </w:r>
          </w:p>
        </w:tc>
        <w:tc>
          <w:tcPr>
            <w:tcW w:w="992" w:type="dxa"/>
            <w:tcBorders>
              <w:top w:val="single" w:sz="4" w:space="0" w:color="auto"/>
              <w:left w:val="nil"/>
              <w:bottom w:val="single" w:sz="4" w:space="0" w:color="auto"/>
              <w:right w:val="single" w:sz="4" w:space="0" w:color="auto"/>
            </w:tcBorders>
            <w:shd w:val="clear" w:color="000000" w:fill="FFFFFF"/>
          </w:tcPr>
          <w:p w:rsidR="00BA0B5B" w:rsidRPr="006B2DAF" w:rsidRDefault="00BA0B5B" w:rsidP="00701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49368,1</w:t>
            </w:r>
          </w:p>
        </w:tc>
        <w:tc>
          <w:tcPr>
            <w:tcW w:w="1134" w:type="dxa"/>
            <w:tcBorders>
              <w:top w:val="single" w:sz="4" w:space="0" w:color="auto"/>
              <w:left w:val="nil"/>
              <w:bottom w:val="single" w:sz="4" w:space="0" w:color="auto"/>
              <w:right w:val="single" w:sz="4" w:space="0" w:color="auto"/>
            </w:tcBorders>
            <w:shd w:val="clear" w:color="000000" w:fill="FFFFFF"/>
          </w:tcPr>
          <w:p w:rsidR="00BA0B5B" w:rsidRPr="00BA0B5B" w:rsidRDefault="00BA0B5B" w:rsidP="009013C3">
            <w:pPr>
              <w:spacing w:after="0" w:line="240" w:lineRule="auto"/>
              <w:jc w:val="center"/>
              <w:rPr>
                <w:rFonts w:ascii="Times New Roman" w:hAnsi="Times New Roman" w:cs="Times New Roman"/>
                <w:bCs/>
                <w:sz w:val="20"/>
                <w:szCs w:val="20"/>
              </w:rPr>
            </w:pPr>
            <w:r w:rsidRPr="00BA0B5B">
              <w:rPr>
                <w:rFonts w:ascii="Times New Roman" w:hAnsi="Times New Roman" w:cs="Times New Roman"/>
                <w:bCs/>
                <w:sz w:val="20"/>
                <w:szCs w:val="20"/>
              </w:rPr>
              <w:t>4</w:t>
            </w:r>
            <w:r w:rsidR="009013C3">
              <w:rPr>
                <w:rFonts w:ascii="Times New Roman" w:hAnsi="Times New Roman" w:cs="Times New Roman"/>
                <w:bCs/>
                <w:sz w:val="20"/>
                <w:szCs w:val="20"/>
              </w:rPr>
              <w:t>4462,1</w:t>
            </w:r>
          </w:p>
        </w:tc>
        <w:tc>
          <w:tcPr>
            <w:tcW w:w="992" w:type="dxa"/>
            <w:tcBorders>
              <w:top w:val="single" w:sz="4" w:space="0" w:color="auto"/>
              <w:left w:val="nil"/>
              <w:bottom w:val="single" w:sz="4" w:space="0" w:color="auto"/>
              <w:right w:val="single" w:sz="4" w:space="0" w:color="auto"/>
            </w:tcBorders>
            <w:shd w:val="clear" w:color="000000" w:fill="FFFFFF"/>
          </w:tcPr>
          <w:p w:rsidR="00BA0B5B" w:rsidRPr="00BA0B5B" w:rsidRDefault="009013C3" w:rsidP="00D32D5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43843,9</w:t>
            </w:r>
          </w:p>
        </w:tc>
        <w:tc>
          <w:tcPr>
            <w:tcW w:w="993" w:type="dxa"/>
            <w:tcBorders>
              <w:top w:val="single" w:sz="4" w:space="0" w:color="auto"/>
              <w:left w:val="nil"/>
              <w:bottom w:val="single" w:sz="4" w:space="0" w:color="auto"/>
              <w:right w:val="single" w:sz="4" w:space="0" w:color="auto"/>
            </w:tcBorders>
            <w:shd w:val="clear" w:color="000000" w:fill="FFFFFF"/>
          </w:tcPr>
          <w:p w:rsidR="00BA0B5B" w:rsidRPr="00E83797" w:rsidRDefault="009013C3" w:rsidP="00701B6F">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52185,3</w:t>
            </w:r>
          </w:p>
        </w:tc>
        <w:tc>
          <w:tcPr>
            <w:tcW w:w="992" w:type="dxa"/>
            <w:gridSpan w:val="3"/>
            <w:tcBorders>
              <w:top w:val="single" w:sz="4" w:space="0" w:color="auto"/>
              <w:left w:val="nil"/>
              <w:bottom w:val="single" w:sz="4" w:space="0" w:color="auto"/>
              <w:right w:val="single" w:sz="4" w:space="0" w:color="auto"/>
            </w:tcBorders>
            <w:shd w:val="clear" w:color="000000" w:fill="FFFFFF"/>
          </w:tcPr>
          <w:p w:rsidR="00BA0B5B" w:rsidRDefault="00BA0B5B" w:rsidP="00701B6F">
            <w:pPr>
              <w:rPr>
                <w:rFonts w:ascii="Times New Roman" w:hAnsi="Times New Roman" w:cs="Times New Roman"/>
                <w:b/>
                <w:bCs/>
                <w:sz w:val="20"/>
                <w:szCs w:val="20"/>
              </w:rPr>
            </w:pPr>
            <w:r>
              <w:rPr>
                <w:rFonts w:ascii="Times New Roman" w:hAnsi="Times New Roman" w:cs="Times New Roman"/>
                <w:b/>
                <w:bCs/>
                <w:sz w:val="20"/>
                <w:szCs w:val="20"/>
              </w:rPr>
              <w:t>49</w:t>
            </w:r>
            <w:r w:rsidR="009013C3">
              <w:rPr>
                <w:rFonts w:ascii="Times New Roman" w:hAnsi="Times New Roman" w:cs="Times New Roman"/>
                <w:b/>
                <w:bCs/>
                <w:sz w:val="20"/>
                <w:szCs w:val="20"/>
              </w:rPr>
              <w:t>054</w:t>
            </w:r>
            <w:r>
              <w:rPr>
                <w:rFonts w:ascii="Times New Roman" w:hAnsi="Times New Roman" w:cs="Times New Roman"/>
                <w:b/>
                <w:bCs/>
                <w:sz w:val="20"/>
                <w:szCs w:val="20"/>
              </w:rPr>
              <w:t>,</w:t>
            </w:r>
            <w:r w:rsidR="009013C3">
              <w:rPr>
                <w:rFonts w:ascii="Times New Roman" w:hAnsi="Times New Roman" w:cs="Times New Roman"/>
                <w:b/>
                <w:bCs/>
                <w:sz w:val="20"/>
                <w:szCs w:val="20"/>
              </w:rPr>
              <w:t>5</w:t>
            </w:r>
          </w:p>
          <w:p w:rsidR="00BA0B5B" w:rsidRPr="006B2DAF" w:rsidRDefault="00BA0B5B" w:rsidP="00701B6F">
            <w:pPr>
              <w:spacing w:after="0" w:line="240" w:lineRule="auto"/>
              <w:jc w:val="center"/>
              <w:rPr>
                <w:rFonts w:ascii="Times New Roman" w:hAnsi="Times New Roman" w:cs="Times New Roman"/>
                <w:b/>
                <w:bCs/>
                <w:sz w:val="20"/>
                <w:szCs w:val="20"/>
              </w:rPr>
            </w:pPr>
          </w:p>
        </w:tc>
      </w:tr>
      <w:tr w:rsidR="00C34D77" w:rsidRPr="006B2DAF" w:rsidTr="00C34D77">
        <w:trPr>
          <w:trHeight w:val="288"/>
        </w:trPr>
        <w:tc>
          <w:tcPr>
            <w:tcW w:w="709" w:type="dxa"/>
            <w:vMerge/>
            <w:tcBorders>
              <w:top w:val="nil"/>
              <w:left w:val="single" w:sz="4" w:space="0" w:color="auto"/>
              <w:bottom w:val="single" w:sz="4" w:space="0" w:color="000000"/>
              <w:right w:val="single" w:sz="4" w:space="0" w:color="auto"/>
            </w:tcBorders>
            <w:hideMark/>
          </w:tcPr>
          <w:p w:rsidR="00C34D77" w:rsidRPr="006B2DAF" w:rsidRDefault="00C34D77" w:rsidP="00701B6F">
            <w:pPr>
              <w:spacing w:after="0" w:line="240" w:lineRule="auto"/>
              <w:jc w:val="center"/>
              <w:rPr>
                <w:rFonts w:ascii="Times New Roman" w:hAnsi="Times New Roman" w:cs="Times New Roman"/>
                <w:b/>
                <w:bCs/>
                <w:sz w:val="20"/>
                <w:szCs w:val="20"/>
              </w:rPr>
            </w:pPr>
          </w:p>
        </w:tc>
        <w:tc>
          <w:tcPr>
            <w:tcW w:w="567" w:type="dxa"/>
            <w:vMerge/>
            <w:tcBorders>
              <w:top w:val="nil"/>
              <w:left w:val="single" w:sz="4" w:space="0" w:color="auto"/>
              <w:bottom w:val="single" w:sz="4" w:space="0" w:color="000000"/>
              <w:right w:val="single" w:sz="4" w:space="0" w:color="auto"/>
            </w:tcBorders>
            <w:hideMark/>
          </w:tcPr>
          <w:p w:rsidR="00C34D77" w:rsidRPr="006B2DAF" w:rsidRDefault="00C34D77" w:rsidP="00701B6F">
            <w:pPr>
              <w:spacing w:after="0" w:line="240" w:lineRule="auto"/>
              <w:jc w:val="center"/>
              <w:rPr>
                <w:rFonts w:ascii="Times New Roman" w:hAnsi="Times New Roman" w:cs="Times New Roman"/>
                <w:b/>
                <w:bCs/>
                <w:sz w:val="20"/>
                <w:szCs w:val="20"/>
              </w:rPr>
            </w:pPr>
          </w:p>
        </w:tc>
        <w:tc>
          <w:tcPr>
            <w:tcW w:w="1134" w:type="dxa"/>
            <w:vMerge/>
            <w:tcBorders>
              <w:top w:val="nil"/>
              <w:left w:val="single" w:sz="4" w:space="0" w:color="auto"/>
              <w:bottom w:val="single" w:sz="4" w:space="0" w:color="000000"/>
              <w:right w:val="single" w:sz="4" w:space="0" w:color="auto"/>
            </w:tcBorders>
            <w:hideMark/>
          </w:tcPr>
          <w:p w:rsidR="00C34D77" w:rsidRPr="006B2DAF" w:rsidRDefault="00C34D77" w:rsidP="00701B6F">
            <w:pPr>
              <w:spacing w:after="0" w:line="240" w:lineRule="auto"/>
              <w:jc w:val="center"/>
              <w:rPr>
                <w:rFonts w:ascii="Times New Roman" w:hAnsi="Times New Roman" w:cs="Times New Roman"/>
                <w:b/>
                <w:bCs/>
                <w:sz w:val="20"/>
                <w:szCs w:val="20"/>
              </w:rPr>
            </w:pPr>
          </w:p>
        </w:tc>
        <w:tc>
          <w:tcPr>
            <w:tcW w:w="1701" w:type="dxa"/>
            <w:tcBorders>
              <w:top w:val="nil"/>
              <w:left w:val="nil"/>
              <w:bottom w:val="single" w:sz="4" w:space="0" w:color="auto"/>
              <w:right w:val="single" w:sz="4" w:space="0" w:color="auto"/>
            </w:tcBorders>
            <w:shd w:val="clear" w:color="000000" w:fill="FFFFFF"/>
            <w:hideMark/>
          </w:tcPr>
          <w:p w:rsidR="00C34D77" w:rsidRPr="0074651B" w:rsidRDefault="00C34D77" w:rsidP="00701B6F">
            <w:pPr>
              <w:spacing w:after="0" w:line="240" w:lineRule="auto"/>
              <w:jc w:val="center"/>
              <w:rPr>
                <w:rFonts w:ascii="Times New Roman" w:hAnsi="Times New Roman" w:cs="Times New Roman"/>
                <w:sz w:val="20"/>
                <w:szCs w:val="20"/>
              </w:rPr>
            </w:pPr>
            <w:r w:rsidRPr="0074651B">
              <w:rPr>
                <w:rFonts w:ascii="Times New Roman" w:hAnsi="Times New Roman" w:cs="Times New Roman"/>
                <w:sz w:val="20"/>
                <w:szCs w:val="20"/>
              </w:rPr>
              <w:t>в том числе:</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p>
        </w:tc>
        <w:tc>
          <w:tcPr>
            <w:tcW w:w="993"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p>
        </w:tc>
        <w:tc>
          <w:tcPr>
            <w:tcW w:w="992" w:type="dxa"/>
            <w:gridSpan w:val="3"/>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p>
        </w:tc>
      </w:tr>
      <w:tr w:rsidR="00C34D77" w:rsidRPr="006B2DAF" w:rsidTr="00C34D77">
        <w:trPr>
          <w:trHeight w:val="679"/>
        </w:trPr>
        <w:tc>
          <w:tcPr>
            <w:tcW w:w="709" w:type="dxa"/>
            <w:vMerge/>
            <w:tcBorders>
              <w:top w:val="nil"/>
              <w:left w:val="single" w:sz="4" w:space="0" w:color="auto"/>
              <w:bottom w:val="single" w:sz="4" w:space="0" w:color="000000"/>
              <w:right w:val="single" w:sz="4" w:space="0" w:color="auto"/>
            </w:tcBorders>
            <w:hideMark/>
          </w:tcPr>
          <w:p w:rsidR="00C34D77" w:rsidRPr="006B2DAF" w:rsidRDefault="00C34D77" w:rsidP="00701B6F">
            <w:pPr>
              <w:spacing w:after="0" w:line="240" w:lineRule="auto"/>
              <w:jc w:val="center"/>
              <w:rPr>
                <w:rFonts w:ascii="Times New Roman" w:hAnsi="Times New Roman" w:cs="Times New Roman"/>
                <w:b/>
                <w:bCs/>
                <w:sz w:val="20"/>
                <w:szCs w:val="20"/>
              </w:rPr>
            </w:pPr>
          </w:p>
        </w:tc>
        <w:tc>
          <w:tcPr>
            <w:tcW w:w="567" w:type="dxa"/>
            <w:vMerge/>
            <w:tcBorders>
              <w:top w:val="nil"/>
              <w:left w:val="single" w:sz="4" w:space="0" w:color="auto"/>
              <w:bottom w:val="single" w:sz="4" w:space="0" w:color="000000"/>
              <w:right w:val="single" w:sz="4" w:space="0" w:color="auto"/>
            </w:tcBorders>
            <w:hideMark/>
          </w:tcPr>
          <w:p w:rsidR="00C34D77" w:rsidRPr="006B2DAF" w:rsidRDefault="00C34D77" w:rsidP="00701B6F">
            <w:pPr>
              <w:spacing w:after="0" w:line="240" w:lineRule="auto"/>
              <w:jc w:val="center"/>
              <w:rPr>
                <w:rFonts w:ascii="Times New Roman" w:hAnsi="Times New Roman" w:cs="Times New Roman"/>
                <w:b/>
                <w:bCs/>
                <w:sz w:val="20"/>
                <w:szCs w:val="20"/>
              </w:rPr>
            </w:pPr>
          </w:p>
        </w:tc>
        <w:tc>
          <w:tcPr>
            <w:tcW w:w="1134" w:type="dxa"/>
            <w:vMerge/>
            <w:tcBorders>
              <w:top w:val="nil"/>
              <w:left w:val="single" w:sz="4" w:space="0" w:color="auto"/>
              <w:bottom w:val="single" w:sz="4" w:space="0" w:color="000000"/>
              <w:right w:val="single" w:sz="4" w:space="0" w:color="auto"/>
            </w:tcBorders>
            <w:hideMark/>
          </w:tcPr>
          <w:p w:rsidR="00C34D77" w:rsidRPr="006B2DAF" w:rsidRDefault="00C34D77" w:rsidP="00701B6F">
            <w:pPr>
              <w:spacing w:after="0" w:line="240" w:lineRule="auto"/>
              <w:jc w:val="center"/>
              <w:rPr>
                <w:rFonts w:ascii="Times New Roman" w:hAnsi="Times New Roman" w:cs="Times New Roman"/>
                <w:b/>
                <w:bCs/>
                <w:sz w:val="20"/>
                <w:szCs w:val="20"/>
              </w:rPr>
            </w:pPr>
          </w:p>
        </w:tc>
        <w:tc>
          <w:tcPr>
            <w:tcW w:w="1701" w:type="dxa"/>
            <w:tcBorders>
              <w:top w:val="nil"/>
              <w:left w:val="nil"/>
              <w:bottom w:val="single" w:sz="4" w:space="0" w:color="auto"/>
              <w:right w:val="single" w:sz="4" w:space="0" w:color="auto"/>
            </w:tcBorders>
            <w:shd w:val="clear" w:color="000000" w:fill="FFFFFF"/>
            <w:hideMark/>
          </w:tcPr>
          <w:p w:rsidR="00C34D77" w:rsidRPr="0074651B" w:rsidRDefault="00C34D77" w:rsidP="00701B6F">
            <w:pPr>
              <w:spacing w:after="0" w:line="240" w:lineRule="auto"/>
              <w:jc w:val="center"/>
              <w:rPr>
                <w:rFonts w:ascii="Times New Roman" w:hAnsi="Times New Roman" w:cs="Times New Roman"/>
                <w:sz w:val="20"/>
                <w:szCs w:val="20"/>
              </w:rPr>
            </w:pPr>
            <w:r w:rsidRPr="0074651B">
              <w:rPr>
                <w:rFonts w:ascii="Times New Roman" w:hAnsi="Times New Roman" w:cs="Times New Roman"/>
                <w:sz w:val="20"/>
                <w:szCs w:val="20"/>
              </w:rPr>
              <w:t>собственные средства бюджета муниципального образования "</w:t>
            </w:r>
            <w:r w:rsidR="0074651B">
              <w:rPr>
                <w:rFonts w:ascii="Times New Roman" w:hAnsi="Times New Roman" w:cs="Times New Roman"/>
                <w:sz w:val="20"/>
                <w:szCs w:val="20"/>
              </w:rPr>
              <w:t xml:space="preserve">Муниципальный округ </w:t>
            </w:r>
            <w:r w:rsidRPr="0074651B">
              <w:rPr>
                <w:rFonts w:ascii="Times New Roman" w:hAnsi="Times New Roman" w:cs="Times New Roman"/>
                <w:sz w:val="20"/>
                <w:szCs w:val="20"/>
              </w:rPr>
              <w:t>Сюмсинский район</w:t>
            </w:r>
            <w:r w:rsidR="0074651B">
              <w:rPr>
                <w:rFonts w:ascii="Times New Roman" w:hAnsi="Times New Roman" w:cs="Times New Roman"/>
                <w:sz w:val="20"/>
                <w:szCs w:val="20"/>
              </w:rPr>
              <w:t xml:space="preserve"> Удмуртской Республики</w:t>
            </w:r>
            <w:r w:rsidRPr="0074651B">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BA0B5B" w:rsidP="009013C3">
            <w:pPr>
              <w:spacing w:after="0" w:line="240" w:lineRule="auto"/>
              <w:rPr>
                <w:rFonts w:ascii="Times New Roman" w:hAnsi="Times New Roman" w:cs="Times New Roman"/>
                <w:sz w:val="20"/>
                <w:szCs w:val="20"/>
              </w:rPr>
            </w:pPr>
            <w:r>
              <w:rPr>
                <w:rFonts w:ascii="Times New Roman" w:hAnsi="Times New Roman" w:cs="Times New Roman"/>
                <w:sz w:val="20"/>
                <w:szCs w:val="20"/>
              </w:rPr>
              <w:t>40</w:t>
            </w:r>
            <w:r w:rsidR="009013C3">
              <w:rPr>
                <w:rFonts w:ascii="Times New Roman" w:hAnsi="Times New Roman" w:cs="Times New Roman"/>
                <w:sz w:val="20"/>
                <w:szCs w:val="20"/>
              </w:rPr>
              <w:t>2624,7</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3757,7</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5255,7</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43859,8</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48396,3</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40540,5</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39785,6</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00206AAC">
              <w:rPr>
                <w:rFonts w:ascii="Times New Roman" w:hAnsi="Times New Roman" w:cs="Times New Roman"/>
                <w:sz w:val="20"/>
                <w:szCs w:val="20"/>
              </w:rPr>
              <w:t>1050,6</w:t>
            </w:r>
          </w:p>
        </w:tc>
        <w:tc>
          <w:tcPr>
            <w:tcW w:w="1134" w:type="dxa"/>
            <w:tcBorders>
              <w:top w:val="nil"/>
              <w:left w:val="nil"/>
              <w:bottom w:val="single" w:sz="4" w:space="0" w:color="auto"/>
              <w:right w:val="single" w:sz="4" w:space="0" w:color="auto"/>
            </w:tcBorders>
            <w:shd w:val="clear" w:color="000000" w:fill="FFFFFF"/>
          </w:tcPr>
          <w:p w:rsidR="00C34D77" w:rsidRPr="006B2DAF" w:rsidRDefault="005917FE" w:rsidP="00BA0B5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009013C3">
              <w:rPr>
                <w:rFonts w:ascii="Times New Roman" w:hAnsi="Times New Roman" w:cs="Times New Roman"/>
                <w:sz w:val="20"/>
                <w:szCs w:val="20"/>
              </w:rPr>
              <w:t>2415,4</w:t>
            </w:r>
          </w:p>
        </w:tc>
        <w:tc>
          <w:tcPr>
            <w:tcW w:w="992" w:type="dxa"/>
            <w:tcBorders>
              <w:top w:val="nil"/>
              <w:left w:val="nil"/>
              <w:bottom w:val="single" w:sz="4" w:space="0" w:color="auto"/>
              <w:right w:val="single" w:sz="4" w:space="0" w:color="auto"/>
            </w:tcBorders>
            <w:shd w:val="clear" w:color="000000" w:fill="FFFFFF"/>
          </w:tcPr>
          <w:p w:rsidR="00C34D77" w:rsidRPr="006B2DAF" w:rsidRDefault="009013C3" w:rsidP="00BA0B5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43148,0</w:t>
            </w:r>
          </w:p>
        </w:tc>
        <w:tc>
          <w:tcPr>
            <w:tcW w:w="993" w:type="dxa"/>
            <w:tcBorders>
              <w:top w:val="nil"/>
              <w:left w:val="nil"/>
              <w:bottom w:val="single" w:sz="4" w:space="0" w:color="auto"/>
              <w:right w:val="single" w:sz="4" w:space="0" w:color="auto"/>
            </w:tcBorders>
            <w:shd w:val="clear" w:color="000000" w:fill="FFFFFF"/>
          </w:tcPr>
          <w:p w:rsidR="00C34D77" w:rsidRPr="006B2DAF" w:rsidRDefault="009013C3" w:rsidP="00701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45889,1</w:t>
            </w:r>
          </w:p>
        </w:tc>
        <w:tc>
          <w:tcPr>
            <w:tcW w:w="992" w:type="dxa"/>
            <w:gridSpan w:val="3"/>
            <w:tcBorders>
              <w:top w:val="nil"/>
              <w:left w:val="nil"/>
              <w:bottom w:val="single" w:sz="4" w:space="0" w:color="auto"/>
              <w:right w:val="single" w:sz="4" w:space="0" w:color="auto"/>
            </w:tcBorders>
            <w:shd w:val="clear" w:color="000000" w:fill="FFFFFF"/>
          </w:tcPr>
          <w:p w:rsidR="00C34D77" w:rsidRDefault="00C34D77" w:rsidP="00701B6F">
            <w:pPr>
              <w:rPr>
                <w:rFonts w:ascii="Times New Roman" w:hAnsi="Times New Roman" w:cs="Times New Roman"/>
                <w:sz w:val="20"/>
                <w:szCs w:val="20"/>
              </w:rPr>
            </w:pPr>
            <w:r>
              <w:rPr>
                <w:rFonts w:ascii="Times New Roman" w:hAnsi="Times New Roman" w:cs="Times New Roman"/>
                <w:sz w:val="20"/>
                <w:szCs w:val="20"/>
              </w:rPr>
              <w:t>4</w:t>
            </w:r>
            <w:r w:rsidR="009013C3">
              <w:rPr>
                <w:rFonts w:ascii="Times New Roman" w:hAnsi="Times New Roman" w:cs="Times New Roman"/>
                <w:sz w:val="20"/>
                <w:szCs w:val="20"/>
              </w:rPr>
              <w:t>5526,0</w:t>
            </w:r>
          </w:p>
          <w:p w:rsidR="00C34D77" w:rsidRPr="006B2DAF" w:rsidRDefault="00C34D77" w:rsidP="00701B6F">
            <w:pPr>
              <w:spacing w:after="0" w:line="240" w:lineRule="auto"/>
              <w:jc w:val="center"/>
              <w:rPr>
                <w:rFonts w:ascii="Times New Roman" w:hAnsi="Times New Roman" w:cs="Times New Roman"/>
                <w:sz w:val="20"/>
                <w:szCs w:val="20"/>
              </w:rPr>
            </w:pPr>
          </w:p>
        </w:tc>
      </w:tr>
      <w:tr w:rsidR="00C34D77" w:rsidRPr="006B2DAF" w:rsidTr="00C34D77">
        <w:trPr>
          <w:trHeight w:val="285"/>
        </w:trPr>
        <w:tc>
          <w:tcPr>
            <w:tcW w:w="709" w:type="dxa"/>
            <w:vMerge/>
            <w:tcBorders>
              <w:top w:val="nil"/>
              <w:left w:val="single" w:sz="4" w:space="0" w:color="auto"/>
              <w:bottom w:val="single" w:sz="4" w:space="0" w:color="000000"/>
              <w:right w:val="single" w:sz="4" w:space="0" w:color="auto"/>
            </w:tcBorders>
            <w:hideMark/>
          </w:tcPr>
          <w:p w:rsidR="00C34D77" w:rsidRPr="006B2DAF" w:rsidRDefault="00C34D77" w:rsidP="00701B6F">
            <w:pPr>
              <w:spacing w:after="0" w:line="240" w:lineRule="auto"/>
              <w:jc w:val="center"/>
              <w:rPr>
                <w:rFonts w:ascii="Times New Roman" w:hAnsi="Times New Roman" w:cs="Times New Roman"/>
                <w:b/>
                <w:bCs/>
                <w:sz w:val="20"/>
                <w:szCs w:val="20"/>
              </w:rPr>
            </w:pPr>
          </w:p>
        </w:tc>
        <w:tc>
          <w:tcPr>
            <w:tcW w:w="567" w:type="dxa"/>
            <w:vMerge/>
            <w:tcBorders>
              <w:top w:val="nil"/>
              <w:left w:val="single" w:sz="4" w:space="0" w:color="auto"/>
              <w:bottom w:val="single" w:sz="4" w:space="0" w:color="000000"/>
              <w:right w:val="single" w:sz="4" w:space="0" w:color="auto"/>
            </w:tcBorders>
            <w:hideMark/>
          </w:tcPr>
          <w:p w:rsidR="00C34D77" w:rsidRPr="006B2DAF" w:rsidRDefault="00C34D77" w:rsidP="00701B6F">
            <w:pPr>
              <w:spacing w:after="0" w:line="240" w:lineRule="auto"/>
              <w:jc w:val="center"/>
              <w:rPr>
                <w:rFonts w:ascii="Times New Roman" w:hAnsi="Times New Roman" w:cs="Times New Roman"/>
                <w:b/>
                <w:bCs/>
                <w:sz w:val="20"/>
                <w:szCs w:val="20"/>
              </w:rPr>
            </w:pPr>
          </w:p>
        </w:tc>
        <w:tc>
          <w:tcPr>
            <w:tcW w:w="1134" w:type="dxa"/>
            <w:vMerge/>
            <w:tcBorders>
              <w:top w:val="nil"/>
              <w:left w:val="single" w:sz="4" w:space="0" w:color="auto"/>
              <w:bottom w:val="single" w:sz="4" w:space="0" w:color="000000"/>
              <w:right w:val="single" w:sz="4" w:space="0" w:color="auto"/>
            </w:tcBorders>
            <w:hideMark/>
          </w:tcPr>
          <w:p w:rsidR="00C34D77" w:rsidRPr="006B2DAF" w:rsidRDefault="00C34D77" w:rsidP="00701B6F">
            <w:pPr>
              <w:spacing w:after="0" w:line="240" w:lineRule="auto"/>
              <w:jc w:val="center"/>
              <w:rPr>
                <w:rFonts w:ascii="Times New Roman" w:hAnsi="Times New Roman" w:cs="Times New Roman"/>
                <w:b/>
                <w:bCs/>
                <w:sz w:val="20"/>
                <w:szCs w:val="20"/>
              </w:rPr>
            </w:pPr>
          </w:p>
        </w:tc>
        <w:tc>
          <w:tcPr>
            <w:tcW w:w="1701" w:type="dxa"/>
            <w:tcBorders>
              <w:top w:val="single" w:sz="4" w:space="0" w:color="auto"/>
              <w:left w:val="nil"/>
              <w:bottom w:val="single" w:sz="4" w:space="0" w:color="auto"/>
              <w:right w:val="single" w:sz="4" w:space="0" w:color="auto"/>
            </w:tcBorders>
            <w:shd w:val="clear" w:color="000000" w:fill="FFFFFF"/>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субсидии из бюджета Удмуртской Республики</w:t>
            </w:r>
          </w:p>
        </w:tc>
        <w:tc>
          <w:tcPr>
            <w:tcW w:w="992" w:type="dxa"/>
            <w:tcBorders>
              <w:top w:val="single" w:sz="4" w:space="0" w:color="auto"/>
              <w:left w:val="nil"/>
              <w:bottom w:val="single" w:sz="4" w:space="0" w:color="auto"/>
              <w:right w:val="single" w:sz="4" w:space="0" w:color="auto"/>
            </w:tcBorders>
            <w:shd w:val="clear" w:color="000000" w:fill="FFFFFF"/>
            <w:noWrap/>
            <w:hideMark/>
          </w:tcPr>
          <w:p w:rsidR="00C34D77" w:rsidRPr="006B2DAF" w:rsidRDefault="00C34D77" w:rsidP="009013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9013C3">
              <w:rPr>
                <w:rFonts w:ascii="Times New Roman" w:hAnsi="Times New Roman" w:cs="Times New Roman"/>
                <w:sz w:val="20"/>
                <w:szCs w:val="20"/>
              </w:rPr>
              <w:t>1193,6</w:t>
            </w:r>
          </w:p>
        </w:tc>
        <w:tc>
          <w:tcPr>
            <w:tcW w:w="993" w:type="dxa"/>
            <w:tcBorders>
              <w:top w:val="single" w:sz="4" w:space="0" w:color="auto"/>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146,1</w:t>
            </w:r>
          </w:p>
        </w:tc>
        <w:tc>
          <w:tcPr>
            <w:tcW w:w="992" w:type="dxa"/>
            <w:tcBorders>
              <w:top w:val="single" w:sz="4" w:space="0" w:color="auto"/>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223,9</w:t>
            </w:r>
          </w:p>
        </w:tc>
        <w:tc>
          <w:tcPr>
            <w:tcW w:w="992" w:type="dxa"/>
            <w:tcBorders>
              <w:top w:val="single" w:sz="4" w:space="0" w:color="auto"/>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2012,5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4512,2</w:t>
            </w:r>
          </w:p>
        </w:tc>
        <w:tc>
          <w:tcPr>
            <w:tcW w:w="992" w:type="dxa"/>
            <w:tcBorders>
              <w:top w:val="single" w:sz="4" w:space="0" w:color="auto"/>
              <w:left w:val="nil"/>
              <w:bottom w:val="single" w:sz="4" w:space="0" w:color="auto"/>
              <w:right w:val="single" w:sz="4" w:space="0" w:color="auto"/>
            </w:tcBorders>
            <w:shd w:val="clear" w:color="000000" w:fill="FFFFFF"/>
          </w:tcPr>
          <w:p w:rsidR="00C34D77" w:rsidRPr="006B2DAF" w:rsidRDefault="00C34D77" w:rsidP="00701B6F">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00206AAC">
              <w:rPr>
                <w:rFonts w:ascii="Times New Roman" w:hAnsi="Times New Roman" w:cs="Times New Roman"/>
                <w:sz w:val="20"/>
                <w:szCs w:val="20"/>
              </w:rPr>
              <w:t>481,4</w:t>
            </w:r>
          </w:p>
        </w:tc>
        <w:tc>
          <w:tcPr>
            <w:tcW w:w="1134" w:type="dxa"/>
            <w:tcBorders>
              <w:top w:val="single" w:sz="4" w:space="0" w:color="auto"/>
              <w:left w:val="nil"/>
              <w:bottom w:val="single" w:sz="4" w:space="0" w:color="auto"/>
              <w:right w:val="single" w:sz="4" w:space="0" w:color="auto"/>
            </w:tcBorders>
            <w:shd w:val="clear" w:color="000000" w:fill="FFFFFF"/>
          </w:tcPr>
          <w:p w:rsidR="00C34D77" w:rsidRPr="006B2DAF" w:rsidRDefault="009013C3" w:rsidP="00701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388,9</w:t>
            </w:r>
          </w:p>
        </w:tc>
        <w:tc>
          <w:tcPr>
            <w:tcW w:w="992" w:type="dxa"/>
            <w:tcBorders>
              <w:top w:val="single" w:sz="4" w:space="0" w:color="auto"/>
              <w:left w:val="nil"/>
              <w:bottom w:val="single" w:sz="4" w:space="0" w:color="auto"/>
              <w:right w:val="single" w:sz="4" w:space="0" w:color="auto"/>
            </w:tcBorders>
            <w:shd w:val="clear" w:color="000000" w:fill="FFFFFF"/>
          </w:tcPr>
          <w:p w:rsidR="00C34D77" w:rsidRPr="006B2DAF" w:rsidRDefault="009013C3" w:rsidP="00701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132,1</w:t>
            </w:r>
          </w:p>
        </w:tc>
        <w:tc>
          <w:tcPr>
            <w:tcW w:w="993" w:type="dxa"/>
            <w:tcBorders>
              <w:top w:val="single" w:sz="4" w:space="0" w:color="auto"/>
              <w:left w:val="nil"/>
              <w:bottom w:val="single" w:sz="4" w:space="0" w:color="auto"/>
              <w:right w:val="single" w:sz="4" w:space="0" w:color="auto"/>
            </w:tcBorders>
            <w:shd w:val="clear" w:color="000000" w:fill="FFFFFF"/>
          </w:tcPr>
          <w:p w:rsidR="00C34D77" w:rsidRPr="006B2DAF" w:rsidRDefault="009013C3" w:rsidP="00701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1196,1</w:t>
            </w:r>
          </w:p>
        </w:tc>
        <w:tc>
          <w:tcPr>
            <w:tcW w:w="992" w:type="dxa"/>
            <w:gridSpan w:val="3"/>
            <w:tcBorders>
              <w:top w:val="single" w:sz="4" w:space="0" w:color="auto"/>
              <w:left w:val="nil"/>
              <w:bottom w:val="single" w:sz="4" w:space="0" w:color="auto"/>
              <w:right w:val="single" w:sz="4" w:space="0" w:color="auto"/>
            </w:tcBorders>
            <w:shd w:val="clear" w:color="000000" w:fill="FFFFFF"/>
          </w:tcPr>
          <w:p w:rsidR="00C34D77" w:rsidRPr="006B2DAF" w:rsidRDefault="009013C3" w:rsidP="00701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100,4</w:t>
            </w:r>
          </w:p>
        </w:tc>
      </w:tr>
      <w:tr w:rsidR="00C34D77" w:rsidRPr="006B2DAF" w:rsidTr="00C34D77">
        <w:trPr>
          <w:trHeight w:val="285"/>
        </w:trPr>
        <w:tc>
          <w:tcPr>
            <w:tcW w:w="709" w:type="dxa"/>
            <w:vMerge/>
            <w:tcBorders>
              <w:top w:val="nil"/>
              <w:left w:val="single" w:sz="4" w:space="0" w:color="auto"/>
              <w:bottom w:val="single" w:sz="4" w:space="0" w:color="000000"/>
              <w:right w:val="single" w:sz="4" w:space="0" w:color="auto"/>
            </w:tcBorders>
            <w:hideMark/>
          </w:tcPr>
          <w:p w:rsidR="00C34D77" w:rsidRPr="006B2DAF" w:rsidRDefault="00C34D77" w:rsidP="00701B6F">
            <w:pPr>
              <w:spacing w:after="0" w:line="240" w:lineRule="auto"/>
              <w:jc w:val="center"/>
              <w:rPr>
                <w:rFonts w:ascii="Times New Roman" w:hAnsi="Times New Roman" w:cs="Times New Roman"/>
                <w:b/>
                <w:bCs/>
                <w:sz w:val="20"/>
                <w:szCs w:val="20"/>
              </w:rPr>
            </w:pPr>
          </w:p>
        </w:tc>
        <w:tc>
          <w:tcPr>
            <w:tcW w:w="567" w:type="dxa"/>
            <w:vMerge/>
            <w:tcBorders>
              <w:top w:val="nil"/>
              <w:left w:val="single" w:sz="4" w:space="0" w:color="auto"/>
              <w:bottom w:val="single" w:sz="4" w:space="0" w:color="000000"/>
              <w:right w:val="single" w:sz="4" w:space="0" w:color="auto"/>
            </w:tcBorders>
            <w:hideMark/>
          </w:tcPr>
          <w:p w:rsidR="00C34D77" w:rsidRPr="006B2DAF" w:rsidRDefault="00C34D77" w:rsidP="00701B6F">
            <w:pPr>
              <w:spacing w:after="0" w:line="240" w:lineRule="auto"/>
              <w:jc w:val="center"/>
              <w:rPr>
                <w:rFonts w:ascii="Times New Roman" w:hAnsi="Times New Roman" w:cs="Times New Roman"/>
                <w:b/>
                <w:bCs/>
                <w:sz w:val="20"/>
                <w:szCs w:val="20"/>
              </w:rPr>
            </w:pPr>
          </w:p>
        </w:tc>
        <w:tc>
          <w:tcPr>
            <w:tcW w:w="1134" w:type="dxa"/>
            <w:vMerge/>
            <w:tcBorders>
              <w:top w:val="nil"/>
              <w:left w:val="single" w:sz="4" w:space="0" w:color="auto"/>
              <w:bottom w:val="single" w:sz="4" w:space="0" w:color="000000"/>
              <w:right w:val="single" w:sz="4" w:space="0" w:color="auto"/>
            </w:tcBorders>
            <w:hideMark/>
          </w:tcPr>
          <w:p w:rsidR="00C34D77" w:rsidRPr="006B2DAF" w:rsidRDefault="00C34D77" w:rsidP="00701B6F">
            <w:pPr>
              <w:spacing w:after="0" w:line="240" w:lineRule="auto"/>
              <w:jc w:val="center"/>
              <w:rPr>
                <w:rFonts w:ascii="Times New Roman" w:hAnsi="Times New Roman" w:cs="Times New Roman"/>
                <w:b/>
                <w:bCs/>
                <w:sz w:val="20"/>
                <w:szCs w:val="20"/>
              </w:rPr>
            </w:pPr>
          </w:p>
        </w:tc>
        <w:tc>
          <w:tcPr>
            <w:tcW w:w="1701" w:type="dxa"/>
            <w:tcBorders>
              <w:top w:val="nil"/>
              <w:left w:val="nil"/>
              <w:bottom w:val="single" w:sz="4" w:space="0" w:color="auto"/>
              <w:right w:val="single" w:sz="4" w:space="0" w:color="auto"/>
            </w:tcBorders>
            <w:shd w:val="clear" w:color="000000" w:fill="FFFFFF"/>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 xml:space="preserve">межбюджетные трансферты из бюджета </w:t>
            </w:r>
            <w:r w:rsidRPr="006B2DAF">
              <w:rPr>
                <w:rFonts w:ascii="Times New Roman" w:hAnsi="Times New Roman" w:cs="Times New Roman"/>
                <w:sz w:val="20"/>
                <w:szCs w:val="20"/>
              </w:rPr>
              <w:lastRenderedPageBreak/>
              <w:t>Удмуртской Республики</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lastRenderedPageBreak/>
              <w:t>1200,8</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1051,7</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75,2</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49,9</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24,0</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gridSpan w:val="3"/>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p>
        </w:tc>
      </w:tr>
      <w:tr w:rsidR="00C34D77" w:rsidRPr="006B2DAF" w:rsidTr="00C34D77">
        <w:trPr>
          <w:trHeight w:val="270"/>
        </w:trPr>
        <w:tc>
          <w:tcPr>
            <w:tcW w:w="709" w:type="dxa"/>
            <w:vMerge/>
            <w:tcBorders>
              <w:top w:val="nil"/>
              <w:left w:val="single" w:sz="4" w:space="0" w:color="auto"/>
              <w:bottom w:val="single" w:sz="4" w:space="0" w:color="000000"/>
              <w:right w:val="single" w:sz="4" w:space="0" w:color="auto"/>
            </w:tcBorders>
            <w:hideMark/>
          </w:tcPr>
          <w:p w:rsidR="00C34D77" w:rsidRPr="006B2DAF" w:rsidRDefault="00C34D77" w:rsidP="00701B6F">
            <w:pPr>
              <w:spacing w:after="0" w:line="240" w:lineRule="auto"/>
              <w:jc w:val="center"/>
              <w:rPr>
                <w:rFonts w:ascii="Times New Roman" w:hAnsi="Times New Roman" w:cs="Times New Roman"/>
                <w:b/>
                <w:bCs/>
                <w:sz w:val="20"/>
                <w:szCs w:val="20"/>
              </w:rPr>
            </w:pPr>
          </w:p>
        </w:tc>
        <w:tc>
          <w:tcPr>
            <w:tcW w:w="567" w:type="dxa"/>
            <w:vMerge/>
            <w:tcBorders>
              <w:top w:val="nil"/>
              <w:left w:val="single" w:sz="4" w:space="0" w:color="auto"/>
              <w:bottom w:val="single" w:sz="4" w:space="0" w:color="000000"/>
              <w:right w:val="single" w:sz="4" w:space="0" w:color="auto"/>
            </w:tcBorders>
            <w:hideMark/>
          </w:tcPr>
          <w:p w:rsidR="00C34D77" w:rsidRPr="006B2DAF" w:rsidRDefault="00C34D77" w:rsidP="00701B6F">
            <w:pPr>
              <w:spacing w:after="0" w:line="240" w:lineRule="auto"/>
              <w:jc w:val="center"/>
              <w:rPr>
                <w:rFonts w:ascii="Times New Roman" w:hAnsi="Times New Roman" w:cs="Times New Roman"/>
                <w:b/>
                <w:bCs/>
                <w:sz w:val="20"/>
                <w:szCs w:val="20"/>
              </w:rPr>
            </w:pPr>
          </w:p>
        </w:tc>
        <w:tc>
          <w:tcPr>
            <w:tcW w:w="1134" w:type="dxa"/>
            <w:vMerge/>
            <w:tcBorders>
              <w:top w:val="nil"/>
              <w:left w:val="single" w:sz="4" w:space="0" w:color="auto"/>
              <w:bottom w:val="single" w:sz="4" w:space="0" w:color="000000"/>
              <w:right w:val="single" w:sz="4" w:space="0" w:color="auto"/>
            </w:tcBorders>
            <w:hideMark/>
          </w:tcPr>
          <w:p w:rsidR="00C34D77" w:rsidRPr="006B2DAF" w:rsidRDefault="00C34D77" w:rsidP="00701B6F">
            <w:pPr>
              <w:spacing w:after="0" w:line="240" w:lineRule="auto"/>
              <w:jc w:val="center"/>
              <w:rPr>
                <w:rFonts w:ascii="Times New Roman" w:hAnsi="Times New Roman" w:cs="Times New Roman"/>
                <w:b/>
                <w:bCs/>
                <w:sz w:val="20"/>
                <w:szCs w:val="20"/>
              </w:rPr>
            </w:pPr>
          </w:p>
        </w:tc>
        <w:tc>
          <w:tcPr>
            <w:tcW w:w="1701" w:type="dxa"/>
            <w:tcBorders>
              <w:top w:val="nil"/>
              <w:left w:val="nil"/>
              <w:bottom w:val="single" w:sz="4" w:space="0" w:color="auto"/>
              <w:right w:val="single" w:sz="4" w:space="0" w:color="auto"/>
            </w:tcBorders>
            <w:shd w:val="clear" w:color="000000" w:fill="FFFFFF"/>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межбюджетные трансферты из  федерального бюджета</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49387E">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009013C3">
              <w:rPr>
                <w:rFonts w:ascii="Times New Roman" w:hAnsi="Times New Roman" w:cs="Times New Roman"/>
                <w:sz w:val="20"/>
                <w:szCs w:val="20"/>
              </w:rPr>
              <w:t>3302,6</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66,5</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366,9</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9045,7</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203,6</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0</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34,0</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5836,1</w:t>
            </w:r>
          </w:p>
        </w:tc>
        <w:tc>
          <w:tcPr>
            <w:tcW w:w="1134" w:type="dxa"/>
            <w:tcBorders>
              <w:top w:val="nil"/>
              <w:left w:val="nil"/>
              <w:bottom w:val="single" w:sz="4" w:space="0" w:color="auto"/>
              <w:right w:val="single" w:sz="4" w:space="0" w:color="auto"/>
            </w:tcBorders>
            <w:shd w:val="clear" w:color="000000" w:fill="FFFFFF"/>
          </w:tcPr>
          <w:p w:rsidR="00C34D77" w:rsidRPr="006B2DAF" w:rsidRDefault="00C34D77" w:rsidP="009013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r w:rsidR="009013C3">
              <w:rPr>
                <w:rFonts w:ascii="Times New Roman" w:hAnsi="Times New Roman" w:cs="Times New Roman"/>
                <w:sz w:val="20"/>
                <w:szCs w:val="20"/>
              </w:rPr>
              <w:t>57,8</w:t>
            </w:r>
          </w:p>
        </w:tc>
        <w:tc>
          <w:tcPr>
            <w:tcW w:w="992" w:type="dxa"/>
            <w:tcBorders>
              <w:top w:val="nil"/>
              <w:left w:val="nil"/>
              <w:bottom w:val="single" w:sz="4" w:space="0" w:color="auto"/>
              <w:right w:val="single" w:sz="4" w:space="0" w:color="auto"/>
            </w:tcBorders>
            <w:shd w:val="clear" w:color="000000" w:fill="FFFFFF"/>
          </w:tcPr>
          <w:p w:rsidR="00C34D77" w:rsidRPr="006B2DAF" w:rsidRDefault="009013C3" w:rsidP="00701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563,8</w:t>
            </w:r>
          </w:p>
        </w:tc>
        <w:tc>
          <w:tcPr>
            <w:tcW w:w="993" w:type="dxa"/>
            <w:tcBorders>
              <w:top w:val="nil"/>
              <w:left w:val="nil"/>
              <w:bottom w:val="single" w:sz="4" w:space="0" w:color="auto"/>
              <w:right w:val="single" w:sz="4" w:space="0" w:color="auto"/>
            </w:tcBorders>
            <w:shd w:val="clear" w:color="000000" w:fill="FFFFFF"/>
          </w:tcPr>
          <w:p w:rsidR="00C34D77" w:rsidRPr="006B2DAF" w:rsidRDefault="009013C3" w:rsidP="00701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5100,1</w:t>
            </w:r>
          </w:p>
        </w:tc>
        <w:tc>
          <w:tcPr>
            <w:tcW w:w="992" w:type="dxa"/>
            <w:gridSpan w:val="3"/>
            <w:tcBorders>
              <w:top w:val="nil"/>
              <w:left w:val="nil"/>
              <w:bottom w:val="single" w:sz="4" w:space="0" w:color="auto"/>
              <w:right w:val="single" w:sz="4" w:space="0" w:color="auto"/>
            </w:tcBorders>
            <w:shd w:val="clear" w:color="000000" w:fill="FFFFFF"/>
          </w:tcPr>
          <w:p w:rsidR="00C34D77" w:rsidRPr="006B2DAF" w:rsidRDefault="009013C3" w:rsidP="00701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428,1</w:t>
            </w:r>
          </w:p>
        </w:tc>
      </w:tr>
      <w:tr w:rsidR="00C34D77" w:rsidRPr="006B2DAF" w:rsidTr="00C34D77">
        <w:trPr>
          <w:trHeight w:val="300"/>
        </w:trPr>
        <w:tc>
          <w:tcPr>
            <w:tcW w:w="709" w:type="dxa"/>
            <w:vMerge/>
            <w:tcBorders>
              <w:top w:val="nil"/>
              <w:left w:val="single" w:sz="4" w:space="0" w:color="auto"/>
              <w:bottom w:val="single" w:sz="4" w:space="0" w:color="000000"/>
              <w:right w:val="single" w:sz="4" w:space="0" w:color="auto"/>
            </w:tcBorders>
            <w:hideMark/>
          </w:tcPr>
          <w:p w:rsidR="00C34D77" w:rsidRPr="006B2DAF" w:rsidRDefault="00C34D77" w:rsidP="00701B6F">
            <w:pPr>
              <w:spacing w:after="0" w:line="240" w:lineRule="auto"/>
              <w:jc w:val="center"/>
              <w:rPr>
                <w:rFonts w:ascii="Times New Roman" w:hAnsi="Times New Roman" w:cs="Times New Roman"/>
                <w:b/>
                <w:bCs/>
                <w:sz w:val="20"/>
                <w:szCs w:val="20"/>
              </w:rPr>
            </w:pPr>
          </w:p>
        </w:tc>
        <w:tc>
          <w:tcPr>
            <w:tcW w:w="567" w:type="dxa"/>
            <w:vMerge/>
            <w:tcBorders>
              <w:top w:val="nil"/>
              <w:left w:val="single" w:sz="4" w:space="0" w:color="auto"/>
              <w:bottom w:val="single" w:sz="4" w:space="0" w:color="000000"/>
              <w:right w:val="single" w:sz="4" w:space="0" w:color="auto"/>
            </w:tcBorders>
            <w:hideMark/>
          </w:tcPr>
          <w:p w:rsidR="00C34D77" w:rsidRPr="006B2DAF" w:rsidRDefault="00C34D77" w:rsidP="00701B6F">
            <w:pPr>
              <w:spacing w:after="0" w:line="240" w:lineRule="auto"/>
              <w:jc w:val="center"/>
              <w:rPr>
                <w:rFonts w:ascii="Times New Roman" w:hAnsi="Times New Roman" w:cs="Times New Roman"/>
                <w:b/>
                <w:bCs/>
                <w:sz w:val="20"/>
                <w:szCs w:val="20"/>
              </w:rPr>
            </w:pPr>
          </w:p>
        </w:tc>
        <w:tc>
          <w:tcPr>
            <w:tcW w:w="1134" w:type="dxa"/>
            <w:vMerge/>
            <w:tcBorders>
              <w:top w:val="nil"/>
              <w:left w:val="single" w:sz="4" w:space="0" w:color="auto"/>
              <w:bottom w:val="single" w:sz="4" w:space="0" w:color="000000"/>
              <w:right w:val="single" w:sz="4" w:space="0" w:color="auto"/>
            </w:tcBorders>
            <w:hideMark/>
          </w:tcPr>
          <w:p w:rsidR="00C34D77" w:rsidRPr="006B2DAF" w:rsidRDefault="00C34D77" w:rsidP="00701B6F">
            <w:pPr>
              <w:spacing w:after="0" w:line="240" w:lineRule="auto"/>
              <w:jc w:val="center"/>
              <w:rPr>
                <w:rFonts w:ascii="Times New Roman" w:hAnsi="Times New Roman" w:cs="Times New Roman"/>
                <w:b/>
                <w:bCs/>
                <w:sz w:val="20"/>
                <w:szCs w:val="20"/>
              </w:rPr>
            </w:pPr>
          </w:p>
        </w:tc>
        <w:tc>
          <w:tcPr>
            <w:tcW w:w="1701" w:type="dxa"/>
            <w:tcBorders>
              <w:top w:val="nil"/>
              <w:left w:val="nil"/>
              <w:bottom w:val="single" w:sz="4" w:space="0" w:color="auto"/>
              <w:right w:val="single" w:sz="4" w:space="0" w:color="auto"/>
            </w:tcBorders>
            <w:shd w:val="clear" w:color="000000" w:fill="FFFFFF"/>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субвенции из бюджетов поселений</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gridSpan w:val="3"/>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p>
        </w:tc>
      </w:tr>
      <w:tr w:rsidR="00C34D77" w:rsidRPr="006B2DAF" w:rsidTr="00C34D77">
        <w:trPr>
          <w:trHeight w:val="495"/>
        </w:trPr>
        <w:tc>
          <w:tcPr>
            <w:tcW w:w="709" w:type="dxa"/>
            <w:vMerge/>
            <w:tcBorders>
              <w:top w:val="nil"/>
              <w:left w:val="single" w:sz="4" w:space="0" w:color="auto"/>
              <w:bottom w:val="single" w:sz="4" w:space="0" w:color="000000"/>
              <w:right w:val="single" w:sz="4" w:space="0" w:color="auto"/>
            </w:tcBorders>
            <w:hideMark/>
          </w:tcPr>
          <w:p w:rsidR="00C34D77" w:rsidRPr="006B2DAF" w:rsidRDefault="00C34D77" w:rsidP="00701B6F">
            <w:pPr>
              <w:spacing w:after="0" w:line="240" w:lineRule="auto"/>
              <w:jc w:val="center"/>
              <w:rPr>
                <w:rFonts w:ascii="Times New Roman" w:hAnsi="Times New Roman" w:cs="Times New Roman"/>
                <w:b/>
                <w:bCs/>
                <w:sz w:val="20"/>
                <w:szCs w:val="20"/>
              </w:rPr>
            </w:pPr>
          </w:p>
        </w:tc>
        <w:tc>
          <w:tcPr>
            <w:tcW w:w="567" w:type="dxa"/>
            <w:vMerge/>
            <w:tcBorders>
              <w:top w:val="nil"/>
              <w:left w:val="single" w:sz="4" w:space="0" w:color="auto"/>
              <w:bottom w:val="single" w:sz="4" w:space="0" w:color="000000"/>
              <w:right w:val="single" w:sz="4" w:space="0" w:color="auto"/>
            </w:tcBorders>
            <w:hideMark/>
          </w:tcPr>
          <w:p w:rsidR="00C34D77" w:rsidRPr="006B2DAF" w:rsidRDefault="00C34D77" w:rsidP="00701B6F">
            <w:pPr>
              <w:spacing w:after="0" w:line="240" w:lineRule="auto"/>
              <w:jc w:val="center"/>
              <w:rPr>
                <w:rFonts w:ascii="Times New Roman" w:hAnsi="Times New Roman" w:cs="Times New Roman"/>
                <w:b/>
                <w:bCs/>
                <w:sz w:val="20"/>
                <w:szCs w:val="20"/>
              </w:rPr>
            </w:pPr>
          </w:p>
        </w:tc>
        <w:tc>
          <w:tcPr>
            <w:tcW w:w="1134" w:type="dxa"/>
            <w:vMerge/>
            <w:tcBorders>
              <w:top w:val="nil"/>
              <w:left w:val="single" w:sz="4" w:space="0" w:color="auto"/>
              <w:bottom w:val="single" w:sz="4" w:space="0" w:color="000000"/>
              <w:right w:val="single" w:sz="4" w:space="0" w:color="auto"/>
            </w:tcBorders>
            <w:hideMark/>
          </w:tcPr>
          <w:p w:rsidR="00C34D77" w:rsidRPr="006B2DAF" w:rsidRDefault="00C34D77" w:rsidP="00701B6F">
            <w:pPr>
              <w:spacing w:after="0" w:line="240" w:lineRule="auto"/>
              <w:jc w:val="center"/>
              <w:rPr>
                <w:rFonts w:ascii="Times New Roman" w:hAnsi="Times New Roman" w:cs="Times New Roman"/>
                <w:b/>
                <w:bCs/>
                <w:sz w:val="20"/>
                <w:szCs w:val="20"/>
              </w:rPr>
            </w:pPr>
          </w:p>
        </w:tc>
        <w:tc>
          <w:tcPr>
            <w:tcW w:w="1701" w:type="dxa"/>
            <w:tcBorders>
              <w:top w:val="nil"/>
              <w:left w:val="nil"/>
              <w:bottom w:val="single" w:sz="4" w:space="0" w:color="auto"/>
              <w:right w:val="single" w:sz="4" w:space="0" w:color="auto"/>
            </w:tcBorders>
            <w:shd w:val="clear" w:color="000000" w:fill="FFFFFF"/>
            <w:hideMark/>
          </w:tcPr>
          <w:p w:rsidR="00C34D77"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иные межбюджетные трансферты из бюджетов поселений, имеющие целевое назначение</w:t>
            </w:r>
          </w:p>
          <w:p w:rsidR="00C34D77" w:rsidRPr="006B2DAF" w:rsidRDefault="00C34D77" w:rsidP="00701B6F">
            <w:pPr>
              <w:spacing w:after="0" w:line="240" w:lineRule="auto"/>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gridSpan w:val="3"/>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p>
        </w:tc>
      </w:tr>
      <w:tr w:rsidR="00C34D77" w:rsidRPr="006B2DAF" w:rsidTr="00C34D77">
        <w:trPr>
          <w:trHeight w:val="315"/>
        </w:trPr>
        <w:tc>
          <w:tcPr>
            <w:tcW w:w="709" w:type="dxa"/>
            <w:vMerge/>
            <w:tcBorders>
              <w:top w:val="nil"/>
              <w:left w:val="single" w:sz="4" w:space="0" w:color="auto"/>
              <w:bottom w:val="single" w:sz="4" w:space="0" w:color="000000"/>
              <w:right w:val="single" w:sz="4" w:space="0" w:color="auto"/>
            </w:tcBorders>
            <w:hideMark/>
          </w:tcPr>
          <w:p w:rsidR="00C34D77" w:rsidRPr="006B2DAF" w:rsidRDefault="00C34D77" w:rsidP="00701B6F">
            <w:pPr>
              <w:spacing w:after="0" w:line="240" w:lineRule="auto"/>
              <w:jc w:val="center"/>
              <w:rPr>
                <w:rFonts w:ascii="Times New Roman" w:hAnsi="Times New Roman" w:cs="Times New Roman"/>
                <w:b/>
                <w:bCs/>
                <w:sz w:val="20"/>
                <w:szCs w:val="20"/>
              </w:rPr>
            </w:pPr>
          </w:p>
        </w:tc>
        <w:tc>
          <w:tcPr>
            <w:tcW w:w="567" w:type="dxa"/>
            <w:vMerge/>
            <w:tcBorders>
              <w:top w:val="nil"/>
              <w:left w:val="single" w:sz="4" w:space="0" w:color="auto"/>
              <w:bottom w:val="single" w:sz="4" w:space="0" w:color="000000"/>
              <w:right w:val="single" w:sz="4" w:space="0" w:color="auto"/>
            </w:tcBorders>
            <w:hideMark/>
          </w:tcPr>
          <w:p w:rsidR="00C34D77" w:rsidRPr="006B2DAF" w:rsidRDefault="00C34D77" w:rsidP="00701B6F">
            <w:pPr>
              <w:spacing w:after="0" w:line="240" w:lineRule="auto"/>
              <w:jc w:val="center"/>
              <w:rPr>
                <w:rFonts w:ascii="Times New Roman" w:hAnsi="Times New Roman" w:cs="Times New Roman"/>
                <w:b/>
                <w:bCs/>
                <w:sz w:val="20"/>
                <w:szCs w:val="20"/>
              </w:rPr>
            </w:pPr>
          </w:p>
        </w:tc>
        <w:tc>
          <w:tcPr>
            <w:tcW w:w="1134" w:type="dxa"/>
            <w:vMerge/>
            <w:tcBorders>
              <w:top w:val="nil"/>
              <w:left w:val="single" w:sz="4" w:space="0" w:color="auto"/>
              <w:bottom w:val="single" w:sz="4" w:space="0" w:color="000000"/>
              <w:right w:val="single" w:sz="4" w:space="0" w:color="auto"/>
            </w:tcBorders>
            <w:hideMark/>
          </w:tcPr>
          <w:p w:rsidR="00C34D77" w:rsidRPr="006B2DAF" w:rsidRDefault="00C34D77" w:rsidP="00701B6F">
            <w:pPr>
              <w:spacing w:after="0" w:line="240" w:lineRule="auto"/>
              <w:jc w:val="center"/>
              <w:rPr>
                <w:rFonts w:ascii="Times New Roman" w:hAnsi="Times New Roman" w:cs="Times New Roman"/>
                <w:b/>
                <w:bCs/>
                <w:sz w:val="20"/>
                <w:szCs w:val="20"/>
              </w:rPr>
            </w:pPr>
          </w:p>
        </w:tc>
        <w:tc>
          <w:tcPr>
            <w:tcW w:w="1701" w:type="dxa"/>
            <w:tcBorders>
              <w:top w:val="nil"/>
              <w:left w:val="nil"/>
              <w:bottom w:val="single" w:sz="4" w:space="0" w:color="auto"/>
              <w:right w:val="single" w:sz="4" w:space="0" w:color="auto"/>
            </w:tcBorders>
            <w:shd w:val="clear" w:color="000000" w:fill="FFFFFF"/>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средства бюджета Удмуртской Республики, планируемые к привлечению</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gridSpan w:val="3"/>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p>
        </w:tc>
      </w:tr>
      <w:tr w:rsidR="00C34D77" w:rsidRPr="006B2DAF" w:rsidTr="00C34D77">
        <w:trPr>
          <w:trHeight w:val="330"/>
        </w:trPr>
        <w:tc>
          <w:tcPr>
            <w:tcW w:w="709" w:type="dxa"/>
            <w:vMerge/>
            <w:tcBorders>
              <w:top w:val="nil"/>
              <w:left w:val="single" w:sz="4" w:space="0" w:color="auto"/>
              <w:bottom w:val="single" w:sz="4" w:space="0" w:color="000000"/>
              <w:right w:val="single" w:sz="4" w:space="0" w:color="auto"/>
            </w:tcBorders>
            <w:hideMark/>
          </w:tcPr>
          <w:p w:rsidR="00C34D77" w:rsidRPr="006B2DAF" w:rsidRDefault="00C34D77" w:rsidP="00701B6F">
            <w:pPr>
              <w:spacing w:after="0" w:line="240" w:lineRule="auto"/>
              <w:jc w:val="center"/>
              <w:rPr>
                <w:rFonts w:ascii="Times New Roman" w:hAnsi="Times New Roman" w:cs="Times New Roman"/>
                <w:b/>
                <w:bCs/>
                <w:sz w:val="20"/>
                <w:szCs w:val="20"/>
              </w:rPr>
            </w:pPr>
          </w:p>
        </w:tc>
        <w:tc>
          <w:tcPr>
            <w:tcW w:w="567" w:type="dxa"/>
            <w:vMerge/>
            <w:tcBorders>
              <w:top w:val="nil"/>
              <w:left w:val="single" w:sz="4" w:space="0" w:color="auto"/>
              <w:bottom w:val="single" w:sz="4" w:space="0" w:color="000000"/>
              <w:right w:val="single" w:sz="4" w:space="0" w:color="auto"/>
            </w:tcBorders>
            <w:hideMark/>
          </w:tcPr>
          <w:p w:rsidR="00C34D77" w:rsidRPr="006B2DAF" w:rsidRDefault="00C34D77" w:rsidP="00701B6F">
            <w:pPr>
              <w:spacing w:after="0" w:line="240" w:lineRule="auto"/>
              <w:jc w:val="center"/>
              <w:rPr>
                <w:rFonts w:ascii="Times New Roman" w:hAnsi="Times New Roman" w:cs="Times New Roman"/>
                <w:b/>
                <w:bCs/>
                <w:sz w:val="20"/>
                <w:szCs w:val="20"/>
              </w:rPr>
            </w:pPr>
          </w:p>
        </w:tc>
        <w:tc>
          <w:tcPr>
            <w:tcW w:w="1134" w:type="dxa"/>
            <w:vMerge/>
            <w:tcBorders>
              <w:top w:val="nil"/>
              <w:left w:val="single" w:sz="4" w:space="0" w:color="auto"/>
              <w:bottom w:val="single" w:sz="4" w:space="0" w:color="000000"/>
              <w:right w:val="single" w:sz="4" w:space="0" w:color="auto"/>
            </w:tcBorders>
            <w:hideMark/>
          </w:tcPr>
          <w:p w:rsidR="00C34D77" w:rsidRPr="006B2DAF" w:rsidRDefault="00C34D77" w:rsidP="00701B6F">
            <w:pPr>
              <w:spacing w:after="0" w:line="240" w:lineRule="auto"/>
              <w:jc w:val="center"/>
              <w:rPr>
                <w:rFonts w:ascii="Times New Roman" w:hAnsi="Times New Roman" w:cs="Times New Roman"/>
                <w:b/>
                <w:bCs/>
                <w:sz w:val="20"/>
                <w:szCs w:val="20"/>
              </w:rPr>
            </w:pPr>
          </w:p>
        </w:tc>
        <w:tc>
          <w:tcPr>
            <w:tcW w:w="1701" w:type="dxa"/>
            <w:tcBorders>
              <w:top w:val="nil"/>
              <w:left w:val="nil"/>
              <w:bottom w:val="single" w:sz="4" w:space="0" w:color="auto"/>
              <w:right w:val="single" w:sz="4" w:space="0" w:color="auto"/>
            </w:tcBorders>
            <w:shd w:val="clear" w:color="000000" w:fill="FFFFFF"/>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средства бюджетов поселений, входящих в состав муниципального района</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51024,8</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26104,9</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24919,9</w:t>
            </w:r>
          </w:p>
        </w:tc>
        <w:tc>
          <w:tcPr>
            <w:tcW w:w="992" w:type="dxa"/>
            <w:tcBorders>
              <w:top w:val="nil"/>
              <w:left w:val="nil"/>
              <w:bottom w:val="single" w:sz="4" w:space="0" w:color="auto"/>
              <w:right w:val="single" w:sz="4" w:space="0" w:color="auto"/>
            </w:tcBorders>
            <w:shd w:val="clear" w:color="000000" w:fill="FFFFFF"/>
            <w:noWrap/>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noWrap/>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gridSpan w:val="3"/>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p>
        </w:tc>
      </w:tr>
      <w:tr w:rsidR="00C34D77" w:rsidRPr="006B2DAF" w:rsidTr="00C34D77">
        <w:trPr>
          <w:trHeight w:val="288"/>
        </w:trPr>
        <w:tc>
          <w:tcPr>
            <w:tcW w:w="709" w:type="dxa"/>
            <w:vMerge/>
            <w:tcBorders>
              <w:top w:val="nil"/>
              <w:left w:val="single" w:sz="4" w:space="0" w:color="auto"/>
              <w:bottom w:val="single" w:sz="4" w:space="0" w:color="000000"/>
              <w:right w:val="single" w:sz="4" w:space="0" w:color="auto"/>
            </w:tcBorders>
            <w:hideMark/>
          </w:tcPr>
          <w:p w:rsidR="00C34D77" w:rsidRPr="006B2DAF" w:rsidRDefault="00C34D77" w:rsidP="00701B6F">
            <w:pPr>
              <w:spacing w:after="0" w:line="240" w:lineRule="auto"/>
              <w:jc w:val="center"/>
              <w:rPr>
                <w:rFonts w:ascii="Times New Roman" w:hAnsi="Times New Roman" w:cs="Times New Roman"/>
                <w:b/>
                <w:bCs/>
                <w:sz w:val="20"/>
                <w:szCs w:val="20"/>
              </w:rPr>
            </w:pPr>
          </w:p>
        </w:tc>
        <w:tc>
          <w:tcPr>
            <w:tcW w:w="567" w:type="dxa"/>
            <w:vMerge/>
            <w:tcBorders>
              <w:top w:val="nil"/>
              <w:left w:val="single" w:sz="4" w:space="0" w:color="auto"/>
              <w:bottom w:val="single" w:sz="4" w:space="0" w:color="000000"/>
              <w:right w:val="single" w:sz="4" w:space="0" w:color="auto"/>
            </w:tcBorders>
            <w:hideMark/>
          </w:tcPr>
          <w:p w:rsidR="00C34D77" w:rsidRPr="006B2DAF" w:rsidRDefault="00C34D77" w:rsidP="00701B6F">
            <w:pPr>
              <w:spacing w:after="0" w:line="240" w:lineRule="auto"/>
              <w:jc w:val="center"/>
              <w:rPr>
                <w:rFonts w:ascii="Times New Roman" w:hAnsi="Times New Roman" w:cs="Times New Roman"/>
                <w:b/>
                <w:bCs/>
                <w:sz w:val="20"/>
                <w:szCs w:val="20"/>
              </w:rPr>
            </w:pPr>
          </w:p>
        </w:tc>
        <w:tc>
          <w:tcPr>
            <w:tcW w:w="1134" w:type="dxa"/>
            <w:vMerge/>
            <w:tcBorders>
              <w:top w:val="nil"/>
              <w:left w:val="single" w:sz="4" w:space="0" w:color="auto"/>
              <w:bottom w:val="single" w:sz="4" w:space="0" w:color="000000"/>
              <w:right w:val="single" w:sz="4" w:space="0" w:color="auto"/>
            </w:tcBorders>
            <w:hideMark/>
          </w:tcPr>
          <w:p w:rsidR="00C34D77" w:rsidRPr="006B2DAF" w:rsidRDefault="00C34D77" w:rsidP="00701B6F">
            <w:pPr>
              <w:spacing w:after="0" w:line="240" w:lineRule="auto"/>
              <w:jc w:val="center"/>
              <w:rPr>
                <w:rFonts w:ascii="Times New Roman" w:hAnsi="Times New Roman" w:cs="Times New Roman"/>
                <w:b/>
                <w:bCs/>
                <w:sz w:val="20"/>
                <w:szCs w:val="20"/>
              </w:rPr>
            </w:pPr>
          </w:p>
        </w:tc>
        <w:tc>
          <w:tcPr>
            <w:tcW w:w="1701" w:type="dxa"/>
            <w:tcBorders>
              <w:top w:val="nil"/>
              <w:left w:val="nil"/>
              <w:bottom w:val="single" w:sz="4" w:space="0" w:color="auto"/>
              <w:right w:val="single" w:sz="4" w:space="0" w:color="auto"/>
            </w:tcBorders>
            <w:shd w:val="clear" w:color="000000" w:fill="FFFFFF"/>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иные источники</w:t>
            </w:r>
          </w:p>
        </w:tc>
        <w:tc>
          <w:tcPr>
            <w:tcW w:w="992" w:type="dxa"/>
            <w:tcBorders>
              <w:top w:val="nil"/>
              <w:left w:val="nil"/>
              <w:bottom w:val="single" w:sz="4" w:space="0" w:color="auto"/>
              <w:right w:val="single" w:sz="4" w:space="0" w:color="auto"/>
            </w:tcBorders>
            <w:shd w:val="clear" w:color="000000" w:fill="FFFFFF"/>
            <w:noWrap/>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noWrap/>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noWrap/>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gridSpan w:val="3"/>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p>
        </w:tc>
      </w:tr>
      <w:tr w:rsidR="00C34D77" w:rsidRPr="006B2DAF" w:rsidTr="00C34D77">
        <w:trPr>
          <w:trHeight w:val="390"/>
        </w:trPr>
        <w:tc>
          <w:tcPr>
            <w:tcW w:w="709" w:type="dxa"/>
            <w:vMerge w:val="restart"/>
            <w:tcBorders>
              <w:top w:val="nil"/>
              <w:left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03</w:t>
            </w:r>
          </w:p>
        </w:tc>
        <w:tc>
          <w:tcPr>
            <w:tcW w:w="567" w:type="dxa"/>
            <w:vMerge w:val="restart"/>
            <w:tcBorders>
              <w:top w:val="nil"/>
              <w:left w:val="nil"/>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1</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Организация библиотечного обслуживания населения</w:t>
            </w:r>
          </w:p>
        </w:tc>
        <w:tc>
          <w:tcPr>
            <w:tcW w:w="1701"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b/>
                <w:bCs/>
                <w:sz w:val="20"/>
                <w:szCs w:val="20"/>
              </w:rPr>
            </w:pPr>
            <w:r w:rsidRPr="006B2DAF">
              <w:rPr>
                <w:rFonts w:ascii="Times New Roman" w:hAnsi="Times New Roman" w:cs="Times New Roman"/>
                <w:b/>
                <w:bCs/>
                <w:sz w:val="20"/>
                <w:szCs w:val="20"/>
              </w:rPr>
              <w:t>Всего</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9013C3" w:rsidP="009013C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152908,7</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b/>
                <w:bCs/>
                <w:sz w:val="20"/>
                <w:szCs w:val="20"/>
              </w:rPr>
            </w:pPr>
            <w:r w:rsidRPr="006B2DAF">
              <w:rPr>
                <w:rFonts w:ascii="Times New Roman" w:hAnsi="Times New Roman" w:cs="Times New Roman"/>
                <w:b/>
                <w:bCs/>
                <w:sz w:val="20"/>
                <w:szCs w:val="20"/>
              </w:rPr>
              <w:t>7970,2</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b/>
                <w:bCs/>
                <w:sz w:val="20"/>
                <w:szCs w:val="20"/>
              </w:rPr>
            </w:pPr>
            <w:r w:rsidRPr="006B2DAF">
              <w:rPr>
                <w:rFonts w:ascii="Times New Roman" w:hAnsi="Times New Roman" w:cs="Times New Roman"/>
                <w:b/>
                <w:bCs/>
                <w:sz w:val="20"/>
                <w:szCs w:val="20"/>
              </w:rPr>
              <w:t>8170,0</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b/>
                <w:bCs/>
                <w:sz w:val="20"/>
                <w:szCs w:val="20"/>
              </w:rPr>
            </w:pPr>
            <w:r w:rsidRPr="006B2DAF">
              <w:rPr>
                <w:rFonts w:ascii="Times New Roman" w:hAnsi="Times New Roman" w:cs="Times New Roman"/>
                <w:b/>
                <w:bCs/>
                <w:sz w:val="20"/>
                <w:szCs w:val="20"/>
              </w:rPr>
              <w:t>11070,4</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b/>
                <w:bCs/>
                <w:sz w:val="20"/>
                <w:szCs w:val="20"/>
              </w:rPr>
            </w:pPr>
            <w:r w:rsidRPr="006B2DAF">
              <w:rPr>
                <w:rFonts w:ascii="Times New Roman" w:hAnsi="Times New Roman" w:cs="Times New Roman"/>
                <w:b/>
                <w:bCs/>
                <w:sz w:val="20"/>
                <w:szCs w:val="20"/>
              </w:rPr>
              <w:t>12076,0</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b/>
                <w:bCs/>
                <w:sz w:val="20"/>
                <w:szCs w:val="20"/>
              </w:rPr>
            </w:pPr>
            <w:r w:rsidRPr="006B2DAF">
              <w:rPr>
                <w:rFonts w:ascii="Times New Roman" w:hAnsi="Times New Roman" w:cs="Times New Roman"/>
                <w:b/>
                <w:bCs/>
                <w:sz w:val="20"/>
                <w:szCs w:val="20"/>
              </w:rPr>
              <w:t>13401,5</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b/>
                <w:bCs/>
                <w:sz w:val="20"/>
                <w:szCs w:val="20"/>
              </w:rPr>
            </w:pPr>
            <w:r w:rsidRPr="006B2DAF">
              <w:rPr>
                <w:rFonts w:ascii="Times New Roman" w:hAnsi="Times New Roman" w:cs="Times New Roman"/>
                <w:b/>
                <w:bCs/>
                <w:sz w:val="20"/>
                <w:szCs w:val="20"/>
              </w:rPr>
              <w:t>14053,0</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199</w:t>
            </w:r>
            <w:r w:rsidR="00D60853">
              <w:rPr>
                <w:rFonts w:ascii="Times New Roman" w:hAnsi="Times New Roman" w:cs="Times New Roman"/>
                <w:b/>
                <w:bCs/>
                <w:sz w:val="20"/>
                <w:szCs w:val="20"/>
              </w:rPr>
              <w:t>98,2</w:t>
            </w:r>
          </w:p>
        </w:tc>
        <w:tc>
          <w:tcPr>
            <w:tcW w:w="1134" w:type="dxa"/>
            <w:tcBorders>
              <w:top w:val="nil"/>
              <w:left w:val="nil"/>
              <w:bottom w:val="single" w:sz="4" w:space="0" w:color="auto"/>
              <w:right w:val="single" w:sz="4" w:space="0" w:color="auto"/>
            </w:tcBorders>
            <w:shd w:val="clear" w:color="000000" w:fill="FFFFFF"/>
          </w:tcPr>
          <w:p w:rsidR="00C34D77" w:rsidRPr="006B2DAF" w:rsidRDefault="00C34D77" w:rsidP="009013C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15</w:t>
            </w:r>
            <w:r w:rsidR="009013C3">
              <w:rPr>
                <w:rFonts w:ascii="Times New Roman" w:hAnsi="Times New Roman" w:cs="Times New Roman"/>
                <w:b/>
                <w:bCs/>
                <w:sz w:val="20"/>
                <w:szCs w:val="20"/>
              </w:rPr>
              <w:t>556,5</w:t>
            </w:r>
          </w:p>
        </w:tc>
        <w:tc>
          <w:tcPr>
            <w:tcW w:w="992" w:type="dxa"/>
            <w:tcBorders>
              <w:top w:val="nil"/>
              <w:left w:val="nil"/>
              <w:bottom w:val="single" w:sz="4" w:space="0" w:color="auto"/>
              <w:right w:val="single" w:sz="4" w:space="0" w:color="auto"/>
            </w:tcBorders>
            <w:shd w:val="clear" w:color="000000" w:fill="FFFFFF"/>
          </w:tcPr>
          <w:p w:rsidR="00C34D77" w:rsidRPr="006B2DAF" w:rsidRDefault="009013C3" w:rsidP="00701B6F">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15863,9</w:t>
            </w:r>
          </w:p>
        </w:tc>
        <w:tc>
          <w:tcPr>
            <w:tcW w:w="993" w:type="dxa"/>
            <w:tcBorders>
              <w:top w:val="nil"/>
              <w:left w:val="nil"/>
              <w:bottom w:val="single" w:sz="4" w:space="0" w:color="auto"/>
              <w:right w:val="single" w:sz="4" w:space="0" w:color="auto"/>
            </w:tcBorders>
            <w:shd w:val="clear" w:color="000000" w:fill="FFFFFF"/>
          </w:tcPr>
          <w:p w:rsidR="00C34D77" w:rsidRPr="006B2DAF" w:rsidRDefault="009013C3" w:rsidP="00701B6F">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16930,0</w:t>
            </w:r>
          </w:p>
        </w:tc>
        <w:tc>
          <w:tcPr>
            <w:tcW w:w="992" w:type="dxa"/>
            <w:gridSpan w:val="3"/>
            <w:tcBorders>
              <w:top w:val="nil"/>
              <w:left w:val="nil"/>
              <w:bottom w:val="single" w:sz="4" w:space="0" w:color="auto"/>
              <w:right w:val="single" w:sz="4" w:space="0" w:color="auto"/>
            </w:tcBorders>
            <w:shd w:val="clear" w:color="000000" w:fill="FFFFFF"/>
          </w:tcPr>
          <w:p w:rsidR="00C34D77" w:rsidRDefault="009013C3" w:rsidP="00701B6F">
            <w:pPr>
              <w:rPr>
                <w:rFonts w:ascii="Times New Roman" w:hAnsi="Times New Roman" w:cs="Times New Roman"/>
                <w:b/>
                <w:bCs/>
                <w:sz w:val="20"/>
                <w:szCs w:val="20"/>
              </w:rPr>
            </w:pPr>
            <w:r>
              <w:rPr>
                <w:rFonts w:ascii="Times New Roman" w:hAnsi="Times New Roman" w:cs="Times New Roman"/>
                <w:b/>
                <w:bCs/>
                <w:sz w:val="20"/>
                <w:szCs w:val="20"/>
              </w:rPr>
              <w:t>17819,0</w:t>
            </w:r>
          </w:p>
          <w:p w:rsidR="00C34D77" w:rsidRPr="006B2DAF" w:rsidRDefault="00C34D77" w:rsidP="00701B6F">
            <w:pPr>
              <w:spacing w:after="0" w:line="240" w:lineRule="auto"/>
              <w:jc w:val="center"/>
              <w:rPr>
                <w:rFonts w:ascii="Times New Roman" w:hAnsi="Times New Roman" w:cs="Times New Roman"/>
                <w:b/>
                <w:bCs/>
                <w:sz w:val="20"/>
                <w:szCs w:val="20"/>
              </w:rPr>
            </w:pPr>
          </w:p>
        </w:tc>
      </w:tr>
      <w:tr w:rsidR="00C34D77" w:rsidRPr="006B2DAF" w:rsidTr="00C34D77">
        <w:trPr>
          <w:trHeight w:val="531"/>
        </w:trPr>
        <w:tc>
          <w:tcPr>
            <w:tcW w:w="709" w:type="dxa"/>
            <w:vMerge/>
            <w:tcBorders>
              <w:left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567" w:type="dxa"/>
            <w:vMerge/>
            <w:tcBorders>
              <w:left w:val="nil"/>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shd w:val="clear" w:color="000000" w:fill="FFFFFF"/>
            <w:hideMark/>
          </w:tcPr>
          <w:p w:rsidR="00C34D77" w:rsidRPr="0074651B" w:rsidRDefault="00C34D77" w:rsidP="00701B6F">
            <w:pPr>
              <w:spacing w:after="0" w:line="240" w:lineRule="auto"/>
              <w:jc w:val="center"/>
              <w:rPr>
                <w:rFonts w:ascii="Times New Roman" w:hAnsi="Times New Roman" w:cs="Times New Roman"/>
                <w:sz w:val="20"/>
                <w:szCs w:val="20"/>
              </w:rPr>
            </w:pPr>
            <w:r w:rsidRPr="0074651B">
              <w:rPr>
                <w:rFonts w:ascii="Times New Roman" w:hAnsi="Times New Roman" w:cs="Times New Roman"/>
                <w:sz w:val="20"/>
                <w:szCs w:val="20"/>
              </w:rPr>
              <w:t>бюджет муниципального образования "</w:t>
            </w:r>
            <w:r w:rsidR="0074651B">
              <w:rPr>
                <w:rFonts w:ascii="Times New Roman" w:hAnsi="Times New Roman" w:cs="Times New Roman"/>
                <w:sz w:val="20"/>
                <w:szCs w:val="20"/>
              </w:rPr>
              <w:t xml:space="preserve">Муниципальный округ </w:t>
            </w:r>
            <w:r w:rsidRPr="0074651B">
              <w:rPr>
                <w:rFonts w:ascii="Times New Roman" w:hAnsi="Times New Roman" w:cs="Times New Roman"/>
                <w:sz w:val="20"/>
                <w:szCs w:val="20"/>
              </w:rPr>
              <w:t>Сюмсинский район</w:t>
            </w:r>
            <w:r w:rsidR="0074651B">
              <w:rPr>
                <w:rFonts w:ascii="Times New Roman" w:hAnsi="Times New Roman" w:cs="Times New Roman"/>
                <w:sz w:val="20"/>
                <w:szCs w:val="20"/>
              </w:rPr>
              <w:t xml:space="preserve"> Удмуртской Республики</w:t>
            </w:r>
            <w:r w:rsidRPr="0074651B">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9013C3" w:rsidP="00701B6F">
            <w:pPr>
              <w:spacing w:after="0" w:line="240" w:lineRule="auto"/>
              <w:jc w:val="center"/>
              <w:rPr>
                <w:rFonts w:ascii="Times New Roman" w:hAnsi="Times New Roman" w:cs="Times New Roman"/>
                <w:b/>
                <w:sz w:val="20"/>
                <w:szCs w:val="20"/>
              </w:rPr>
            </w:pPr>
            <w:r>
              <w:rPr>
                <w:rFonts w:ascii="Times New Roman" w:hAnsi="Times New Roman" w:cs="Times New Roman"/>
                <w:b/>
                <w:bCs/>
                <w:sz w:val="20"/>
                <w:szCs w:val="20"/>
              </w:rPr>
              <w:t>152908,7</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b/>
                <w:sz w:val="20"/>
                <w:szCs w:val="20"/>
              </w:rPr>
            </w:pPr>
            <w:r w:rsidRPr="006B2DAF">
              <w:rPr>
                <w:rFonts w:ascii="Times New Roman" w:hAnsi="Times New Roman" w:cs="Times New Roman"/>
                <w:b/>
                <w:sz w:val="20"/>
                <w:szCs w:val="20"/>
              </w:rPr>
              <w:t>7970,2</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b/>
                <w:sz w:val="20"/>
                <w:szCs w:val="20"/>
              </w:rPr>
            </w:pPr>
            <w:r w:rsidRPr="006B2DAF">
              <w:rPr>
                <w:rFonts w:ascii="Times New Roman" w:hAnsi="Times New Roman" w:cs="Times New Roman"/>
                <w:b/>
                <w:sz w:val="20"/>
                <w:szCs w:val="20"/>
              </w:rPr>
              <w:t>8170,0</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b/>
                <w:bCs/>
                <w:sz w:val="20"/>
                <w:szCs w:val="20"/>
              </w:rPr>
            </w:pPr>
            <w:r w:rsidRPr="006B2DAF">
              <w:rPr>
                <w:rFonts w:ascii="Times New Roman" w:hAnsi="Times New Roman" w:cs="Times New Roman"/>
                <w:b/>
                <w:bCs/>
                <w:sz w:val="20"/>
                <w:szCs w:val="20"/>
              </w:rPr>
              <w:t>11070,4</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b/>
                <w:bCs/>
                <w:sz w:val="20"/>
                <w:szCs w:val="20"/>
              </w:rPr>
            </w:pPr>
            <w:r w:rsidRPr="006B2DAF">
              <w:rPr>
                <w:rFonts w:ascii="Times New Roman" w:hAnsi="Times New Roman" w:cs="Times New Roman"/>
                <w:b/>
                <w:bCs/>
                <w:sz w:val="20"/>
                <w:szCs w:val="20"/>
              </w:rPr>
              <w:t>12076,0</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b/>
                <w:bCs/>
                <w:sz w:val="20"/>
                <w:szCs w:val="20"/>
              </w:rPr>
            </w:pPr>
            <w:r w:rsidRPr="006B2DAF">
              <w:rPr>
                <w:rFonts w:ascii="Times New Roman" w:hAnsi="Times New Roman" w:cs="Times New Roman"/>
                <w:b/>
                <w:bCs/>
                <w:sz w:val="20"/>
                <w:szCs w:val="20"/>
              </w:rPr>
              <w:t>13401,5</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b/>
                <w:bCs/>
                <w:sz w:val="20"/>
                <w:szCs w:val="20"/>
              </w:rPr>
            </w:pPr>
            <w:r w:rsidRPr="006B2DAF">
              <w:rPr>
                <w:rFonts w:ascii="Times New Roman" w:hAnsi="Times New Roman" w:cs="Times New Roman"/>
                <w:b/>
                <w:bCs/>
                <w:sz w:val="20"/>
                <w:szCs w:val="20"/>
              </w:rPr>
              <w:t>14053,0</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1999</w:t>
            </w:r>
            <w:r w:rsidR="00D60853">
              <w:rPr>
                <w:rFonts w:ascii="Times New Roman" w:hAnsi="Times New Roman" w:cs="Times New Roman"/>
                <w:b/>
                <w:bCs/>
                <w:sz w:val="20"/>
                <w:szCs w:val="20"/>
              </w:rPr>
              <w:t>8,2</w:t>
            </w:r>
          </w:p>
        </w:tc>
        <w:tc>
          <w:tcPr>
            <w:tcW w:w="1134" w:type="dxa"/>
            <w:tcBorders>
              <w:top w:val="nil"/>
              <w:left w:val="nil"/>
              <w:bottom w:val="single" w:sz="4" w:space="0" w:color="auto"/>
              <w:right w:val="single" w:sz="4" w:space="0" w:color="auto"/>
            </w:tcBorders>
            <w:shd w:val="clear" w:color="000000" w:fill="FFFFFF"/>
          </w:tcPr>
          <w:p w:rsidR="00C34D77" w:rsidRPr="006B2DAF" w:rsidRDefault="00C34D77" w:rsidP="009013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15</w:t>
            </w:r>
            <w:r w:rsidR="009013C3">
              <w:rPr>
                <w:rFonts w:ascii="Times New Roman" w:hAnsi="Times New Roman" w:cs="Times New Roman"/>
                <w:b/>
                <w:sz w:val="20"/>
                <w:szCs w:val="20"/>
              </w:rPr>
              <w:t>556,5</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9013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r w:rsidR="009013C3">
              <w:rPr>
                <w:rFonts w:ascii="Times New Roman" w:hAnsi="Times New Roman" w:cs="Times New Roman"/>
                <w:b/>
                <w:sz w:val="20"/>
                <w:szCs w:val="20"/>
              </w:rPr>
              <w:t>5863,9</w:t>
            </w:r>
          </w:p>
        </w:tc>
        <w:tc>
          <w:tcPr>
            <w:tcW w:w="993" w:type="dxa"/>
            <w:tcBorders>
              <w:top w:val="nil"/>
              <w:left w:val="nil"/>
              <w:bottom w:val="single" w:sz="4" w:space="0" w:color="auto"/>
              <w:right w:val="single" w:sz="4" w:space="0" w:color="auto"/>
            </w:tcBorders>
            <w:shd w:val="clear" w:color="000000" w:fill="FFFFFF"/>
          </w:tcPr>
          <w:p w:rsidR="00C34D77" w:rsidRPr="006B2DAF" w:rsidRDefault="009013C3" w:rsidP="00701B6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16930,0</w:t>
            </w:r>
          </w:p>
        </w:tc>
        <w:tc>
          <w:tcPr>
            <w:tcW w:w="992" w:type="dxa"/>
            <w:gridSpan w:val="3"/>
            <w:tcBorders>
              <w:top w:val="nil"/>
              <w:left w:val="nil"/>
              <w:bottom w:val="single" w:sz="4" w:space="0" w:color="auto"/>
              <w:right w:val="single" w:sz="4" w:space="0" w:color="auto"/>
            </w:tcBorders>
            <w:shd w:val="clear" w:color="000000" w:fill="FFFFFF"/>
          </w:tcPr>
          <w:p w:rsidR="00C34D77" w:rsidRDefault="009013C3" w:rsidP="00701B6F">
            <w:pPr>
              <w:rPr>
                <w:rFonts w:ascii="Times New Roman" w:hAnsi="Times New Roman" w:cs="Times New Roman"/>
                <w:b/>
                <w:sz w:val="20"/>
                <w:szCs w:val="20"/>
              </w:rPr>
            </w:pPr>
            <w:r>
              <w:rPr>
                <w:rFonts w:ascii="Times New Roman" w:hAnsi="Times New Roman" w:cs="Times New Roman"/>
                <w:b/>
                <w:sz w:val="20"/>
                <w:szCs w:val="20"/>
              </w:rPr>
              <w:t>17819,0</w:t>
            </w:r>
          </w:p>
          <w:p w:rsidR="00C34D77" w:rsidRPr="006B2DAF" w:rsidRDefault="00C34D77" w:rsidP="00701B6F">
            <w:pPr>
              <w:spacing w:after="0" w:line="240" w:lineRule="auto"/>
              <w:jc w:val="center"/>
              <w:rPr>
                <w:rFonts w:ascii="Times New Roman" w:hAnsi="Times New Roman" w:cs="Times New Roman"/>
                <w:b/>
                <w:sz w:val="20"/>
                <w:szCs w:val="20"/>
              </w:rPr>
            </w:pPr>
          </w:p>
        </w:tc>
      </w:tr>
      <w:tr w:rsidR="00C34D77" w:rsidRPr="006B2DAF" w:rsidTr="00C34D77">
        <w:trPr>
          <w:trHeight w:val="288"/>
        </w:trPr>
        <w:tc>
          <w:tcPr>
            <w:tcW w:w="709" w:type="dxa"/>
            <w:vMerge/>
            <w:tcBorders>
              <w:left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567" w:type="dxa"/>
            <w:vMerge/>
            <w:tcBorders>
              <w:left w:val="nil"/>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shd w:val="clear" w:color="000000" w:fill="FFFFFF"/>
            <w:hideMark/>
          </w:tcPr>
          <w:p w:rsidR="00C34D77" w:rsidRPr="0074651B" w:rsidRDefault="00C34D77" w:rsidP="00701B6F">
            <w:pPr>
              <w:spacing w:after="0" w:line="240" w:lineRule="auto"/>
              <w:jc w:val="center"/>
              <w:rPr>
                <w:rFonts w:ascii="Times New Roman" w:hAnsi="Times New Roman" w:cs="Times New Roman"/>
                <w:sz w:val="20"/>
                <w:szCs w:val="20"/>
              </w:rPr>
            </w:pPr>
            <w:r w:rsidRPr="0074651B">
              <w:rPr>
                <w:rFonts w:ascii="Times New Roman" w:hAnsi="Times New Roman" w:cs="Times New Roman"/>
                <w:sz w:val="20"/>
                <w:szCs w:val="20"/>
              </w:rPr>
              <w:t>в том числе:</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p>
        </w:tc>
        <w:tc>
          <w:tcPr>
            <w:tcW w:w="993"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p>
        </w:tc>
        <w:tc>
          <w:tcPr>
            <w:tcW w:w="992" w:type="dxa"/>
            <w:gridSpan w:val="3"/>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p>
        </w:tc>
      </w:tr>
      <w:tr w:rsidR="00C34D77" w:rsidRPr="006B2DAF" w:rsidTr="00C34D77">
        <w:trPr>
          <w:trHeight w:val="675"/>
        </w:trPr>
        <w:tc>
          <w:tcPr>
            <w:tcW w:w="709" w:type="dxa"/>
            <w:vMerge/>
            <w:tcBorders>
              <w:left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567" w:type="dxa"/>
            <w:vMerge/>
            <w:tcBorders>
              <w:left w:val="nil"/>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shd w:val="clear" w:color="000000" w:fill="FFFFFF"/>
            <w:hideMark/>
          </w:tcPr>
          <w:p w:rsidR="00C34D77" w:rsidRPr="0074651B" w:rsidRDefault="00C34D77" w:rsidP="00701B6F">
            <w:pPr>
              <w:spacing w:after="0" w:line="240" w:lineRule="auto"/>
              <w:jc w:val="center"/>
              <w:rPr>
                <w:rFonts w:ascii="Times New Roman" w:hAnsi="Times New Roman" w:cs="Times New Roman"/>
                <w:sz w:val="20"/>
                <w:szCs w:val="20"/>
              </w:rPr>
            </w:pPr>
            <w:r w:rsidRPr="0074651B">
              <w:rPr>
                <w:rFonts w:ascii="Times New Roman" w:hAnsi="Times New Roman" w:cs="Times New Roman"/>
                <w:sz w:val="20"/>
                <w:szCs w:val="20"/>
              </w:rPr>
              <w:t>собственные средства бюджета муниципального образования "</w:t>
            </w:r>
            <w:r w:rsidR="0074651B">
              <w:rPr>
                <w:rFonts w:ascii="Times New Roman" w:hAnsi="Times New Roman" w:cs="Times New Roman"/>
                <w:sz w:val="20"/>
                <w:szCs w:val="20"/>
              </w:rPr>
              <w:t xml:space="preserve">Муниципальный округ </w:t>
            </w:r>
            <w:r w:rsidRPr="0074651B">
              <w:rPr>
                <w:rFonts w:ascii="Times New Roman" w:hAnsi="Times New Roman" w:cs="Times New Roman"/>
                <w:sz w:val="20"/>
                <w:szCs w:val="20"/>
              </w:rPr>
              <w:t>Сюмсинский район</w:t>
            </w:r>
            <w:r w:rsidR="0074651B">
              <w:rPr>
                <w:rFonts w:ascii="Times New Roman" w:hAnsi="Times New Roman" w:cs="Times New Roman"/>
                <w:sz w:val="20"/>
                <w:szCs w:val="20"/>
              </w:rPr>
              <w:t xml:space="preserve"> Удмуртской Республики</w:t>
            </w:r>
            <w:r w:rsidRPr="0074651B">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9013C3">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1</w:t>
            </w:r>
            <w:r>
              <w:rPr>
                <w:rFonts w:ascii="Times New Roman" w:hAnsi="Times New Roman" w:cs="Times New Roman"/>
                <w:sz w:val="20"/>
                <w:szCs w:val="20"/>
              </w:rPr>
              <w:t>3</w:t>
            </w:r>
            <w:r w:rsidR="009B4D05">
              <w:rPr>
                <w:rFonts w:ascii="Times New Roman" w:hAnsi="Times New Roman" w:cs="Times New Roman"/>
                <w:sz w:val="20"/>
                <w:szCs w:val="20"/>
              </w:rPr>
              <w:t>0</w:t>
            </w:r>
            <w:r w:rsidR="009013C3">
              <w:rPr>
                <w:rFonts w:ascii="Times New Roman" w:hAnsi="Times New Roman" w:cs="Times New Roman"/>
                <w:sz w:val="20"/>
                <w:szCs w:val="20"/>
              </w:rPr>
              <w:t>210,9</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1,0</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8,2</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10973,0</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11997,2</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13325,5</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13908,5</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13</w:t>
            </w:r>
            <w:r>
              <w:rPr>
                <w:rFonts w:ascii="Times New Roman" w:hAnsi="Times New Roman" w:cs="Times New Roman"/>
                <w:sz w:val="20"/>
                <w:szCs w:val="20"/>
              </w:rPr>
              <w:t>96</w:t>
            </w:r>
            <w:r w:rsidR="00D60853">
              <w:rPr>
                <w:rFonts w:ascii="Times New Roman" w:hAnsi="Times New Roman" w:cs="Times New Roman"/>
                <w:sz w:val="20"/>
                <w:szCs w:val="20"/>
              </w:rPr>
              <w:t>6,0</w:t>
            </w:r>
          </w:p>
        </w:tc>
        <w:tc>
          <w:tcPr>
            <w:tcW w:w="1134" w:type="dxa"/>
            <w:tcBorders>
              <w:top w:val="nil"/>
              <w:left w:val="nil"/>
              <w:bottom w:val="single" w:sz="4" w:space="0" w:color="auto"/>
              <w:right w:val="single" w:sz="4" w:space="0" w:color="auto"/>
            </w:tcBorders>
            <w:shd w:val="clear" w:color="000000" w:fill="FFFFFF"/>
          </w:tcPr>
          <w:p w:rsidR="00C34D77" w:rsidRPr="006B2DAF" w:rsidRDefault="00C34D77" w:rsidP="009013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49387E">
              <w:rPr>
                <w:rFonts w:ascii="Times New Roman" w:hAnsi="Times New Roman" w:cs="Times New Roman"/>
                <w:sz w:val="20"/>
                <w:szCs w:val="20"/>
              </w:rPr>
              <w:t>5</w:t>
            </w:r>
            <w:r w:rsidR="009013C3">
              <w:rPr>
                <w:rFonts w:ascii="Times New Roman" w:hAnsi="Times New Roman" w:cs="Times New Roman"/>
                <w:sz w:val="20"/>
                <w:szCs w:val="20"/>
              </w:rPr>
              <w:t>509,8</w:t>
            </w:r>
          </w:p>
        </w:tc>
        <w:tc>
          <w:tcPr>
            <w:tcW w:w="992" w:type="dxa"/>
            <w:tcBorders>
              <w:top w:val="nil"/>
              <w:left w:val="nil"/>
              <w:bottom w:val="single" w:sz="4" w:space="0" w:color="auto"/>
              <w:right w:val="single" w:sz="4" w:space="0" w:color="auto"/>
            </w:tcBorders>
            <w:shd w:val="clear" w:color="000000" w:fill="FFFFFF"/>
          </w:tcPr>
          <w:p w:rsidR="00C34D77" w:rsidRPr="006B2DAF" w:rsidRDefault="009B4D05" w:rsidP="009013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9013C3">
              <w:rPr>
                <w:rFonts w:ascii="Times New Roman" w:hAnsi="Times New Roman" w:cs="Times New Roman"/>
                <w:sz w:val="20"/>
                <w:szCs w:val="20"/>
              </w:rPr>
              <w:t>5818,0</w:t>
            </w:r>
          </w:p>
        </w:tc>
        <w:tc>
          <w:tcPr>
            <w:tcW w:w="993" w:type="dxa"/>
            <w:tcBorders>
              <w:top w:val="nil"/>
              <w:left w:val="nil"/>
              <w:bottom w:val="single" w:sz="4" w:space="0" w:color="auto"/>
              <w:right w:val="single" w:sz="4" w:space="0" w:color="auto"/>
            </w:tcBorders>
            <w:shd w:val="clear" w:color="000000" w:fill="FFFFFF"/>
          </w:tcPr>
          <w:p w:rsidR="00C34D77" w:rsidRPr="006B2DAF" w:rsidRDefault="009013C3" w:rsidP="00701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16884,1</w:t>
            </w:r>
          </w:p>
        </w:tc>
        <w:tc>
          <w:tcPr>
            <w:tcW w:w="992" w:type="dxa"/>
            <w:gridSpan w:val="3"/>
            <w:tcBorders>
              <w:top w:val="nil"/>
              <w:left w:val="nil"/>
              <w:bottom w:val="single" w:sz="4" w:space="0" w:color="auto"/>
              <w:right w:val="single" w:sz="4" w:space="0" w:color="auto"/>
            </w:tcBorders>
            <w:shd w:val="clear" w:color="000000" w:fill="FFFFFF"/>
          </w:tcPr>
          <w:p w:rsidR="00C34D77" w:rsidRPr="006B2DAF" w:rsidRDefault="00C34D77" w:rsidP="009013C3">
            <w:pPr>
              <w:rPr>
                <w:rFonts w:ascii="Times New Roman" w:hAnsi="Times New Roman" w:cs="Times New Roman"/>
                <w:sz w:val="20"/>
                <w:szCs w:val="20"/>
              </w:rPr>
            </w:pPr>
            <w:r>
              <w:rPr>
                <w:rFonts w:ascii="Times New Roman" w:hAnsi="Times New Roman" w:cs="Times New Roman"/>
                <w:sz w:val="20"/>
                <w:szCs w:val="20"/>
              </w:rPr>
              <w:t>17</w:t>
            </w:r>
            <w:r w:rsidR="009013C3">
              <w:rPr>
                <w:rFonts w:ascii="Times New Roman" w:hAnsi="Times New Roman" w:cs="Times New Roman"/>
                <w:sz w:val="20"/>
                <w:szCs w:val="20"/>
              </w:rPr>
              <w:t>819,0</w:t>
            </w:r>
          </w:p>
        </w:tc>
      </w:tr>
      <w:tr w:rsidR="00C34D77" w:rsidRPr="006B2DAF" w:rsidTr="00C34D77">
        <w:trPr>
          <w:trHeight w:val="315"/>
        </w:trPr>
        <w:tc>
          <w:tcPr>
            <w:tcW w:w="709" w:type="dxa"/>
            <w:vMerge/>
            <w:tcBorders>
              <w:left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567" w:type="dxa"/>
            <w:vMerge/>
            <w:tcBorders>
              <w:left w:val="nil"/>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shd w:val="clear" w:color="000000" w:fill="FFFFFF"/>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субсидии из бюджета Удмуртской Республики</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9013C3">
            <w:pPr>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9013C3">
              <w:rPr>
                <w:rFonts w:ascii="Times New Roman" w:hAnsi="Times New Roman" w:cs="Times New Roman"/>
                <w:sz w:val="20"/>
                <w:szCs w:val="20"/>
              </w:rPr>
              <w:t>52,6</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133,9</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73,9</w:t>
            </w:r>
          </w:p>
        </w:tc>
        <w:tc>
          <w:tcPr>
            <w:tcW w:w="992" w:type="dxa"/>
            <w:tcBorders>
              <w:top w:val="nil"/>
              <w:left w:val="nil"/>
              <w:bottom w:val="single" w:sz="4" w:space="0" w:color="auto"/>
              <w:right w:val="single" w:sz="4" w:space="0" w:color="auto"/>
            </w:tcBorders>
            <w:shd w:val="clear" w:color="000000" w:fill="FFFFFF"/>
            <w:noWrap/>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26,1</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86,5</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1006,1</w:t>
            </w:r>
          </w:p>
        </w:tc>
        <w:tc>
          <w:tcPr>
            <w:tcW w:w="1134" w:type="dxa"/>
            <w:tcBorders>
              <w:top w:val="nil"/>
              <w:left w:val="nil"/>
              <w:bottom w:val="single" w:sz="4" w:space="0" w:color="auto"/>
              <w:right w:val="single" w:sz="4" w:space="0" w:color="auto"/>
            </w:tcBorders>
            <w:shd w:val="clear" w:color="000000" w:fill="FFFFFF"/>
          </w:tcPr>
          <w:p w:rsidR="00C34D77" w:rsidRPr="006B2DAF" w:rsidRDefault="009013C3" w:rsidP="00701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8,9</w:t>
            </w:r>
          </w:p>
        </w:tc>
        <w:tc>
          <w:tcPr>
            <w:tcW w:w="992" w:type="dxa"/>
            <w:tcBorders>
              <w:top w:val="nil"/>
              <w:left w:val="nil"/>
              <w:bottom w:val="single" w:sz="4" w:space="0" w:color="auto"/>
              <w:right w:val="single" w:sz="4" w:space="0" w:color="auto"/>
            </w:tcBorders>
            <w:shd w:val="clear" w:color="000000" w:fill="FFFFFF"/>
          </w:tcPr>
          <w:p w:rsidR="00C34D77" w:rsidRPr="006B2DAF" w:rsidRDefault="009013C3" w:rsidP="00701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8,6</w:t>
            </w:r>
            <w:r w:rsidR="00C34D77"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tcPr>
          <w:p w:rsidR="00C34D77" w:rsidRPr="006B2DAF" w:rsidRDefault="009013C3" w:rsidP="00701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8,6</w:t>
            </w:r>
            <w:r w:rsidR="00C34D77" w:rsidRPr="006B2DAF">
              <w:rPr>
                <w:rFonts w:ascii="Times New Roman" w:hAnsi="Times New Roman" w:cs="Times New Roman"/>
                <w:sz w:val="20"/>
                <w:szCs w:val="20"/>
              </w:rPr>
              <w:t>-</w:t>
            </w:r>
          </w:p>
        </w:tc>
        <w:tc>
          <w:tcPr>
            <w:tcW w:w="992" w:type="dxa"/>
            <w:gridSpan w:val="3"/>
            <w:tcBorders>
              <w:top w:val="nil"/>
              <w:left w:val="nil"/>
              <w:bottom w:val="single" w:sz="4" w:space="0" w:color="auto"/>
              <w:right w:val="single" w:sz="4" w:space="0" w:color="auto"/>
            </w:tcBorders>
            <w:shd w:val="clear" w:color="000000" w:fill="FFFFFF"/>
          </w:tcPr>
          <w:p w:rsidR="00C34D77" w:rsidRPr="006B2DAF" w:rsidRDefault="00D60853" w:rsidP="00701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C34D77" w:rsidRPr="006B2DAF" w:rsidTr="00C34D77">
        <w:trPr>
          <w:trHeight w:val="300"/>
        </w:trPr>
        <w:tc>
          <w:tcPr>
            <w:tcW w:w="709" w:type="dxa"/>
            <w:vMerge/>
            <w:tcBorders>
              <w:left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567" w:type="dxa"/>
            <w:vMerge/>
            <w:tcBorders>
              <w:left w:val="nil"/>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shd w:val="clear" w:color="000000" w:fill="FFFFFF"/>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межбюджетные трансферты из бюджета Удмуртской Республики</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162</w:t>
            </w:r>
            <w:r w:rsidR="00D60853">
              <w:rPr>
                <w:rFonts w:ascii="Times New Roman" w:hAnsi="Times New Roman" w:cs="Times New Roman"/>
                <w:sz w:val="20"/>
                <w:szCs w:val="20"/>
              </w:rPr>
              <w:t>,8</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51,7</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37,2</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49,9</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24,0</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gridSpan w:val="3"/>
            <w:tcBorders>
              <w:top w:val="nil"/>
              <w:left w:val="nil"/>
              <w:bottom w:val="single" w:sz="4" w:space="0" w:color="auto"/>
              <w:right w:val="single" w:sz="4" w:space="0" w:color="auto"/>
            </w:tcBorders>
            <w:shd w:val="clear" w:color="000000" w:fill="FFFFFF"/>
          </w:tcPr>
          <w:p w:rsidR="00C34D77" w:rsidRPr="006B2DAF" w:rsidRDefault="00D60853" w:rsidP="00701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C34D77" w:rsidRPr="006B2DAF" w:rsidTr="00C34D77">
        <w:trPr>
          <w:trHeight w:val="240"/>
        </w:trPr>
        <w:tc>
          <w:tcPr>
            <w:tcW w:w="709" w:type="dxa"/>
            <w:vMerge/>
            <w:tcBorders>
              <w:left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567" w:type="dxa"/>
            <w:vMerge/>
            <w:tcBorders>
              <w:left w:val="nil"/>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shd w:val="clear" w:color="000000" w:fill="FFFFFF"/>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межбюджетные трансферты из  федерального бюджета</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675789" w:rsidP="009013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r w:rsidR="009013C3">
              <w:rPr>
                <w:rFonts w:ascii="Times New Roman" w:hAnsi="Times New Roman" w:cs="Times New Roman"/>
                <w:sz w:val="20"/>
                <w:szCs w:val="20"/>
              </w:rPr>
              <w:t>443,2</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66,5</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116,9</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45,7</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41,6</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34</w:t>
            </w:r>
            <w:r w:rsidR="00D60853">
              <w:rPr>
                <w:rFonts w:ascii="Times New Roman" w:hAnsi="Times New Roman" w:cs="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5026,1</w:t>
            </w:r>
          </w:p>
        </w:tc>
        <w:tc>
          <w:tcPr>
            <w:tcW w:w="1134" w:type="dxa"/>
            <w:tcBorders>
              <w:top w:val="nil"/>
              <w:left w:val="nil"/>
              <w:bottom w:val="single" w:sz="4" w:space="0" w:color="auto"/>
              <w:right w:val="single" w:sz="4" w:space="0" w:color="auto"/>
            </w:tcBorders>
            <w:shd w:val="clear" w:color="000000" w:fill="FFFFFF"/>
          </w:tcPr>
          <w:p w:rsidR="00C34D77" w:rsidRPr="006B2DAF" w:rsidRDefault="009013C3" w:rsidP="00701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37,8</w:t>
            </w:r>
          </w:p>
        </w:tc>
        <w:tc>
          <w:tcPr>
            <w:tcW w:w="992" w:type="dxa"/>
            <w:tcBorders>
              <w:top w:val="nil"/>
              <w:left w:val="nil"/>
              <w:bottom w:val="single" w:sz="4" w:space="0" w:color="auto"/>
              <w:right w:val="single" w:sz="4" w:space="0" w:color="auto"/>
            </w:tcBorders>
            <w:shd w:val="clear" w:color="000000" w:fill="FFFFFF"/>
          </w:tcPr>
          <w:p w:rsidR="00C34D77" w:rsidRPr="006B2DAF" w:rsidRDefault="009013C3" w:rsidP="00701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37,3</w:t>
            </w:r>
          </w:p>
        </w:tc>
        <w:tc>
          <w:tcPr>
            <w:tcW w:w="993" w:type="dxa"/>
            <w:tcBorders>
              <w:top w:val="nil"/>
              <w:left w:val="nil"/>
              <w:bottom w:val="single" w:sz="4" w:space="0" w:color="auto"/>
              <w:right w:val="single" w:sz="4" w:space="0" w:color="auto"/>
            </w:tcBorders>
            <w:shd w:val="clear" w:color="000000" w:fill="FFFFFF"/>
          </w:tcPr>
          <w:p w:rsidR="00C34D77" w:rsidRPr="006B2DAF" w:rsidRDefault="009013C3" w:rsidP="009013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37,3</w:t>
            </w:r>
          </w:p>
        </w:tc>
        <w:tc>
          <w:tcPr>
            <w:tcW w:w="992" w:type="dxa"/>
            <w:gridSpan w:val="3"/>
            <w:tcBorders>
              <w:top w:val="nil"/>
              <w:left w:val="nil"/>
              <w:bottom w:val="single" w:sz="4" w:space="0" w:color="auto"/>
              <w:right w:val="single" w:sz="4" w:space="0" w:color="auto"/>
            </w:tcBorders>
            <w:shd w:val="clear" w:color="000000" w:fill="FFFFFF"/>
          </w:tcPr>
          <w:p w:rsidR="00C34D77" w:rsidRPr="006B2DAF" w:rsidRDefault="00D60853" w:rsidP="00701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C34D77" w:rsidRPr="006B2DAF" w:rsidTr="00C34D77">
        <w:trPr>
          <w:trHeight w:val="240"/>
        </w:trPr>
        <w:tc>
          <w:tcPr>
            <w:tcW w:w="709" w:type="dxa"/>
            <w:vMerge/>
            <w:tcBorders>
              <w:left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567" w:type="dxa"/>
            <w:vMerge/>
            <w:tcBorders>
              <w:left w:val="nil"/>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shd w:val="clear" w:color="000000" w:fill="FFFFFF"/>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субвенции из бюджетов поселений</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gridSpan w:val="3"/>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p>
        </w:tc>
      </w:tr>
      <w:tr w:rsidR="00C34D77" w:rsidRPr="006B2DAF" w:rsidTr="00C34D77">
        <w:trPr>
          <w:trHeight w:val="228"/>
        </w:trPr>
        <w:tc>
          <w:tcPr>
            <w:tcW w:w="709" w:type="dxa"/>
            <w:vMerge/>
            <w:tcBorders>
              <w:left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567" w:type="dxa"/>
            <w:vMerge/>
            <w:tcBorders>
              <w:left w:val="nil"/>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shd w:val="clear" w:color="000000" w:fill="FFFFFF"/>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иные межбюджетные трансферты из бюджетов поселений, имеющие целевое назначение</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gridSpan w:val="3"/>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p>
        </w:tc>
      </w:tr>
      <w:tr w:rsidR="00C34D77" w:rsidRPr="006B2DAF" w:rsidTr="00C34D77">
        <w:trPr>
          <w:trHeight w:val="225"/>
        </w:trPr>
        <w:tc>
          <w:tcPr>
            <w:tcW w:w="709" w:type="dxa"/>
            <w:vMerge/>
            <w:tcBorders>
              <w:left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567" w:type="dxa"/>
            <w:vMerge/>
            <w:tcBorders>
              <w:left w:val="nil"/>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shd w:val="clear" w:color="000000" w:fill="FFFFFF"/>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средства бюджета Удмуртской Республики, планируемые к привлечению</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gridSpan w:val="3"/>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p>
        </w:tc>
      </w:tr>
      <w:tr w:rsidR="00C34D77" w:rsidRPr="006B2DAF" w:rsidTr="00C34D77">
        <w:trPr>
          <w:trHeight w:val="264"/>
        </w:trPr>
        <w:tc>
          <w:tcPr>
            <w:tcW w:w="709" w:type="dxa"/>
            <w:vMerge/>
            <w:tcBorders>
              <w:left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567" w:type="dxa"/>
            <w:vMerge/>
            <w:tcBorders>
              <w:left w:val="nil"/>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shd w:val="clear" w:color="000000" w:fill="FFFFFF"/>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 xml:space="preserve">средства бюджетов поселений, входящих в состав </w:t>
            </w:r>
            <w:r w:rsidRPr="006B2DAF">
              <w:rPr>
                <w:rFonts w:ascii="Times New Roman" w:hAnsi="Times New Roman" w:cs="Times New Roman"/>
                <w:sz w:val="20"/>
                <w:szCs w:val="20"/>
              </w:rPr>
              <w:lastRenderedPageBreak/>
              <w:t>муниципального района</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lastRenderedPageBreak/>
              <w:t>15739,8</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7768,8</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7971,0</w:t>
            </w:r>
          </w:p>
        </w:tc>
        <w:tc>
          <w:tcPr>
            <w:tcW w:w="992" w:type="dxa"/>
            <w:tcBorders>
              <w:top w:val="nil"/>
              <w:left w:val="nil"/>
              <w:bottom w:val="single" w:sz="4" w:space="0" w:color="auto"/>
              <w:right w:val="single" w:sz="4" w:space="0" w:color="auto"/>
            </w:tcBorders>
            <w:shd w:val="clear" w:color="000000" w:fill="FFFFFF"/>
            <w:noWrap/>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noWrap/>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gridSpan w:val="3"/>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p>
        </w:tc>
      </w:tr>
      <w:tr w:rsidR="00C34D77" w:rsidRPr="006B2DAF" w:rsidTr="00C34D77">
        <w:trPr>
          <w:trHeight w:val="270"/>
        </w:trPr>
        <w:tc>
          <w:tcPr>
            <w:tcW w:w="709" w:type="dxa"/>
            <w:vMerge/>
            <w:tcBorders>
              <w:left w:val="single" w:sz="4" w:space="0" w:color="auto"/>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567" w:type="dxa"/>
            <w:vMerge/>
            <w:tcBorders>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shd w:val="clear" w:color="000000" w:fill="FFFFFF"/>
            <w:hideMark/>
          </w:tcPr>
          <w:p w:rsidR="00C34D77"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иные источники</w:t>
            </w:r>
          </w:p>
          <w:p w:rsidR="00C34D77" w:rsidRPr="006B2DAF" w:rsidRDefault="00C34D77" w:rsidP="00701B6F">
            <w:pPr>
              <w:spacing w:after="0" w:line="240" w:lineRule="auto"/>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gridSpan w:val="3"/>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p>
        </w:tc>
      </w:tr>
      <w:tr w:rsidR="00C34D77" w:rsidRPr="006B2DAF" w:rsidTr="00C34D77">
        <w:trPr>
          <w:trHeight w:val="495"/>
        </w:trPr>
        <w:tc>
          <w:tcPr>
            <w:tcW w:w="709" w:type="dxa"/>
            <w:vMerge w:val="restart"/>
            <w:tcBorders>
              <w:top w:val="nil"/>
              <w:left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03</w:t>
            </w:r>
          </w:p>
        </w:tc>
        <w:tc>
          <w:tcPr>
            <w:tcW w:w="567" w:type="dxa"/>
            <w:vMerge w:val="restart"/>
            <w:tcBorders>
              <w:top w:val="nil"/>
              <w:left w:val="nil"/>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2</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Организация досуга и предоставление услуг организаций культуры</w:t>
            </w:r>
          </w:p>
        </w:tc>
        <w:tc>
          <w:tcPr>
            <w:tcW w:w="1701"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b/>
                <w:bCs/>
                <w:sz w:val="20"/>
                <w:szCs w:val="20"/>
              </w:rPr>
            </w:pPr>
            <w:r w:rsidRPr="006B2DAF">
              <w:rPr>
                <w:rFonts w:ascii="Times New Roman" w:hAnsi="Times New Roman" w:cs="Times New Roman"/>
                <w:b/>
                <w:bCs/>
                <w:sz w:val="20"/>
                <w:szCs w:val="20"/>
              </w:rPr>
              <w:t>Всего</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28</w:t>
            </w:r>
            <w:r w:rsidR="006F09A1">
              <w:rPr>
                <w:rFonts w:ascii="Times New Roman" w:hAnsi="Times New Roman" w:cs="Times New Roman"/>
                <w:b/>
                <w:bCs/>
                <w:sz w:val="20"/>
                <w:szCs w:val="20"/>
              </w:rPr>
              <w:t>3540,2</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b/>
                <w:bCs/>
                <w:sz w:val="20"/>
                <w:szCs w:val="20"/>
              </w:rPr>
            </w:pPr>
            <w:r w:rsidRPr="006B2DAF">
              <w:rPr>
                <w:rFonts w:ascii="Times New Roman" w:hAnsi="Times New Roman" w:cs="Times New Roman"/>
                <w:b/>
                <w:bCs/>
                <w:sz w:val="20"/>
                <w:szCs w:val="20"/>
              </w:rPr>
              <w:t>18384,9</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b/>
                <w:bCs/>
                <w:sz w:val="20"/>
                <w:szCs w:val="20"/>
              </w:rPr>
            </w:pPr>
            <w:r w:rsidRPr="006B2DAF">
              <w:rPr>
                <w:rFonts w:ascii="Times New Roman" w:hAnsi="Times New Roman" w:cs="Times New Roman"/>
                <w:b/>
                <w:bCs/>
                <w:sz w:val="20"/>
                <w:szCs w:val="20"/>
              </w:rPr>
              <w:t>18602,1</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b/>
                <w:bCs/>
                <w:sz w:val="20"/>
                <w:szCs w:val="20"/>
              </w:rPr>
            </w:pPr>
            <w:r w:rsidRPr="006B2DAF">
              <w:rPr>
                <w:rFonts w:ascii="Times New Roman" w:hAnsi="Times New Roman" w:cs="Times New Roman"/>
                <w:b/>
                <w:bCs/>
                <w:sz w:val="20"/>
                <w:szCs w:val="20"/>
              </w:rPr>
              <w:t>26334,2</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b/>
                <w:bCs/>
                <w:sz w:val="20"/>
                <w:szCs w:val="20"/>
              </w:rPr>
            </w:pPr>
            <w:r w:rsidRPr="006B2DAF">
              <w:rPr>
                <w:rFonts w:ascii="Times New Roman" w:hAnsi="Times New Roman" w:cs="Times New Roman"/>
                <w:b/>
                <w:bCs/>
                <w:sz w:val="20"/>
                <w:szCs w:val="20"/>
              </w:rPr>
              <w:t>25175,9</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b/>
                <w:bCs/>
                <w:sz w:val="20"/>
                <w:szCs w:val="20"/>
              </w:rPr>
            </w:pPr>
            <w:r w:rsidRPr="006B2DAF">
              <w:rPr>
                <w:rFonts w:ascii="Times New Roman" w:hAnsi="Times New Roman" w:cs="Times New Roman"/>
                <w:b/>
                <w:bCs/>
                <w:sz w:val="20"/>
                <w:szCs w:val="20"/>
              </w:rPr>
              <w:t>24395,4</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b/>
                <w:bCs/>
                <w:sz w:val="20"/>
                <w:szCs w:val="20"/>
              </w:rPr>
            </w:pPr>
            <w:r w:rsidRPr="006B2DAF">
              <w:rPr>
                <w:rFonts w:ascii="Times New Roman" w:hAnsi="Times New Roman" w:cs="Times New Roman"/>
                <w:b/>
                <w:bCs/>
                <w:sz w:val="20"/>
                <w:szCs w:val="20"/>
              </w:rPr>
              <w:t>27473,8</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b/>
                <w:bCs/>
                <w:sz w:val="20"/>
                <w:szCs w:val="20"/>
              </w:rPr>
            </w:pPr>
            <w:r w:rsidRPr="006B2DAF">
              <w:rPr>
                <w:rFonts w:ascii="Times New Roman" w:hAnsi="Times New Roman" w:cs="Times New Roman"/>
                <w:b/>
                <w:bCs/>
                <w:sz w:val="20"/>
                <w:szCs w:val="20"/>
              </w:rPr>
              <w:t>2</w:t>
            </w:r>
            <w:r>
              <w:rPr>
                <w:rFonts w:ascii="Times New Roman" w:hAnsi="Times New Roman" w:cs="Times New Roman"/>
                <w:b/>
                <w:bCs/>
                <w:sz w:val="20"/>
                <w:szCs w:val="20"/>
              </w:rPr>
              <w:t>6</w:t>
            </w:r>
            <w:r w:rsidR="00D525A3">
              <w:rPr>
                <w:rFonts w:ascii="Times New Roman" w:hAnsi="Times New Roman" w:cs="Times New Roman"/>
                <w:b/>
                <w:bCs/>
                <w:sz w:val="20"/>
                <w:szCs w:val="20"/>
              </w:rPr>
              <w:t>243,1</w:t>
            </w:r>
          </w:p>
        </w:tc>
        <w:tc>
          <w:tcPr>
            <w:tcW w:w="1134" w:type="dxa"/>
            <w:tcBorders>
              <w:top w:val="nil"/>
              <w:left w:val="nil"/>
              <w:bottom w:val="single" w:sz="4" w:space="0" w:color="auto"/>
              <w:right w:val="single" w:sz="4" w:space="0" w:color="auto"/>
            </w:tcBorders>
            <w:shd w:val="clear" w:color="000000" w:fill="FFFFFF"/>
          </w:tcPr>
          <w:p w:rsidR="00C34D77" w:rsidRPr="006B2DAF" w:rsidRDefault="00C34D77" w:rsidP="006F09A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w:t>
            </w:r>
            <w:r w:rsidR="006B62CC">
              <w:rPr>
                <w:rFonts w:ascii="Times New Roman" w:hAnsi="Times New Roman" w:cs="Times New Roman"/>
                <w:b/>
                <w:bCs/>
                <w:sz w:val="20"/>
                <w:szCs w:val="20"/>
              </w:rPr>
              <w:t>6</w:t>
            </w:r>
            <w:r w:rsidR="006F09A1">
              <w:rPr>
                <w:rFonts w:ascii="Times New Roman" w:hAnsi="Times New Roman" w:cs="Times New Roman"/>
                <w:b/>
                <w:bCs/>
                <w:sz w:val="20"/>
                <w:szCs w:val="20"/>
              </w:rPr>
              <w:t>883,0</w:t>
            </w:r>
          </w:p>
        </w:tc>
        <w:tc>
          <w:tcPr>
            <w:tcW w:w="992" w:type="dxa"/>
            <w:tcBorders>
              <w:top w:val="nil"/>
              <w:left w:val="nil"/>
              <w:bottom w:val="single" w:sz="4" w:space="0" w:color="auto"/>
              <w:right w:val="single" w:sz="4" w:space="0" w:color="auto"/>
            </w:tcBorders>
            <w:shd w:val="clear" w:color="000000" w:fill="FFFFFF"/>
          </w:tcPr>
          <w:p w:rsidR="00C34D77" w:rsidRPr="006B2DAF" w:rsidRDefault="006F09A1" w:rsidP="00701B6F">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26434,0</w:t>
            </w:r>
          </w:p>
        </w:tc>
        <w:tc>
          <w:tcPr>
            <w:tcW w:w="993" w:type="dxa"/>
            <w:tcBorders>
              <w:top w:val="nil"/>
              <w:left w:val="nil"/>
              <w:bottom w:val="single" w:sz="4" w:space="0" w:color="auto"/>
              <w:right w:val="single" w:sz="4" w:space="0" w:color="auto"/>
            </w:tcBorders>
            <w:shd w:val="clear" w:color="000000" w:fill="FFFFFF"/>
          </w:tcPr>
          <w:p w:rsidR="00C34D77" w:rsidRPr="006B2DAF" w:rsidRDefault="006F09A1" w:rsidP="00701B6F">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33792,3</w:t>
            </w:r>
          </w:p>
        </w:tc>
        <w:tc>
          <w:tcPr>
            <w:tcW w:w="992" w:type="dxa"/>
            <w:gridSpan w:val="3"/>
            <w:tcBorders>
              <w:top w:val="nil"/>
              <w:left w:val="nil"/>
              <w:bottom w:val="single" w:sz="4" w:space="0" w:color="auto"/>
              <w:right w:val="single" w:sz="4" w:space="0" w:color="auto"/>
            </w:tcBorders>
            <w:shd w:val="clear" w:color="000000" w:fill="FFFFFF"/>
          </w:tcPr>
          <w:p w:rsidR="00C34D77" w:rsidRDefault="006F09A1" w:rsidP="00701B6F">
            <w:pPr>
              <w:rPr>
                <w:rFonts w:ascii="Times New Roman" w:hAnsi="Times New Roman" w:cs="Times New Roman"/>
                <w:b/>
                <w:bCs/>
                <w:sz w:val="20"/>
                <w:szCs w:val="20"/>
              </w:rPr>
            </w:pPr>
            <w:r>
              <w:rPr>
                <w:rFonts w:ascii="Times New Roman" w:hAnsi="Times New Roman" w:cs="Times New Roman"/>
                <w:b/>
                <w:bCs/>
                <w:sz w:val="20"/>
                <w:szCs w:val="20"/>
              </w:rPr>
              <w:t>29821,5</w:t>
            </w:r>
          </w:p>
          <w:p w:rsidR="00C34D77" w:rsidRPr="006B2DAF" w:rsidRDefault="00C34D77" w:rsidP="00701B6F">
            <w:pPr>
              <w:spacing w:after="0" w:line="240" w:lineRule="auto"/>
              <w:jc w:val="center"/>
              <w:rPr>
                <w:rFonts w:ascii="Times New Roman" w:hAnsi="Times New Roman" w:cs="Times New Roman"/>
                <w:b/>
                <w:bCs/>
                <w:sz w:val="20"/>
                <w:szCs w:val="20"/>
              </w:rPr>
            </w:pPr>
          </w:p>
        </w:tc>
      </w:tr>
      <w:tr w:rsidR="00C34D77" w:rsidRPr="006B2DAF" w:rsidTr="00C34D77">
        <w:trPr>
          <w:trHeight w:val="288"/>
        </w:trPr>
        <w:tc>
          <w:tcPr>
            <w:tcW w:w="709" w:type="dxa"/>
            <w:vMerge/>
            <w:tcBorders>
              <w:left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567" w:type="dxa"/>
            <w:vMerge/>
            <w:tcBorders>
              <w:left w:val="nil"/>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shd w:val="clear" w:color="000000" w:fill="FFFFFF"/>
            <w:hideMark/>
          </w:tcPr>
          <w:p w:rsidR="00C34D77" w:rsidRPr="0074651B" w:rsidRDefault="00C34D77" w:rsidP="00701B6F">
            <w:pPr>
              <w:spacing w:after="0" w:line="240" w:lineRule="auto"/>
              <w:jc w:val="center"/>
              <w:rPr>
                <w:rFonts w:ascii="Times New Roman" w:hAnsi="Times New Roman" w:cs="Times New Roman"/>
                <w:sz w:val="20"/>
                <w:szCs w:val="20"/>
              </w:rPr>
            </w:pPr>
            <w:r w:rsidRPr="0074651B">
              <w:rPr>
                <w:rFonts w:ascii="Times New Roman" w:hAnsi="Times New Roman" w:cs="Times New Roman"/>
                <w:sz w:val="20"/>
                <w:szCs w:val="20"/>
              </w:rPr>
              <w:t>бюджет муниципального образования "</w:t>
            </w:r>
            <w:r w:rsidR="0074651B">
              <w:rPr>
                <w:rFonts w:ascii="Times New Roman" w:hAnsi="Times New Roman" w:cs="Times New Roman"/>
                <w:sz w:val="20"/>
                <w:szCs w:val="20"/>
              </w:rPr>
              <w:t xml:space="preserve">Муниципальный округ </w:t>
            </w:r>
            <w:r w:rsidRPr="0074651B">
              <w:rPr>
                <w:rFonts w:ascii="Times New Roman" w:hAnsi="Times New Roman" w:cs="Times New Roman"/>
                <w:sz w:val="20"/>
                <w:szCs w:val="20"/>
              </w:rPr>
              <w:t>Сюмсинский район</w:t>
            </w:r>
            <w:r w:rsidR="0074651B">
              <w:rPr>
                <w:rFonts w:ascii="Times New Roman" w:hAnsi="Times New Roman" w:cs="Times New Roman"/>
                <w:sz w:val="20"/>
                <w:szCs w:val="20"/>
              </w:rPr>
              <w:t xml:space="preserve"> Удмуртской Республики</w:t>
            </w:r>
            <w:r w:rsidRPr="0074651B">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49387E">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28</w:t>
            </w:r>
            <w:r w:rsidR="006F09A1">
              <w:rPr>
                <w:rFonts w:ascii="Times New Roman" w:hAnsi="Times New Roman" w:cs="Times New Roman"/>
                <w:b/>
                <w:bCs/>
                <w:sz w:val="20"/>
                <w:szCs w:val="20"/>
              </w:rPr>
              <w:t>3540,2</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18384,9</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18602,1</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bCs/>
                <w:sz w:val="20"/>
                <w:szCs w:val="20"/>
              </w:rPr>
            </w:pPr>
            <w:r w:rsidRPr="006B2DAF">
              <w:rPr>
                <w:rFonts w:ascii="Times New Roman" w:hAnsi="Times New Roman" w:cs="Times New Roman"/>
                <w:bCs/>
                <w:sz w:val="20"/>
                <w:szCs w:val="20"/>
              </w:rPr>
              <w:t>26334,2</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bCs/>
                <w:sz w:val="20"/>
                <w:szCs w:val="20"/>
              </w:rPr>
            </w:pPr>
            <w:r w:rsidRPr="006B2DAF">
              <w:rPr>
                <w:rFonts w:ascii="Times New Roman" w:hAnsi="Times New Roman" w:cs="Times New Roman"/>
                <w:bCs/>
                <w:sz w:val="20"/>
                <w:szCs w:val="20"/>
              </w:rPr>
              <w:t>25175,9</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bCs/>
                <w:sz w:val="20"/>
                <w:szCs w:val="20"/>
              </w:rPr>
            </w:pPr>
            <w:r w:rsidRPr="006B2DAF">
              <w:rPr>
                <w:rFonts w:ascii="Times New Roman" w:hAnsi="Times New Roman" w:cs="Times New Roman"/>
                <w:bCs/>
                <w:sz w:val="20"/>
                <w:szCs w:val="20"/>
              </w:rPr>
              <w:t>24395,4</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bCs/>
                <w:sz w:val="20"/>
                <w:szCs w:val="20"/>
              </w:rPr>
            </w:pPr>
            <w:r w:rsidRPr="006B2DAF">
              <w:rPr>
                <w:rFonts w:ascii="Times New Roman" w:hAnsi="Times New Roman" w:cs="Times New Roman"/>
                <w:bCs/>
                <w:sz w:val="20"/>
                <w:szCs w:val="20"/>
              </w:rPr>
              <w:t>27473,8</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bCs/>
                <w:sz w:val="20"/>
                <w:szCs w:val="20"/>
              </w:rPr>
            </w:pPr>
            <w:r w:rsidRPr="006B2DAF">
              <w:rPr>
                <w:rFonts w:ascii="Times New Roman" w:hAnsi="Times New Roman" w:cs="Times New Roman"/>
                <w:bCs/>
                <w:sz w:val="20"/>
                <w:szCs w:val="20"/>
              </w:rPr>
              <w:t>2</w:t>
            </w:r>
            <w:r>
              <w:rPr>
                <w:rFonts w:ascii="Times New Roman" w:hAnsi="Times New Roman" w:cs="Times New Roman"/>
                <w:bCs/>
                <w:sz w:val="20"/>
                <w:szCs w:val="20"/>
              </w:rPr>
              <w:t>6</w:t>
            </w:r>
            <w:r w:rsidR="00D525A3">
              <w:rPr>
                <w:rFonts w:ascii="Times New Roman" w:hAnsi="Times New Roman" w:cs="Times New Roman"/>
                <w:bCs/>
                <w:sz w:val="20"/>
                <w:szCs w:val="20"/>
              </w:rPr>
              <w:t>243,1</w:t>
            </w:r>
          </w:p>
        </w:tc>
        <w:tc>
          <w:tcPr>
            <w:tcW w:w="1134" w:type="dxa"/>
            <w:tcBorders>
              <w:top w:val="nil"/>
              <w:left w:val="nil"/>
              <w:bottom w:val="single" w:sz="4" w:space="0" w:color="auto"/>
              <w:right w:val="single" w:sz="4" w:space="0" w:color="auto"/>
            </w:tcBorders>
            <w:shd w:val="clear" w:color="000000" w:fill="FFFFFF"/>
          </w:tcPr>
          <w:p w:rsidR="00C34D77" w:rsidRPr="006B2DAF" w:rsidRDefault="006B62CC" w:rsidP="006F09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r w:rsidR="006F09A1">
              <w:rPr>
                <w:rFonts w:ascii="Times New Roman" w:hAnsi="Times New Roman" w:cs="Times New Roman"/>
                <w:sz w:val="20"/>
                <w:szCs w:val="20"/>
              </w:rPr>
              <w:t>883,0</w:t>
            </w:r>
          </w:p>
        </w:tc>
        <w:tc>
          <w:tcPr>
            <w:tcW w:w="992" w:type="dxa"/>
            <w:tcBorders>
              <w:top w:val="nil"/>
              <w:left w:val="nil"/>
              <w:bottom w:val="single" w:sz="4" w:space="0" w:color="auto"/>
              <w:right w:val="single" w:sz="4" w:space="0" w:color="auto"/>
            </w:tcBorders>
            <w:shd w:val="clear" w:color="000000" w:fill="FFFFFF"/>
          </w:tcPr>
          <w:p w:rsidR="00C34D77" w:rsidRPr="006B2DAF" w:rsidRDefault="006F09A1" w:rsidP="00701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26434,0</w:t>
            </w:r>
          </w:p>
        </w:tc>
        <w:tc>
          <w:tcPr>
            <w:tcW w:w="993" w:type="dxa"/>
            <w:tcBorders>
              <w:top w:val="nil"/>
              <w:left w:val="nil"/>
              <w:bottom w:val="single" w:sz="4" w:space="0" w:color="auto"/>
              <w:right w:val="single" w:sz="4" w:space="0" w:color="auto"/>
            </w:tcBorders>
            <w:shd w:val="clear" w:color="000000" w:fill="FFFFFF"/>
          </w:tcPr>
          <w:p w:rsidR="00C34D77" w:rsidRPr="006B2DAF" w:rsidRDefault="006F09A1" w:rsidP="00701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337923,3</w:t>
            </w:r>
          </w:p>
        </w:tc>
        <w:tc>
          <w:tcPr>
            <w:tcW w:w="992" w:type="dxa"/>
            <w:gridSpan w:val="3"/>
            <w:tcBorders>
              <w:top w:val="nil"/>
              <w:left w:val="nil"/>
              <w:bottom w:val="single" w:sz="4" w:space="0" w:color="auto"/>
              <w:right w:val="single" w:sz="4" w:space="0" w:color="auto"/>
            </w:tcBorders>
            <w:shd w:val="clear" w:color="000000" w:fill="FFFFFF"/>
          </w:tcPr>
          <w:p w:rsidR="00C34D77" w:rsidRDefault="006F09A1" w:rsidP="00701B6F">
            <w:pPr>
              <w:rPr>
                <w:rFonts w:ascii="Times New Roman" w:hAnsi="Times New Roman" w:cs="Times New Roman"/>
                <w:sz w:val="20"/>
                <w:szCs w:val="20"/>
              </w:rPr>
            </w:pPr>
            <w:r>
              <w:rPr>
                <w:rFonts w:ascii="Times New Roman" w:hAnsi="Times New Roman" w:cs="Times New Roman"/>
                <w:sz w:val="20"/>
                <w:szCs w:val="20"/>
              </w:rPr>
              <w:t>29821,5</w:t>
            </w:r>
          </w:p>
          <w:p w:rsidR="00C34D77" w:rsidRPr="006B2DAF" w:rsidRDefault="00C34D77" w:rsidP="00701B6F">
            <w:pPr>
              <w:spacing w:after="0" w:line="240" w:lineRule="auto"/>
              <w:jc w:val="center"/>
              <w:rPr>
                <w:rFonts w:ascii="Times New Roman" w:hAnsi="Times New Roman" w:cs="Times New Roman"/>
                <w:sz w:val="20"/>
                <w:szCs w:val="20"/>
              </w:rPr>
            </w:pPr>
          </w:p>
        </w:tc>
      </w:tr>
      <w:tr w:rsidR="00C34D77" w:rsidRPr="006B2DAF" w:rsidTr="00C34D77">
        <w:trPr>
          <w:trHeight w:val="208"/>
        </w:trPr>
        <w:tc>
          <w:tcPr>
            <w:tcW w:w="709" w:type="dxa"/>
            <w:vMerge/>
            <w:tcBorders>
              <w:left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567" w:type="dxa"/>
            <w:vMerge/>
            <w:tcBorders>
              <w:left w:val="nil"/>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shd w:val="clear" w:color="000000" w:fill="FFFFFF"/>
            <w:hideMark/>
          </w:tcPr>
          <w:p w:rsidR="00C34D77" w:rsidRPr="0074651B" w:rsidRDefault="00C34D77" w:rsidP="00701B6F">
            <w:pPr>
              <w:spacing w:after="0" w:line="240" w:lineRule="auto"/>
              <w:jc w:val="center"/>
              <w:rPr>
                <w:rFonts w:ascii="Times New Roman" w:hAnsi="Times New Roman" w:cs="Times New Roman"/>
                <w:sz w:val="20"/>
                <w:szCs w:val="20"/>
              </w:rPr>
            </w:pPr>
            <w:r w:rsidRPr="0074651B">
              <w:rPr>
                <w:rFonts w:ascii="Times New Roman" w:hAnsi="Times New Roman" w:cs="Times New Roman"/>
                <w:sz w:val="20"/>
                <w:szCs w:val="20"/>
              </w:rPr>
              <w:t>в том числе:</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p>
        </w:tc>
        <w:tc>
          <w:tcPr>
            <w:tcW w:w="993"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p>
        </w:tc>
        <w:tc>
          <w:tcPr>
            <w:tcW w:w="992" w:type="dxa"/>
            <w:gridSpan w:val="3"/>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p>
        </w:tc>
      </w:tr>
      <w:tr w:rsidR="00C34D77" w:rsidRPr="006B2DAF" w:rsidTr="00C34D77">
        <w:trPr>
          <w:trHeight w:val="564"/>
        </w:trPr>
        <w:tc>
          <w:tcPr>
            <w:tcW w:w="709" w:type="dxa"/>
            <w:vMerge/>
            <w:tcBorders>
              <w:left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567" w:type="dxa"/>
            <w:vMerge/>
            <w:tcBorders>
              <w:left w:val="nil"/>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shd w:val="clear" w:color="000000" w:fill="FFFFFF"/>
            <w:hideMark/>
          </w:tcPr>
          <w:p w:rsidR="00C34D77" w:rsidRPr="0074651B" w:rsidRDefault="00C34D77" w:rsidP="00701B6F">
            <w:pPr>
              <w:spacing w:after="0" w:line="240" w:lineRule="auto"/>
              <w:jc w:val="center"/>
              <w:rPr>
                <w:rFonts w:ascii="Times New Roman" w:hAnsi="Times New Roman" w:cs="Times New Roman"/>
                <w:sz w:val="20"/>
                <w:szCs w:val="20"/>
              </w:rPr>
            </w:pPr>
            <w:r w:rsidRPr="0074651B">
              <w:rPr>
                <w:rFonts w:ascii="Times New Roman" w:hAnsi="Times New Roman" w:cs="Times New Roman"/>
                <w:sz w:val="20"/>
                <w:szCs w:val="20"/>
              </w:rPr>
              <w:t>собственные средства бюджета муниципального образования "</w:t>
            </w:r>
            <w:r w:rsidR="0074651B">
              <w:rPr>
                <w:rFonts w:ascii="Times New Roman" w:hAnsi="Times New Roman" w:cs="Times New Roman"/>
                <w:sz w:val="20"/>
                <w:szCs w:val="20"/>
              </w:rPr>
              <w:t xml:space="preserve">Муниципальный округ </w:t>
            </w:r>
            <w:r w:rsidRPr="0074651B">
              <w:rPr>
                <w:rFonts w:ascii="Times New Roman" w:hAnsi="Times New Roman" w:cs="Times New Roman"/>
                <w:sz w:val="20"/>
                <w:szCs w:val="20"/>
              </w:rPr>
              <w:t>Сюмсинский район</w:t>
            </w:r>
            <w:r w:rsidR="0074651B">
              <w:rPr>
                <w:rFonts w:ascii="Times New Roman" w:hAnsi="Times New Roman" w:cs="Times New Roman"/>
                <w:sz w:val="20"/>
                <w:szCs w:val="20"/>
              </w:rPr>
              <w:t xml:space="preserve"> Удмуртской Республики</w:t>
            </w:r>
            <w:r w:rsidRPr="0074651B">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6F09A1" w:rsidP="0049387E">
            <w:pPr>
              <w:spacing w:after="0" w:line="240" w:lineRule="auto"/>
              <w:rPr>
                <w:rFonts w:ascii="Times New Roman" w:hAnsi="Times New Roman" w:cs="Times New Roman"/>
                <w:sz w:val="20"/>
                <w:szCs w:val="20"/>
              </w:rPr>
            </w:pPr>
            <w:r>
              <w:rPr>
                <w:rFonts w:ascii="Times New Roman" w:hAnsi="Times New Roman" w:cs="Times New Roman"/>
                <w:sz w:val="20"/>
                <w:szCs w:val="20"/>
              </w:rPr>
              <w:t>229716,8</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36,6</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1253,2</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26334,2</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25175,9</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22409,0</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23048,1</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D525A3">
              <w:rPr>
                <w:rFonts w:ascii="Times New Roman" w:hAnsi="Times New Roman" w:cs="Times New Roman"/>
                <w:sz w:val="20"/>
                <w:szCs w:val="20"/>
              </w:rPr>
              <w:t>3957,8</w:t>
            </w:r>
          </w:p>
        </w:tc>
        <w:tc>
          <w:tcPr>
            <w:tcW w:w="1134" w:type="dxa"/>
            <w:tcBorders>
              <w:top w:val="nil"/>
              <w:left w:val="nil"/>
              <w:bottom w:val="single" w:sz="4" w:space="0" w:color="auto"/>
              <w:right w:val="single" w:sz="4" w:space="0" w:color="auto"/>
            </w:tcBorders>
            <w:shd w:val="clear" w:color="000000" w:fill="FFFFFF"/>
          </w:tcPr>
          <w:p w:rsidR="00C34D77" w:rsidRPr="006B2DAF" w:rsidRDefault="00C34D77" w:rsidP="006F09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6B62CC">
              <w:rPr>
                <w:rFonts w:ascii="Times New Roman" w:hAnsi="Times New Roman" w:cs="Times New Roman"/>
                <w:sz w:val="20"/>
                <w:szCs w:val="20"/>
              </w:rPr>
              <w:t>4</w:t>
            </w:r>
            <w:r w:rsidR="006F09A1">
              <w:rPr>
                <w:rFonts w:ascii="Times New Roman" w:hAnsi="Times New Roman" w:cs="Times New Roman"/>
                <w:sz w:val="20"/>
                <w:szCs w:val="20"/>
              </w:rPr>
              <w:t>883,0</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6F09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6F09A1">
              <w:rPr>
                <w:rFonts w:ascii="Times New Roman" w:hAnsi="Times New Roman" w:cs="Times New Roman"/>
                <w:sz w:val="20"/>
                <w:szCs w:val="20"/>
              </w:rPr>
              <w:t>5784,0</w:t>
            </w:r>
          </w:p>
        </w:tc>
        <w:tc>
          <w:tcPr>
            <w:tcW w:w="993" w:type="dxa"/>
            <w:tcBorders>
              <w:top w:val="nil"/>
              <w:left w:val="nil"/>
              <w:bottom w:val="single" w:sz="4" w:space="0" w:color="auto"/>
              <w:right w:val="single" w:sz="4" w:space="0" w:color="auto"/>
            </w:tcBorders>
            <w:shd w:val="clear" w:color="000000" w:fill="FFFFFF"/>
          </w:tcPr>
          <w:p w:rsidR="00C34D77" w:rsidRPr="006B2DAF" w:rsidRDefault="006F09A1" w:rsidP="00701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27542,0</w:t>
            </w:r>
          </w:p>
        </w:tc>
        <w:tc>
          <w:tcPr>
            <w:tcW w:w="992" w:type="dxa"/>
            <w:gridSpan w:val="3"/>
            <w:tcBorders>
              <w:top w:val="nil"/>
              <w:left w:val="nil"/>
              <w:bottom w:val="single" w:sz="4" w:space="0" w:color="auto"/>
              <w:right w:val="single" w:sz="4" w:space="0" w:color="auto"/>
            </w:tcBorders>
            <w:shd w:val="clear" w:color="000000" w:fill="FFFFFF"/>
          </w:tcPr>
          <w:p w:rsidR="00C34D77" w:rsidRDefault="006F09A1" w:rsidP="00701B6F">
            <w:pPr>
              <w:rPr>
                <w:rFonts w:ascii="Times New Roman" w:hAnsi="Times New Roman" w:cs="Times New Roman"/>
                <w:sz w:val="20"/>
                <w:szCs w:val="20"/>
              </w:rPr>
            </w:pPr>
            <w:r>
              <w:rPr>
                <w:rFonts w:ascii="Times New Roman" w:hAnsi="Times New Roman" w:cs="Times New Roman"/>
                <w:sz w:val="20"/>
                <w:szCs w:val="20"/>
              </w:rPr>
              <w:t>29293,0</w:t>
            </w:r>
          </w:p>
          <w:p w:rsidR="00C34D77" w:rsidRPr="006B2DAF" w:rsidRDefault="00C34D77" w:rsidP="00701B6F">
            <w:pPr>
              <w:spacing w:after="0" w:line="240" w:lineRule="auto"/>
              <w:jc w:val="center"/>
              <w:rPr>
                <w:rFonts w:ascii="Times New Roman" w:hAnsi="Times New Roman" w:cs="Times New Roman"/>
                <w:sz w:val="20"/>
                <w:szCs w:val="20"/>
              </w:rPr>
            </w:pPr>
          </w:p>
        </w:tc>
      </w:tr>
      <w:tr w:rsidR="00C34D77" w:rsidRPr="006B2DAF" w:rsidTr="00C34D77">
        <w:trPr>
          <w:trHeight w:val="315"/>
        </w:trPr>
        <w:tc>
          <w:tcPr>
            <w:tcW w:w="709" w:type="dxa"/>
            <w:vMerge/>
            <w:tcBorders>
              <w:left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567" w:type="dxa"/>
            <w:vMerge/>
            <w:tcBorders>
              <w:left w:val="nil"/>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shd w:val="clear" w:color="000000" w:fill="FFFFFF"/>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субсидии из бюджета Удмуртской Республики</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6F09A1" w:rsidP="000B649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9841,0</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12,2</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150,0</w:t>
            </w:r>
          </w:p>
        </w:tc>
        <w:tc>
          <w:tcPr>
            <w:tcW w:w="992" w:type="dxa"/>
            <w:tcBorders>
              <w:top w:val="nil"/>
              <w:left w:val="nil"/>
              <w:bottom w:val="single" w:sz="4" w:space="0" w:color="auto"/>
              <w:right w:val="single" w:sz="4" w:space="0" w:color="auto"/>
            </w:tcBorders>
            <w:shd w:val="clear" w:color="000000" w:fill="FFFFFF"/>
            <w:noWrap/>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1986,4</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4425,7</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D525A3">
              <w:rPr>
                <w:rFonts w:ascii="Times New Roman" w:hAnsi="Times New Roman" w:cs="Times New Roman"/>
                <w:sz w:val="20"/>
                <w:szCs w:val="20"/>
              </w:rPr>
              <w:t>475,3</w:t>
            </w:r>
          </w:p>
        </w:tc>
        <w:tc>
          <w:tcPr>
            <w:tcW w:w="1134" w:type="dxa"/>
            <w:tcBorders>
              <w:top w:val="nil"/>
              <w:left w:val="nil"/>
              <w:bottom w:val="single" w:sz="4" w:space="0" w:color="auto"/>
              <w:right w:val="single" w:sz="4" w:space="0" w:color="auto"/>
            </w:tcBorders>
            <w:shd w:val="clear" w:color="000000" w:fill="FFFFFF"/>
          </w:tcPr>
          <w:p w:rsidR="00C34D77" w:rsidRPr="006B2DAF" w:rsidRDefault="006F09A1" w:rsidP="00701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380,0</w:t>
            </w:r>
          </w:p>
        </w:tc>
        <w:tc>
          <w:tcPr>
            <w:tcW w:w="992" w:type="dxa"/>
            <w:tcBorders>
              <w:top w:val="nil"/>
              <w:left w:val="nil"/>
              <w:bottom w:val="single" w:sz="4" w:space="0" w:color="auto"/>
              <w:right w:val="single" w:sz="4" w:space="0" w:color="auto"/>
            </w:tcBorders>
            <w:shd w:val="clear" w:color="000000" w:fill="FFFFFF"/>
          </w:tcPr>
          <w:p w:rsidR="00C34D77" w:rsidRPr="006B2DAF" w:rsidRDefault="006F09A1" w:rsidP="00701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123,5</w:t>
            </w:r>
          </w:p>
        </w:tc>
        <w:tc>
          <w:tcPr>
            <w:tcW w:w="993" w:type="dxa"/>
            <w:tcBorders>
              <w:top w:val="nil"/>
              <w:left w:val="nil"/>
              <w:bottom w:val="single" w:sz="4" w:space="0" w:color="auto"/>
              <w:right w:val="single" w:sz="4" w:space="0" w:color="auto"/>
            </w:tcBorders>
            <w:shd w:val="clear" w:color="000000" w:fill="FFFFFF"/>
          </w:tcPr>
          <w:p w:rsidR="00C34D77" w:rsidRPr="006B2DAF" w:rsidRDefault="006F09A1" w:rsidP="00701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1187,5</w:t>
            </w:r>
          </w:p>
        </w:tc>
        <w:tc>
          <w:tcPr>
            <w:tcW w:w="992" w:type="dxa"/>
            <w:gridSpan w:val="3"/>
            <w:tcBorders>
              <w:top w:val="nil"/>
              <w:left w:val="nil"/>
              <w:bottom w:val="single" w:sz="4" w:space="0" w:color="auto"/>
              <w:right w:val="single" w:sz="4" w:space="0" w:color="auto"/>
            </w:tcBorders>
            <w:shd w:val="clear" w:color="000000" w:fill="FFFFFF"/>
          </w:tcPr>
          <w:p w:rsidR="00C34D77" w:rsidRPr="006B2DAF" w:rsidRDefault="006F09A1" w:rsidP="00701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100,4</w:t>
            </w:r>
          </w:p>
        </w:tc>
      </w:tr>
      <w:tr w:rsidR="00C34D77" w:rsidRPr="006B2DAF" w:rsidTr="00C34D77">
        <w:trPr>
          <w:trHeight w:val="288"/>
        </w:trPr>
        <w:tc>
          <w:tcPr>
            <w:tcW w:w="709" w:type="dxa"/>
            <w:vMerge/>
            <w:tcBorders>
              <w:left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567" w:type="dxa"/>
            <w:vMerge/>
            <w:tcBorders>
              <w:left w:val="nil"/>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shd w:val="clear" w:color="000000" w:fill="FFFFFF"/>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межбюджетные трансферты из бюджета Удмуртской Республики</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gridSpan w:val="3"/>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p>
        </w:tc>
      </w:tr>
      <w:tr w:rsidR="00C34D77" w:rsidRPr="006B2DAF" w:rsidTr="00C34D77">
        <w:trPr>
          <w:trHeight w:val="255"/>
        </w:trPr>
        <w:tc>
          <w:tcPr>
            <w:tcW w:w="709" w:type="dxa"/>
            <w:vMerge/>
            <w:tcBorders>
              <w:left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567" w:type="dxa"/>
            <w:vMerge/>
            <w:tcBorders>
              <w:left w:val="nil"/>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shd w:val="clear" w:color="000000" w:fill="FFFFFF"/>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межбюджетные трансферты из  федерального бюджета</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6F09A1" w:rsidP="000B649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8697,4</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250,0</w:t>
            </w:r>
          </w:p>
        </w:tc>
        <w:tc>
          <w:tcPr>
            <w:tcW w:w="992" w:type="dxa"/>
            <w:tcBorders>
              <w:top w:val="nil"/>
              <w:left w:val="nil"/>
              <w:bottom w:val="single" w:sz="4" w:space="0" w:color="auto"/>
              <w:right w:val="single" w:sz="4" w:space="0" w:color="auto"/>
            </w:tcBorders>
            <w:shd w:val="clear" w:color="000000" w:fill="FFFFFF"/>
            <w:noWrap/>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noWrap/>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810,0</w:t>
            </w:r>
          </w:p>
        </w:tc>
        <w:tc>
          <w:tcPr>
            <w:tcW w:w="1134"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1620,0</w:t>
            </w:r>
          </w:p>
        </w:tc>
        <w:tc>
          <w:tcPr>
            <w:tcW w:w="992" w:type="dxa"/>
            <w:tcBorders>
              <w:top w:val="nil"/>
              <w:left w:val="nil"/>
              <w:bottom w:val="single" w:sz="4" w:space="0" w:color="auto"/>
              <w:right w:val="single" w:sz="4" w:space="0" w:color="auto"/>
            </w:tcBorders>
            <w:shd w:val="clear" w:color="000000" w:fill="FFFFFF"/>
          </w:tcPr>
          <w:p w:rsidR="00C34D77" w:rsidRPr="006B2DAF" w:rsidRDefault="006F09A1" w:rsidP="00701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526,5</w:t>
            </w:r>
          </w:p>
        </w:tc>
        <w:tc>
          <w:tcPr>
            <w:tcW w:w="993" w:type="dxa"/>
            <w:tcBorders>
              <w:top w:val="nil"/>
              <w:left w:val="nil"/>
              <w:bottom w:val="single" w:sz="4" w:space="0" w:color="auto"/>
              <w:right w:val="single" w:sz="4" w:space="0" w:color="auto"/>
            </w:tcBorders>
            <w:shd w:val="clear" w:color="000000" w:fill="FFFFFF"/>
          </w:tcPr>
          <w:p w:rsidR="00C34D77" w:rsidRPr="006B2DAF" w:rsidRDefault="006F09A1" w:rsidP="00701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5062,8</w:t>
            </w:r>
          </w:p>
        </w:tc>
        <w:tc>
          <w:tcPr>
            <w:tcW w:w="992" w:type="dxa"/>
            <w:gridSpan w:val="3"/>
            <w:tcBorders>
              <w:top w:val="nil"/>
              <w:left w:val="nil"/>
              <w:bottom w:val="single" w:sz="4" w:space="0" w:color="auto"/>
              <w:right w:val="single" w:sz="4" w:space="0" w:color="auto"/>
            </w:tcBorders>
            <w:shd w:val="clear" w:color="000000" w:fill="FFFFFF"/>
          </w:tcPr>
          <w:p w:rsidR="00C34D77" w:rsidRPr="006B2DAF" w:rsidRDefault="006F09A1" w:rsidP="00701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428,1</w:t>
            </w:r>
          </w:p>
        </w:tc>
      </w:tr>
      <w:tr w:rsidR="00C34D77" w:rsidRPr="006B2DAF" w:rsidTr="00C34D77">
        <w:trPr>
          <w:trHeight w:val="199"/>
        </w:trPr>
        <w:tc>
          <w:tcPr>
            <w:tcW w:w="709" w:type="dxa"/>
            <w:vMerge/>
            <w:tcBorders>
              <w:left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567" w:type="dxa"/>
            <w:vMerge/>
            <w:tcBorders>
              <w:left w:val="nil"/>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shd w:val="clear" w:color="000000" w:fill="FFFFFF"/>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субвенции из бюджетов поселений</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gridSpan w:val="3"/>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p>
        </w:tc>
      </w:tr>
      <w:tr w:rsidR="00C34D77" w:rsidRPr="006B2DAF" w:rsidTr="00C34D77">
        <w:trPr>
          <w:trHeight w:val="587"/>
        </w:trPr>
        <w:tc>
          <w:tcPr>
            <w:tcW w:w="709" w:type="dxa"/>
            <w:vMerge/>
            <w:tcBorders>
              <w:left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567" w:type="dxa"/>
            <w:vMerge/>
            <w:tcBorders>
              <w:left w:val="nil"/>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shd w:val="clear" w:color="000000" w:fill="FFFFFF"/>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иные межбюджетные трансферты из бюджетов поселений, имеющие целевое назначение</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gridSpan w:val="3"/>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p>
        </w:tc>
      </w:tr>
      <w:tr w:rsidR="00C34D77" w:rsidRPr="006B2DAF" w:rsidTr="00C34D77">
        <w:trPr>
          <w:trHeight w:val="685"/>
        </w:trPr>
        <w:tc>
          <w:tcPr>
            <w:tcW w:w="709" w:type="dxa"/>
            <w:vMerge/>
            <w:tcBorders>
              <w:left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567" w:type="dxa"/>
            <w:vMerge/>
            <w:tcBorders>
              <w:left w:val="nil"/>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shd w:val="clear" w:color="000000" w:fill="FFFFFF"/>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средства бюджета Удмуртской Республики, планируемые к привлечению</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gridSpan w:val="3"/>
            <w:tcBorders>
              <w:top w:val="nil"/>
              <w:left w:val="nil"/>
              <w:bottom w:val="single" w:sz="4" w:space="0" w:color="auto"/>
              <w:right w:val="single" w:sz="4" w:space="0" w:color="auto"/>
            </w:tcBorders>
            <w:shd w:val="clear" w:color="000000" w:fill="FFFFFF"/>
          </w:tcPr>
          <w:p w:rsidR="00C34D77" w:rsidRDefault="00C34D77" w:rsidP="00701B6F">
            <w:pPr>
              <w:rPr>
                <w:rFonts w:ascii="Times New Roman" w:hAnsi="Times New Roman" w:cs="Times New Roman"/>
                <w:b/>
                <w:bCs/>
                <w:sz w:val="20"/>
                <w:szCs w:val="20"/>
              </w:rPr>
            </w:pPr>
          </w:p>
          <w:p w:rsidR="00C34D77" w:rsidRPr="006B2DAF" w:rsidRDefault="00C34D77" w:rsidP="00701B6F">
            <w:pPr>
              <w:spacing w:after="0" w:line="240" w:lineRule="auto"/>
              <w:jc w:val="center"/>
              <w:rPr>
                <w:rFonts w:ascii="Times New Roman" w:hAnsi="Times New Roman" w:cs="Times New Roman"/>
                <w:sz w:val="20"/>
                <w:szCs w:val="20"/>
              </w:rPr>
            </w:pPr>
          </w:p>
        </w:tc>
      </w:tr>
      <w:tr w:rsidR="00C34D77" w:rsidRPr="006B2DAF" w:rsidTr="00C34D77">
        <w:trPr>
          <w:trHeight w:val="315"/>
        </w:trPr>
        <w:tc>
          <w:tcPr>
            <w:tcW w:w="709" w:type="dxa"/>
            <w:vMerge/>
            <w:tcBorders>
              <w:left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567" w:type="dxa"/>
            <w:vMerge/>
            <w:tcBorders>
              <w:left w:val="nil"/>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shd w:val="clear" w:color="000000" w:fill="FFFFFF"/>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средства бюджетов поселений, входящих в состав муниципального района</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35285,0</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18336,1</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16948,9</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gridSpan w:val="3"/>
            <w:tcBorders>
              <w:top w:val="nil"/>
              <w:left w:val="nil"/>
              <w:bottom w:val="single" w:sz="4" w:space="0" w:color="auto"/>
              <w:right w:val="single" w:sz="4" w:space="0" w:color="auto"/>
            </w:tcBorders>
            <w:shd w:val="clear" w:color="000000" w:fill="FFFFFF"/>
          </w:tcPr>
          <w:p w:rsidR="00C34D77" w:rsidRDefault="00C34D77" w:rsidP="00701B6F">
            <w:pPr>
              <w:rPr>
                <w:rFonts w:ascii="Times New Roman" w:hAnsi="Times New Roman" w:cs="Times New Roman"/>
                <w:sz w:val="20"/>
                <w:szCs w:val="20"/>
              </w:rPr>
            </w:pPr>
          </w:p>
          <w:p w:rsidR="00C34D77" w:rsidRPr="006B2DAF" w:rsidRDefault="00C34D77" w:rsidP="00701B6F">
            <w:pPr>
              <w:spacing w:after="0" w:line="240" w:lineRule="auto"/>
              <w:jc w:val="center"/>
              <w:rPr>
                <w:rFonts w:ascii="Times New Roman" w:hAnsi="Times New Roman" w:cs="Times New Roman"/>
                <w:sz w:val="20"/>
                <w:szCs w:val="20"/>
              </w:rPr>
            </w:pPr>
          </w:p>
        </w:tc>
      </w:tr>
      <w:tr w:rsidR="00C34D77" w:rsidRPr="006B2DAF" w:rsidTr="00C34D77">
        <w:trPr>
          <w:trHeight w:val="353"/>
        </w:trPr>
        <w:tc>
          <w:tcPr>
            <w:tcW w:w="709" w:type="dxa"/>
            <w:vMerge/>
            <w:tcBorders>
              <w:left w:val="single" w:sz="4" w:space="0" w:color="auto"/>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567" w:type="dxa"/>
            <w:vMerge/>
            <w:tcBorders>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shd w:val="clear" w:color="000000" w:fill="FFFFFF"/>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иные источники</w:t>
            </w:r>
          </w:p>
        </w:tc>
        <w:tc>
          <w:tcPr>
            <w:tcW w:w="992" w:type="dxa"/>
            <w:tcBorders>
              <w:top w:val="nil"/>
              <w:left w:val="nil"/>
              <w:bottom w:val="single" w:sz="4" w:space="0" w:color="auto"/>
              <w:right w:val="single" w:sz="4" w:space="0" w:color="auto"/>
            </w:tcBorders>
            <w:shd w:val="clear" w:color="000000" w:fill="FFFFFF"/>
            <w:noWrap/>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noWrap/>
          </w:tcPr>
          <w:p w:rsidR="00C34D77" w:rsidRPr="006B2DAF" w:rsidRDefault="00C34D77" w:rsidP="00701B6F">
            <w:pPr>
              <w:spacing w:after="0" w:line="240" w:lineRule="auto"/>
              <w:jc w:val="center"/>
              <w:rPr>
                <w:rFonts w:ascii="Times New Roman" w:hAnsi="Times New Roman" w:cs="Times New Roman"/>
                <w:b/>
                <w:bCs/>
                <w:sz w:val="20"/>
                <w:szCs w:val="20"/>
              </w:rPr>
            </w:pPr>
            <w:r w:rsidRPr="006B2DAF">
              <w:rPr>
                <w:rFonts w:ascii="Times New Roman" w:hAnsi="Times New Roman" w:cs="Times New Roman"/>
                <w:b/>
                <w:bCs/>
                <w:sz w:val="20"/>
                <w:szCs w:val="20"/>
              </w:rPr>
              <w:t>-</w:t>
            </w:r>
          </w:p>
        </w:tc>
        <w:tc>
          <w:tcPr>
            <w:tcW w:w="992" w:type="dxa"/>
            <w:tcBorders>
              <w:top w:val="nil"/>
              <w:left w:val="nil"/>
              <w:bottom w:val="single" w:sz="4" w:space="0" w:color="auto"/>
              <w:right w:val="single" w:sz="4" w:space="0" w:color="auto"/>
            </w:tcBorders>
            <w:shd w:val="clear" w:color="000000" w:fill="FFFFFF"/>
            <w:noWrap/>
          </w:tcPr>
          <w:p w:rsidR="00C34D77" w:rsidRPr="006B2DAF" w:rsidRDefault="00C34D77" w:rsidP="00701B6F">
            <w:pPr>
              <w:spacing w:after="0" w:line="240" w:lineRule="auto"/>
              <w:jc w:val="center"/>
              <w:rPr>
                <w:rFonts w:ascii="Times New Roman" w:hAnsi="Times New Roman" w:cs="Times New Roman"/>
                <w:b/>
                <w:bCs/>
                <w:sz w:val="20"/>
                <w:szCs w:val="20"/>
              </w:rPr>
            </w:pPr>
            <w:r w:rsidRPr="006B2DAF">
              <w:rPr>
                <w:rFonts w:ascii="Times New Roman" w:hAnsi="Times New Roman" w:cs="Times New Roman"/>
                <w:b/>
                <w:bCs/>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gridSpan w:val="3"/>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p>
        </w:tc>
      </w:tr>
      <w:tr w:rsidR="00C34D77" w:rsidRPr="006B2DAF" w:rsidTr="00C34D77">
        <w:trPr>
          <w:trHeight w:val="448"/>
        </w:trPr>
        <w:tc>
          <w:tcPr>
            <w:tcW w:w="709" w:type="dxa"/>
            <w:tcBorders>
              <w:top w:val="nil"/>
              <w:left w:val="single" w:sz="4" w:space="0" w:color="auto"/>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03</w:t>
            </w:r>
          </w:p>
        </w:tc>
        <w:tc>
          <w:tcPr>
            <w:tcW w:w="567"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4</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Создание условий для реализации муниципальной программы</w:t>
            </w:r>
          </w:p>
        </w:tc>
        <w:tc>
          <w:tcPr>
            <w:tcW w:w="1701"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b/>
                <w:bCs/>
                <w:sz w:val="20"/>
                <w:szCs w:val="20"/>
              </w:rPr>
            </w:pPr>
            <w:r w:rsidRPr="006B2DAF">
              <w:rPr>
                <w:rFonts w:ascii="Times New Roman" w:hAnsi="Times New Roman" w:cs="Times New Roman"/>
                <w:b/>
                <w:bCs/>
                <w:sz w:val="20"/>
                <w:szCs w:val="20"/>
              </w:rPr>
              <w:t>Всего</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6F09A1" w:rsidP="00701B6F">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52897,6</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b/>
                <w:bCs/>
                <w:sz w:val="20"/>
                <w:szCs w:val="20"/>
              </w:rPr>
            </w:pPr>
            <w:r w:rsidRPr="006B2DAF">
              <w:rPr>
                <w:rFonts w:ascii="Times New Roman" w:hAnsi="Times New Roman" w:cs="Times New Roman"/>
                <w:b/>
                <w:bCs/>
                <w:sz w:val="20"/>
                <w:szCs w:val="20"/>
              </w:rPr>
              <w:t>3720,1</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b/>
                <w:bCs/>
                <w:sz w:val="20"/>
                <w:szCs w:val="20"/>
              </w:rPr>
            </w:pPr>
            <w:r w:rsidRPr="006B2DAF">
              <w:rPr>
                <w:rFonts w:ascii="Times New Roman" w:hAnsi="Times New Roman" w:cs="Times New Roman"/>
                <w:b/>
                <w:bCs/>
                <w:sz w:val="20"/>
                <w:szCs w:val="20"/>
              </w:rPr>
              <w:t>3994,</w:t>
            </w:r>
            <w:r w:rsidR="00420812">
              <w:rPr>
                <w:rFonts w:ascii="Times New Roman" w:hAnsi="Times New Roman" w:cs="Times New Roman"/>
                <w:b/>
                <w:bCs/>
                <w:sz w:val="20"/>
                <w:szCs w:val="20"/>
              </w:rPr>
              <w:t>3</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b/>
                <w:bCs/>
                <w:sz w:val="20"/>
                <w:szCs w:val="20"/>
              </w:rPr>
            </w:pPr>
            <w:r w:rsidRPr="006B2DAF">
              <w:rPr>
                <w:rFonts w:ascii="Times New Roman" w:hAnsi="Times New Roman" w:cs="Times New Roman"/>
                <w:b/>
                <w:bCs/>
                <w:sz w:val="20"/>
                <w:szCs w:val="20"/>
              </w:rPr>
              <w:t>16552,6</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b/>
                <w:bCs/>
                <w:sz w:val="20"/>
                <w:szCs w:val="20"/>
              </w:rPr>
            </w:pPr>
            <w:r w:rsidRPr="006B2DAF">
              <w:rPr>
                <w:rFonts w:ascii="Times New Roman" w:hAnsi="Times New Roman" w:cs="Times New Roman"/>
                <w:b/>
                <w:bCs/>
                <w:sz w:val="20"/>
                <w:szCs w:val="20"/>
              </w:rPr>
              <w:t>11423,2</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b/>
                <w:bCs/>
                <w:sz w:val="20"/>
                <w:szCs w:val="20"/>
              </w:rPr>
            </w:pPr>
            <w:r w:rsidRPr="006B2DAF">
              <w:rPr>
                <w:rFonts w:ascii="Times New Roman" w:hAnsi="Times New Roman" w:cs="Times New Roman"/>
                <w:b/>
                <w:bCs/>
                <w:sz w:val="20"/>
                <w:szCs w:val="20"/>
              </w:rPr>
              <w:t>4806,0</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b/>
                <w:bCs/>
                <w:sz w:val="20"/>
                <w:szCs w:val="20"/>
              </w:rPr>
            </w:pPr>
            <w:r w:rsidRPr="006B2DAF">
              <w:rPr>
                <w:rFonts w:ascii="Times New Roman" w:hAnsi="Times New Roman" w:cs="Times New Roman"/>
                <w:b/>
                <w:bCs/>
                <w:sz w:val="20"/>
                <w:szCs w:val="20"/>
              </w:rPr>
              <w:t>2829,0</w:t>
            </w:r>
          </w:p>
        </w:tc>
        <w:tc>
          <w:tcPr>
            <w:tcW w:w="992" w:type="dxa"/>
            <w:tcBorders>
              <w:top w:val="nil"/>
              <w:left w:val="nil"/>
              <w:bottom w:val="single" w:sz="4" w:space="0" w:color="auto"/>
              <w:right w:val="single" w:sz="4" w:space="0" w:color="auto"/>
            </w:tcBorders>
            <w:shd w:val="clear" w:color="000000" w:fill="FFFFFF"/>
          </w:tcPr>
          <w:p w:rsidR="00C34D77" w:rsidRPr="006B2DAF" w:rsidRDefault="006315DA" w:rsidP="00701B6F">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3126,8</w:t>
            </w:r>
          </w:p>
        </w:tc>
        <w:tc>
          <w:tcPr>
            <w:tcW w:w="1134" w:type="dxa"/>
            <w:tcBorders>
              <w:top w:val="nil"/>
              <w:left w:val="nil"/>
              <w:bottom w:val="single" w:sz="4" w:space="0" w:color="auto"/>
              <w:right w:val="single" w:sz="4" w:space="0" w:color="auto"/>
            </w:tcBorders>
            <w:shd w:val="clear" w:color="000000" w:fill="FFFFFF"/>
          </w:tcPr>
          <w:p w:rsidR="00C34D77" w:rsidRPr="006B2DAF" w:rsidRDefault="003E577F" w:rsidP="00701B6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2022,6</w:t>
            </w:r>
          </w:p>
        </w:tc>
        <w:tc>
          <w:tcPr>
            <w:tcW w:w="992" w:type="dxa"/>
            <w:tcBorders>
              <w:top w:val="nil"/>
              <w:left w:val="nil"/>
              <w:bottom w:val="single" w:sz="4" w:space="0" w:color="auto"/>
              <w:right w:val="single" w:sz="4" w:space="0" w:color="auto"/>
            </w:tcBorders>
            <w:shd w:val="clear" w:color="000000" w:fill="FFFFFF"/>
          </w:tcPr>
          <w:p w:rsidR="00C34D77" w:rsidRPr="006B2DAF" w:rsidRDefault="003E577F" w:rsidP="00701B6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1546,0</w:t>
            </w:r>
          </w:p>
        </w:tc>
        <w:tc>
          <w:tcPr>
            <w:tcW w:w="993" w:type="dxa"/>
            <w:tcBorders>
              <w:top w:val="nil"/>
              <w:left w:val="nil"/>
              <w:bottom w:val="single" w:sz="4" w:space="0" w:color="auto"/>
              <w:right w:val="single" w:sz="4" w:space="0" w:color="auto"/>
            </w:tcBorders>
            <w:shd w:val="clear" w:color="000000" w:fill="FFFFFF"/>
          </w:tcPr>
          <w:p w:rsidR="00C34D77" w:rsidRPr="006B2DAF" w:rsidRDefault="003E577F" w:rsidP="00701B6F">
            <w:pPr>
              <w:spacing w:after="0" w:line="240" w:lineRule="auto"/>
              <w:rPr>
                <w:rFonts w:ascii="Times New Roman" w:hAnsi="Times New Roman" w:cs="Times New Roman"/>
                <w:b/>
                <w:sz w:val="20"/>
                <w:szCs w:val="20"/>
              </w:rPr>
            </w:pPr>
            <w:r>
              <w:rPr>
                <w:rFonts w:ascii="Times New Roman" w:hAnsi="Times New Roman" w:cs="Times New Roman"/>
                <w:b/>
                <w:sz w:val="20"/>
                <w:szCs w:val="20"/>
              </w:rPr>
              <w:t>1463,0</w:t>
            </w:r>
          </w:p>
        </w:tc>
        <w:tc>
          <w:tcPr>
            <w:tcW w:w="992" w:type="dxa"/>
            <w:gridSpan w:val="3"/>
            <w:tcBorders>
              <w:top w:val="nil"/>
              <w:left w:val="nil"/>
              <w:bottom w:val="single" w:sz="4" w:space="0" w:color="auto"/>
              <w:right w:val="single" w:sz="4" w:space="0" w:color="auto"/>
            </w:tcBorders>
            <w:shd w:val="clear" w:color="000000" w:fill="FFFFFF"/>
          </w:tcPr>
          <w:p w:rsidR="00C34D77" w:rsidRPr="00540AA6" w:rsidRDefault="003E577F" w:rsidP="00701B6F">
            <w:pPr>
              <w:rPr>
                <w:rFonts w:ascii="Times New Roman" w:hAnsi="Times New Roman" w:cs="Times New Roman"/>
                <w:b/>
                <w:sz w:val="20"/>
                <w:szCs w:val="20"/>
              </w:rPr>
            </w:pPr>
            <w:r>
              <w:rPr>
                <w:rFonts w:ascii="Times New Roman" w:hAnsi="Times New Roman" w:cs="Times New Roman"/>
                <w:b/>
                <w:sz w:val="20"/>
                <w:szCs w:val="20"/>
              </w:rPr>
              <w:t>1414,0</w:t>
            </w:r>
          </w:p>
          <w:p w:rsidR="00C34D77" w:rsidRPr="006B2DAF" w:rsidRDefault="00C34D77" w:rsidP="00701B6F">
            <w:pPr>
              <w:spacing w:after="0" w:line="240" w:lineRule="auto"/>
              <w:jc w:val="center"/>
              <w:rPr>
                <w:rFonts w:ascii="Times New Roman" w:hAnsi="Times New Roman" w:cs="Times New Roman"/>
                <w:b/>
                <w:sz w:val="20"/>
                <w:szCs w:val="20"/>
              </w:rPr>
            </w:pPr>
          </w:p>
        </w:tc>
      </w:tr>
      <w:tr w:rsidR="003E577F" w:rsidRPr="009E3D1B" w:rsidTr="00C34D77">
        <w:trPr>
          <w:trHeight w:val="714"/>
        </w:trPr>
        <w:tc>
          <w:tcPr>
            <w:tcW w:w="709" w:type="dxa"/>
            <w:tcBorders>
              <w:top w:val="nil"/>
              <w:left w:val="single" w:sz="4" w:space="0" w:color="auto"/>
              <w:bottom w:val="single" w:sz="4" w:space="0" w:color="auto"/>
              <w:right w:val="single" w:sz="4" w:space="0" w:color="auto"/>
            </w:tcBorders>
            <w:shd w:val="clear" w:color="000000" w:fill="FFFFFF"/>
            <w:noWrap/>
            <w:hideMark/>
          </w:tcPr>
          <w:p w:rsidR="003E577F" w:rsidRPr="006B2DAF" w:rsidRDefault="003E577F" w:rsidP="00701B6F">
            <w:pPr>
              <w:spacing w:after="0" w:line="240" w:lineRule="auto"/>
              <w:jc w:val="center"/>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000000" w:fill="FFFFFF"/>
            <w:noWrap/>
            <w:hideMark/>
          </w:tcPr>
          <w:p w:rsidR="003E577F" w:rsidRPr="006B2DAF" w:rsidRDefault="003E577F" w:rsidP="00701B6F">
            <w:pPr>
              <w:spacing w:after="0" w:line="240" w:lineRule="auto"/>
              <w:jc w:val="center"/>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hideMark/>
          </w:tcPr>
          <w:p w:rsidR="003E577F" w:rsidRPr="006B2DAF" w:rsidRDefault="003E577F" w:rsidP="00701B6F">
            <w:pPr>
              <w:spacing w:after="0" w:line="240" w:lineRule="auto"/>
              <w:jc w:val="cente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shd w:val="clear" w:color="000000" w:fill="FFFFFF"/>
            <w:hideMark/>
          </w:tcPr>
          <w:p w:rsidR="003E577F" w:rsidRPr="0074651B" w:rsidRDefault="003E577F" w:rsidP="00701B6F">
            <w:pPr>
              <w:spacing w:after="0" w:line="240" w:lineRule="auto"/>
              <w:jc w:val="center"/>
              <w:rPr>
                <w:rFonts w:ascii="Times New Roman" w:hAnsi="Times New Roman" w:cs="Times New Roman"/>
                <w:sz w:val="20"/>
                <w:szCs w:val="20"/>
              </w:rPr>
            </w:pPr>
            <w:r w:rsidRPr="0074651B">
              <w:rPr>
                <w:rFonts w:ascii="Times New Roman" w:hAnsi="Times New Roman" w:cs="Times New Roman"/>
                <w:sz w:val="20"/>
                <w:szCs w:val="20"/>
              </w:rPr>
              <w:t>бюджет муниципального образования "</w:t>
            </w:r>
            <w:r>
              <w:rPr>
                <w:rFonts w:ascii="Times New Roman" w:hAnsi="Times New Roman" w:cs="Times New Roman"/>
                <w:sz w:val="20"/>
                <w:szCs w:val="20"/>
              </w:rPr>
              <w:t xml:space="preserve">Муниципальный </w:t>
            </w:r>
            <w:r w:rsidRPr="0074651B">
              <w:rPr>
                <w:rFonts w:ascii="Times New Roman" w:hAnsi="Times New Roman" w:cs="Times New Roman"/>
                <w:sz w:val="20"/>
                <w:szCs w:val="20"/>
              </w:rPr>
              <w:t>Сюмсинский район</w:t>
            </w:r>
            <w:r>
              <w:rPr>
                <w:rFonts w:ascii="Times New Roman" w:hAnsi="Times New Roman" w:cs="Times New Roman"/>
                <w:sz w:val="20"/>
                <w:szCs w:val="20"/>
              </w:rPr>
              <w:t xml:space="preserve"> Удмуртской Республики</w:t>
            </w:r>
            <w:r w:rsidRPr="0074651B">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3E577F" w:rsidRPr="006B62CC" w:rsidRDefault="003E577F" w:rsidP="00D32D5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52897,6</w:t>
            </w:r>
          </w:p>
        </w:tc>
        <w:tc>
          <w:tcPr>
            <w:tcW w:w="993" w:type="dxa"/>
            <w:tcBorders>
              <w:top w:val="nil"/>
              <w:left w:val="nil"/>
              <w:bottom w:val="single" w:sz="4" w:space="0" w:color="auto"/>
              <w:right w:val="single" w:sz="4" w:space="0" w:color="auto"/>
            </w:tcBorders>
            <w:shd w:val="clear" w:color="000000" w:fill="FFFFFF"/>
            <w:noWrap/>
            <w:hideMark/>
          </w:tcPr>
          <w:p w:rsidR="003E577F" w:rsidRPr="006B62CC" w:rsidRDefault="003E577F" w:rsidP="00D32D50">
            <w:pPr>
              <w:spacing w:after="0" w:line="240" w:lineRule="auto"/>
              <w:jc w:val="center"/>
              <w:rPr>
                <w:rFonts w:ascii="Times New Roman" w:hAnsi="Times New Roman" w:cs="Times New Roman"/>
                <w:bCs/>
                <w:sz w:val="20"/>
                <w:szCs w:val="20"/>
              </w:rPr>
            </w:pPr>
            <w:r w:rsidRPr="006B62CC">
              <w:rPr>
                <w:rFonts w:ascii="Times New Roman" w:hAnsi="Times New Roman" w:cs="Times New Roman"/>
                <w:bCs/>
                <w:sz w:val="20"/>
                <w:szCs w:val="20"/>
              </w:rPr>
              <w:t>3720,1</w:t>
            </w:r>
          </w:p>
        </w:tc>
        <w:tc>
          <w:tcPr>
            <w:tcW w:w="992" w:type="dxa"/>
            <w:tcBorders>
              <w:top w:val="nil"/>
              <w:left w:val="nil"/>
              <w:bottom w:val="single" w:sz="4" w:space="0" w:color="auto"/>
              <w:right w:val="single" w:sz="4" w:space="0" w:color="auto"/>
            </w:tcBorders>
            <w:shd w:val="clear" w:color="000000" w:fill="FFFFFF"/>
            <w:noWrap/>
            <w:hideMark/>
          </w:tcPr>
          <w:p w:rsidR="003E577F" w:rsidRPr="006B62CC" w:rsidRDefault="003E577F" w:rsidP="00D32D50">
            <w:pPr>
              <w:spacing w:after="0" w:line="240" w:lineRule="auto"/>
              <w:jc w:val="center"/>
              <w:rPr>
                <w:rFonts w:ascii="Times New Roman" w:hAnsi="Times New Roman" w:cs="Times New Roman"/>
                <w:bCs/>
                <w:sz w:val="20"/>
                <w:szCs w:val="20"/>
              </w:rPr>
            </w:pPr>
            <w:r w:rsidRPr="006B62CC">
              <w:rPr>
                <w:rFonts w:ascii="Times New Roman" w:hAnsi="Times New Roman" w:cs="Times New Roman"/>
                <w:bCs/>
                <w:sz w:val="20"/>
                <w:szCs w:val="20"/>
              </w:rPr>
              <w:t>3994,3</w:t>
            </w:r>
          </w:p>
        </w:tc>
        <w:tc>
          <w:tcPr>
            <w:tcW w:w="992" w:type="dxa"/>
            <w:tcBorders>
              <w:top w:val="nil"/>
              <w:left w:val="nil"/>
              <w:bottom w:val="single" w:sz="4" w:space="0" w:color="auto"/>
              <w:right w:val="single" w:sz="4" w:space="0" w:color="auto"/>
            </w:tcBorders>
            <w:shd w:val="clear" w:color="000000" w:fill="FFFFFF"/>
            <w:noWrap/>
            <w:hideMark/>
          </w:tcPr>
          <w:p w:rsidR="003E577F" w:rsidRPr="006B62CC" w:rsidRDefault="003E577F" w:rsidP="00D32D50">
            <w:pPr>
              <w:spacing w:after="0" w:line="240" w:lineRule="auto"/>
              <w:jc w:val="center"/>
              <w:rPr>
                <w:rFonts w:ascii="Times New Roman" w:hAnsi="Times New Roman" w:cs="Times New Roman"/>
                <w:bCs/>
                <w:sz w:val="20"/>
                <w:szCs w:val="20"/>
              </w:rPr>
            </w:pPr>
            <w:r w:rsidRPr="006B62CC">
              <w:rPr>
                <w:rFonts w:ascii="Times New Roman" w:hAnsi="Times New Roman" w:cs="Times New Roman"/>
                <w:bCs/>
                <w:sz w:val="20"/>
                <w:szCs w:val="20"/>
              </w:rPr>
              <w:t>16552,6</w:t>
            </w:r>
          </w:p>
        </w:tc>
        <w:tc>
          <w:tcPr>
            <w:tcW w:w="992" w:type="dxa"/>
            <w:tcBorders>
              <w:top w:val="nil"/>
              <w:left w:val="nil"/>
              <w:bottom w:val="single" w:sz="4" w:space="0" w:color="auto"/>
              <w:right w:val="single" w:sz="4" w:space="0" w:color="auto"/>
            </w:tcBorders>
            <w:shd w:val="clear" w:color="000000" w:fill="FFFFFF"/>
            <w:noWrap/>
            <w:hideMark/>
          </w:tcPr>
          <w:p w:rsidR="003E577F" w:rsidRPr="006B62CC" w:rsidRDefault="003E577F" w:rsidP="00D32D50">
            <w:pPr>
              <w:spacing w:after="0" w:line="240" w:lineRule="auto"/>
              <w:jc w:val="center"/>
              <w:rPr>
                <w:rFonts w:ascii="Times New Roman" w:hAnsi="Times New Roman" w:cs="Times New Roman"/>
                <w:bCs/>
                <w:sz w:val="20"/>
                <w:szCs w:val="20"/>
              </w:rPr>
            </w:pPr>
            <w:r w:rsidRPr="006B62CC">
              <w:rPr>
                <w:rFonts w:ascii="Times New Roman" w:hAnsi="Times New Roman" w:cs="Times New Roman"/>
                <w:bCs/>
                <w:sz w:val="20"/>
                <w:szCs w:val="20"/>
              </w:rPr>
              <w:t>11423,2</w:t>
            </w:r>
          </w:p>
        </w:tc>
        <w:tc>
          <w:tcPr>
            <w:tcW w:w="993" w:type="dxa"/>
            <w:tcBorders>
              <w:top w:val="nil"/>
              <w:left w:val="nil"/>
              <w:bottom w:val="single" w:sz="4" w:space="0" w:color="auto"/>
              <w:right w:val="single" w:sz="4" w:space="0" w:color="auto"/>
            </w:tcBorders>
            <w:shd w:val="clear" w:color="000000" w:fill="FFFFFF"/>
            <w:noWrap/>
            <w:hideMark/>
          </w:tcPr>
          <w:p w:rsidR="003E577F" w:rsidRPr="006B62CC" w:rsidRDefault="003E577F" w:rsidP="00D32D50">
            <w:pPr>
              <w:spacing w:after="0" w:line="240" w:lineRule="auto"/>
              <w:jc w:val="center"/>
              <w:rPr>
                <w:rFonts w:ascii="Times New Roman" w:hAnsi="Times New Roman" w:cs="Times New Roman"/>
                <w:bCs/>
                <w:sz w:val="20"/>
                <w:szCs w:val="20"/>
              </w:rPr>
            </w:pPr>
            <w:r w:rsidRPr="006B62CC">
              <w:rPr>
                <w:rFonts w:ascii="Times New Roman" w:hAnsi="Times New Roman" w:cs="Times New Roman"/>
                <w:bCs/>
                <w:sz w:val="20"/>
                <w:szCs w:val="20"/>
              </w:rPr>
              <w:t>4806,0</w:t>
            </w:r>
          </w:p>
        </w:tc>
        <w:tc>
          <w:tcPr>
            <w:tcW w:w="992" w:type="dxa"/>
            <w:tcBorders>
              <w:top w:val="nil"/>
              <w:left w:val="nil"/>
              <w:bottom w:val="single" w:sz="4" w:space="0" w:color="auto"/>
              <w:right w:val="single" w:sz="4" w:space="0" w:color="auto"/>
            </w:tcBorders>
            <w:shd w:val="clear" w:color="000000" w:fill="FFFFFF"/>
            <w:noWrap/>
            <w:hideMark/>
          </w:tcPr>
          <w:p w:rsidR="003E577F" w:rsidRPr="006B62CC" w:rsidRDefault="003E577F" w:rsidP="00D32D50">
            <w:pPr>
              <w:spacing w:after="0" w:line="240" w:lineRule="auto"/>
              <w:jc w:val="center"/>
              <w:rPr>
                <w:rFonts w:ascii="Times New Roman" w:hAnsi="Times New Roman" w:cs="Times New Roman"/>
                <w:bCs/>
                <w:sz w:val="20"/>
                <w:szCs w:val="20"/>
              </w:rPr>
            </w:pPr>
            <w:r w:rsidRPr="006B62CC">
              <w:rPr>
                <w:rFonts w:ascii="Times New Roman" w:hAnsi="Times New Roman" w:cs="Times New Roman"/>
                <w:bCs/>
                <w:sz w:val="20"/>
                <w:szCs w:val="20"/>
              </w:rPr>
              <w:t>2829,0</w:t>
            </w:r>
          </w:p>
        </w:tc>
        <w:tc>
          <w:tcPr>
            <w:tcW w:w="992" w:type="dxa"/>
            <w:tcBorders>
              <w:top w:val="nil"/>
              <w:left w:val="nil"/>
              <w:bottom w:val="single" w:sz="4" w:space="0" w:color="auto"/>
              <w:right w:val="single" w:sz="4" w:space="0" w:color="auto"/>
            </w:tcBorders>
            <w:shd w:val="clear" w:color="000000" w:fill="FFFFFF"/>
          </w:tcPr>
          <w:p w:rsidR="003E577F" w:rsidRPr="006B62CC" w:rsidRDefault="003E577F" w:rsidP="00D32D50">
            <w:pPr>
              <w:spacing w:after="0" w:line="240" w:lineRule="auto"/>
              <w:jc w:val="center"/>
              <w:rPr>
                <w:rFonts w:ascii="Times New Roman" w:hAnsi="Times New Roman" w:cs="Times New Roman"/>
                <w:bCs/>
                <w:sz w:val="20"/>
                <w:szCs w:val="20"/>
              </w:rPr>
            </w:pPr>
            <w:r w:rsidRPr="006B62CC">
              <w:rPr>
                <w:rFonts w:ascii="Times New Roman" w:hAnsi="Times New Roman" w:cs="Times New Roman"/>
                <w:bCs/>
                <w:sz w:val="20"/>
                <w:szCs w:val="20"/>
              </w:rPr>
              <w:t>3126,8</w:t>
            </w:r>
          </w:p>
        </w:tc>
        <w:tc>
          <w:tcPr>
            <w:tcW w:w="1134" w:type="dxa"/>
            <w:tcBorders>
              <w:top w:val="nil"/>
              <w:left w:val="nil"/>
              <w:bottom w:val="single" w:sz="4" w:space="0" w:color="auto"/>
              <w:right w:val="single" w:sz="4" w:space="0" w:color="auto"/>
            </w:tcBorders>
            <w:shd w:val="clear" w:color="000000" w:fill="FFFFFF"/>
          </w:tcPr>
          <w:p w:rsidR="003E577F" w:rsidRPr="003E577F" w:rsidRDefault="003E577F" w:rsidP="00FE1E3D">
            <w:pPr>
              <w:spacing w:after="0" w:line="240" w:lineRule="auto"/>
              <w:jc w:val="center"/>
              <w:rPr>
                <w:rFonts w:ascii="Times New Roman" w:hAnsi="Times New Roman" w:cs="Times New Roman"/>
                <w:sz w:val="20"/>
                <w:szCs w:val="20"/>
              </w:rPr>
            </w:pPr>
            <w:r w:rsidRPr="003E577F">
              <w:rPr>
                <w:rFonts w:ascii="Times New Roman" w:hAnsi="Times New Roman" w:cs="Times New Roman"/>
                <w:sz w:val="20"/>
                <w:szCs w:val="20"/>
              </w:rPr>
              <w:t>2022,6</w:t>
            </w:r>
          </w:p>
        </w:tc>
        <w:tc>
          <w:tcPr>
            <w:tcW w:w="992" w:type="dxa"/>
            <w:tcBorders>
              <w:top w:val="nil"/>
              <w:left w:val="nil"/>
              <w:bottom w:val="single" w:sz="4" w:space="0" w:color="auto"/>
              <w:right w:val="single" w:sz="4" w:space="0" w:color="auto"/>
            </w:tcBorders>
            <w:shd w:val="clear" w:color="000000" w:fill="FFFFFF"/>
          </w:tcPr>
          <w:p w:rsidR="003E577F" w:rsidRPr="003E577F" w:rsidRDefault="003E577F" w:rsidP="00FE1E3D">
            <w:pPr>
              <w:spacing w:after="0" w:line="240" w:lineRule="auto"/>
              <w:jc w:val="center"/>
              <w:rPr>
                <w:rFonts w:ascii="Times New Roman" w:hAnsi="Times New Roman" w:cs="Times New Roman"/>
                <w:sz w:val="20"/>
                <w:szCs w:val="20"/>
              </w:rPr>
            </w:pPr>
            <w:r w:rsidRPr="003E577F">
              <w:rPr>
                <w:rFonts w:ascii="Times New Roman" w:hAnsi="Times New Roman" w:cs="Times New Roman"/>
                <w:sz w:val="20"/>
                <w:szCs w:val="20"/>
              </w:rPr>
              <w:t>1546,0</w:t>
            </w:r>
          </w:p>
        </w:tc>
        <w:tc>
          <w:tcPr>
            <w:tcW w:w="993" w:type="dxa"/>
            <w:tcBorders>
              <w:top w:val="nil"/>
              <w:left w:val="nil"/>
              <w:bottom w:val="single" w:sz="4" w:space="0" w:color="auto"/>
              <w:right w:val="single" w:sz="4" w:space="0" w:color="auto"/>
            </w:tcBorders>
            <w:shd w:val="clear" w:color="000000" w:fill="FFFFFF"/>
          </w:tcPr>
          <w:p w:rsidR="003E577F" w:rsidRPr="003E577F" w:rsidRDefault="003E577F" w:rsidP="00FE1E3D">
            <w:pPr>
              <w:spacing w:after="0" w:line="240" w:lineRule="auto"/>
              <w:rPr>
                <w:rFonts w:ascii="Times New Roman" w:hAnsi="Times New Roman" w:cs="Times New Roman"/>
                <w:sz w:val="20"/>
                <w:szCs w:val="20"/>
              </w:rPr>
            </w:pPr>
            <w:r w:rsidRPr="003E577F">
              <w:rPr>
                <w:rFonts w:ascii="Times New Roman" w:hAnsi="Times New Roman" w:cs="Times New Roman"/>
                <w:sz w:val="20"/>
                <w:szCs w:val="20"/>
              </w:rPr>
              <w:t>1463,0</w:t>
            </w:r>
          </w:p>
        </w:tc>
        <w:tc>
          <w:tcPr>
            <w:tcW w:w="992" w:type="dxa"/>
            <w:gridSpan w:val="3"/>
            <w:tcBorders>
              <w:top w:val="nil"/>
              <w:left w:val="nil"/>
              <w:bottom w:val="single" w:sz="4" w:space="0" w:color="auto"/>
              <w:right w:val="single" w:sz="4" w:space="0" w:color="auto"/>
            </w:tcBorders>
            <w:shd w:val="clear" w:color="000000" w:fill="FFFFFF"/>
          </w:tcPr>
          <w:p w:rsidR="003E577F" w:rsidRPr="003E577F" w:rsidRDefault="003E577F" w:rsidP="00FE1E3D">
            <w:pPr>
              <w:rPr>
                <w:rFonts w:ascii="Times New Roman" w:hAnsi="Times New Roman" w:cs="Times New Roman"/>
                <w:sz w:val="20"/>
                <w:szCs w:val="20"/>
              </w:rPr>
            </w:pPr>
            <w:r w:rsidRPr="003E577F">
              <w:rPr>
                <w:rFonts w:ascii="Times New Roman" w:hAnsi="Times New Roman" w:cs="Times New Roman"/>
                <w:sz w:val="20"/>
                <w:szCs w:val="20"/>
              </w:rPr>
              <w:t>1414,0</w:t>
            </w:r>
          </w:p>
          <w:p w:rsidR="003E577F" w:rsidRPr="003E577F" w:rsidRDefault="003E577F" w:rsidP="00FE1E3D">
            <w:pPr>
              <w:spacing w:after="0" w:line="240" w:lineRule="auto"/>
              <w:jc w:val="center"/>
              <w:rPr>
                <w:rFonts w:ascii="Times New Roman" w:hAnsi="Times New Roman" w:cs="Times New Roman"/>
                <w:sz w:val="20"/>
                <w:szCs w:val="20"/>
              </w:rPr>
            </w:pPr>
          </w:p>
        </w:tc>
      </w:tr>
      <w:tr w:rsidR="00C34D77" w:rsidRPr="006B2DAF" w:rsidTr="00C34D77">
        <w:trPr>
          <w:trHeight w:val="240"/>
        </w:trPr>
        <w:tc>
          <w:tcPr>
            <w:tcW w:w="709" w:type="dxa"/>
            <w:tcBorders>
              <w:top w:val="nil"/>
              <w:left w:val="single" w:sz="4" w:space="0" w:color="auto"/>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shd w:val="clear" w:color="000000" w:fill="FFFFFF"/>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в том числе:</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bCs/>
                <w:sz w:val="20"/>
                <w:szCs w:val="20"/>
              </w:rPr>
            </w:pP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bCs/>
                <w:sz w:val="20"/>
                <w:szCs w:val="20"/>
              </w:rPr>
            </w:pP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bCs/>
                <w:sz w:val="20"/>
                <w:szCs w:val="20"/>
              </w:rPr>
            </w:pP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bCs/>
                <w:sz w:val="20"/>
                <w:szCs w:val="20"/>
              </w:rPr>
            </w:pP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bCs/>
                <w:sz w:val="20"/>
                <w:szCs w:val="20"/>
              </w:rPr>
            </w:pPr>
          </w:p>
        </w:tc>
        <w:tc>
          <w:tcPr>
            <w:tcW w:w="1134"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p>
        </w:tc>
        <w:tc>
          <w:tcPr>
            <w:tcW w:w="993"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p>
        </w:tc>
        <w:tc>
          <w:tcPr>
            <w:tcW w:w="992" w:type="dxa"/>
            <w:gridSpan w:val="3"/>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p>
        </w:tc>
      </w:tr>
      <w:tr w:rsidR="003E577F" w:rsidRPr="009E3D1B" w:rsidTr="00C34D77">
        <w:trPr>
          <w:trHeight w:val="730"/>
        </w:trPr>
        <w:tc>
          <w:tcPr>
            <w:tcW w:w="709" w:type="dxa"/>
            <w:tcBorders>
              <w:top w:val="nil"/>
              <w:left w:val="single" w:sz="4" w:space="0" w:color="auto"/>
              <w:bottom w:val="single" w:sz="4" w:space="0" w:color="auto"/>
              <w:right w:val="single" w:sz="4" w:space="0" w:color="auto"/>
            </w:tcBorders>
            <w:shd w:val="clear" w:color="000000" w:fill="FFFFFF"/>
            <w:noWrap/>
            <w:hideMark/>
          </w:tcPr>
          <w:p w:rsidR="003E577F" w:rsidRPr="006B2DAF" w:rsidRDefault="003E577F" w:rsidP="00701B6F">
            <w:pPr>
              <w:spacing w:after="0" w:line="240" w:lineRule="auto"/>
              <w:jc w:val="center"/>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000000" w:fill="FFFFFF"/>
            <w:noWrap/>
            <w:hideMark/>
          </w:tcPr>
          <w:p w:rsidR="003E577F" w:rsidRPr="006B2DAF" w:rsidRDefault="003E577F" w:rsidP="00701B6F">
            <w:pPr>
              <w:spacing w:after="0" w:line="240" w:lineRule="auto"/>
              <w:jc w:val="center"/>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hideMark/>
          </w:tcPr>
          <w:p w:rsidR="003E577F" w:rsidRPr="006B2DAF" w:rsidRDefault="003E577F" w:rsidP="00701B6F">
            <w:pPr>
              <w:spacing w:after="0" w:line="240" w:lineRule="auto"/>
              <w:jc w:val="cente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shd w:val="clear" w:color="000000" w:fill="FFFFFF"/>
            <w:hideMark/>
          </w:tcPr>
          <w:p w:rsidR="003E577F" w:rsidRPr="006B2DAF" w:rsidRDefault="003E577F"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 xml:space="preserve">собственные средства </w:t>
            </w:r>
            <w:r w:rsidRPr="009F5DEB">
              <w:rPr>
                <w:rFonts w:ascii="Times New Roman" w:hAnsi="Times New Roman" w:cs="Times New Roman"/>
                <w:sz w:val="20"/>
                <w:szCs w:val="20"/>
              </w:rPr>
              <w:t>бюджета муниципального образования "</w:t>
            </w:r>
            <w:r>
              <w:rPr>
                <w:rFonts w:ascii="Times New Roman" w:hAnsi="Times New Roman" w:cs="Times New Roman"/>
                <w:sz w:val="20"/>
                <w:szCs w:val="20"/>
              </w:rPr>
              <w:t xml:space="preserve">Муниципальный округ </w:t>
            </w:r>
            <w:r w:rsidRPr="009F5DEB">
              <w:rPr>
                <w:rFonts w:ascii="Times New Roman" w:hAnsi="Times New Roman" w:cs="Times New Roman"/>
                <w:sz w:val="20"/>
                <w:szCs w:val="20"/>
              </w:rPr>
              <w:t>Сюмсинский район</w:t>
            </w:r>
            <w:r>
              <w:rPr>
                <w:rFonts w:ascii="Times New Roman" w:hAnsi="Times New Roman" w:cs="Times New Roman"/>
                <w:sz w:val="20"/>
                <w:szCs w:val="20"/>
              </w:rPr>
              <w:t xml:space="preserve"> Удмуртской Республики</w:t>
            </w:r>
            <w:r w:rsidRPr="009F5DEB">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3E577F" w:rsidRPr="006B2DAF" w:rsidRDefault="003E577F" w:rsidP="00540AA6">
            <w:pPr>
              <w:spacing w:after="0" w:line="240" w:lineRule="auto"/>
              <w:rPr>
                <w:rFonts w:ascii="Times New Roman" w:hAnsi="Times New Roman" w:cs="Times New Roman"/>
                <w:sz w:val="20"/>
                <w:szCs w:val="20"/>
              </w:rPr>
            </w:pPr>
            <w:r>
              <w:rPr>
                <w:rFonts w:ascii="Times New Roman" w:hAnsi="Times New Roman" w:cs="Times New Roman"/>
                <w:sz w:val="20"/>
                <w:szCs w:val="20"/>
              </w:rPr>
              <w:t>42697,6</w:t>
            </w:r>
          </w:p>
        </w:tc>
        <w:tc>
          <w:tcPr>
            <w:tcW w:w="993" w:type="dxa"/>
            <w:tcBorders>
              <w:top w:val="nil"/>
              <w:left w:val="nil"/>
              <w:bottom w:val="single" w:sz="4" w:space="0" w:color="auto"/>
              <w:right w:val="single" w:sz="4" w:space="0" w:color="auto"/>
            </w:tcBorders>
            <w:shd w:val="clear" w:color="000000" w:fill="FFFFFF"/>
            <w:noWrap/>
            <w:hideMark/>
          </w:tcPr>
          <w:p w:rsidR="003E577F" w:rsidRPr="006B2DAF" w:rsidRDefault="003E577F"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3720,1</w:t>
            </w:r>
          </w:p>
        </w:tc>
        <w:tc>
          <w:tcPr>
            <w:tcW w:w="992" w:type="dxa"/>
            <w:tcBorders>
              <w:top w:val="nil"/>
              <w:left w:val="nil"/>
              <w:bottom w:val="single" w:sz="4" w:space="0" w:color="auto"/>
              <w:right w:val="single" w:sz="4" w:space="0" w:color="auto"/>
            </w:tcBorders>
            <w:shd w:val="clear" w:color="000000" w:fill="FFFFFF"/>
            <w:noWrap/>
            <w:hideMark/>
          </w:tcPr>
          <w:p w:rsidR="003E577F" w:rsidRPr="006B2DAF" w:rsidRDefault="003E577F" w:rsidP="003E577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3994,</w:t>
            </w:r>
            <w:r>
              <w:rPr>
                <w:rFonts w:ascii="Times New Roman" w:hAnsi="Times New Roman" w:cs="Times New Roman"/>
                <w:sz w:val="20"/>
                <w:szCs w:val="20"/>
              </w:rPr>
              <w:t>3</w:t>
            </w:r>
          </w:p>
        </w:tc>
        <w:tc>
          <w:tcPr>
            <w:tcW w:w="992" w:type="dxa"/>
            <w:tcBorders>
              <w:top w:val="nil"/>
              <w:left w:val="nil"/>
              <w:bottom w:val="single" w:sz="4" w:space="0" w:color="auto"/>
              <w:right w:val="single" w:sz="4" w:space="0" w:color="auto"/>
            </w:tcBorders>
            <w:shd w:val="clear" w:color="000000" w:fill="FFFFFF"/>
            <w:noWrap/>
            <w:hideMark/>
          </w:tcPr>
          <w:p w:rsidR="003E577F" w:rsidRPr="006B2DAF" w:rsidRDefault="003E577F"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6552,6</w:t>
            </w:r>
          </w:p>
        </w:tc>
        <w:tc>
          <w:tcPr>
            <w:tcW w:w="992" w:type="dxa"/>
            <w:tcBorders>
              <w:top w:val="nil"/>
              <w:left w:val="nil"/>
              <w:bottom w:val="single" w:sz="4" w:space="0" w:color="auto"/>
              <w:right w:val="single" w:sz="4" w:space="0" w:color="auto"/>
            </w:tcBorders>
            <w:shd w:val="clear" w:color="000000" w:fill="FFFFFF"/>
            <w:noWrap/>
            <w:hideMark/>
          </w:tcPr>
          <w:p w:rsidR="003E577F" w:rsidRPr="006B2DAF" w:rsidRDefault="003E577F"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11223,2</w:t>
            </w:r>
          </w:p>
        </w:tc>
        <w:tc>
          <w:tcPr>
            <w:tcW w:w="993" w:type="dxa"/>
            <w:tcBorders>
              <w:top w:val="nil"/>
              <w:left w:val="nil"/>
              <w:bottom w:val="single" w:sz="4" w:space="0" w:color="auto"/>
              <w:right w:val="single" w:sz="4" w:space="0" w:color="auto"/>
            </w:tcBorders>
            <w:shd w:val="clear" w:color="000000" w:fill="FFFFFF"/>
            <w:noWrap/>
            <w:hideMark/>
          </w:tcPr>
          <w:p w:rsidR="003E577F" w:rsidRPr="006B2DAF" w:rsidRDefault="003E577F"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4806,0</w:t>
            </w:r>
          </w:p>
        </w:tc>
        <w:tc>
          <w:tcPr>
            <w:tcW w:w="992" w:type="dxa"/>
            <w:tcBorders>
              <w:top w:val="nil"/>
              <w:left w:val="nil"/>
              <w:bottom w:val="single" w:sz="4" w:space="0" w:color="auto"/>
              <w:right w:val="single" w:sz="4" w:space="0" w:color="auto"/>
            </w:tcBorders>
            <w:shd w:val="clear" w:color="000000" w:fill="FFFFFF"/>
            <w:noWrap/>
            <w:hideMark/>
          </w:tcPr>
          <w:p w:rsidR="003E577F" w:rsidRPr="006B2DAF" w:rsidRDefault="003E577F"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2829,0</w:t>
            </w:r>
          </w:p>
        </w:tc>
        <w:tc>
          <w:tcPr>
            <w:tcW w:w="992" w:type="dxa"/>
            <w:tcBorders>
              <w:top w:val="nil"/>
              <w:left w:val="nil"/>
              <w:bottom w:val="single" w:sz="4" w:space="0" w:color="auto"/>
              <w:right w:val="single" w:sz="4" w:space="0" w:color="auto"/>
            </w:tcBorders>
            <w:shd w:val="clear" w:color="000000" w:fill="FFFFFF"/>
          </w:tcPr>
          <w:p w:rsidR="003E577F" w:rsidRPr="009E3D1B" w:rsidRDefault="003E577F" w:rsidP="00701B6F">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3126,8</w:t>
            </w:r>
          </w:p>
        </w:tc>
        <w:tc>
          <w:tcPr>
            <w:tcW w:w="1134" w:type="dxa"/>
            <w:tcBorders>
              <w:top w:val="nil"/>
              <w:left w:val="nil"/>
              <w:bottom w:val="single" w:sz="4" w:space="0" w:color="auto"/>
              <w:right w:val="single" w:sz="4" w:space="0" w:color="auto"/>
            </w:tcBorders>
            <w:shd w:val="clear" w:color="000000" w:fill="FFFFFF"/>
          </w:tcPr>
          <w:p w:rsidR="003E577F" w:rsidRPr="003E577F" w:rsidRDefault="003E577F" w:rsidP="00FE1E3D">
            <w:pPr>
              <w:spacing w:after="0" w:line="240" w:lineRule="auto"/>
              <w:jc w:val="center"/>
              <w:rPr>
                <w:rFonts w:ascii="Times New Roman" w:hAnsi="Times New Roman" w:cs="Times New Roman"/>
                <w:sz w:val="20"/>
                <w:szCs w:val="20"/>
              </w:rPr>
            </w:pPr>
            <w:r w:rsidRPr="003E577F">
              <w:rPr>
                <w:rFonts w:ascii="Times New Roman" w:hAnsi="Times New Roman" w:cs="Times New Roman"/>
                <w:sz w:val="20"/>
                <w:szCs w:val="20"/>
              </w:rPr>
              <w:t>2022,6</w:t>
            </w:r>
          </w:p>
        </w:tc>
        <w:tc>
          <w:tcPr>
            <w:tcW w:w="992" w:type="dxa"/>
            <w:tcBorders>
              <w:top w:val="nil"/>
              <w:left w:val="nil"/>
              <w:bottom w:val="single" w:sz="4" w:space="0" w:color="auto"/>
              <w:right w:val="single" w:sz="4" w:space="0" w:color="auto"/>
            </w:tcBorders>
            <w:shd w:val="clear" w:color="000000" w:fill="FFFFFF"/>
          </w:tcPr>
          <w:p w:rsidR="003E577F" w:rsidRPr="003E577F" w:rsidRDefault="003E577F" w:rsidP="00FE1E3D">
            <w:pPr>
              <w:spacing w:after="0" w:line="240" w:lineRule="auto"/>
              <w:jc w:val="center"/>
              <w:rPr>
                <w:rFonts w:ascii="Times New Roman" w:hAnsi="Times New Roman" w:cs="Times New Roman"/>
                <w:sz w:val="20"/>
                <w:szCs w:val="20"/>
              </w:rPr>
            </w:pPr>
            <w:r w:rsidRPr="003E577F">
              <w:rPr>
                <w:rFonts w:ascii="Times New Roman" w:hAnsi="Times New Roman" w:cs="Times New Roman"/>
                <w:sz w:val="20"/>
                <w:szCs w:val="20"/>
              </w:rPr>
              <w:t>1546,0</w:t>
            </w:r>
          </w:p>
        </w:tc>
        <w:tc>
          <w:tcPr>
            <w:tcW w:w="993" w:type="dxa"/>
            <w:tcBorders>
              <w:top w:val="nil"/>
              <w:left w:val="nil"/>
              <w:bottom w:val="single" w:sz="4" w:space="0" w:color="auto"/>
              <w:right w:val="single" w:sz="4" w:space="0" w:color="auto"/>
            </w:tcBorders>
            <w:shd w:val="clear" w:color="000000" w:fill="FFFFFF"/>
          </w:tcPr>
          <w:p w:rsidR="003E577F" w:rsidRPr="003E577F" w:rsidRDefault="003E577F" w:rsidP="00FE1E3D">
            <w:pPr>
              <w:spacing w:after="0" w:line="240" w:lineRule="auto"/>
              <w:rPr>
                <w:rFonts w:ascii="Times New Roman" w:hAnsi="Times New Roman" w:cs="Times New Roman"/>
                <w:sz w:val="20"/>
                <w:szCs w:val="20"/>
              </w:rPr>
            </w:pPr>
            <w:r w:rsidRPr="003E577F">
              <w:rPr>
                <w:rFonts w:ascii="Times New Roman" w:hAnsi="Times New Roman" w:cs="Times New Roman"/>
                <w:sz w:val="20"/>
                <w:szCs w:val="20"/>
              </w:rPr>
              <w:t>1463,0</w:t>
            </w:r>
          </w:p>
        </w:tc>
        <w:tc>
          <w:tcPr>
            <w:tcW w:w="992" w:type="dxa"/>
            <w:gridSpan w:val="3"/>
            <w:tcBorders>
              <w:top w:val="nil"/>
              <w:left w:val="nil"/>
              <w:bottom w:val="single" w:sz="4" w:space="0" w:color="auto"/>
              <w:right w:val="single" w:sz="4" w:space="0" w:color="auto"/>
            </w:tcBorders>
            <w:shd w:val="clear" w:color="000000" w:fill="FFFFFF"/>
          </w:tcPr>
          <w:p w:rsidR="003E577F" w:rsidRPr="003E577F" w:rsidRDefault="003E577F" w:rsidP="00FE1E3D">
            <w:pPr>
              <w:rPr>
                <w:rFonts w:ascii="Times New Roman" w:hAnsi="Times New Roman" w:cs="Times New Roman"/>
                <w:sz w:val="20"/>
                <w:szCs w:val="20"/>
              </w:rPr>
            </w:pPr>
            <w:r w:rsidRPr="003E577F">
              <w:rPr>
                <w:rFonts w:ascii="Times New Roman" w:hAnsi="Times New Roman" w:cs="Times New Roman"/>
                <w:sz w:val="20"/>
                <w:szCs w:val="20"/>
              </w:rPr>
              <w:t>1414,0</w:t>
            </w:r>
          </w:p>
          <w:p w:rsidR="003E577F" w:rsidRPr="003E577F" w:rsidRDefault="003E577F" w:rsidP="00FE1E3D">
            <w:pPr>
              <w:spacing w:after="0" w:line="240" w:lineRule="auto"/>
              <w:jc w:val="center"/>
              <w:rPr>
                <w:rFonts w:ascii="Times New Roman" w:hAnsi="Times New Roman" w:cs="Times New Roman"/>
                <w:sz w:val="20"/>
                <w:szCs w:val="20"/>
              </w:rPr>
            </w:pPr>
          </w:p>
        </w:tc>
      </w:tr>
      <w:tr w:rsidR="00C34D77" w:rsidRPr="006B2DAF" w:rsidTr="00C34D77">
        <w:trPr>
          <w:trHeight w:val="240"/>
        </w:trPr>
        <w:tc>
          <w:tcPr>
            <w:tcW w:w="709" w:type="dxa"/>
            <w:tcBorders>
              <w:top w:val="nil"/>
              <w:left w:val="single" w:sz="4" w:space="0" w:color="auto"/>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shd w:val="clear" w:color="000000" w:fill="FFFFFF"/>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субсидии из бюджета Удмуртской Республики</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b/>
                <w:bCs/>
                <w:sz w:val="20"/>
                <w:szCs w:val="20"/>
              </w:rPr>
            </w:pPr>
            <w:r w:rsidRPr="006B2DAF">
              <w:rPr>
                <w:rFonts w:ascii="Times New Roman" w:hAnsi="Times New Roman" w:cs="Times New Roman"/>
                <w:b/>
                <w:bCs/>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b/>
                <w:bCs/>
                <w:sz w:val="20"/>
                <w:szCs w:val="20"/>
              </w:rPr>
            </w:pPr>
            <w:r w:rsidRPr="006B2DAF">
              <w:rPr>
                <w:rFonts w:ascii="Times New Roman" w:hAnsi="Times New Roman" w:cs="Times New Roman"/>
                <w:b/>
                <w:bCs/>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gridSpan w:val="3"/>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p>
        </w:tc>
      </w:tr>
      <w:tr w:rsidR="00C34D77" w:rsidRPr="006B2DAF" w:rsidTr="00C34D77">
        <w:trPr>
          <w:trHeight w:val="270"/>
        </w:trPr>
        <w:tc>
          <w:tcPr>
            <w:tcW w:w="709" w:type="dxa"/>
            <w:tcBorders>
              <w:top w:val="nil"/>
              <w:left w:val="single" w:sz="4" w:space="0" w:color="auto"/>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shd w:val="clear" w:color="000000" w:fill="FFFFFF"/>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межбюджетные трансферты из бюджета Удмуртской Республики</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1038,0</w:t>
            </w:r>
          </w:p>
        </w:tc>
        <w:tc>
          <w:tcPr>
            <w:tcW w:w="993" w:type="dxa"/>
            <w:tcBorders>
              <w:top w:val="nil"/>
              <w:left w:val="nil"/>
              <w:bottom w:val="single" w:sz="4" w:space="0" w:color="auto"/>
              <w:right w:val="single" w:sz="4" w:space="0" w:color="auto"/>
            </w:tcBorders>
            <w:shd w:val="clear" w:color="000000" w:fill="FFFFFF"/>
            <w:noWrap/>
          </w:tcPr>
          <w:p w:rsidR="00C34D77" w:rsidRPr="006B2DAF" w:rsidRDefault="00C34D77" w:rsidP="00701B6F">
            <w:pPr>
              <w:spacing w:after="0" w:line="240" w:lineRule="auto"/>
              <w:jc w:val="center"/>
              <w:rPr>
                <w:rFonts w:ascii="Times New Roman" w:hAnsi="Times New Roman" w:cs="Times New Roman"/>
                <w:b/>
                <w:bCs/>
                <w:sz w:val="20"/>
                <w:szCs w:val="20"/>
              </w:rPr>
            </w:pPr>
            <w:r w:rsidRPr="006B2DAF">
              <w:rPr>
                <w:rFonts w:ascii="Times New Roman" w:hAnsi="Times New Roman" w:cs="Times New Roman"/>
                <w:b/>
                <w:bCs/>
                <w:sz w:val="20"/>
                <w:szCs w:val="20"/>
              </w:rPr>
              <w:t>-</w:t>
            </w:r>
          </w:p>
        </w:tc>
        <w:tc>
          <w:tcPr>
            <w:tcW w:w="992" w:type="dxa"/>
            <w:tcBorders>
              <w:top w:val="nil"/>
              <w:left w:val="nil"/>
              <w:bottom w:val="single" w:sz="4" w:space="0" w:color="auto"/>
              <w:right w:val="single" w:sz="4" w:space="0" w:color="auto"/>
            </w:tcBorders>
            <w:shd w:val="clear" w:color="000000" w:fill="FFFFFF"/>
            <w:noWrap/>
          </w:tcPr>
          <w:p w:rsidR="00C34D77" w:rsidRPr="006B2DAF" w:rsidRDefault="00C34D77" w:rsidP="00701B6F">
            <w:pPr>
              <w:spacing w:after="0" w:line="240" w:lineRule="auto"/>
              <w:jc w:val="center"/>
              <w:rPr>
                <w:rFonts w:ascii="Times New Roman" w:hAnsi="Times New Roman" w:cs="Times New Roman"/>
                <w:b/>
                <w:bCs/>
                <w:sz w:val="20"/>
                <w:szCs w:val="20"/>
              </w:rPr>
            </w:pPr>
            <w:r w:rsidRPr="006B2DAF">
              <w:rPr>
                <w:rFonts w:ascii="Times New Roman" w:hAnsi="Times New Roman" w:cs="Times New Roman"/>
                <w:b/>
                <w:bCs/>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1000</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38,0</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gridSpan w:val="3"/>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p>
        </w:tc>
      </w:tr>
      <w:tr w:rsidR="00C34D77" w:rsidRPr="006B2DAF" w:rsidTr="00C34D77">
        <w:trPr>
          <w:trHeight w:val="288"/>
        </w:trPr>
        <w:tc>
          <w:tcPr>
            <w:tcW w:w="709" w:type="dxa"/>
            <w:tcBorders>
              <w:top w:val="nil"/>
              <w:left w:val="single" w:sz="4" w:space="0" w:color="auto"/>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shd w:val="clear" w:color="000000" w:fill="FFFFFF"/>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межбюджетные трансферты из  федерального бюджета</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9162,0</w:t>
            </w:r>
          </w:p>
        </w:tc>
        <w:tc>
          <w:tcPr>
            <w:tcW w:w="993" w:type="dxa"/>
            <w:tcBorders>
              <w:top w:val="nil"/>
              <w:left w:val="nil"/>
              <w:bottom w:val="single" w:sz="4" w:space="0" w:color="auto"/>
              <w:right w:val="single" w:sz="4" w:space="0" w:color="auto"/>
            </w:tcBorders>
            <w:shd w:val="clear" w:color="000000" w:fill="FFFFFF"/>
            <w:noWrap/>
          </w:tcPr>
          <w:p w:rsidR="00C34D77" w:rsidRPr="006B2DAF" w:rsidRDefault="00C34D77" w:rsidP="00701B6F">
            <w:pPr>
              <w:spacing w:after="0" w:line="240" w:lineRule="auto"/>
              <w:jc w:val="center"/>
              <w:rPr>
                <w:rFonts w:ascii="Times New Roman" w:hAnsi="Times New Roman" w:cs="Times New Roman"/>
                <w:b/>
                <w:bCs/>
                <w:sz w:val="20"/>
                <w:szCs w:val="20"/>
              </w:rPr>
            </w:pPr>
            <w:r w:rsidRPr="006B2DAF">
              <w:rPr>
                <w:rFonts w:ascii="Times New Roman" w:hAnsi="Times New Roman" w:cs="Times New Roman"/>
                <w:b/>
                <w:bCs/>
                <w:sz w:val="20"/>
                <w:szCs w:val="20"/>
              </w:rPr>
              <w:t>-</w:t>
            </w:r>
          </w:p>
        </w:tc>
        <w:tc>
          <w:tcPr>
            <w:tcW w:w="992" w:type="dxa"/>
            <w:tcBorders>
              <w:top w:val="nil"/>
              <w:left w:val="nil"/>
              <w:bottom w:val="single" w:sz="4" w:space="0" w:color="auto"/>
              <w:right w:val="single" w:sz="4" w:space="0" w:color="auto"/>
            </w:tcBorders>
            <w:shd w:val="clear" w:color="000000" w:fill="FFFFFF"/>
            <w:noWrap/>
          </w:tcPr>
          <w:p w:rsidR="00C34D77" w:rsidRPr="006B2DAF" w:rsidRDefault="00C34D77" w:rsidP="00701B6F">
            <w:pPr>
              <w:spacing w:after="0" w:line="240" w:lineRule="auto"/>
              <w:jc w:val="center"/>
              <w:rPr>
                <w:rFonts w:ascii="Times New Roman" w:hAnsi="Times New Roman" w:cs="Times New Roman"/>
                <w:b/>
                <w:bCs/>
                <w:sz w:val="20"/>
                <w:szCs w:val="20"/>
              </w:rPr>
            </w:pPr>
            <w:r w:rsidRPr="006B2DAF">
              <w:rPr>
                <w:rFonts w:ascii="Times New Roman" w:hAnsi="Times New Roman" w:cs="Times New Roman"/>
                <w:b/>
                <w:bCs/>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9000</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162,0</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gridSpan w:val="3"/>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p>
        </w:tc>
      </w:tr>
      <w:tr w:rsidR="00C34D77" w:rsidRPr="006B2DAF" w:rsidTr="00C34D77">
        <w:trPr>
          <w:trHeight w:val="340"/>
        </w:trPr>
        <w:tc>
          <w:tcPr>
            <w:tcW w:w="709" w:type="dxa"/>
            <w:tcBorders>
              <w:top w:val="nil"/>
              <w:left w:val="single" w:sz="4" w:space="0" w:color="auto"/>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shd w:val="clear" w:color="000000" w:fill="FFFFFF"/>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субвенции из бюджетов поселений</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b/>
                <w:bCs/>
                <w:sz w:val="20"/>
                <w:szCs w:val="20"/>
              </w:rPr>
            </w:pPr>
            <w:r w:rsidRPr="006B2DAF">
              <w:rPr>
                <w:rFonts w:ascii="Times New Roman" w:hAnsi="Times New Roman" w:cs="Times New Roman"/>
                <w:b/>
                <w:bCs/>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b/>
                <w:bCs/>
                <w:sz w:val="20"/>
                <w:szCs w:val="20"/>
              </w:rPr>
            </w:pPr>
            <w:r w:rsidRPr="006B2DAF">
              <w:rPr>
                <w:rFonts w:ascii="Times New Roman" w:hAnsi="Times New Roman" w:cs="Times New Roman"/>
                <w:b/>
                <w:bCs/>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gridSpan w:val="3"/>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p>
        </w:tc>
      </w:tr>
      <w:tr w:rsidR="00C34D77" w:rsidRPr="006B2DAF" w:rsidTr="00C34D77">
        <w:trPr>
          <w:trHeight w:val="815"/>
        </w:trPr>
        <w:tc>
          <w:tcPr>
            <w:tcW w:w="709" w:type="dxa"/>
            <w:tcBorders>
              <w:top w:val="nil"/>
              <w:left w:val="single" w:sz="4" w:space="0" w:color="auto"/>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shd w:val="clear" w:color="000000" w:fill="FFFFFF"/>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иные межбюджетные трансферты из бюджетов поселений, имеющие целевое назначение</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b/>
                <w:bCs/>
                <w:sz w:val="20"/>
                <w:szCs w:val="20"/>
              </w:rPr>
            </w:pPr>
            <w:r w:rsidRPr="006B2DAF">
              <w:rPr>
                <w:rFonts w:ascii="Times New Roman" w:hAnsi="Times New Roman" w:cs="Times New Roman"/>
                <w:b/>
                <w:bCs/>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b/>
                <w:bCs/>
                <w:sz w:val="20"/>
                <w:szCs w:val="20"/>
              </w:rPr>
            </w:pPr>
            <w:r w:rsidRPr="006B2DAF">
              <w:rPr>
                <w:rFonts w:ascii="Times New Roman" w:hAnsi="Times New Roman" w:cs="Times New Roman"/>
                <w:b/>
                <w:bCs/>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gridSpan w:val="3"/>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p>
        </w:tc>
      </w:tr>
      <w:tr w:rsidR="00C34D77" w:rsidRPr="006B2DAF" w:rsidTr="00C34D77">
        <w:trPr>
          <w:trHeight w:val="759"/>
        </w:trPr>
        <w:tc>
          <w:tcPr>
            <w:tcW w:w="709" w:type="dxa"/>
            <w:tcBorders>
              <w:top w:val="nil"/>
              <w:left w:val="single" w:sz="4" w:space="0" w:color="auto"/>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shd w:val="clear" w:color="000000" w:fill="FFFFFF"/>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средства бюджета Удмуртской Республики, планируемые к привлечению</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b/>
                <w:bCs/>
                <w:sz w:val="20"/>
                <w:szCs w:val="20"/>
              </w:rPr>
            </w:pPr>
            <w:r w:rsidRPr="006B2DAF">
              <w:rPr>
                <w:rFonts w:ascii="Times New Roman" w:hAnsi="Times New Roman" w:cs="Times New Roman"/>
                <w:b/>
                <w:bCs/>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b/>
                <w:bCs/>
                <w:sz w:val="20"/>
                <w:szCs w:val="20"/>
              </w:rPr>
            </w:pPr>
            <w:r w:rsidRPr="006B2DAF">
              <w:rPr>
                <w:rFonts w:ascii="Times New Roman" w:hAnsi="Times New Roman" w:cs="Times New Roman"/>
                <w:b/>
                <w:bCs/>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gridSpan w:val="3"/>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p>
        </w:tc>
      </w:tr>
      <w:tr w:rsidR="00C34D77" w:rsidRPr="006B2DAF" w:rsidTr="00C34D77">
        <w:trPr>
          <w:trHeight w:val="844"/>
        </w:trPr>
        <w:tc>
          <w:tcPr>
            <w:tcW w:w="709" w:type="dxa"/>
            <w:tcBorders>
              <w:top w:val="nil"/>
              <w:left w:val="single" w:sz="4" w:space="0" w:color="auto"/>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shd w:val="clear" w:color="000000" w:fill="FFFFFF"/>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средства бюджетов поселений, входящих в состав муниципального района</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b/>
                <w:bCs/>
                <w:sz w:val="20"/>
                <w:szCs w:val="20"/>
              </w:rPr>
            </w:pPr>
            <w:r w:rsidRPr="006B2DAF">
              <w:rPr>
                <w:rFonts w:ascii="Times New Roman" w:hAnsi="Times New Roman" w:cs="Times New Roman"/>
                <w:b/>
                <w:bCs/>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b/>
                <w:bCs/>
                <w:sz w:val="20"/>
                <w:szCs w:val="20"/>
              </w:rPr>
            </w:pPr>
            <w:r w:rsidRPr="006B2DAF">
              <w:rPr>
                <w:rFonts w:ascii="Times New Roman" w:hAnsi="Times New Roman" w:cs="Times New Roman"/>
                <w:b/>
                <w:bCs/>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gridSpan w:val="3"/>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p>
        </w:tc>
      </w:tr>
      <w:tr w:rsidR="00C34D77" w:rsidRPr="006B2DAF" w:rsidTr="00C34D77">
        <w:trPr>
          <w:trHeight w:val="58"/>
        </w:trPr>
        <w:tc>
          <w:tcPr>
            <w:tcW w:w="709" w:type="dxa"/>
            <w:tcBorders>
              <w:top w:val="nil"/>
              <w:left w:val="single" w:sz="4" w:space="0" w:color="auto"/>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hideMark/>
          </w:tcPr>
          <w:p w:rsidR="00C34D77" w:rsidRPr="006B2DAF" w:rsidRDefault="00C34D77" w:rsidP="00701B6F">
            <w:pPr>
              <w:spacing w:after="0" w:line="240" w:lineRule="auto"/>
              <w:jc w:val="cente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shd w:val="clear" w:color="000000" w:fill="FFFFFF"/>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иные источники</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b/>
                <w:bCs/>
                <w:sz w:val="20"/>
                <w:szCs w:val="20"/>
              </w:rPr>
            </w:pPr>
            <w:r w:rsidRPr="006B2DAF">
              <w:rPr>
                <w:rFonts w:ascii="Times New Roman" w:hAnsi="Times New Roman" w:cs="Times New Roman"/>
                <w:b/>
                <w:bCs/>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b/>
                <w:bCs/>
                <w:sz w:val="20"/>
                <w:szCs w:val="20"/>
              </w:rPr>
            </w:pPr>
            <w:r w:rsidRPr="006B2DAF">
              <w:rPr>
                <w:rFonts w:ascii="Times New Roman" w:hAnsi="Times New Roman" w:cs="Times New Roman"/>
                <w:b/>
                <w:bCs/>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r w:rsidRPr="006B2DAF">
              <w:rPr>
                <w:rFonts w:ascii="Times New Roman" w:hAnsi="Times New Roman" w:cs="Times New Roman"/>
                <w:sz w:val="20"/>
                <w:szCs w:val="20"/>
              </w:rPr>
              <w:t>-</w:t>
            </w:r>
          </w:p>
        </w:tc>
        <w:tc>
          <w:tcPr>
            <w:tcW w:w="992" w:type="dxa"/>
            <w:gridSpan w:val="3"/>
            <w:tcBorders>
              <w:top w:val="nil"/>
              <w:left w:val="nil"/>
              <w:bottom w:val="single" w:sz="4" w:space="0" w:color="auto"/>
              <w:right w:val="single" w:sz="4" w:space="0" w:color="auto"/>
            </w:tcBorders>
            <w:shd w:val="clear" w:color="000000" w:fill="FFFFFF"/>
          </w:tcPr>
          <w:p w:rsidR="00C34D77" w:rsidRPr="006B2DAF" w:rsidRDefault="00C34D77" w:rsidP="00701B6F">
            <w:pPr>
              <w:spacing w:after="0" w:line="240" w:lineRule="auto"/>
              <w:jc w:val="center"/>
              <w:rPr>
                <w:rFonts w:ascii="Times New Roman" w:hAnsi="Times New Roman" w:cs="Times New Roman"/>
                <w:sz w:val="20"/>
                <w:szCs w:val="20"/>
              </w:rPr>
            </w:pPr>
          </w:p>
        </w:tc>
      </w:tr>
    </w:tbl>
    <w:p w:rsidR="00EE09E1" w:rsidRPr="006B2DAF" w:rsidRDefault="00C01596" w:rsidP="00A4627C">
      <w:pPr>
        <w:spacing w:after="0" w:line="240" w:lineRule="auto"/>
        <w:jc w:val="right"/>
        <w:rPr>
          <w:sz w:val="20"/>
          <w:szCs w:val="20"/>
        </w:rPr>
      </w:pPr>
      <w:bookmarkStart w:id="2" w:name="_GoBack"/>
      <w:bookmarkEnd w:id="2"/>
      <w:r w:rsidRPr="006B2DAF">
        <w:rPr>
          <w:sz w:val="20"/>
          <w:szCs w:val="20"/>
        </w:rPr>
        <w:t>».</w:t>
      </w:r>
    </w:p>
    <w:p w:rsidR="00EE09E1" w:rsidRPr="000F5888" w:rsidRDefault="00EE09E1" w:rsidP="004F77C5">
      <w:pPr>
        <w:spacing w:after="0" w:line="240" w:lineRule="auto"/>
        <w:ind w:firstLine="708"/>
        <w:jc w:val="both"/>
        <w:rPr>
          <w:sz w:val="20"/>
          <w:szCs w:val="20"/>
        </w:rPr>
      </w:pPr>
    </w:p>
    <w:sectPr w:rsidR="00EE09E1" w:rsidRPr="000F5888" w:rsidSect="008C344B">
      <w:pgSz w:w="16838" w:h="11906" w:orient="landscape" w:code="9"/>
      <w:pgMar w:top="1134" w:right="820" w:bottom="0"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AB9" w:rsidRDefault="00D11AB9" w:rsidP="00471289">
      <w:pPr>
        <w:spacing w:after="0" w:line="240" w:lineRule="auto"/>
      </w:pPr>
      <w:r>
        <w:separator/>
      </w:r>
    </w:p>
  </w:endnote>
  <w:endnote w:type="continuationSeparator" w:id="0">
    <w:p w:rsidR="00D11AB9" w:rsidRDefault="00D11AB9" w:rsidP="0047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AB9" w:rsidRDefault="00D11AB9" w:rsidP="00471289">
      <w:pPr>
        <w:spacing w:after="0" w:line="240" w:lineRule="auto"/>
      </w:pPr>
      <w:r>
        <w:separator/>
      </w:r>
    </w:p>
  </w:footnote>
  <w:footnote w:type="continuationSeparator" w:id="0">
    <w:p w:rsidR="00D11AB9" w:rsidRDefault="00D11AB9" w:rsidP="004712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7734265"/>
      <w:docPartObj>
        <w:docPartGallery w:val="Page Numbers (Top of Page)"/>
        <w:docPartUnique/>
      </w:docPartObj>
    </w:sdtPr>
    <w:sdtContent>
      <w:p w:rsidR="005E77A1" w:rsidRDefault="005E77A1">
        <w:pPr>
          <w:pStyle w:val="a5"/>
          <w:jc w:val="center"/>
        </w:pPr>
        <w:r>
          <w:fldChar w:fldCharType="begin"/>
        </w:r>
        <w:r>
          <w:instrText>PAGE   \* MERGEFORMAT</w:instrText>
        </w:r>
        <w:r>
          <w:fldChar w:fldCharType="separate"/>
        </w:r>
        <w:r w:rsidR="00FB5C8B">
          <w:rPr>
            <w:noProof/>
          </w:rPr>
          <w:t>1</w:t>
        </w:r>
        <w:r>
          <w:fldChar w:fldCharType="end"/>
        </w:r>
      </w:p>
    </w:sdtContent>
  </w:sdt>
  <w:p w:rsidR="005E77A1" w:rsidRDefault="005E77A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726818"/>
      <w:docPartObj>
        <w:docPartGallery w:val="Page Numbers (Top of Page)"/>
        <w:docPartUnique/>
      </w:docPartObj>
    </w:sdtPr>
    <w:sdtContent>
      <w:p w:rsidR="0085466A" w:rsidRDefault="0085466A">
        <w:pPr>
          <w:pStyle w:val="a5"/>
          <w:jc w:val="center"/>
        </w:pPr>
        <w:r>
          <w:fldChar w:fldCharType="begin"/>
        </w:r>
        <w:r>
          <w:instrText>PAGE   \* MERGEFORMAT</w:instrText>
        </w:r>
        <w:r>
          <w:fldChar w:fldCharType="separate"/>
        </w:r>
        <w:r w:rsidR="00F05971">
          <w:rPr>
            <w:noProof/>
          </w:rPr>
          <w:t>29</w:t>
        </w:r>
        <w:r>
          <w:rPr>
            <w:noProof/>
          </w:rPr>
          <w:fldChar w:fldCharType="end"/>
        </w:r>
      </w:p>
    </w:sdtContent>
  </w:sdt>
  <w:p w:rsidR="0085466A" w:rsidRDefault="0085466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666"/>
    <w:multiLevelType w:val="hybridMultilevel"/>
    <w:tmpl w:val="32B81DC8"/>
    <w:lvl w:ilvl="0" w:tplc="E98C3F6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873608B"/>
    <w:multiLevelType w:val="hybridMultilevel"/>
    <w:tmpl w:val="8E026D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5E6A02"/>
    <w:multiLevelType w:val="hybridMultilevel"/>
    <w:tmpl w:val="F7BEFD8A"/>
    <w:lvl w:ilvl="0" w:tplc="907C82E0">
      <w:start w:val="1"/>
      <w:numFmt w:val="decimal"/>
      <w:lvlText w:val="%1)"/>
      <w:lvlJc w:val="left"/>
      <w:pPr>
        <w:ind w:left="720" w:hanging="360"/>
      </w:pPr>
      <w:rPr>
        <w:rFonts w:hint="default"/>
        <w:color w:val="000000"/>
      </w:rPr>
    </w:lvl>
    <w:lvl w:ilvl="1" w:tplc="284EC564">
      <w:start w:val="10"/>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512CFF"/>
    <w:multiLevelType w:val="hybridMultilevel"/>
    <w:tmpl w:val="E16EC1C0"/>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4C159D0"/>
    <w:multiLevelType w:val="hybridMultilevel"/>
    <w:tmpl w:val="9F340A4A"/>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69636A2"/>
    <w:multiLevelType w:val="multilevel"/>
    <w:tmpl w:val="1BE81D66"/>
    <w:lvl w:ilvl="0">
      <w:start w:val="1"/>
      <w:numFmt w:val="decimal"/>
      <w:lvlText w:val="%1."/>
      <w:lvlJc w:val="left"/>
      <w:pPr>
        <w:ind w:left="972" w:hanging="360"/>
      </w:pPr>
      <w:rPr>
        <w:rFonts w:hint="default"/>
      </w:rPr>
    </w:lvl>
    <w:lvl w:ilvl="1">
      <w:start w:val="2"/>
      <w:numFmt w:val="decimal"/>
      <w:isLgl/>
      <w:lvlText w:val="%1.%2"/>
      <w:lvlJc w:val="left"/>
      <w:pPr>
        <w:ind w:left="1572" w:hanging="960"/>
      </w:pPr>
      <w:rPr>
        <w:rFonts w:hint="default"/>
      </w:rPr>
    </w:lvl>
    <w:lvl w:ilvl="2">
      <w:start w:val="1"/>
      <w:numFmt w:val="decimal"/>
      <w:isLgl/>
      <w:lvlText w:val="%1.%2.%3"/>
      <w:lvlJc w:val="left"/>
      <w:pPr>
        <w:ind w:left="1572" w:hanging="960"/>
      </w:pPr>
      <w:rPr>
        <w:rFonts w:hint="default"/>
      </w:rPr>
    </w:lvl>
    <w:lvl w:ilvl="3">
      <w:start w:val="1"/>
      <w:numFmt w:val="decimal"/>
      <w:isLgl/>
      <w:lvlText w:val="%1.%2.%3.%4"/>
      <w:lvlJc w:val="left"/>
      <w:pPr>
        <w:ind w:left="1572" w:hanging="960"/>
      </w:pPr>
      <w:rPr>
        <w:rFonts w:hint="default"/>
      </w:rPr>
    </w:lvl>
    <w:lvl w:ilvl="4">
      <w:start w:val="1"/>
      <w:numFmt w:val="decimal"/>
      <w:isLgl/>
      <w:lvlText w:val="%1.%2.%3.%4.%5"/>
      <w:lvlJc w:val="left"/>
      <w:pPr>
        <w:ind w:left="1692" w:hanging="1080"/>
      </w:pPr>
      <w:rPr>
        <w:rFonts w:hint="default"/>
      </w:rPr>
    </w:lvl>
    <w:lvl w:ilvl="5">
      <w:start w:val="1"/>
      <w:numFmt w:val="decimal"/>
      <w:isLgl/>
      <w:lvlText w:val="%1.%2.%3.%4.%5.%6"/>
      <w:lvlJc w:val="left"/>
      <w:pPr>
        <w:ind w:left="1692" w:hanging="1080"/>
      </w:pPr>
      <w:rPr>
        <w:rFonts w:hint="default"/>
      </w:rPr>
    </w:lvl>
    <w:lvl w:ilvl="6">
      <w:start w:val="1"/>
      <w:numFmt w:val="decimal"/>
      <w:isLgl/>
      <w:lvlText w:val="%1.%2.%3.%4.%5.%6.%7"/>
      <w:lvlJc w:val="left"/>
      <w:pPr>
        <w:ind w:left="2052" w:hanging="1440"/>
      </w:pPr>
      <w:rPr>
        <w:rFonts w:hint="default"/>
      </w:rPr>
    </w:lvl>
    <w:lvl w:ilvl="7">
      <w:start w:val="1"/>
      <w:numFmt w:val="decimal"/>
      <w:isLgl/>
      <w:lvlText w:val="%1.%2.%3.%4.%5.%6.%7.%8"/>
      <w:lvlJc w:val="left"/>
      <w:pPr>
        <w:ind w:left="2052" w:hanging="1440"/>
      </w:pPr>
      <w:rPr>
        <w:rFonts w:hint="default"/>
      </w:rPr>
    </w:lvl>
    <w:lvl w:ilvl="8">
      <w:start w:val="1"/>
      <w:numFmt w:val="decimal"/>
      <w:isLgl/>
      <w:lvlText w:val="%1.%2.%3.%4.%5.%6.%7.%8.%9"/>
      <w:lvlJc w:val="left"/>
      <w:pPr>
        <w:ind w:left="2052" w:hanging="1440"/>
      </w:pPr>
      <w:rPr>
        <w:rFonts w:hint="default"/>
      </w:rPr>
    </w:lvl>
  </w:abstractNum>
  <w:abstractNum w:abstractNumId="6">
    <w:nsid w:val="1C1F0C94"/>
    <w:multiLevelType w:val="hybridMultilevel"/>
    <w:tmpl w:val="1E6A1654"/>
    <w:lvl w:ilvl="0" w:tplc="11CE4CA6">
      <w:start w:val="1"/>
      <w:numFmt w:val="decimal"/>
      <w:lvlText w:val="%1)"/>
      <w:lvlJc w:val="left"/>
      <w:pPr>
        <w:ind w:left="7732" w:hanging="360"/>
      </w:pPr>
      <w:rPr>
        <w:rFonts w:ascii="Times New Roman" w:eastAsia="Calibri" w:hAnsi="Times New Roman" w:cs="Times New Roman"/>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CA76FE7"/>
    <w:multiLevelType w:val="hybridMultilevel"/>
    <w:tmpl w:val="87960B78"/>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4ED4FB9"/>
    <w:multiLevelType w:val="hybridMultilevel"/>
    <w:tmpl w:val="302EC47A"/>
    <w:lvl w:ilvl="0" w:tplc="21E23A2C">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C2C6000"/>
    <w:multiLevelType w:val="hybridMultilevel"/>
    <w:tmpl w:val="6B04D568"/>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A20FB6"/>
    <w:multiLevelType w:val="hybridMultilevel"/>
    <w:tmpl w:val="DE04CC66"/>
    <w:lvl w:ilvl="0" w:tplc="EE8E746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30142F9F"/>
    <w:multiLevelType w:val="hybridMultilevel"/>
    <w:tmpl w:val="370E7658"/>
    <w:lvl w:ilvl="0" w:tplc="CCCAD56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09C033A"/>
    <w:multiLevelType w:val="hybridMultilevel"/>
    <w:tmpl w:val="67D0275A"/>
    <w:lvl w:ilvl="0" w:tplc="0784A1A8">
      <w:start w:val="1"/>
      <w:numFmt w:val="decimal"/>
      <w:lvlText w:val="%1."/>
      <w:lvlJc w:val="left"/>
      <w:pPr>
        <w:ind w:left="1070" w:hanging="360"/>
      </w:pPr>
      <w:rPr>
        <w:rFonts w:ascii="Times New Roman" w:eastAsia="Times New Roman" w:hAnsi="Times New Roman" w:cs="Times New Roman"/>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35E71F21"/>
    <w:multiLevelType w:val="hybridMultilevel"/>
    <w:tmpl w:val="C2EA08E4"/>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5F960D5"/>
    <w:multiLevelType w:val="hybridMultilevel"/>
    <w:tmpl w:val="89DA0B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8301A5"/>
    <w:multiLevelType w:val="hybridMultilevel"/>
    <w:tmpl w:val="8ED29F76"/>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6E7C68"/>
    <w:multiLevelType w:val="hybridMultilevel"/>
    <w:tmpl w:val="B7C6CDE8"/>
    <w:lvl w:ilvl="0" w:tplc="3F46D904">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7D6533"/>
    <w:multiLevelType w:val="hybridMultilevel"/>
    <w:tmpl w:val="8ED29F76"/>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9D4BDF"/>
    <w:multiLevelType w:val="hybridMultilevel"/>
    <w:tmpl w:val="23D61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EB3B59"/>
    <w:multiLevelType w:val="hybridMultilevel"/>
    <w:tmpl w:val="2924953C"/>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042415F"/>
    <w:multiLevelType w:val="hybridMultilevel"/>
    <w:tmpl w:val="9BEC17FE"/>
    <w:lvl w:ilvl="0" w:tplc="6EBEDFCE">
      <w:start w:val="1"/>
      <w:numFmt w:val="decimal"/>
      <w:lvlText w:val="%1)"/>
      <w:lvlJc w:val="left"/>
      <w:pPr>
        <w:ind w:left="1753" w:hanging="104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6827AB3"/>
    <w:multiLevelType w:val="hybridMultilevel"/>
    <w:tmpl w:val="903EFD12"/>
    <w:lvl w:ilvl="0" w:tplc="88CA465A">
      <w:start w:val="1"/>
      <w:numFmt w:val="decimal"/>
      <w:lvlText w:val="%1)"/>
      <w:lvlJc w:val="left"/>
      <w:pPr>
        <w:ind w:left="1080" w:hanging="360"/>
      </w:pPr>
      <w:rPr>
        <w:rFonts w:ascii="Times New Roman" w:hAnsi="Times New Roman" w:cs="Times New Roman" w:hint="default"/>
        <w:b w:val="0"/>
        <w:i w:val="0"/>
        <w:sz w:val="24"/>
      </w:rPr>
    </w:lvl>
    <w:lvl w:ilvl="1" w:tplc="04190003">
      <w:start w:val="1"/>
      <w:numFmt w:val="bullet"/>
      <w:lvlText w:val="o"/>
      <w:lvlJc w:val="left"/>
      <w:pPr>
        <w:ind w:left="1800" w:hanging="360"/>
      </w:pPr>
      <w:rPr>
        <w:rFonts w:ascii="Courier New" w:hAnsi="Courier New" w:hint="default"/>
      </w:rPr>
    </w:lvl>
    <w:lvl w:ilvl="2" w:tplc="1DB4EF4A">
      <w:start w:val="3"/>
      <w:numFmt w:val="decimal"/>
      <w:lvlText w:val="%3."/>
      <w:lvlJc w:val="left"/>
      <w:pPr>
        <w:tabs>
          <w:tab w:val="num" w:pos="2520"/>
        </w:tabs>
        <w:ind w:left="2520" w:hanging="360"/>
      </w:pPr>
      <w:rPr>
        <w:rFonts w:cs="Times New Roman"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5C9B7DB1"/>
    <w:multiLevelType w:val="hybridMultilevel"/>
    <w:tmpl w:val="9B0A589A"/>
    <w:lvl w:ilvl="0" w:tplc="AC0027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2813034"/>
    <w:multiLevelType w:val="hybridMultilevel"/>
    <w:tmpl w:val="DC22A966"/>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86B13EB"/>
    <w:multiLevelType w:val="hybridMultilevel"/>
    <w:tmpl w:val="89168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E353F7"/>
    <w:multiLevelType w:val="hybridMultilevel"/>
    <w:tmpl w:val="8ED29F76"/>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9D1DA7"/>
    <w:multiLevelType w:val="hybridMultilevel"/>
    <w:tmpl w:val="67ACC128"/>
    <w:lvl w:ilvl="0" w:tplc="EC9837C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78A93F8C"/>
    <w:multiLevelType w:val="hybridMultilevel"/>
    <w:tmpl w:val="B01EF954"/>
    <w:lvl w:ilvl="0" w:tplc="FB7458BC">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9626D19"/>
    <w:multiLevelType w:val="hybridMultilevel"/>
    <w:tmpl w:val="32D8F144"/>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E9E498A"/>
    <w:multiLevelType w:val="hybridMultilevel"/>
    <w:tmpl w:val="4314E8FA"/>
    <w:lvl w:ilvl="0" w:tplc="3F46D904">
      <w:start w:val="1"/>
      <w:numFmt w:val="decimal"/>
      <w:lvlText w:val="%1)"/>
      <w:lvlJc w:val="left"/>
      <w:pPr>
        <w:ind w:left="360" w:hanging="360"/>
      </w:pPr>
      <w:rPr>
        <w:rFonts w:cs="Times New Roman" w:hint="default"/>
        <w:sz w:val="24"/>
        <w:szCs w:val="24"/>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4"/>
  </w:num>
  <w:num w:numId="2">
    <w:abstractNumId w:val="13"/>
  </w:num>
  <w:num w:numId="3">
    <w:abstractNumId w:val="9"/>
  </w:num>
  <w:num w:numId="4">
    <w:abstractNumId w:val="23"/>
  </w:num>
  <w:num w:numId="5">
    <w:abstractNumId w:val="3"/>
  </w:num>
  <w:num w:numId="6">
    <w:abstractNumId w:val="8"/>
  </w:num>
  <w:num w:numId="7">
    <w:abstractNumId w:val="29"/>
  </w:num>
  <w:num w:numId="8">
    <w:abstractNumId w:val="19"/>
  </w:num>
  <w:num w:numId="9">
    <w:abstractNumId w:val="28"/>
  </w:num>
  <w:num w:numId="10">
    <w:abstractNumId w:val="7"/>
  </w:num>
  <w:num w:numId="11">
    <w:abstractNumId w:val="11"/>
  </w:num>
  <w:num w:numId="12">
    <w:abstractNumId w:val="22"/>
  </w:num>
  <w:num w:numId="13">
    <w:abstractNumId w:val="2"/>
  </w:num>
  <w:num w:numId="14">
    <w:abstractNumId w:val="21"/>
  </w:num>
  <w:num w:numId="15">
    <w:abstractNumId w:val="20"/>
  </w:num>
  <w:num w:numId="16">
    <w:abstractNumId w:val="27"/>
  </w:num>
  <w:num w:numId="17">
    <w:abstractNumId w:val="17"/>
  </w:num>
  <w:num w:numId="18">
    <w:abstractNumId w:val="10"/>
  </w:num>
  <w:num w:numId="19">
    <w:abstractNumId w:val="26"/>
  </w:num>
  <w:num w:numId="20">
    <w:abstractNumId w:val="14"/>
  </w:num>
  <w:num w:numId="21">
    <w:abstractNumId w:val="25"/>
  </w:num>
  <w:num w:numId="22">
    <w:abstractNumId w:val="15"/>
  </w:num>
  <w:num w:numId="23">
    <w:abstractNumId w:val="18"/>
  </w:num>
  <w:num w:numId="24">
    <w:abstractNumId w:val="6"/>
  </w:num>
  <w:num w:numId="25">
    <w:abstractNumId w:val="24"/>
  </w:num>
  <w:num w:numId="26">
    <w:abstractNumId w:val="5"/>
  </w:num>
  <w:num w:numId="27">
    <w:abstractNumId w:val="16"/>
  </w:num>
  <w:num w:numId="28">
    <w:abstractNumId w:val="12"/>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05756"/>
    <w:rsid w:val="00002004"/>
    <w:rsid w:val="0002055C"/>
    <w:rsid w:val="00020895"/>
    <w:rsid w:val="0002544C"/>
    <w:rsid w:val="00031620"/>
    <w:rsid w:val="00036B48"/>
    <w:rsid w:val="000378AA"/>
    <w:rsid w:val="00061A56"/>
    <w:rsid w:val="000649EC"/>
    <w:rsid w:val="0007635C"/>
    <w:rsid w:val="00082438"/>
    <w:rsid w:val="00097B19"/>
    <w:rsid w:val="000A2234"/>
    <w:rsid w:val="000B31F2"/>
    <w:rsid w:val="000B649B"/>
    <w:rsid w:val="000B7053"/>
    <w:rsid w:val="000C66CF"/>
    <w:rsid w:val="000E385B"/>
    <w:rsid w:val="000F1062"/>
    <w:rsid w:val="000F5888"/>
    <w:rsid w:val="000F7D9C"/>
    <w:rsid w:val="00101774"/>
    <w:rsid w:val="00105756"/>
    <w:rsid w:val="001129C9"/>
    <w:rsid w:val="00122C00"/>
    <w:rsid w:val="001403DB"/>
    <w:rsid w:val="00144F5D"/>
    <w:rsid w:val="001576E7"/>
    <w:rsid w:val="001619E6"/>
    <w:rsid w:val="00171478"/>
    <w:rsid w:val="001828BB"/>
    <w:rsid w:val="001918F1"/>
    <w:rsid w:val="001A0547"/>
    <w:rsid w:val="001A63AF"/>
    <w:rsid w:val="001A6B77"/>
    <w:rsid w:val="001D2A42"/>
    <w:rsid w:val="001E4FEF"/>
    <w:rsid w:val="001E70AB"/>
    <w:rsid w:val="001E7DC1"/>
    <w:rsid w:val="0020409B"/>
    <w:rsid w:val="00206AAC"/>
    <w:rsid w:val="00212C1E"/>
    <w:rsid w:val="00221B70"/>
    <w:rsid w:val="0022261C"/>
    <w:rsid w:val="0024506B"/>
    <w:rsid w:val="002514DD"/>
    <w:rsid w:val="0027033C"/>
    <w:rsid w:val="00276B5A"/>
    <w:rsid w:val="00285A01"/>
    <w:rsid w:val="00285F09"/>
    <w:rsid w:val="00286E2A"/>
    <w:rsid w:val="0029387C"/>
    <w:rsid w:val="002939F7"/>
    <w:rsid w:val="002A2310"/>
    <w:rsid w:val="002A6598"/>
    <w:rsid w:val="002B65FC"/>
    <w:rsid w:val="002C297D"/>
    <w:rsid w:val="002E526B"/>
    <w:rsid w:val="0030056A"/>
    <w:rsid w:val="00314AE5"/>
    <w:rsid w:val="00317D3F"/>
    <w:rsid w:val="00320087"/>
    <w:rsid w:val="00322CA5"/>
    <w:rsid w:val="00324386"/>
    <w:rsid w:val="00347E79"/>
    <w:rsid w:val="00366787"/>
    <w:rsid w:val="003B2467"/>
    <w:rsid w:val="003B36D4"/>
    <w:rsid w:val="003D5674"/>
    <w:rsid w:val="003E577F"/>
    <w:rsid w:val="003E79AE"/>
    <w:rsid w:val="003F11E7"/>
    <w:rsid w:val="003F1D91"/>
    <w:rsid w:val="003F53F7"/>
    <w:rsid w:val="003F566F"/>
    <w:rsid w:val="00420812"/>
    <w:rsid w:val="00426247"/>
    <w:rsid w:val="004307A6"/>
    <w:rsid w:val="004359D0"/>
    <w:rsid w:val="004378E1"/>
    <w:rsid w:val="00441A84"/>
    <w:rsid w:val="00441F12"/>
    <w:rsid w:val="00443794"/>
    <w:rsid w:val="00460239"/>
    <w:rsid w:val="00470DE2"/>
    <w:rsid w:val="00471289"/>
    <w:rsid w:val="0048669D"/>
    <w:rsid w:val="0049387E"/>
    <w:rsid w:val="0049399F"/>
    <w:rsid w:val="00495F99"/>
    <w:rsid w:val="004973CE"/>
    <w:rsid w:val="004A4852"/>
    <w:rsid w:val="004B237D"/>
    <w:rsid w:val="004C02B3"/>
    <w:rsid w:val="004D1D8B"/>
    <w:rsid w:val="004D33AD"/>
    <w:rsid w:val="004E364B"/>
    <w:rsid w:val="004E4045"/>
    <w:rsid w:val="004F77C5"/>
    <w:rsid w:val="00517229"/>
    <w:rsid w:val="00527AA5"/>
    <w:rsid w:val="00533559"/>
    <w:rsid w:val="00533B27"/>
    <w:rsid w:val="0053790D"/>
    <w:rsid w:val="00540AA6"/>
    <w:rsid w:val="00546252"/>
    <w:rsid w:val="00552CFF"/>
    <w:rsid w:val="00556CF2"/>
    <w:rsid w:val="00570730"/>
    <w:rsid w:val="00574D1B"/>
    <w:rsid w:val="00581BCE"/>
    <w:rsid w:val="005917FE"/>
    <w:rsid w:val="00593811"/>
    <w:rsid w:val="005A7967"/>
    <w:rsid w:val="005B132D"/>
    <w:rsid w:val="005B1E4D"/>
    <w:rsid w:val="005B3DBF"/>
    <w:rsid w:val="005B4E95"/>
    <w:rsid w:val="005B6B4F"/>
    <w:rsid w:val="005C2505"/>
    <w:rsid w:val="005E77A1"/>
    <w:rsid w:val="00611B5F"/>
    <w:rsid w:val="006315DA"/>
    <w:rsid w:val="00631A4A"/>
    <w:rsid w:val="00634280"/>
    <w:rsid w:val="00641940"/>
    <w:rsid w:val="0065587C"/>
    <w:rsid w:val="00657366"/>
    <w:rsid w:val="0065736A"/>
    <w:rsid w:val="00675789"/>
    <w:rsid w:val="00680BD2"/>
    <w:rsid w:val="00697498"/>
    <w:rsid w:val="006A1A09"/>
    <w:rsid w:val="006A786E"/>
    <w:rsid w:val="006B1E09"/>
    <w:rsid w:val="006B21E8"/>
    <w:rsid w:val="006B2DAF"/>
    <w:rsid w:val="006B62CC"/>
    <w:rsid w:val="006C6131"/>
    <w:rsid w:val="006C7A9C"/>
    <w:rsid w:val="006D1DD7"/>
    <w:rsid w:val="006D2F7D"/>
    <w:rsid w:val="006E2308"/>
    <w:rsid w:val="006F09A1"/>
    <w:rsid w:val="006F73A6"/>
    <w:rsid w:val="006F7DEC"/>
    <w:rsid w:val="00701B6F"/>
    <w:rsid w:val="00721D16"/>
    <w:rsid w:val="007376F8"/>
    <w:rsid w:val="0074651B"/>
    <w:rsid w:val="00746EE6"/>
    <w:rsid w:val="00755E83"/>
    <w:rsid w:val="00766AE9"/>
    <w:rsid w:val="007700B5"/>
    <w:rsid w:val="00774312"/>
    <w:rsid w:val="00793E47"/>
    <w:rsid w:val="007A08D2"/>
    <w:rsid w:val="007A1C15"/>
    <w:rsid w:val="007C313E"/>
    <w:rsid w:val="007C4812"/>
    <w:rsid w:val="00846F0D"/>
    <w:rsid w:val="0085466A"/>
    <w:rsid w:val="00855F12"/>
    <w:rsid w:val="00864568"/>
    <w:rsid w:val="00870980"/>
    <w:rsid w:val="00872A63"/>
    <w:rsid w:val="0088672E"/>
    <w:rsid w:val="008963BE"/>
    <w:rsid w:val="008A5818"/>
    <w:rsid w:val="008B2297"/>
    <w:rsid w:val="008B2D1A"/>
    <w:rsid w:val="008C344B"/>
    <w:rsid w:val="008F7652"/>
    <w:rsid w:val="009013C3"/>
    <w:rsid w:val="00904109"/>
    <w:rsid w:val="00920312"/>
    <w:rsid w:val="00933AE5"/>
    <w:rsid w:val="009349A9"/>
    <w:rsid w:val="00946A77"/>
    <w:rsid w:val="00955B63"/>
    <w:rsid w:val="00963F4C"/>
    <w:rsid w:val="009977D0"/>
    <w:rsid w:val="009B2432"/>
    <w:rsid w:val="009B4D05"/>
    <w:rsid w:val="009B5855"/>
    <w:rsid w:val="009C254A"/>
    <w:rsid w:val="009C260F"/>
    <w:rsid w:val="009D6095"/>
    <w:rsid w:val="009D7BF8"/>
    <w:rsid w:val="009F5DEB"/>
    <w:rsid w:val="009F7172"/>
    <w:rsid w:val="00A04802"/>
    <w:rsid w:val="00A070CD"/>
    <w:rsid w:val="00A120D9"/>
    <w:rsid w:val="00A236AD"/>
    <w:rsid w:val="00A24942"/>
    <w:rsid w:val="00A41A6C"/>
    <w:rsid w:val="00A4627C"/>
    <w:rsid w:val="00A640B2"/>
    <w:rsid w:val="00A65148"/>
    <w:rsid w:val="00A7370F"/>
    <w:rsid w:val="00A800C0"/>
    <w:rsid w:val="00A83B56"/>
    <w:rsid w:val="00A84AED"/>
    <w:rsid w:val="00AA493A"/>
    <w:rsid w:val="00AB0186"/>
    <w:rsid w:val="00AB0C32"/>
    <w:rsid w:val="00AC0797"/>
    <w:rsid w:val="00AE19F0"/>
    <w:rsid w:val="00AE2213"/>
    <w:rsid w:val="00AE38F2"/>
    <w:rsid w:val="00B00163"/>
    <w:rsid w:val="00B018DA"/>
    <w:rsid w:val="00B16841"/>
    <w:rsid w:val="00B41BD0"/>
    <w:rsid w:val="00B554D8"/>
    <w:rsid w:val="00B557C4"/>
    <w:rsid w:val="00B60860"/>
    <w:rsid w:val="00B63A61"/>
    <w:rsid w:val="00B6489C"/>
    <w:rsid w:val="00BA0B5B"/>
    <w:rsid w:val="00BA2347"/>
    <w:rsid w:val="00BA62C5"/>
    <w:rsid w:val="00BB14E0"/>
    <w:rsid w:val="00BB555D"/>
    <w:rsid w:val="00BB6CAA"/>
    <w:rsid w:val="00BD2EB8"/>
    <w:rsid w:val="00BD6BA2"/>
    <w:rsid w:val="00BE4568"/>
    <w:rsid w:val="00C01596"/>
    <w:rsid w:val="00C05A9E"/>
    <w:rsid w:val="00C05EA3"/>
    <w:rsid w:val="00C10845"/>
    <w:rsid w:val="00C227AC"/>
    <w:rsid w:val="00C25EF6"/>
    <w:rsid w:val="00C32886"/>
    <w:rsid w:val="00C32F7F"/>
    <w:rsid w:val="00C34D77"/>
    <w:rsid w:val="00C6283A"/>
    <w:rsid w:val="00C633F4"/>
    <w:rsid w:val="00C65A49"/>
    <w:rsid w:val="00C65E3C"/>
    <w:rsid w:val="00C74148"/>
    <w:rsid w:val="00C84AB9"/>
    <w:rsid w:val="00C86CFF"/>
    <w:rsid w:val="00C95573"/>
    <w:rsid w:val="00CA2C10"/>
    <w:rsid w:val="00CB7B65"/>
    <w:rsid w:val="00CC5F64"/>
    <w:rsid w:val="00CC6D41"/>
    <w:rsid w:val="00CD1504"/>
    <w:rsid w:val="00CE0561"/>
    <w:rsid w:val="00CE653A"/>
    <w:rsid w:val="00CE756C"/>
    <w:rsid w:val="00CF4767"/>
    <w:rsid w:val="00D11AB9"/>
    <w:rsid w:val="00D16787"/>
    <w:rsid w:val="00D2236A"/>
    <w:rsid w:val="00D26452"/>
    <w:rsid w:val="00D32D50"/>
    <w:rsid w:val="00D33C1E"/>
    <w:rsid w:val="00D4082B"/>
    <w:rsid w:val="00D525A3"/>
    <w:rsid w:val="00D60853"/>
    <w:rsid w:val="00D64C20"/>
    <w:rsid w:val="00D95390"/>
    <w:rsid w:val="00DA087C"/>
    <w:rsid w:val="00DD6515"/>
    <w:rsid w:val="00DF2DB0"/>
    <w:rsid w:val="00E00B17"/>
    <w:rsid w:val="00E00BA5"/>
    <w:rsid w:val="00E04E3D"/>
    <w:rsid w:val="00E12F33"/>
    <w:rsid w:val="00E16628"/>
    <w:rsid w:val="00E37973"/>
    <w:rsid w:val="00E4044F"/>
    <w:rsid w:val="00E4285C"/>
    <w:rsid w:val="00E507EB"/>
    <w:rsid w:val="00E52DE8"/>
    <w:rsid w:val="00E761AE"/>
    <w:rsid w:val="00E77927"/>
    <w:rsid w:val="00E877B0"/>
    <w:rsid w:val="00E92017"/>
    <w:rsid w:val="00EC224D"/>
    <w:rsid w:val="00EE09E1"/>
    <w:rsid w:val="00F03EFB"/>
    <w:rsid w:val="00F0476B"/>
    <w:rsid w:val="00F05971"/>
    <w:rsid w:val="00F1200A"/>
    <w:rsid w:val="00F23C45"/>
    <w:rsid w:val="00F62EB6"/>
    <w:rsid w:val="00F6673B"/>
    <w:rsid w:val="00F7185A"/>
    <w:rsid w:val="00F8286B"/>
    <w:rsid w:val="00F912C2"/>
    <w:rsid w:val="00FB5C8B"/>
    <w:rsid w:val="00FB663A"/>
    <w:rsid w:val="00FC5C87"/>
    <w:rsid w:val="00FF10A6"/>
    <w:rsid w:val="00FF29B8"/>
    <w:rsid w:val="00FF2DEC"/>
    <w:rsid w:val="00FF70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3AF"/>
  </w:style>
  <w:style w:type="paragraph" w:styleId="1">
    <w:name w:val="heading 1"/>
    <w:basedOn w:val="a"/>
    <w:next w:val="a"/>
    <w:link w:val="10"/>
    <w:uiPriority w:val="9"/>
    <w:qFormat/>
    <w:rsid w:val="00546252"/>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0"/>
    <w:qFormat/>
    <w:rsid w:val="00546252"/>
    <w:pPr>
      <w:keepNext/>
      <w:keepLines/>
      <w:spacing w:before="200" w:after="0" w:line="240" w:lineRule="auto"/>
      <w:outlineLvl w:val="1"/>
    </w:pPr>
    <w:rPr>
      <w:rFonts w:ascii="Cambria" w:eastAsia="Calibri" w:hAnsi="Cambria" w:cs="Times New Roman"/>
      <w:color w:val="4F81BD"/>
      <w:sz w:val="26"/>
      <w:szCs w:val="20"/>
    </w:rPr>
  </w:style>
  <w:style w:type="paragraph" w:styleId="3">
    <w:name w:val="heading 3"/>
    <w:basedOn w:val="a"/>
    <w:next w:val="a"/>
    <w:link w:val="30"/>
    <w:uiPriority w:val="9"/>
    <w:unhideWhenUsed/>
    <w:qFormat/>
    <w:rsid w:val="00546252"/>
    <w:pPr>
      <w:keepNext/>
      <w:spacing w:before="240" w:after="60"/>
      <w:outlineLvl w:val="2"/>
    </w:pPr>
    <w:rPr>
      <w:rFonts w:ascii="Cambria" w:eastAsia="Times New Roman" w:hAnsi="Cambria" w:cs="Times New Roman"/>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6252"/>
    <w:rPr>
      <w:rFonts w:ascii="Cambria" w:eastAsia="Times New Roman" w:hAnsi="Cambria" w:cs="Times New Roman"/>
      <w:b/>
      <w:bCs/>
      <w:kern w:val="32"/>
      <w:sz w:val="32"/>
      <w:szCs w:val="32"/>
      <w:lang w:eastAsia="en-US"/>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rsid w:val="00546252"/>
    <w:rPr>
      <w:rFonts w:ascii="Cambria" w:eastAsia="Calibri" w:hAnsi="Cambria" w:cs="Times New Roman"/>
      <w:color w:val="4F81BD"/>
      <w:sz w:val="26"/>
      <w:szCs w:val="20"/>
    </w:rPr>
  </w:style>
  <w:style w:type="character" w:customStyle="1" w:styleId="30">
    <w:name w:val="Заголовок 3 Знак"/>
    <w:basedOn w:val="a0"/>
    <w:link w:val="3"/>
    <w:uiPriority w:val="9"/>
    <w:rsid w:val="00546252"/>
    <w:rPr>
      <w:rFonts w:ascii="Cambria" w:eastAsia="Times New Roman" w:hAnsi="Cambria" w:cs="Times New Roman"/>
      <w:b/>
      <w:bCs/>
      <w:sz w:val="26"/>
      <w:szCs w:val="26"/>
      <w:lang w:eastAsia="en-US"/>
    </w:rPr>
  </w:style>
  <w:style w:type="paragraph" w:styleId="a3">
    <w:name w:val="Body Text"/>
    <w:basedOn w:val="a"/>
    <w:link w:val="a4"/>
    <w:rsid w:val="00105756"/>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105756"/>
    <w:rPr>
      <w:rFonts w:ascii="Times New Roman" w:eastAsia="Times New Roman" w:hAnsi="Times New Roman" w:cs="Times New Roman"/>
      <w:sz w:val="24"/>
      <w:szCs w:val="24"/>
    </w:rPr>
  </w:style>
  <w:style w:type="paragraph" w:customStyle="1" w:styleId="FR1">
    <w:name w:val="FR1"/>
    <w:rsid w:val="00105756"/>
    <w:pPr>
      <w:widowControl w:val="0"/>
      <w:autoSpaceDE w:val="0"/>
      <w:autoSpaceDN w:val="0"/>
      <w:adjustRightInd w:val="0"/>
      <w:spacing w:after="0" w:line="240" w:lineRule="auto"/>
      <w:ind w:right="200"/>
      <w:jc w:val="center"/>
    </w:pPr>
    <w:rPr>
      <w:rFonts w:ascii="Times New Roman" w:eastAsia="Times New Roman" w:hAnsi="Times New Roman" w:cs="Times New Roman"/>
      <w:sz w:val="36"/>
      <w:szCs w:val="36"/>
    </w:rPr>
  </w:style>
  <w:style w:type="paragraph" w:customStyle="1" w:styleId="ConsPlusTitle">
    <w:name w:val="ConsPlusTitle"/>
    <w:rsid w:val="00105756"/>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5">
    <w:name w:val="header"/>
    <w:basedOn w:val="a"/>
    <w:link w:val="a6"/>
    <w:uiPriority w:val="99"/>
    <w:unhideWhenUsed/>
    <w:rsid w:val="0010575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05756"/>
  </w:style>
  <w:style w:type="character" w:styleId="a7">
    <w:name w:val="Hyperlink"/>
    <w:basedOn w:val="a0"/>
    <w:uiPriority w:val="99"/>
    <w:semiHidden/>
    <w:unhideWhenUsed/>
    <w:rsid w:val="00105756"/>
    <w:rPr>
      <w:color w:val="0000FF"/>
      <w:u w:val="single"/>
    </w:rPr>
  </w:style>
  <w:style w:type="paragraph" w:styleId="a8">
    <w:name w:val="List Paragraph"/>
    <w:basedOn w:val="a"/>
    <w:link w:val="a9"/>
    <w:qFormat/>
    <w:rsid w:val="00105756"/>
    <w:pPr>
      <w:spacing w:before="240" w:after="0" w:line="240" w:lineRule="auto"/>
      <w:ind w:left="720"/>
      <w:contextualSpacing/>
    </w:pPr>
    <w:rPr>
      <w:rFonts w:ascii="Calibri" w:eastAsia="Calibri" w:hAnsi="Calibri" w:cs="Times New Roman"/>
      <w:bCs/>
      <w:sz w:val="24"/>
      <w:szCs w:val="24"/>
    </w:rPr>
  </w:style>
  <w:style w:type="character" w:customStyle="1" w:styleId="a9">
    <w:name w:val="Абзац списка Знак"/>
    <w:link w:val="a8"/>
    <w:locked/>
    <w:rsid w:val="00105756"/>
    <w:rPr>
      <w:rFonts w:ascii="Calibri" w:eastAsia="Calibri" w:hAnsi="Calibri" w:cs="Times New Roman"/>
      <w:bCs/>
      <w:sz w:val="24"/>
      <w:szCs w:val="24"/>
    </w:rPr>
  </w:style>
  <w:style w:type="paragraph" w:styleId="aa">
    <w:name w:val="footer"/>
    <w:basedOn w:val="a"/>
    <w:link w:val="ab"/>
    <w:uiPriority w:val="99"/>
    <w:unhideWhenUsed/>
    <w:rsid w:val="00FF2DE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F2DEC"/>
  </w:style>
  <w:style w:type="paragraph" w:styleId="ac">
    <w:name w:val="No Spacing"/>
    <w:qFormat/>
    <w:rsid w:val="004F77C5"/>
    <w:pPr>
      <w:spacing w:after="0" w:line="240" w:lineRule="auto"/>
      <w:ind w:firstLine="708"/>
      <w:jc w:val="both"/>
    </w:pPr>
    <w:rPr>
      <w:rFonts w:ascii="Times New Roman" w:eastAsia="Calibri" w:hAnsi="Times New Roman" w:cs="Times New Roman"/>
      <w:sz w:val="24"/>
      <w:szCs w:val="24"/>
      <w:lang w:eastAsia="en-US"/>
    </w:rPr>
  </w:style>
  <w:style w:type="paragraph" w:styleId="ad">
    <w:name w:val="Normal (Web)"/>
    <w:basedOn w:val="a"/>
    <w:uiPriority w:val="99"/>
    <w:unhideWhenUsed/>
    <w:rsid w:val="004F77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Подзаголовок Знак"/>
    <w:basedOn w:val="a0"/>
    <w:link w:val="af"/>
    <w:uiPriority w:val="11"/>
    <w:rsid w:val="00EE09E1"/>
    <w:rPr>
      <w:rFonts w:asciiTheme="majorHAnsi" w:eastAsiaTheme="majorEastAsia" w:hAnsiTheme="majorHAnsi" w:cstheme="majorBidi"/>
      <w:i/>
      <w:iCs/>
      <w:color w:val="4F81BD" w:themeColor="accent1"/>
      <w:spacing w:val="15"/>
      <w:sz w:val="24"/>
      <w:szCs w:val="24"/>
      <w:lang w:eastAsia="en-US"/>
    </w:rPr>
  </w:style>
  <w:style w:type="paragraph" w:styleId="af">
    <w:name w:val="Subtitle"/>
    <w:basedOn w:val="a"/>
    <w:next w:val="a"/>
    <w:link w:val="ae"/>
    <w:uiPriority w:val="11"/>
    <w:qFormat/>
    <w:rsid w:val="00EE09E1"/>
    <w:pPr>
      <w:numPr>
        <w:ilvl w:val="1"/>
      </w:numPr>
    </w:pPr>
    <w:rPr>
      <w:rFonts w:asciiTheme="majorHAnsi" w:eastAsiaTheme="majorEastAsia" w:hAnsiTheme="majorHAnsi" w:cstheme="majorBidi"/>
      <w:i/>
      <w:iCs/>
      <w:color w:val="4F81BD" w:themeColor="accent1"/>
      <w:spacing w:val="15"/>
      <w:sz w:val="24"/>
      <w:szCs w:val="24"/>
      <w:lang w:eastAsia="en-US"/>
    </w:rPr>
  </w:style>
  <w:style w:type="table" w:styleId="af0">
    <w:name w:val="Table Grid"/>
    <w:basedOn w:val="a1"/>
    <w:uiPriority w:val="39"/>
    <w:rsid w:val="009349A9"/>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Balloon Text"/>
    <w:basedOn w:val="a"/>
    <w:link w:val="af2"/>
    <w:uiPriority w:val="99"/>
    <w:unhideWhenUsed/>
    <w:rsid w:val="004D1D8B"/>
    <w:pPr>
      <w:spacing w:after="0" w:line="240" w:lineRule="auto"/>
    </w:pPr>
    <w:rPr>
      <w:rFonts w:ascii="Tahoma" w:hAnsi="Tahoma" w:cs="Tahoma"/>
      <w:sz w:val="16"/>
      <w:szCs w:val="16"/>
    </w:rPr>
  </w:style>
  <w:style w:type="character" w:customStyle="1" w:styleId="af2">
    <w:name w:val="Текст выноски Знак"/>
    <w:basedOn w:val="a0"/>
    <w:link w:val="af1"/>
    <w:uiPriority w:val="99"/>
    <w:rsid w:val="004D1D8B"/>
    <w:rPr>
      <w:rFonts w:ascii="Tahoma" w:hAnsi="Tahoma" w:cs="Tahoma"/>
      <w:sz w:val="16"/>
      <w:szCs w:val="16"/>
    </w:rPr>
  </w:style>
  <w:style w:type="paragraph" w:customStyle="1" w:styleId="p3">
    <w:name w:val="p3"/>
    <w:basedOn w:val="a"/>
    <w:rsid w:val="00CB7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54625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70">
    <w:name w:val="Font Style70"/>
    <w:rsid w:val="00546252"/>
    <w:rPr>
      <w:rFonts w:ascii="Times New Roman" w:hAnsi="Times New Roman" w:cs="Times New Roman"/>
      <w:sz w:val="24"/>
      <w:szCs w:val="24"/>
    </w:rPr>
  </w:style>
  <w:style w:type="character" w:customStyle="1" w:styleId="FontStyle79">
    <w:name w:val="Font Style79"/>
    <w:rsid w:val="00546252"/>
    <w:rPr>
      <w:rFonts w:ascii="Times New Roman" w:hAnsi="Times New Roman" w:cs="Times New Roman"/>
      <w:b/>
      <w:bCs/>
      <w:sz w:val="18"/>
      <w:szCs w:val="18"/>
    </w:rPr>
  </w:style>
  <w:style w:type="paragraph" w:styleId="af3">
    <w:name w:val="footnote text"/>
    <w:basedOn w:val="a"/>
    <w:link w:val="af4"/>
    <w:unhideWhenUsed/>
    <w:rsid w:val="00546252"/>
    <w:pPr>
      <w:spacing w:after="0" w:line="240" w:lineRule="auto"/>
    </w:pPr>
    <w:rPr>
      <w:rFonts w:ascii="Calibri" w:eastAsia="Calibri" w:hAnsi="Calibri" w:cs="Times New Roman"/>
      <w:sz w:val="20"/>
      <w:szCs w:val="20"/>
    </w:rPr>
  </w:style>
  <w:style w:type="character" w:customStyle="1" w:styleId="af4">
    <w:name w:val="Текст сноски Знак"/>
    <w:basedOn w:val="a0"/>
    <w:link w:val="af3"/>
    <w:rsid w:val="00546252"/>
    <w:rPr>
      <w:rFonts w:ascii="Calibri" w:eastAsia="Calibri" w:hAnsi="Calibri" w:cs="Times New Roman"/>
      <w:sz w:val="20"/>
      <w:szCs w:val="20"/>
    </w:rPr>
  </w:style>
  <w:style w:type="character" w:styleId="af5">
    <w:name w:val="footnote reference"/>
    <w:unhideWhenUsed/>
    <w:rsid w:val="00546252"/>
    <w:rPr>
      <w:vertAlign w:val="superscript"/>
    </w:rPr>
  </w:style>
  <w:style w:type="paragraph" w:customStyle="1" w:styleId="11">
    <w:name w:val="Абзац списка11"/>
    <w:basedOn w:val="a"/>
    <w:rsid w:val="00546252"/>
    <w:pPr>
      <w:ind w:left="720"/>
    </w:pPr>
    <w:rPr>
      <w:rFonts w:ascii="Calibri" w:eastAsia="Times New Roman" w:hAnsi="Calibri" w:cs="Calibri"/>
      <w:lang w:eastAsia="en-US"/>
    </w:rPr>
  </w:style>
  <w:style w:type="paragraph" w:customStyle="1" w:styleId="ConsNormal">
    <w:name w:val="ConsNormal"/>
    <w:rsid w:val="0054625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31">
    <w:name w:val="Body Text Indent 3"/>
    <w:basedOn w:val="a"/>
    <w:link w:val="32"/>
    <w:rsid w:val="00546252"/>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546252"/>
    <w:rPr>
      <w:rFonts w:ascii="Times New Roman" w:eastAsia="Times New Roman" w:hAnsi="Times New Roman" w:cs="Times New Roman"/>
      <w:sz w:val="16"/>
      <w:szCs w:val="16"/>
    </w:rPr>
  </w:style>
  <w:style w:type="paragraph" w:customStyle="1" w:styleId="12">
    <w:name w:val="Абзац списка1"/>
    <w:basedOn w:val="a"/>
    <w:link w:val="ListParagraphChar"/>
    <w:rsid w:val="00546252"/>
    <w:pPr>
      <w:spacing w:before="240" w:after="0" w:line="240" w:lineRule="auto"/>
      <w:ind w:left="720"/>
      <w:contextualSpacing/>
    </w:pPr>
    <w:rPr>
      <w:rFonts w:ascii="Calibri" w:eastAsia="Calibri" w:hAnsi="Calibri" w:cs="Times New Roman"/>
      <w:sz w:val="24"/>
      <w:szCs w:val="20"/>
    </w:rPr>
  </w:style>
  <w:style w:type="character" w:customStyle="1" w:styleId="ListParagraphChar">
    <w:name w:val="List Paragraph Char"/>
    <w:link w:val="12"/>
    <w:locked/>
    <w:rsid w:val="00546252"/>
    <w:rPr>
      <w:rFonts w:ascii="Calibri" w:eastAsia="Calibri" w:hAnsi="Calibri" w:cs="Times New Roman"/>
      <w:sz w:val="24"/>
      <w:szCs w:val="20"/>
    </w:rPr>
  </w:style>
  <w:style w:type="paragraph" w:customStyle="1" w:styleId="21">
    <w:name w:val="Абзац списка2"/>
    <w:basedOn w:val="a"/>
    <w:rsid w:val="00546252"/>
    <w:pPr>
      <w:spacing w:before="240" w:after="0" w:line="240" w:lineRule="auto"/>
      <w:ind w:left="720"/>
      <w:contextualSpacing/>
    </w:pPr>
    <w:rPr>
      <w:rFonts w:ascii="Calibri" w:eastAsia="Calibri" w:hAnsi="Calibri" w:cs="Times New Roman"/>
      <w:sz w:val="24"/>
      <w:szCs w:val="20"/>
    </w:rPr>
  </w:style>
  <w:style w:type="character" w:customStyle="1" w:styleId="13">
    <w:name w:val="Подзаголовок Знак1"/>
    <w:basedOn w:val="a0"/>
    <w:uiPriority w:val="11"/>
    <w:rsid w:val="00546252"/>
    <w:rPr>
      <w:rFonts w:asciiTheme="majorHAnsi" w:eastAsiaTheme="majorEastAsia" w:hAnsiTheme="majorHAnsi" w:cstheme="majorBidi"/>
      <w:i/>
      <w:iCs/>
      <w:color w:val="4F81BD" w:themeColor="accent1"/>
      <w:spacing w:val="15"/>
      <w:sz w:val="24"/>
      <w:szCs w:val="24"/>
    </w:rPr>
  </w:style>
  <w:style w:type="character" w:customStyle="1" w:styleId="14">
    <w:name w:val="Основной текст Знак1"/>
    <w:basedOn w:val="a0"/>
    <w:uiPriority w:val="99"/>
    <w:semiHidden/>
    <w:rsid w:val="00F0476B"/>
  </w:style>
  <w:style w:type="character" w:customStyle="1" w:styleId="af6">
    <w:name w:val="Знак Знак"/>
    <w:semiHidden/>
    <w:rsid w:val="00F0476B"/>
    <w:rPr>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3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Body Text"/>
    <w:basedOn w:val="a"/>
    <w:link w:val="20"/>
    <w:rsid w:val="00105756"/>
    <w:pPr>
      <w:spacing w:after="120" w:line="240" w:lineRule="auto"/>
    </w:pPr>
    <w:rPr>
      <w:rFonts w:ascii="Times New Roman" w:eastAsia="Times New Roman" w:hAnsi="Times New Roman" w:cs="Times New Roman"/>
      <w:sz w:val="24"/>
      <w:szCs w:val="24"/>
    </w:rPr>
  </w:style>
  <w:style w:type="character" w:customStyle="1" w:styleId="20">
    <w:name w:val="Основной текст Знак"/>
    <w:basedOn w:val="a0"/>
    <w:link w:val="10"/>
    <w:rsid w:val="00105756"/>
    <w:rPr>
      <w:rFonts w:ascii="Times New Roman" w:eastAsia="Times New Roman" w:hAnsi="Times New Roman" w:cs="Times New Roman"/>
      <w:sz w:val="24"/>
      <w:szCs w:val="24"/>
    </w:rPr>
  </w:style>
  <w:style w:type="paragraph" w:customStyle="1" w:styleId="30">
    <w:name w:val="FR1"/>
    <w:rsid w:val="00105756"/>
    <w:pPr>
      <w:widowControl w:val="0"/>
      <w:autoSpaceDE w:val="0"/>
      <w:autoSpaceDN w:val="0"/>
      <w:adjustRightInd w:val="0"/>
      <w:spacing w:after="0" w:line="240" w:lineRule="auto"/>
      <w:ind w:right="200"/>
      <w:jc w:val="center"/>
    </w:pPr>
    <w:rPr>
      <w:rFonts w:ascii="Times New Roman" w:eastAsia="Times New Roman" w:hAnsi="Times New Roman" w:cs="Times New Roman"/>
      <w:sz w:val="36"/>
      <w:szCs w:val="36"/>
    </w:rPr>
  </w:style>
  <w:style w:type="paragraph" w:customStyle="1" w:styleId="a3">
    <w:name w:val="ConsPlusTitle"/>
    <w:rsid w:val="00105756"/>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4">
    <w:name w:val="header"/>
    <w:basedOn w:val="a"/>
    <w:link w:val="FR1"/>
    <w:uiPriority w:val="99"/>
    <w:unhideWhenUsed/>
    <w:rsid w:val="00105756"/>
    <w:pPr>
      <w:tabs>
        <w:tab w:val="center" w:pos="4677"/>
        <w:tab w:val="right" w:pos="9355"/>
      </w:tabs>
      <w:spacing w:after="0" w:line="240" w:lineRule="auto"/>
    </w:pPr>
  </w:style>
  <w:style w:type="character" w:customStyle="1" w:styleId="FR1">
    <w:name w:val="Верхний колонтитул Знак"/>
    <w:basedOn w:val="a0"/>
    <w:link w:val="a4"/>
    <w:uiPriority w:val="99"/>
    <w:rsid w:val="00105756"/>
  </w:style>
  <w:style w:type="character" w:styleId="ConsPlusTitle">
    <w:name w:val="Hyperlink"/>
    <w:basedOn w:val="a0"/>
    <w:uiPriority w:val="99"/>
    <w:semiHidden/>
    <w:unhideWhenUsed/>
    <w:rsid w:val="00105756"/>
    <w:rPr>
      <w:color w:val="0000FF"/>
      <w:u w:val="single"/>
    </w:rPr>
  </w:style>
  <w:style w:type="paragraph" w:styleId="a5">
    <w:name w:val="List Paragraph"/>
    <w:basedOn w:val="a"/>
    <w:link w:val="a6"/>
    <w:qFormat/>
    <w:rsid w:val="00105756"/>
    <w:pPr>
      <w:spacing w:before="240" w:after="0" w:line="240" w:lineRule="auto"/>
      <w:ind w:left="720"/>
      <w:contextualSpacing/>
    </w:pPr>
    <w:rPr>
      <w:rFonts w:ascii="Calibri" w:eastAsia="Calibri" w:hAnsi="Calibri" w:cs="Times New Roman"/>
      <w:bCs/>
      <w:sz w:val="24"/>
      <w:szCs w:val="24"/>
    </w:rPr>
  </w:style>
  <w:style w:type="character" w:customStyle="1" w:styleId="a6">
    <w:name w:val="Абзац списка Знак"/>
    <w:link w:val="a5"/>
    <w:locked/>
    <w:rsid w:val="00105756"/>
    <w:rPr>
      <w:rFonts w:ascii="Calibri" w:eastAsia="Calibri" w:hAnsi="Calibri" w:cs="Times New Roman"/>
      <w:bCs/>
      <w:sz w:val="24"/>
      <w:szCs w:val="24"/>
    </w:rPr>
  </w:style>
  <w:style w:type="paragraph" w:styleId="a7">
    <w:name w:val="footer"/>
    <w:basedOn w:val="a"/>
    <w:link w:val="a8"/>
    <w:uiPriority w:val="99"/>
    <w:semiHidden/>
    <w:unhideWhenUsed/>
    <w:rsid w:val="00FF2DE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F2DEC"/>
  </w:style>
  <w:style w:type="paragraph" w:styleId="a9">
    <w:name w:val="No Spacing"/>
    <w:qFormat/>
    <w:rsid w:val="004F77C5"/>
    <w:pPr>
      <w:spacing w:after="0" w:line="240" w:lineRule="auto"/>
      <w:ind w:firstLine="708"/>
      <w:jc w:val="both"/>
    </w:pPr>
    <w:rPr>
      <w:rFonts w:ascii="Times New Roman" w:eastAsia="Calibri" w:hAnsi="Times New Roman" w:cs="Times New Roman"/>
      <w:sz w:val="24"/>
      <w:szCs w:val="24"/>
      <w:lang w:eastAsia="en-US"/>
    </w:rPr>
  </w:style>
  <w:style w:type="paragraph" w:styleId="aa">
    <w:name w:val="Normal (Web)"/>
    <w:basedOn w:val="a"/>
    <w:uiPriority w:val="99"/>
    <w:unhideWhenUsed/>
    <w:rsid w:val="004F77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Подзаголовок Знак"/>
    <w:basedOn w:val="a0"/>
    <w:link w:val="ac"/>
    <w:uiPriority w:val="11"/>
    <w:rsid w:val="00EE09E1"/>
    <w:rPr>
      <w:rFonts w:asciiTheme="majorHAnsi" w:eastAsiaTheme="majorEastAsia" w:hAnsiTheme="majorHAnsi" w:cstheme="majorBidi"/>
      <w:i/>
      <w:iCs/>
      <w:color w:val="4F81BD" w:themeColor="accent1"/>
      <w:spacing w:val="15"/>
      <w:sz w:val="24"/>
      <w:szCs w:val="24"/>
      <w:lang w:eastAsia="en-US"/>
    </w:rPr>
  </w:style>
  <w:style w:type="paragraph" w:styleId="ac">
    <w:name w:val="Subtitle"/>
    <w:basedOn w:val="a"/>
    <w:next w:val="a"/>
    <w:link w:val="ab"/>
    <w:uiPriority w:val="11"/>
    <w:qFormat/>
    <w:rsid w:val="00EE09E1"/>
    <w:pPr>
      <w:numPr>
        <w:ilvl w:val="1"/>
      </w:numPr>
    </w:pPr>
    <w:rPr>
      <w:rFonts w:asciiTheme="majorHAnsi" w:eastAsiaTheme="majorEastAsia" w:hAnsiTheme="majorHAnsi" w:cstheme="majorBidi"/>
      <w:i/>
      <w:iCs/>
      <w:color w:val="4F81BD" w:themeColor="accent1"/>
      <w:spacing w:val="15"/>
      <w:sz w:val="24"/>
      <w:szCs w:val="24"/>
      <w:lang w:eastAsia="en-US"/>
    </w:rPr>
  </w:style>
  <w:style w:type="table" w:styleId="ad">
    <w:name w:val="Table Grid"/>
    <w:basedOn w:val="a1"/>
    <w:uiPriority w:val="59"/>
    <w:rsid w:val="009349A9"/>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Balloon Text"/>
    <w:basedOn w:val="a"/>
    <w:link w:val="af"/>
    <w:uiPriority w:val="99"/>
    <w:semiHidden/>
    <w:unhideWhenUsed/>
    <w:rsid w:val="004D1D8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D1D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545827">
      <w:bodyDiv w:val="1"/>
      <w:marLeft w:val="0"/>
      <w:marRight w:val="0"/>
      <w:marTop w:val="0"/>
      <w:marBottom w:val="0"/>
      <w:divBdr>
        <w:top w:val="none" w:sz="0" w:space="0" w:color="auto"/>
        <w:left w:val="none" w:sz="0" w:space="0" w:color="auto"/>
        <w:bottom w:val="none" w:sz="0" w:space="0" w:color="auto"/>
        <w:right w:val="none" w:sz="0" w:space="0" w:color="auto"/>
      </w:divBdr>
    </w:div>
    <w:div w:id="199229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615BCAFD8586E25EC4160DC7659C16C2961B90623AF2D3B5C872DCB81hEv2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dmrbs.unatlib.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0A8139810D3BF0C57E34513F324BBF124389277657829DA9E70A98067A629CF83893ECAAF036864970B6A2FE8DF334515A333DF27C776191C2DFD05CHCS0F" TargetMode="External"/><Relationship Id="rId4" Type="http://schemas.microsoft.com/office/2007/relationships/stylesWithEffects" Target="stylesWithEffects.xml"/><Relationship Id="rId9" Type="http://schemas.openxmlformats.org/officeDocument/2006/relationships/hyperlink" Target="consultantplus://offline/ref=0A8139810D3BF0C57E34513F324BBF124389277657829DA9E70A98067A629CF83893ECAAF036864970B6A2FE8DF334515A333DF27C776191C2DFD05CHCS0F"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76E3D-F099-4149-95F8-D73DF015B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TotalTime>
  <Pages>67</Pages>
  <Words>19722</Words>
  <Characters>112416</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Kultura</dc:creator>
  <cp:lastModifiedBy>Маша</cp:lastModifiedBy>
  <cp:revision>32</cp:revision>
  <cp:lastPrinted>2021-04-15T12:20:00Z</cp:lastPrinted>
  <dcterms:created xsi:type="dcterms:W3CDTF">2023-03-27T12:23:00Z</dcterms:created>
  <dcterms:modified xsi:type="dcterms:W3CDTF">2023-04-05T11:57:00Z</dcterms:modified>
</cp:coreProperties>
</file>