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B5A" w:rsidRPr="001D1A34" w:rsidRDefault="00651B5A" w:rsidP="00651B5A">
      <w:pPr>
        <w:ind w:left="5103"/>
        <w:jc w:val="center"/>
      </w:pPr>
    </w:p>
    <w:p w:rsidR="00651B5A" w:rsidRPr="001D1A34" w:rsidRDefault="00651B5A" w:rsidP="00651B5A">
      <w:pPr>
        <w:ind w:left="5103"/>
        <w:jc w:val="center"/>
      </w:pPr>
      <w:r w:rsidRPr="001D1A34">
        <w:t>УТВЕРЖД</w:t>
      </w:r>
      <w:r w:rsidR="004028F1">
        <w:t>Е</w:t>
      </w:r>
      <w:r w:rsidRPr="001D1A34">
        <w:t>Н</w:t>
      </w:r>
      <w:r w:rsidR="004028F1">
        <w:t>А</w:t>
      </w:r>
    </w:p>
    <w:p w:rsidR="00651B5A" w:rsidRPr="001D1A34" w:rsidRDefault="00651B5A" w:rsidP="00651B5A">
      <w:pPr>
        <w:ind w:left="5103"/>
        <w:jc w:val="center"/>
      </w:pPr>
      <w:r w:rsidRPr="001D1A34">
        <w:t>постановлением Администрации</w:t>
      </w:r>
    </w:p>
    <w:p w:rsidR="00651B5A" w:rsidRPr="001D1A34" w:rsidRDefault="00651B5A" w:rsidP="00651B5A">
      <w:pPr>
        <w:ind w:left="5103"/>
        <w:jc w:val="center"/>
      </w:pPr>
      <w:r w:rsidRPr="001D1A34">
        <w:t>муниципального образования</w:t>
      </w:r>
    </w:p>
    <w:p w:rsidR="00651B5A" w:rsidRPr="001D1A34" w:rsidRDefault="00651B5A" w:rsidP="00651B5A">
      <w:pPr>
        <w:ind w:left="5103"/>
        <w:jc w:val="center"/>
      </w:pPr>
      <w:r w:rsidRPr="001D1A34">
        <w:t>«Муниципальный округ</w:t>
      </w:r>
    </w:p>
    <w:p w:rsidR="00651B5A" w:rsidRPr="001D1A34" w:rsidRDefault="00651B5A" w:rsidP="00651B5A">
      <w:pPr>
        <w:ind w:left="5103"/>
        <w:jc w:val="center"/>
      </w:pPr>
      <w:r w:rsidRPr="001D1A34">
        <w:t>Сюмсинский район</w:t>
      </w:r>
    </w:p>
    <w:p w:rsidR="00651B5A" w:rsidRPr="001D1A34" w:rsidRDefault="00651B5A" w:rsidP="00651B5A">
      <w:pPr>
        <w:ind w:left="5103"/>
        <w:jc w:val="center"/>
      </w:pPr>
      <w:r w:rsidRPr="001D1A34">
        <w:t>Удмуртской Республики»</w:t>
      </w:r>
    </w:p>
    <w:p w:rsidR="00D22DB8" w:rsidRDefault="00651B5A" w:rsidP="00651B5A">
      <w:pPr>
        <w:ind w:left="5103"/>
        <w:jc w:val="center"/>
      </w:pPr>
      <w:r w:rsidRPr="001D1A34">
        <w:t>от 16 марта 2022 года № 167</w:t>
      </w:r>
      <w:r w:rsidR="00D22DB8">
        <w:t xml:space="preserve"> </w:t>
      </w:r>
    </w:p>
    <w:p w:rsidR="00651B5A" w:rsidRPr="001D1A34" w:rsidRDefault="00D22DB8" w:rsidP="00651B5A">
      <w:pPr>
        <w:ind w:left="5103"/>
        <w:jc w:val="center"/>
      </w:pPr>
      <w:r>
        <w:t>(с изменениями от 26.12.2024 № 764)</w:t>
      </w:r>
    </w:p>
    <w:p w:rsidR="00B60380" w:rsidRDefault="00B60380">
      <w:pPr>
        <w:ind w:left="5103"/>
        <w:jc w:val="center"/>
      </w:pPr>
    </w:p>
    <w:p w:rsidR="00F41814" w:rsidRDefault="00F41814">
      <w:pPr>
        <w:ind w:firstLine="709"/>
        <w:jc w:val="center"/>
        <w:rPr>
          <w:b/>
        </w:rPr>
      </w:pPr>
      <w:r>
        <w:rPr>
          <w:b/>
        </w:rPr>
        <w:t>Муниципальная программа «Муниципальное управление»</w:t>
      </w:r>
    </w:p>
    <w:p w:rsidR="00095E3E" w:rsidRDefault="008B6F6F">
      <w:pPr>
        <w:ind w:firstLine="709"/>
        <w:jc w:val="center"/>
        <w:rPr>
          <w:b/>
        </w:rPr>
      </w:pPr>
      <w:r>
        <w:rPr>
          <w:b/>
        </w:rPr>
        <w:t>ПАСПОРТ</w:t>
      </w:r>
    </w:p>
    <w:p w:rsidR="00095E3E" w:rsidRDefault="008B6F6F">
      <w:pPr>
        <w:ind w:firstLine="709"/>
        <w:jc w:val="center"/>
        <w:rPr>
          <w:b/>
        </w:rPr>
      </w:pPr>
      <w:r>
        <w:rPr>
          <w:b/>
        </w:rPr>
        <w:t>муниципальной программы</w:t>
      </w:r>
      <w:r w:rsidR="00B24147">
        <w:rPr>
          <w:b/>
        </w:rPr>
        <w:t xml:space="preserve"> </w:t>
      </w:r>
      <w:r>
        <w:rPr>
          <w:b/>
        </w:rPr>
        <w:t>«Муниципальное управление»</w:t>
      </w:r>
    </w:p>
    <w:p w:rsidR="00095E3E" w:rsidRDefault="00095E3E">
      <w:pPr>
        <w:ind w:firstLine="709"/>
        <w:jc w:val="both"/>
      </w:pPr>
    </w:p>
    <w:tbl>
      <w:tblPr>
        <w:tblW w:w="9536"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2284"/>
        <w:gridCol w:w="7252"/>
      </w:tblGrid>
      <w:tr w:rsidR="00095E3E" w:rsidTr="0000506A">
        <w:trPr>
          <w:trHeight w:val="400"/>
        </w:trPr>
        <w:tc>
          <w:tcPr>
            <w:tcW w:w="2284" w:type="dxa"/>
            <w:shd w:val="clear" w:color="auto" w:fill="auto"/>
          </w:tcPr>
          <w:p w:rsidR="00095E3E" w:rsidRDefault="008B6F6F">
            <w:pPr>
              <w:ind w:firstLine="83"/>
              <w:jc w:val="center"/>
            </w:pPr>
            <w:r>
              <w:t>Наименование муниципальной программы</w:t>
            </w:r>
          </w:p>
        </w:tc>
        <w:tc>
          <w:tcPr>
            <w:tcW w:w="7252" w:type="dxa"/>
            <w:shd w:val="clear" w:color="auto" w:fill="auto"/>
          </w:tcPr>
          <w:p w:rsidR="00095E3E" w:rsidRDefault="008B6F6F">
            <w:pPr>
              <w:ind w:firstLine="709"/>
              <w:jc w:val="center"/>
            </w:pPr>
            <w:r>
              <w:t>Муниципальное управление</w:t>
            </w:r>
          </w:p>
        </w:tc>
      </w:tr>
      <w:tr w:rsidR="00095E3E" w:rsidTr="0000506A">
        <w:trPr>
          <w:trHeight w:val="400"/>
        </w:trPr>
        <w:tc>
          <w:tcPr>
            <w:tcW w:w="2284" w:type="dxa"/>
            <w:shd w:val="clear" w:color="auto" w:fill="auto"/>
          </w:tcPr>
          <w:p w:rsidR="00095E3E" w:rsidRDefault="008B6F6F">
            <w:pPr>
              <w:jc w:val="center"/>
            </w:pPr>
            <w:r>
              <w:t>Подпрограммы</w:t>
            </w:r>
          </w:p>
        </w:tc>
        <w:tc>
          <w:tcPr>
            <w:tcW w:w="7252" w:type="dxa"/>
            <w:shd w:val="clear" w:color="auto" w:fill="auto"/>
          </w:tcPr>
          <w:p w:rsidR="00095E3E" w:rsidRDefault="008B6F6F">
            <w:pPr>
              <w:ind w:firstLine="633"/>
              <w:jc w:val="both"/>
            </w:pPr>
            <w:r>
              <w:t>9.1.Организация муниципального управления.</w:t>
            </w:r>
          </w:p>
          <w:p w:rsidR="00095E3E" w:rsidRDefault="008B6F6F">
            <w:pPr>
              <w:ind w:firstLine="633"/>
              <w:jc w:val="both"/>
            </w:pPr>
            <w:r>
              <w:t>9.2.Управление муниципальным имуществом и земельными ресурсами.</w:t>
            </w:r>
          </w:p>
          <w:p w:rsidR="00095E3E" w:rsidRDefault="008B6F6F">
            <w:pPr>
              <w:ind w:firstLine="633"/>
              <w:jc w:val="both"/>
            </w:pPr>
            <w:r>
              <w:t>9.3.Архивное дело.</w:t>
            </w:r>
          </w:p>
          <w:p w:rsidR="00095E3E" w:rsidRDefault="008B6F6F">
            <w:pPr>
              <w:ind w:firstLine="633"/>
              <w:jc w:val="both"/>
            </w:pPr>
            <w:r>
              <w:t>9.4. Создание условий для государственной регистрации актов гражданского состояния.</w:t>
            </w:r>
          </w:p>
          <w:p w:rsidR="00095E3E" w:rsidRDefault="008B6F6F">
            <w:pPr>
              <w:ind w:firstLine="633"/>
              <w:jc w:val="both"/>
            </w:pPr>
            <w:r>
              <w:t xml:space="preserve">9.5 Создание условий для реализации муниципальной программы  </w:t>
            </w:r>
          </w:p>
        </w:tc>
      </w:tr>
      <w:tr w:rsidR="00095E3E" w:rsidTr="0000506A">
        <w:trPr>
          <w:trHeight w:val="400"/>
        </w:trPr>
        <w:tc>
          <w:tcPr>
            <w:tcW w:w="2284" w:type="dxa"/>
            <w:shd w:val="clear" w:color="auto" w:fill="auto"/>
          </w:tcPr>
          <w:p w:rsidR="00095E3E" w:rsidRDefault="008B6F6F">
            <w:pPr>
              <w:jc w:val="center"/>
            </w:pPr>
            <w:r>
              <w:t>Координатор</w:t>
            </w:r>
          </w:p>
        </w:tc>
        <w:tc>
          <w:tcPr>
            <w:tcW w:w="7252" w:type="dxa"/>
            <w:shd w:val="clear" w:color="auto" w:fill="auto"/>
          </w:tcPr>
          <w:p w:rsidR="00095E3E" w:rsidRDefault="006B639B" w:rsidP="006B639B">
            <w:pPr>
              <w:ind w:firstLine="709"/>
              <w:jc w:val="both"/>
            </w:pPr>
            <w:r>
              <w:t>Бакеева Ю.С., р</w:t>
            </w:r>
            <w:r w:rsidR="008B6F6F">
              <w:t>уководитель Аппарата Главы муниципального образования «Муниципальный округ  Сюмсинский район Удмуртской Республики», районного Совета депутатов и Администрации района</w:t>
            </w:r>
          </w:p>
        </w:tc>
      </w:tr>
      <w:tr w:rsidR="00095E3E" w:rsidTr="0000506A">
        <w:trPr>
          <w:trHeight w:val="400"/>
        </w:trPr>
        <w:tc>
          <w:tcPr>
            <w:tcW w:w="2284" w:type="dxa"/>
            <w:shd w:val="clear" w:color="auto" w:fill="auto"/>
          </w:tcPr>
          <w:p w:rsidR="00095E3E" w:rsidRDefault="008B6F6F">
            <w:pPr>
              <w:jc w:val="center"/>
            </w:pPr>
            <w:r>
              <w:t>Ответственный исполнитель  муниципальной программы</w:t>
            </w:r>
          </w:p>
        </w:tc>
        <w:tc>
          <w:tcPr>
            <w:tcW w:w="7252" w:type="dxa"/>
            <w:shd w:val="clear" w:color="auto" w:fill="auto"/>
          </w:tcPr>
          <w:p w:rsidR="00095E3E" w:rsidRDefault="006B639B" w:rsidP="006B639B">
            <w:pPr>
              <w:ind w:firstLine="709"/>
              <w:jc w:val="both"/>
            </w:pPr>
            <w:r>
              <w:t>Бакеева Ю.С., р</w:t>
            </w:r>
            <w:r w:rsidR="008B6F6F">
              <w:t>уководитель Аппарата Главы муниципального образования «Муниципальный округ  Сюмсинский район Удмуртской Республики», районного Совета депутатов и Администрации района</w:t>
            </w:r>
          </w:p>
        </w:tc>
      </w:tr>
      <w:tr w:rsidR="00095E3E" w:rsidTr="0000506A">
        <w:tc>
          <w:tcPr>
            <w:tcW w:w="2284" w:type="dxa"/>
            <w:shd w:val="clear" w:color="auto" w:fill="auto"/>
          </w:tcPr>
          <w:p w:rsidR="00095E3E" w:rsidRDefault="008B6F6F">
            <w:pPr>
              <w:jc w:val="center"/>
            </w:pPr>
            <w:r>
              <w:t>Соисполнители муниципальной программы</w:t>
            </w:r>
          </w:p>
        </w:tc>
        <w:tc>
          <w:tcPr>
            <w:tcW w:w="7252" w:type="dxa"/>
            <w:shd w:val="clear" w:color="auto" w:fill="auto"/>
          </w:tcPr>
          <w:p w:rsidR="00095E3E" w:rsidRDefault="008B6F6F">
            <w:pPr>
              <w:ind w:firstLine="709"/>
              <w:jc w:val="both"/>
            </w:pPr>
            <w:r>
              <w:t>-</w:t>
            </w:r>
            <w:r w:rsidR="00E829A0">
              <w:t xml:space="preserve"> </w:t>
            </w:r>
            <w:r>
              <w:t>Управление организационной работы Аппарата Главы муниципального образования ««Муниципальный округ  Сюмсинский район Удмуртской Республики», районного Совета депутатов и Администрации района;</w:t>
            </w:r>
          </w:p>
          <w:p w:rsidR="00095E3E" w:rsidRDefault="008B6F6F">
            <w:pPr>
              <w:ind w:firstLine="709"/>
              <w:jc w:val="both"/>
            </w:pPr>
            <w:r>
              <w:t>-</w:t>
            </w:r>
            <w:r w:rsidR="00E829A0">
              <w:t xml:space="preserve"> </w:t>
            </w:r>
            <w:r>
              <w:t>Управление имущественных и земельных отношений</w:t>
            </w:r>
            <w:r w:rsidR="006B639B">
              <w:t xml:space="preserve"> Администрации муниципального образования «Муниципальный округ Сюмсинский район Удмуртской Республики»</w:t>
            </w:r>
            <w:r>
              <w:t>;</w:t>
            </w:r>
          </w:p>
          <w:p w:rsidR="00095E3E" w:rsidRDefault="008B6F6F" w:rsidP="006B639B">
            <w:pPr>
              <w:ind w:firstLine="709"/>
              <w:jc w:val="both"/>
            </w:pPr>
            <w:r>
              <w:t>-</w:t>
            </w:r>
            <w:r w:rsidR="00E829A0">
              <w:t xml:space="preserve"> </w:t>
            </w:r>
            <w:r>
              <w:t xml:space="preserve">Отдел записи актов гражданского состояния </w:t>
            </w:r>
            <w:r w:rsidR="006B639B">
              <w:t xml:space="preserve">Администрации муниципального образования «Муниципальный округ Сюмсинский район Удмуртской Республики»  </w:t>
            </w:r>
            <w:r>
              <w:t>(далее – Отдел ЗАГС, ЗАГС);</w:t>
            </w:r>
          </w:p>
          <w:p w:rsidR="006B639B" w:rsidRDefault="008B6F6F" w:rsidP="006B639B">
            <w:pPr>
              <w:ind w:firstLine="709"/>
              <w:jc w:val="both"/>
            </w:pPr>
            <w:r>
              <w:t>-</w:t>
            </w:r>
            <w:r w:rsidR="00E829A0">
              <w:t xml:space="preserve"> </w:t>
            </w:r>
            <w:r>
              <w:t>Архивный сектор</w:t>
            </w:r>
            <w:r w:rsidR="006B639B">
              <w:t xml:space="preserve"> Администрации муниципального образования «Муниципальный округ Сюмсинский район Удмуртской Республики»;</w:t>
            </w:r>
          </w:p>
          <w:p w:rsidR="00095E3E" w:rsidRDefault="008B6F6F" w:rsidP="006B639B">
            <w:pPr>
              <w:ind w:firstLine="709"/>
              <w:jc w:val="both"/>
            </w:pPr>
            <w:r>
              <w:t>-</w:t>
            </w:r>
            <w:r w:rsidR="00E829A0">
              <w:t xml:space="preserve"> </w:t>
            </w:r>
            <w:r>
              <w:t>муниципальное бюджетное учреждение «Центр по комплексному обслуживанию органов местного самоуправления и муниципальных</w:t>
            </w:r>
            <w:r w:rsidR="006B639B">
              <w:t xml:space="preserve"> учреждений Сюмсинского района».</w:t>
            </w:r>
          </w:p>
          <w:p w:rsidR="00E829A0" w:rsidRPr="00E829A0" w:rsidRDefault="00E829A0" w:rsidP="00E829A0">
            <w:pPr>
              <w:ind w:firstLine="709"/>
              <w:jc w:val="both"/>
              <w:rPr>
                <w:color w:val="000000" w:themeColor="text1"/>
                <w:sz w:val="28"/>
                <w:szCs w:val="28"/>
              </w:rPr>
            </w:pPr>
            <w:r w:rsidRPr="00E829A0">
              <w:t xml:space="preserve">- </w:t>
            </w:r>
            <w:hyperlink r:id="rId9" w:history="1">
              <w:r>
                <w:rPr>
                  <w:rStyle w:val="a8"/>
                  <w:color w:val="000000" w:themeColor="text1"/>
                  <w:u w:val="none"/>
                </w:rPr>
                <w:t>м</w:t>
              </w:r>
              <w:r w:rsidRPr="00E829A0">
                <w:rPr>
                  <w:rStyle w:val="a8"/>
                  <w:color w:val="000000" w:themeColor="text1"/>
                  <w:u w:val="none"/>
                </w:rPr>
                <w:t xml:space="preserve">униципальное казённое учреждение «Центр по комплексному обслуживанию и ведению бухгалтерского учета и </w:t>
              </w:r>
              <w:r w:rsidRPr="00E829A0">
                <w:rPr>
                  <w:rStyle w:val="a8"/>
                  <w:color w:val="000000" w:themeColor="text1"/>
                  <w:u w:val="none"/>
                </w:rPr>
                <w:lastRenderedPageBreak/>
                <w:t>отчетности органов местного самоуправления и муниципальных учреждений Сюмсинского района»</w:t>
              </w:r>
            </w:hyperlink>
            <w:r w:rsidRPr="00E829A0">
              <w:rPr>
                <w:color w:val="000000" w:themeColor="text1"/>
                <w:sz w:val="28"/>
                <w:szCs w:val="28"/>
              </w:rPr>
              <w:t>.</w:t>
            </w:r>
          </w:p>
          <w:p w:rsidR="00E45C04" w:rsidRDefault="00E45C04" w:rsidP="006B639B">
            <w:pPr>
              <w:ind w:firstLine="709"/>
              <w:jc w:val="both"/>
            </w:pPr>
          </w:p>
        </w:tc>
      </w:tr>
      <w:tr w:rsidR="00095E3E" w:rsidTr="0000506A">
        <w:tc>
          <w:tcPr>
            <w:tcW w:w="2284" w:type="dxa"/>
            <w:shd w:val="clear" w:color="auto" w:fill="auto"/>
          </w:tcPr>
          <w:p w:rsidR="00095E3E" w:rsidRDefault="008B6F6F">
            <w:pPr>
              <w:jc w:val="center"/>
            </w:pPr>
            <w:r>
              <w:lastRenderedPageBreak/>
              <w:t>Цель</w:t>
            </w:r>
          </w:p>
        </w:tc>
        <w:tc>
          <w:tcPr>
            <w:tcW w:w="7252" w:type="dxa"/>
            <w:shd w:val="clear" w:color="auto" w:fill="auto"/>
          </w:tcPr>
          <w:p w:rsidR="00095E3E" w:rsidRDefault="008B6F6F">
            <w:pPr>
              <w:ind w:firstLine="709"/>
              <w:jc w:val="both"/>
            </w:pPr>
            <w:r>
              <w:t>Реализация полномочий органов местного самоуправления, определенных ФЗ № 131-ФЗ от 06.10.2003 г. «Об общих принципах организации местного самоуправления в Российской Федерации» и отдельных государственных полномочий, переданных Администрации муниципального образования «Муниципальный округ  Сюмсинский район Удмуртской Республики», создание условий для повышения качества и эффективности административно-управленческих процессов</w:t>
            </w:r>
          </w:p>
        </w:tc>
      </w:tr>
      <w:tr w:rsidR="00095E3E" w:rsidTr="0000506A">
        <w:tc>
          <w:tcPr>
            <w:tcW w:w="2284" w:type="dxa"/>
            <w:shd w:val="clear" w:color="auto" w:fill="auto"/>
          </w:tcPr>
          <w:p w:rsidR="00095E3E" w:rsidRDefault="008B6F6F">
            <w:pPr>
              <w:jc w:val="center"/>
            </w:pPr>
            <w:r>
              <w:t>Задачи муниципальной программы</w:t>
            </w:r>
          </w:p>
        </w:tc>
        <w:tc>
          <w:tcPr>
            <w:tcW w:w="7252" w:type="dxa"/>
            <w:shd w:val="clear" w:color="auto" w:fill="auto"/>
          </w:tcPr>
          <w:p w:rsidR="00095E3E" w:rsidRDefault="008B6F6F">
            <w:pPr>
              <w:ind w:firstLine="709"/>
              <w:jc w:val="both"/>
            </w:pPr>
            <w:r>
              <w:t>Создание условий для развития и совершенствования муниципаль</w:t>
            </w:r>
            <w:r w:rsidR="00E829A0">
              <w:t xml:space="preserve">ного управления на территории  </w:t>
            </w:r>
            <w:r>
              <w:t>муниципального обр</w:t>
            </w:r>
            <w:r w:rsidR="00E829A0">
              <w:t xml:space="preserve">азования ««Муниципальный округ </w:t>
            </w:r>
            <w:r>
              <w:t>Сюмсинский район Удмуртской Республики» и повышение эффективности деятельности Администрации муниципального об</w:t>
            </w:r>
            <w:r w:rsidR="00E829A0">
              <w:t xml:space="preserve">разования «Муниципальный округ </w:t>
            </w:r>
            <w:r>
              <w:t>Сюмсинский район Удмуртской Республики».</w:t>
            </w:r>
          </w:p>
        </w:tc>
      </w:tr>
      <w:tr w:rsidR="00095E3E" w:rsidTr="0000506A">
        <w:trPr>
          <w:trHeight w:val="400"/>
        </w:trPr>
        <w:tc>
          <w:tcPr>
            <w:tcW w:w="2284" w:type="dxa"/>
            <w:shd w:val="clear" w:color="auto" w:fill="auto"/>
          </w:tcPr>
          <w:p w:rsidR="00095E3E" w:rsidRDefault="008B6F6F">
            <w:pPr>
              <w:jc w:val="center"/>
            </w:pPr>
            <w:r>
              <w:t>Целевые показатели (индикаторы)</w:t>
            </w:r>
          </w:p>
        </w:tc>
        <w:tc>
          <w:tcPr>
            <w:tcW w:w="7252" w:type="dxa"/>
            <w:shd w:val="clear" w:color="auto" w:fill="auto"/>
          </w:tcPr>
          <w:p w:rsidR="00095E3E" w:rsidRDefault="008B6F6F">
            <w:pPr>
              <w:ind w:firstLine="709"/>
              <w:jc w:val="both"/>
            </w:pPr>
            <w:r>
              <w:t>Целевые показатели определены по подпрограммам муниципальной программы</w:t>
            </w:r>
          </w:p>
          <w:p w:rsidR="00095E3E" w:rsidRDefault="00095E3E">
            <w:pPr>
              <w:ind w:firstLine="709"/>
              <w:jc w:val="both"/>
            </w:pPr>
          </w:p>
        </w:tc>
      </w:tr>
      <w:tr w:rsidR="00095E3E" w:rsidTr="0000506A">
        <w:trPr>
          <w:trHeight w:val="400"/>
        </w:trPr>
        <w:tc>
          <w:tcPr>
            <w:tcW w:w="2284" w:type="dxa"/>
            <w:shd w:val="clear" w:color="auto" w:fill="auto"/>
          </w:tcPr>
          <w:p w:rsidR="00095E3E" w:rsidRDefault="008B6F6F">
            <w:pPr>
              <w:jc w:val="center"/>
            </w:pPr>
            <w:r>
              <w:t>Сроки и этапы реализации  муниципальной</w:t>
            </w:r>
          </w:p>
          <w:p w:rsidR="00095E3E" w:rsidRDefault="008B6F6F">
            <w:pPr>
              <w:jc w:val="center"/>
            </w:pPr>
            <w:r>
              <w:t>программы</w:t>
            </w:r>
          </w:p>
        </w:tc>
        <w:tc>
          <w:tcPr>
            <w:tcW w:w="7252" w:type="dxa"/>
            <w:shd w:val="clear" w:color="auto" w:fill="auto"/>
          </w:tcPr>
          <w:p w:rsidR="00095E3E" w:rsidRDefault="008B6F6F">
            <w:pPr>
              <w:ind w:firstLine="709"/>
              <w:jc w:val="both"/>
            </w:pPr>
            <w:r>
              <w:t>20</w:t>
            </w:r>
            <w:r w:rsidR="006B639B">
              <w:t>22</w:t>
            </w:r>
            <w:r>
              <w:t>-202</w:t>
            </w:r>
            <w:r w:rsidR="006B639B">
              <w:t>8 годы</w:t>
            </w:r>
          </w:p>
          <w:p w:rsidR="00095E3E" w:rsidRDefault="00095E3E">
            <w:pPr>
              <w:ind w:firstLine="709"/>
              <w:jc w:val="both"/>
            </w:pPr>
          </w:p>
        </w:tc>
      </w:tr>
      <w:tr w:rsidR="00095E3E" w:rsidTr="0000506A">
        <w:trPr>
          <w:trHeight w:val="400"/>
        </w:trPr>
        <w:tc>
          <w:tcPr>
            <w:tcW w:w="2284" w:type="dxa"/>
            <w:shd w:val="clear" w:color="auto" w:fill="auto"/>
          </w:tcPr>
          <w:p w:rsidR="00095E3E" w:rsidRDefault="008B6F6F">
            <w:pPr>
              <w:jc w:val="center"/>
            </w:pPr>
            <w:r>
              <w:t>Ресурсное обеспечение за счет средств  бюджета Сюмсинского района</w:t>
            </w:r>
          </w:p>
        </w:tc>
        <w:tc>
          <w:tcPr>
            <w:tcW w:w="7252" w:type="dxa"/>
            <w:shd w:val="clear" w:color="auto" w:fill="auto"/>
          </w:tcPr>
          <w:p w:rsidR="00095E3E" w:rsidRDefault="00096280">
            <w:pPr>
              <w:ind w:firstLine="709"/>
              <w:jc w:val="both"/>
            </w:pPr>
            <w:r w:rsidRPr="00096280">
              <w:rPr>
                <w:color w:val="000000"/>
                <w:lang w:eastAsia="en-US"/>
              </w:rPr>
              <w:t xml:space="preserve">Объем бюджетных ассигнований на реализацию муниципальной программы за счет средств бюджета муниципального образования «Муниципальный округ Сюмсинский район Удмуртской Республики»  </w:t>
            </w:r>
            <w:r w:rsidR="008B6F6F">
              <w:t xml:space="preserve">составит </w:t>
            </w:r>
            <w:r w:rsidR="00F80267" w:rsidRPr="00E62FC3">
              <w:t>70</w:t>
            </w:r>
            <w:r w:rsidR="00E62FC3" w:rsidRPr="00E62FC3">
              <w:t>0</w:t>
            </w:r>
            <w:r w:rsidR="002665F4">
              <w:t xml:space="preserve"> </w:t>
            </w:r>
            <w:r w:rsidR="00E62FC3" w:rsidRPr="00E62FC3">
              <w:t>364,84</w:t>
            </w:r>
            <w:r w:rsidR="00F80267" w:rsidRPr="00E62FC3">
              <w:t xml:space="preserve"> </w:t>
            </w:r>
            <w:r w:rsidR="008B6F6F" w:rsidRPr="00E62FC3">
              <w:t>тысяч</w:t>
            </w:r>
            <w:r w:rsidR="00E62FC3">
              <w:rPr>
                <w:color w:val="FF0000"/>
              </w:rPr>
              <w:t xml:space="preserve"> </w:t>
            </w:r>
            <w:r w:rsidR="008B6F6F">
              <w:t>рублей, в том числе по годам:</w:t>
            </w:r>
          </w:p>
          <w:p w:rsidR="00095E3E" w:rsidRDefault="008B6F6F">
            <w:pPr>
              <w:ind w:firstLine="709"/>
              <w:jc w:val="both"/>
            </w:pPr>
            <w:r>
              <w:t>- 2022 год -  9</w:t>
            </w:r>
            <w:r w:rsidR="00230576">
              <w:t>1</w:t>
            </w:r>
            <w:r w:rsidR="002665F4">
              <w:t xml:space="preserve"> </w:t>
            </w:r>
            <w:r w:rsidR="00230576">
              <w:t>969,9</w:t>
            </w:r>
            <w:r w:rsidR="003E4581">
              <w:t>0</w:t>
            </w:r>
            <w:r>
              <w:t xml:space="preserve"> тысяч рублей;</w:t>
            </w:r>
          </w:p>
          <w:p w:rsidR="00095E3E" w:rsidRDefault="008B6F6F">
            <w:pPr>
              <w:ind w:firstLine="709"/>
              <w:jc w:val="both"/>
            </w:pPr>
            <w:r>
              <w:t xml:space="preserve">- 2023 год – </w:t>
            </w:r>
            <w:r w:rsidR="00083D83">
              <w:t>9</w:t>
            </w:r>
            <w:r w:rsidR="00307935">
              <w:t>3</w:t>
            </w:r>
            <w:r w:rsidR="002665F4">
              <w:t xml:space="preserve"> </w:t>
            </w:r>
            <w:r w:rsidR="00307935">
              <w:t>717,70</w:t>
            </w:r>
            <w:r>
              <w:t xml:space="preserve"> тысяч рублей;</w:t>
            </w:r>
          </w:p>
          <w:p w:rsidR="00095E3E" w:rsidRPr="00E62FC3" w:rsidRDefault="008B6F6F">
            <w:pPr>
              <w:ind w:firstLine="709"/>
              <w:jc w:val="both"/>
            </w:pPr>
            <w:r w:rsidRPr="00E62FC3">
              <w:t xml:space="preserve">- 2024 год </w:t>
            </w:r>
            <w:r w:rsidR="00083D83" w:rsidRPr="00E62FC3">
              <w:t>–</w:t>
            </w:r>
            <w:r w:rsidR="00E62FC3" w:rsidRPr="00E62FC3">
              <w:t xml:space="preserve"> 98</w:t>
            </w:r>
            <w:r w:rsidR="002665F4">
              <w:t xml:space="preserve"> </w:t>
            </w:r>
            <w:r w:rsidR="00E62FC3" w:rsidRPr="00E62FC3">
              <w:t>935,00</w:t>
            </w:r>
            <w:r w:rsidRPr="00E62FC3">
              <w:t xml:space="preserve"> тысяч рублей;</w:t>
            </w:r>
          </w:p>
          <w:p w:rsidR="00095E3E" w:rsidRDefault="008B6F6F">
            <w:pPr>
              <w:ind w:firstLine="709"/>
              <w:jc w:val="both"/>
            </w:pPr>
            <w:r>
              <w:t xml:space="preserve">- 2025 год </w:t>
            </w:r>
            <w:r w:rsidR="00083D83">
              <w:t>–</w:t>
            </w:r>
            <w:r w:rsidR="00E62FC3">
              <w:t xml:space="preserve"> </w:t>
            </w:r>
            <w:r w:rsidR="00083D83">
              <w:t>102</w:t>
            </w:r>
            <w:r w:rsidR="002665F4">
              <w:t xml:space="preserve"> </w:t>
            </w:r>
            <w:r w:rsidR="00083D83">
              <w:t>349,88</w:t>
            </w:r>
            <w:r>
              <w:t xml:space="preserve"> тысяч рублей;</w:t>
            </w:r>
          </w:p>
          <w:p w:rsidR="00095E3E" w:rsidRDefault="008B6F6F">
            <w:pPr>
              <w:ind w:firstLine="709"/>
              <w:jc w:val="both"/>
            </w:pPr>
            <w:r>
              <w:t xml:space="preserve">- 2026 год </w:t>
            </w:r>
            <w:r w:rsidR="00083D83">
              <w:t>–</w:t>
            </w:r>
            <w:r w:rsidR="00E62FC3">
              <w:t xml:space="preserve"> </w:t>
            </w:r>
            <w:r w:rsidR="00083D83">
              <w:t>104</w:t>
            </w:r>
            <w:r w:rsidR="002665F4">
              <w:t xml:space="preserve"> </w:t>
            </w:r>
            <w:r w:rsidR="00083D83">
              <w:t>464,12</w:t>
            </w:r>
            <w:r>
              <w:t xml:space="preserve"> тысяч рублей.</w:t>
            </w:r>
          </w:p>
          <w:p w:rsidR="00F80267" w:rsidRDefault="00F80267" w:rsidP="00F80267">
            <w:pPr>
              <w:ind w:firstLine="709"/>
              <w:jc w:val="both"/>
            </w:pPr>
            <w:r>
              <w:t>- 2027 год – 104</w:t>
            </w:r>
            <w:r w:rsidR="002665F4">
              <w:t xml:space="preserve"> </w:t>
            </w:r>
            <w:r>
              <w:t>464,12 тысяч рублей.</w:t>
            </w:r>
          </w:p>
          <w:p w:rsidR="00F80267" w:rsidRDefault="00F80267" w:rsidP="00F80267">
            <w:pPr>
              <w:ind w:firstLine="709"/>
              <w:jc w:val="both"/>
            </w:pPr>
            <w:r>
              <w:t>- 2028 год – 104</w:t>
            </w:r>
            <w:r w:rsidR="002665F4">
              <w:t xml:space="preserve"> </w:t>
            </w:r>
            <w:r>
              <w:t>464,12 тысяч рублей.</w:t>
            </w:r>
          </w:p>
          <w:p w:rsidR="00E119A6" w:rsidRDefault="00096280">
            <w:pPr>
              <w:ind w:firstLine="709"/>
              <w:jc w:val="both"/>
              <w:rPr>
                <w:color w:val="000000"/>
                <w:lang w:eastAsia="en-US"/>
              </w:rPr>
            </w:pPr>
            <w:r w:rsidRPr="00096280">
              <w:rPr>
                <w:color w:val="000000"/>
                <w:lang w:eastAsia="en-US"/>
              </w:rPr>
              <w:t xml:space="preserve">Ресурсное обеспечение программы за счет средств бюджета муниципального образования «Муниципальный округ Сюмсинский район Удмуртской Республики» подлежит уточнению в рамках бюджетного цикла </w:t>
            </w:r>
          </w:p>
          <w:p w:rsidR="00E119A6" w:rsidRDefault="00E119A6">
            <w:pPr>
              <w:ind w:firstLine="709"/>
              <w:jc w:val="both"/>
              <w:rPr>
                <w:color w:val="000000"/>
                <w:lang w:eastAsia="en-US"/>
              </w:rPr>
            </w:pPr>
          </w:p>
          <w:p w:rsidR="00BC796A" w:rsidRDefault="00BC796A">
            <w:pPr>
              <w:ind w:firstLine="709"/>
              <w:jc w:val="both"/>
              <w:rPr>
                <w:color w:val="000000"/>
                <w:lang w:eastAsia="en-US"/>
              </w:rPr>
            </w:pPr>
          </w:p>
          <w:p w:rsidR="00BC796A" w:rsidRDefault="00BC796A">
            <w:pPr>
              <w:ind w:firstLine="709"/>
              <w:jc w:val="both"/>
              <w:rPr>
                <w:color w:val="000000"/>
                <w:lang w:eastAsia="en-US"/>
              </w:rPr>
            </w:pPr>
          </w:p>
          <w:p w:rsidR="00095E3E" w:rsidRDefault="00096280">
            <w:pPr>
              <w:ind w:firstLine="709"/>
              <w:jc w:val="both"/>
            </w:pPr>
            <w:r w:rsidRPr="00096280">
              <w:rPr>
                <w:color w:val="000000"/>
                <w:lang w:eastAsia="en-US"/>
              </w:rPr>
              <w:t xml:space="preserve">                              </w:t>
            </w:r>
          </w:p>
        </w:tc>
      </w:tr>
      <w:tr w:rsidR="00095E3E" w:rsidRPr="00F80267" w:rsidTr="0000506A">
        <w:trPr>
          <w:trHeight w:val="400"/>
        </w:trPr>
        <w:tc>
          <w:tcPr>
            <w:tcW w:w="2284" w:type="dxa"/>
            <w:shd w:val="clear" w:color="auto" w:fill="auto"/>
          </w:tcPr>
          <w:p w:rsidR="00095E3E" w:rsidRPr="00991D49" w:rsidRDefault="008B6F6F">
            <w:pPr>
              <w:jc w:val="center"/>
            </w:pPr>
            <w:r w:rsidRPr="00991D49">
              <w:t>Ожидаемые конечные результаты, оценка эффективности</w:t>
            </w:r>
          </w:p>
        </w:tc>
        <w:tc>
          <w:tcPr>
            <w:tcW w:w="7252" w:type="dxa"/>
            <w:shd w:val="clear" w:color="auto" w:fill="auto"/>
          </w:tcPr>
          <w:p w:rsidR="00095E3E" w:rsidRPr="00201221" w:rsidRDefault="008B6F6F">
            <w:pPr>
              <w:ind w:firstLine="709"/>
              <w:jc w:val="both"/>
            </w:pPr>
            <w:r w:rsidRPr="00201221">
              <w:t>1.Удовлетворенность населения деятельностью органов местного самоуправления района- 6</w:t>
            </w:r>
            <w:r w:rsidR="00B87715">
              <w:t>5</w:t>
            </w:r>
            <w:r w:rsidRPr="00201221">
              <w:t xml:space="preserve"> процент</w:t>
            </w:r>
            <w:r w:rsidR="00B87715">
              <w:t>ов</w:t>
            </w:r>
            <w:r w:rsidRPr="00201221">
              <w:t xml:space="preserve"> к 202</w:t>
            </w:r>
            <w:r w:rsidR="00F80267" w:rsidRPr="00201221">
              <w:t>8</w:t>
            </w:r>
            <w:r w:rsidRPr="00201221">
              <w:t xml:space="preserve"> году.</w:t>
            </w:r>
          </w:p>
          <w:p w:rsidR="00095E3E" w:rsidRPr="00201221" w:rsidRDefault="008B6F6F">
            <w:pPr>
              <w:ind w:firstLine="709"/>
              <w:jc w:val="both"/>
            </w:pPr>
            <w:r w:rsidRPr="00201221">
              <w:t>2.</w:t>
            </w:r>
            <w:r w:rsidR="003C628F" w:rsidRPr="00201221">
              <w:t>Удовлетворенность жителей Сюмсинского района качеством предоставления государственных и муниципальных услуг</w:t>
            </w:r>
            <w:r w:rsidRPr="00201221">
              <w:t xml:space="preserve"> - </w:t>
            </w:r>
            <w:r w:rsidR="00201221" w:rsidRPr="00201221">
              <w:t>9</w:t>
            </w:r>
            <w:r w:rsidRPr="00201221">
              <w:t>0 процентов к 202</w:t>
            </w:r>
            <w:r w:rsidR="00F80267" w:rsidRPr="00201221">
              <w:t>8</w:t>
            </w:r>
            <w:r w:rsidRPr="00201221">
              <w:t xml:space="preserve"> году.</w:t>
            </w:r>
          </w:p>
          <w:p w:rsidR="00095E3E" w:rsidRPr="00201221" w:rsidRDefault="008B6F6F">
            <w:pPr>
              <w:ind w:firstLine="709"/>
              <w:jc w:val="both"/>
            </w:pPr>
            <w:r w:rsidRPr="00201221">
              <w:t>3.Высокий уровень удовлетворенности муниципальных служащих организацией рабочего пространства</w:t>
            </w:r>
            <w:r w:rsidR="00F80267" w:rsidRPr="00201221">
              <w:t>.</w:t>
            </w:r>
          </w:p>
          <w:p w:rsidR="00095E3E" w:rsidRPr="00201221" w:rsidRDefault="008B6F6F">
            <w:pPr>
              <w:ind w:firstLine="709"/>
              <w:jc w:val="both"/>
            </w:pPr>
            <w:r w:rsidRPr="00201221">
              <w:lastRenderedPageBreak/>
              <w:t>4. Обеспеченность органов местного самоуправления Сюмсинского района финансовыми, кадровыми и материальными ресурсами</w:t>
            </w:r>
            <w:r w:rsidR="00F80267" w:rsidRPr="00201221">
              <w:t>.</w:t>
            </w:r>
          </w:p>
          <w:p w:rsidR="00095E3E" w:rsidRPr="00201221" w:rsidRDefault="008B6F6F">
            <w:pPr>
              <w:ind w:firstLine="709"/>
              <w:jc w:val="both"/>
            </w:pPr>
            <w:r w:rsidRPr="00201221">
              <w:t>5. Удовлетворенность муниципальных служащих организацией бюджетного учета</w:t>
            </w:r>
            <w:r w:rsidR="00F80267" w:rsidRPr="00201221">
              <w:t>.</w:t>
            </w:r>
          </w:p>
          <w:p w:rsidR="00095E3E" w:rsidRPr="00201221" w:rsidRDefault="008B6F6F">
            <w:pPr>
              <w:ind w:firstLine="709"/>
              <w:jc w:val="both"/>
            </w:pPr>
            <w:r w:rsidRPr="00201221">
              <w:t>6.Уменьшение расходования бюджетных средств и внебюджетных источников финансирования в результате закупок для муниципальных заказчиков</w:t>
            </w:r>
            <w:r w:rsidR="00F80267" w:rsidRPr="00201221">
              <w:t>.</w:t>
            </w:r>
          </w:p>
          <w:p w:rsidR="00095E3E" w:rsidRPr="00201221" w:rsidRDefault="008B6F6F">
            <w:pPr>
              <w:ind w:firstLine="709"/>
              <w:jc w:val="both"/>
            </w:pPr>
            <w:r w:rsidRPr="00201221">
              <w:t>7.Повышение эффективности работы муниципального органа в сфере противодействия коррупции.</w:t>
            </w:r>
          </w:p>
          <w:p w:rsidR="00095E3E" w:rsidRPr="00201221" w:rsidRDefault="008B6F6F">
            <w:pPr>
              <w:ind w:firstLine="709"/>
              <w:jc w:val="both"/>
            </w:pPr>
            <w:r w:rsidRPr="00201221">
              <w:t xml:space="preserve">8.Активизация участия институтов гражданского общества в работе по противодействию коррупции </w:t>
            </w:r>
          </w:p>
          <w:p w:rsidR="00095E3E" w:rsidRPr="00201221" w:rsidRDefault="008B6F6F">
            <w:pPr>
              <w:ind w:firstLine="709"/>
              <w:jc w:val="both"/>
            </w:pPr>
            <w:r w:rsidRPr="00201221">
              <w:t>9.Обеспечение открытости, гласности и равного доступа  граждан к муниципальной службе.</w:t>
            </w:r>
          </w:p>
          <w:p w:rsidR="00095E3E" w:rsidRPr="00201221" w:rsidRDefault="008B6F6F">
            <w:pPr>
              <w:ind w:firstLine="709"/>
              <w:jc w:val="both"/>
            </w:pPr>
            <w:r w:rsidRPr="00201221">
              <w:t>10.Повышение доверия населения к органам местного самоуправления.</w:t>
            </w:r>
          </w:p>
          <w:p w:rsidR="00095E3E" w:rsidRPr="00201221" w:rsidRDefault="008B6F6F">
            <w:pPr>
              <w:ind w:firstLine="709"/>
              <w:jc w:val="both"/>
            </w:pPr>
            <w:r w:rsidRPr="00201221">
              <w:t>11.Создание необходимых условий для профессионального развития муниципальных служащих.</w:t>
            </w:r>
          </w:p>
          <w:p w:rsidR="00095E3E" w:rsidRPr="00201221" w:rsidRDefault="008B6F6F">
            <w:pPr>
              <w:ind w:firstLine="709"/>
              <w:jc w:val="both"/>
            </w:pPr>
            <w:r w:rsidRPr="00201221">
              <w:t>12.Развитие системы профессионального обучения муниципальных служащих.</w:t>
            </w:r>
          </w:p>
          <w:p w:rsidR="00095E3E" w:rsidRPr="00201221" w:rsidRDefault="008B6F6F">
            <w:pPr>
              <w:ind w:firstLine="709"/>
              <w:jc w:val="both"/>
            </w:pPr>
            <w:r w:rsidRPr="00201221">
              <w:t>14.Повышение рейтинга муниципального образования «Муниципальный округ Сюмсинский</w:t>
            </w:r>
            <w:r w:rsidR="00E829A0">
              <w:t xml:space="preserve"> </w:t>
            </w:r>
            <w:r w:rsidRPr="00201221">
              <w:t>район Удмуртской Республики» по реализации административной реформы среди органов местного самоуправления в Удмуртской Республике.</w:t>
            </w:r>
          </w:p>
          <w:p w:rsidR="003C628F" w:rsidRPr="00123253" w:rsidRDefault="008B6F6F" w:rsidP="003C628F">
            <w:pPr>
              <w:ind w:firstLine="709"/>
              <w:jc w:val="both"/>
            </w:pPr>
            <w:r w:rsidRPr="00201221">
              <w:t>15.</w:t>
            </w:r>
            <w:r w:rsidR="003C628F" w:rsidRPr="00123253">
              <w:t>Выполнение годового планового задания по поступлениям денежных средств в доходную часть бюджета муниципального образования «Муниципальный округ Сюмсинский район Удмуртской Республики» от использования и распоряжения имуществом муниципального образования «Муниципальный округ Сюмсинский район Удмуртской Республики» в соответствии с решением Совета депутатов муниципального образования «Муниципальный округ Сюмсинский район Удмуртской Республики» о бюджете муниципального образования «Муниципальный округ Сюмсинский район Удмуртской Республики» на очередной финансовый год и плановый период.</w:t>
            </w:r>
          </w:p>
          <w:p w:rsidR="003C628F" w:rsidRPr="00123253" w:rsidRDefault="00201221" w:rsidP="003C628F">
            <w:pPr>
              <w:ind w:firstLine="709"/>
              <w:jc w:val="both"/>
            </w:pPr>
            <w:r>
              <w:t>16</w:t>
            </w:r>
            <w:r w:rsidR="003C628F" w:rsidRPr="00123253">
              <w:t>.</w:t>
            </w:r>
            <w:r w:rsidR="003C628F" w:rsidRPr="00123253">
              <w:tab/>
              <w:t>Увеличение поступления платежей за использование земельных участков в консолидированный</w:t>
            </w:r>
            <w:r w:rsidR="003C628F">
              <w:t xml:space="preserve"> бюджет Удмуртской  Республики.</w:t>
            </w:r>
          </w:p>
          <w:p w:rsidR="003C628F" w:rsidRDefault="00201221" w:rsidP="003C628F">
            <w:pPr>
              <w:ind w:firstLine="709"/>
              <w:jc w:val="both"/>
            </w:pPr>
            <w:r>
              <w:t>17</w:t>
            </w:r>
            <w:r w:rsidR="003C628F" w:rsidRPr="00123253">
              <w:t>.</w:t>
            </w:r>
            <w:r w:rsidR="003C628F" w:rsidRPr="00123253">
              <w:tab/>
              <w:t>Учет имущества муниципального образования «Муниципальный округ Сюмсинский район Удмуртской Республики», обеспечение внесения в реестр муниципального имущества муниципального образования «Муниципальный округ Сюмсинский район Удмуртской Республики» информации об объектах собственности муниципального образования «Муниципальный округ Сюмсинский район Удмуртской Республики».</w:t>
            </w:r>
          </w:p>
          <w:p w:rsidR="003C628F" w:rsidRDefault="008B6F6F" w:rsidP="00E829A0">
            <w:pPr>
              <w:pStyle w:val="aff4"/>
              <w:tabs>
                <w:tab w:val="left" w:pos="318"/>
              </w:tabs>
              <w:spacing w:after="0" w:line="240" w:lineRule="auto"/>
              <w:ind w:left="0" w:firstLine="709"/>
              <w:jc w:val="both"/>
              <w:rPr>
                <w:rFonts w:ascii="Times New Roman" w:hAnsi="Times New Roman" w:cs="Times New Roman"/>
                <w:sz w:val="24"/>
                <w:szCs w:val="24"/>
              </w:rPr>
            </w:pPr>
            <w:r w:rsidRPr="00201221">
              <w:rPr>
                <w:rFonts w:ascii="Times New Roman" w:hAnsi="Times New Roman" w:cs="Times New Roman"/>
                <w:sz w:val="24"/>
                <w:szCs w:val="24"/>
              </w:rPr>
              <w:t>18.</w:t>
            </w:r>
            <w:r w:rsidR="00E829A0">
              <w:rPr>
                <w:rFonts w:ascii="Times New Roman" w:hAnsi="Times New Roman" w:cs="Times New Roman"/>
                <w:sz w:val="24"/>
                <w:szCs w:val="24"/>
              </w:rPr>
              <w:t xml:space="preserve"> </w:t>
            </w:r>
            <w:r w:rsidR="00201221">
              <w:rPr>
                <w:rFonts w:ascii="Times New Roman" w:hAnsi="Times New Roman" w:cs="Times New Roman"/>
                <w:sz w:val="24"/>
                <w:szCs w:val="24"/>
              </w:rPr>
              <w:t>П</w:t>
            </w:r>
            <w:r w:rsidR="003C628F" w:rsidRPr="006B2B21">
              <w:rPr>
                <w:rFonts w:ascii="Times New Roman" w:hAnsi="Times New Roman" w:cs="Times New Roman"/>
                <w:sz w:val="24"/>
                <w:szCs w:val="24"/>
              </w:rPr>
              <w:t>овы</w:t>
            </w:r>
            <w:r w:rsidR="00201221">
              <w:rPr>
                <w:rFonts w:ascii="Times New Roman" w:hAnsi="Times New Roman" w:cs="Times New Roman"/>
                <w:sz w:val="24"/>
                <w:szCs w:val="24"/>
              </w:rPr>
              <w:t>шение</w:t>
            </w:r>
            <w:r w:rsidR="003C628F" w:rsidRPr="006B2B21">
              <w:rPr>
                <w:rFonts w:ascii="Times New Roman" w:hAnsi="Times New Roman" w:cs="Times New Roman"/>
                <w:sz w:val="24"/>
                <w:szCs w:val="24"/>
              </w:rPr>
              <w:t xml:space="preserve"> доступност</w:t>
            </w:r>
            <w:r w:rsidR="00201221">
              <w:rPr>
                <w:rFonts w:ascii="Times New Roman" w:hAnsi="Times New Roman" w:cs="Times New Roman"/>
                <w:sz w:val="24"/>
                <w:szCs w:val="24"/>
              </w:rPr>
              <w:t>и</w:t>
            </w:r>
            <w:r w:rsidR="003C628F" w:rsidRPr="006B2B21">
              <w:rPr>
                <w:rFonts w:ascii="Times New Roman" w:hAnsi="Times New Roman" w:cs="Times New Roman"/>
                <w:sz w:val="24"/>
                <w:szCs w:val="24"/>
              </w:rPr>
              <w:t xml:space="preserve"> и качеств</w:t>
            </w:r>
            <w:r w:rsidR="00201221">
              <w:rPr>
                <w:rFonts w:ascii="Times New Roman" w:hAnsi="Times New Roman" w:cs="Times New Roman"/>
                <w:sz w:val="24"/>
                <w:szCs w:val="24"/>
              </w:rPr>
              <w:t>а</w:t>
            </w:r>
            <w:r w:rsidR="003C628F" w:rsidRPr="006B2B21">
              <w:rPr>
                <w:rFonts w:ascii="Times New Roman" w:hAnsi="Times New Roman" w:cs="Times New Roman"/>
                <w:sz w:val="24"/>
                <w:szCs w:val="24"/>
              </w:rPr>
              <w:t xml:space="preserve"> предоставления государственных и муниципальных услуг в области архивного дела;</w:t>
            </w:r>
          </w:p>
          <w:p w:rsidR="003C628F" w:rsidRPr="00201221" w:rsidRDefault="00201221" w:rsidP="00E829A0">
            <w:pPr>
              <w:tabs>
                <w:tab w:val="left" w:pos="318"/>
              </w:tabs>
              <w:ind w:firstLine="709"/>
              <w:contextualSpacing/>
              <w:jc w:val="both"/>
            </w:pPr>
            <w:r>
              <w:t>19.</w:t>
            </w:r>
            <w:r w:rsidR="00E829A0">
              <w:t xml:space="preserve"> </w:t>
            </w:r>
            <w:r w:rsidRPr="00201221">
              <w:t>П</w:t>
            </w:r>
            <w:r w:rsidR="003C628F" w:rsidRPr="00201221">
              <w:t>овысить оперативность  испол</w:t>
            </w:r>
            <w:r w:rsidRPr="00201221">
              <w:t xml:space="preserve">нения запросов пользователей по </w:t>
            </w:r>
            <w:r w:rsidR="003C628F" w:rsidRPr="00201221">
              <w:t>архивным документам для обеспечения гарантий их конституционных прав;</w:t>
            </w:r>
          </w:p>
          <w:p w:rsidR="003C628F" w:rsidRPr="00201221" w:rsidRDefault="00201221" w:rsidP="00E829A0">
            <w:pPr>
              <w:tabs>
                <w:tab w:val="left" w:pos="67"/>
              </w:tabs>
              <w:ind w:firstLine="709"/>
              <w:jc w:val="both"/>
            </w:pPr>
            <w:r>
              <w:t>20.</w:t>
            </w:r>
            <w:r w:rsidR="00E829A0">
              <w:t xml:space="preserve"> </w:t>
            </w:r>
            <w:r>
              <w:t>П</w:t>
            </w:r>
            <w:r w:rsidR="003C628F" w:rsidRPr="00201221">
              <w:t xml:space="preserve">овысить уровень безопасности документов Архивного </w:t>
            </w:r>
            <w:r w:rsidR="003C628F" w:rsidRPr="00201221">
              <w:lastRenderedPageBreak/>
              <w:t xml:space="preserve">фонда  Удмуртской Республики за счет создания современной материально-технической базы </w:t>
            </w:r>
            <w:r w:rsidR="003C628F" w:rsidRPr="00201221">
              <w:rPr>
                <w:color w:val="000000"/>
              </w:rPr>
              <w:t>Архивного сектора</w:t>
            </w:r>
            <w:r w:rsidR="003C628F" w:rsidRPr="00201221">
              <w:t>, включить 100% архивных дел, хранящихся в архивном секторе в автоматизированную систему централизованного государственного учета;</w:t>
            </w:r>
          </w:p>
          <w:p w:rsidR="003C628F" w:rsidRPr="00201221" w:rsidRDefault="00201221" w:rsidP="00E829A0">
            <w:pPr>
              <w:tabs>
                <w:tab w:val="left" w:pos="67"/>
              </w:tabs>
              <w:ind w:firstLine="709"/>
              <w:jc w:val="both"/>
            </w:pPr>
            <w:r>
              <w:t>21.</w:t>
            </w:r>
            <w:r w:rsidR="00E829A0">
              <w:t xml:space="preserve"> </w:t>
            </w:r>
            <w:r>
              <w:t>П</w:t>
            </w:r>
            <w:r w:rsidR="003C628F" w:rsidRPr="00201221">
              <w:t>ополнить Архивный фонд Удмуртской Республики документами, востребованными в исторической перспективе;</w:t>
            </w:r>
          </w:p>
          <w:p w:rsidR="003C628F" w:rsidRPr="00201221" w:rsidRDefault="00201221" w:rsidP="00E829A0">
            <w:pPr>
              <w:tabs>
                <w:tab w:val="left" w:pos="67"/>
              </w:tabs>
              <w:ind w:firstLine="709"/>
              <w:jc w:val="both"/>
            </w:pPr>
            <w:r>
              <w:t>22.</w:t>
            </w:r>
            <w:r w:rsidR="00E829A0">
              <w:t xml:space="preserve"> </w:t>
            </w:r>
            <w:r>
              <w:t>О</w:t>
            </w:r>
            <w:r w:rsidR="003C628F" w:rsidRPr="00201221">
              <w:t xml:space="preserve">тсутствие документов Архивного фонда Удмуртской Республики, хранящихся в организациях – источниках комплектования  </w:t>
            </w:r>
            <w:r w:rsidR="003C628F" w:rsidRPr="00201221">
              <w:rPr>
                <w:color w:val="000000"/>
              </w:rPr>
              <w:t xml:space="preserve">Архивного сектора </w:t>
            </w:r>
            <w:r w:rsidR="003C628F" w:rsidRPr="00201221">
              <w:t>сверх установленных  законодательством сроков их временного хранения;</w:t>
            </w:r>
          </w:p>
          <w:p w:rsidR="003C628F" w:rsidRPr="00201221" w:rsidRDefault="00201221" w:rsidP="00E829A0">
            <w:pPr>
              <w:tabs>
                <w:tab w:val="left" w:pos="67"/>
              </w:tabs>
              <w:ind w:firstLine="709"/>
              <w:jc w:val="both"/>
            </w:pPr>
            <w:r>
              <w:t>23.</w:t>
            </w:r>
            <w:r w:rsidR="00E829A0">
              <w:t xml:space="preserve"> </w:t>
            </w:r>
            <w:r>
              <w:t>О</w:t>
            </w:r>
            <w:r w:rsidR="003C628F" w:rsidRPr="00201221">
              <w:t>беспечить перевод в цифровую форму 3,7 % документов Архивного фонда Удмуртской Республики для формирования  фонда пользования особо ценных и наиболее востребованных архивных фондов  и доступ пользователей к справочно-поисковым средствам и электронным копиям документов Архивного фонда Удмуртской Республики, в том числе на основе удаленного доступа через сеть «Интернет»;</w:t>
            </w:r>
          </w:p>
          <w:p w:rsidR="003C628F" w:rsidRDefault="00E829A0" w:rsidP="00E829A0">
            <w:pPr>
              <w:tabs>
                <w:tab w:val="left" w:pos="67"/>
              </w:tabs>
              <w:ind w:firstLine="709"/>
              <w:jc w:val="both"/>
            </w:pPr>
            <w:r>
              <w:t>24. П</w:t>
            </w:r>
            <w:r w:rsidR="003C628F" w:rsidRPr="006B2B21">
              <w:t>овысить уровень патриотического и гражданского сознания жителей Сюмсинского района путем пропаганды документов Архивного Фонда Удмуртской Республики.</w:t>
            </w:r>
          </w:p>
          <w:p w:rsidR="00095E3E" w:rsidRPr="00991D49" w:rsidRDefault="008B6F6F" w:rsidP="00E829A0">
            <w:pPr>
              <w:ind w:firstLine="709"/>
              <w:jc w:val="both"/>
            </w:pPr>
            <w:r w:rsidRPr="00991D49">
              <w:t>2</w:t>
            </w:r>
            <w:r w:rsidR="00E829A0">
              <w:t>5</w:t>
            </w:r>
            <w:r w:rsidRPr="00991D49">
              <w:t>.</w:t>
            </w:r>
            <w:r w:rsidR="00E829A0">
              <w:t xml:space="preserve"> </w:t>
            </w:r>
            <w:r w:rsidRPr="00991D49">
              <w:t>Повысить доступность, качество и оперативность предоставления государственных услуг в сфере государственной регистрации актов гражданского состояния.</w:t>
            </w:r>
          </w:p>
          <w:p w:rsidR="00095E3E" w:rsidRPr="00991D49" w:rsidRDefault="008B6F6F" w:rsidP="00E829A0">
            <w:pPr>
              <w:ind w:firstLine="709"/>
              <w:jc w:val="both"/>
            </w:pPr>
            <w:r w:rsidRPr="00991D49">
              <w:t>2</w:t>
            </w:r>
            <w:r w:rsidR="00E829A0">
              <w:t>6</w:t>
            </w:r>
            <w:r w:rsidRPr="00991D49">
              <w:t>.</w:t>
            </w:r>
            <w:r w:rsidR="00E829A0">
              <w:t xml:space="preserve"> </w:t>
            </w:r>
            <w:r w:rsidRPr="00991D49">
              <w:t>Обеспечить сохранность документов отдела ЗАГС;</w:t>
            </w:r>
          </w:p>
          <w:p w:rsidR="00095E3E" w:rsidRPr="00991D49" w:rsidRDefault="00E829A0" w:rsidP="00E829A0">
            <w:pPr>
              <w:ind w:firstLine="709"/>
              <w:jc w:val="both"/>
            </w:pPr>
            <w:r>
              <w:t>27. С</w:t>
            </w:r>
            <w:r w:rsidR="008B6F6F" w:rsidRPr="00991D49">
              <w:t>оздать электронный фонд записей актов гражданского состояния за 1925-2026 годы.</w:t>
            </w:r>
          </w:p>
          <w:p w:rsidR="00095E3E" w:rsidRPr="00991D49" w:rsidRDefault="008B6F6F" w:rsidP="00E829A0">
            <w:pPr>
              <w:ind w:firstLine="709"/>
              <w:jc w:val="both"/>
            </w:pPr>
            <w:r w:rsidRPr="00991D49">
              <w:t>2</w:t>
            </w:r>
            <w:r w:rsidR="00E829A0">
              <w:t>8</w:t>
            </w:r>
            <w:r w:rsidRPr="00991D49">
              <w:t>.</w:t>
            </w:r>
            <w:r w:rsidR="00E829A0">
              <w:t xml:space="preserve"> </w:t>
            </w:r>
            <w:r w:rsidRPr="00991D49">
              <w:t>Увеличить долю записей актов гражданского состояния, переданных отделом ЗАГС в Комитет по делам ЗАГС в электронном виде, до 100 процентов от общего количества переданных записей актов гражданского состояния (за период с 1925 года по 2020 год).</w:t>
            </w:r>
          </w:p>
          <w:p w:rsidR="00095E3E" w:rsidRPr="00991D49" w:rsidRDefault="008B6F6F" w:rsidP="00E829A0">
            <w:pPr>
              <w:ind w:firstLine="709"/>
              <w:jc w:val="both"/>
            </w:pPr>
            <w:r w:rsidRPr="00991D49">
              <w:t>2</w:t>
            </w:r>
            <w:r w:rsidR="00E829A0">
              <w:t>9</w:t>
            </w:r>
            <w:r w:rsidRPr="00991D49">
              <w:t>.</w:t>
            </w:r>
            <w:r w:rsidR="00E829A0">
              <w:t xml:space="preserve"> </w:t>
            </w:r>
            <w:r w:rsidRPr="00991D49">
              <w:t>Развить систему межведомственного электронного документооборота между отделом ЗАГС, территориальными органами федеральных органов исполнительной власти, территориальными органами исполнительных органов государственной власти Удмуртской Республики.</w:t>
            </w:r>
          </w:p>
          <w:p w:rsidR="00095E3E" w:rsidRPr="00991D49" w:rsidRDefault="00E829A0" w:rsidP="00E829A0">
            <w:pPr>
              <w:ind w:firstLine="709"/>
              <w:jc w:val="both"/>
            </w:pPr>
            <w:r>
              <w:t>30</w:t>
            </w:r>
            <w:r w:rsidR="008B6F6F" w:rsidRPr="00991D49">
              <w:t>.</w:t>
            </w:r>
            <w:r>
              <w:t xml:space="preserve"> </w:t>
            </w:r>
            <w:r w:rsidR="008B6F6F" w:rsidRPr="00991D49">
              <w:t>Реализовать третий и четвертый этапы перехода на предоставление государственных услуг в электронном виде (третий этап - осуществление приема документов на государственную регистрацию актов гражданского состояния в электронном виде; четвертый этап - возможность удаленного мониторинга (отслеживания) хода предоставления государственной услуги).</w:t>
            </w:r>
          </w:p>
          <w:p w:rsidR="00095E3E" w:rsidRPr="00991D49" w:rsidRDefault="00E829A0" w:rsidP="00E829A0">
            <w:pPr>
              <w:ind w:firstLine="709"/>
              <w:jc w:val="both"/>
            </w:pPr>
            <w:r>
              <w:t>31</w:t>
            </w:r>
            <w:r w:rsidR="008B6F6F" w:rsidRPr="00991D49">
              <w:t>.</w:t>
            </w:r>
            <w:r>
              <w:t xml:space="preserve"> </w:t>
            </w:r>
            <w:r w:rsidR="008B6F6F" w:rsidRPr="00991D49">
              <w:t>Повысить эффективность работы отдела ЗАГС.</w:t>
            </w:r>
          </w:p>
          <w:p w:rsidR="00095E3E" w:rsidRPr="00991D49" w:rsidRDefault="008B6F6F" w:rsidP="00E829A0">
            <w:pPr>
              <w:ind w:firstLine="709"/>
              <w:jc w:val="both"/>
            </w:pPr>
            <w:r w:rsidRPr="00991D49">
              <w:t>В ходе реализации подпрограммы достигаются следующие социальные эффекты.</w:t>
            </w:r>
          </w:p>
          <w:p w:rsidR="00095E3E" w:rsidRPr="00991D49" w:rsidRDefault="00E829A0" w:rsidP="00E829A0">
            <w:pPr>
              <w:ind w:firstLine="709"/>
              <w:jc w:val="both"/>
            </w:pPr>
            <w:r>
              <w:t>1</w:t>
            </w:r>
            <w:r w:rsidR="008B6F6F" w:rsidRPr="00991D49">
              <w:t>.Повышение доступности государственных услуг в сфере государственной регистрации актов гражданского состояния позволит снизить издержки на получение услуг для граждан независимо от их места проживания, состояния здоровья и занятости.</w:t>
            </w:r>
          </w:p>
          <w:p w:rsidR="00095E3E" w:rsidRPr="00F80267" w:rsidRDefault="00E829A0" w:rsidP="00E829A0">
            <w:pPr>
              <w:ind w:firstLine="709"/>
              <w:jc w:val="both"/>
              <w:rPr>
                <w:color w:val="C00000"/>
              </w:rPr>
            </w:pPr>
            <w:r>
              <w:t>2</w:t>
            </w:r>
            <w:r w:rsidR="008B6F6F" w:rsidRPr="00991D49">
              <w:t xml:space="preserve">.Реализация мероприятий по созданию электронного фонда записей актов гражданского состояния и развитию системы </w:t>
            </w:r>
            <w:r w:rsidR="008B6F6F" w:rsidRPr="00991D49">
              <w:lastRenderedPageBreak/>
              <w:t>межведомственного электронного взаимодействия позволит создать оптимальные условия для максимально полного удовлетворения потребностей государственных структур, организаций, учреждений и граждан в получении актуальной и доступной информации, а также сократить финансовые и временные издержки на её получение.</w:t>
            </w:r>
          </w:p>
        </w:tc>
      </w:tr>
    </w:tbl>
    <w:p w:rsidR="00095E3E" w:rsidRPr="00F80267" w:rsidRDefault="00095E3E">
      <w:pPr>
        <w:ind w:firstLine="709"/>
        <w:jc w:val="both"/>
        <w:rPr>
          <w:color w:val="C00000"/>
        </w:rPr>
      </w:pPr>
    </w:p>
    <w:p w:rsidR="00095E3E" w:rsidRDefault="008B6F6F">
      <w:pPr>
        <w:ind w:firstLine="709"/>
        <w:jc w:val="center"/>
        <w:rPr>
          <w:b/>
        </w:rPr>
      </w:pPr>
      <w:r>
        <w:rPr>
          <w:b/>
        </w:rPr>
        <w:t>9.1.Подпрограмма «Организация муниципального управления»</w:t>
      </w:r>
    </w:p>
    <w:p w:rsidR="00095E3E" w:rsidRDefault="008B6F6F">
      <w:pPr>
        <w:ind w:firstLine="709"/>
        <w:jc w:val="center"/>
        <w:rPr>
          <w:b/>
        </w:rPr>
      </w:pPr>
      <w:r>
        <w:rPr>
          <w:b/>
        </w:rPr>
        <w:t>Паспорт подпрограммы</w:t>
      </w:r>
    </w:p>
    <w:p w:rsidR="00723E2B" w:rsidRDefault="00723E2B">
      <w:pPr>
        <w:ind w:firstLine="709"/>
        <w:jc w:val="center"/>
        <w:rPr>
          <w:b/>
        </w:rPr>
      </w:pPr>
    </w:p>
    <w:tbl>
      <w:tblPr>
        <w:tblW w:w="0" w:type="auto"/>
        <w:tblInd w:w="-35" w:type="dxa"/>
        <w:tblLayout w:type="fixed"/>
        <w:tblLook w:val="04A0"/>
      </w:tblPr>
      <w:tblGrid>
        <w:gridCol w:w="2943"/>
        <w:gridCol w:w="6698"/>
      </w:tblGrid>
      <w:tr w:rsidR="00095E3E">
        <w:tc>
          <w:tcPr>
            <w:tcW w:w="2943" w:type="dxa"/>
            <w:tcBorders>
              <w:top w:val="single" w:sz="4" w:space="0" w:color="auto"/>
              <w:left w:val="single" w:sz="4" w:space="0" w:color="auto"/>
              <w:bottom w:val="single" w:sz="4" w:space="0" w:color="auto"/>
              <w:right w:val="single" w:sz="4" w:space="0" w:color="auto"/>
            </w:tcBorders>
            <w:shd w:val="clear" w:color="auto" w:fill="auto"/>
          </w:tcPr>
          <w:p w:rsidR="00095E3E" w:rsidRDefault="008B6F6F">
            <w:pPr>
              <w:ind w:firstLine="709"/>
              <w:jc w:val="both"/>
            </w:pPr>
            <w:r>
              <w:t xml:space="preserve">Наименование </w:t>
            </w:r>
          </w:p>
          <w:p w:rsidR="00095E3E" w:rsidRDefault="008B6F6F">
            <w:pPr>
              <w:ind w:firstLine="709"/>
              <w:jc w:val="both"/>
            </w:pPr>
            <w:r>
              <w:t>подпрограммы</w:t>
            </w:r>
          </w:p>
        </w:tc>
        <w:tc>
          <w:tcPr>
            <w:tcW w:w="6698" w:type="dxa"/>
            <w:tcBorders>
              <w:top w:val="single" w:sz="4" w:space="0" w:color="auto"/>
              <w:left w:val="single" w:sz="4" w:space="0" w:color="auto"/>
              <w:bottom w:val="single" w:sz="4" w:space="0" w:color="auto"/>
              <w:right w:val="single" w:sz="4" w:space="0" w:color="auto"/>
            </w:tcBorders>
            <w:shd w:val="clear" w:color="auto" w:fill="auto"/>
          </w:tcPr>
          <w:p w:rsidR="00095E3E" w:rsidRDefault="008B6F6F">
            <w:pPr>
              <w:ind w:firstLine="709"/>
              <w:jc w:val="both"/>
            </w:pPr>
            <w:r>
              <w:t xml:space="preserve">Организация муниципального управления </w:t>
            </w:r>
          </w:p>
        </w:tc>
      </w:tr>
      <w:tr w:rsidR="00095E3E">
        <w:tc>
          <w:tcPr>
            <w:tcW w:w="2943" w:type="dxa"/>
            <w:tcBorders>
              <w:top w:val="single" w:sz="4" w:space="0" w:color="auto"/>
              <w:left w:val="single" w:sz="4" w:space="0" w:color="auto"/>
              <w:bottom w:val="single" w:sz="4" w:space="0" w:color="auto"/>
              <w:right w:val="single" w:sz="4" w:space="0" w:color="auto"/>
            </w:tcBorders>
            <w:shd w:val="clear" w:color="auto" w:fill="auto"/>
          </w:tcPr>
          <w:p w:rsidR="00095E3E" w:rsidRDefault="008B6F6F">
            <w:pPr>
              <w:ind w:firstLine="35"/>
              <w:jc w:val="center"/>
            </w:pPr>
            <w:r>
              <w:t>Координатор</w:t>
            </w:r>
          </w:p>
        </w:tc>
        <w:tc>
          <w:tcPr>
            <w:tcW w:w="6698" w:type="dxa"/>
            <w:tcBorders>
              <w:top w:val="single" w:sz="4" w:space="0" w:color="auto"/>
              <w:left w:val="single" w:sz="4" w:space="0" w:color="auto"/>
              <w:bottom w:val="single" w:sz="4" w:space="0" w:color="auto"/>
              <w:right w:val="single" w:sz="4" w:space="0" w:color="auto"/>
            </w:tcBorders>
            <w:shd w:val="clear" w:color="auto" w:fill="auto"/>
          </w:tcPr>
          <w:p w:rsidR="00095E3E" w:rsidRDefault="00F80267" w:rsidP="00F80267">
            <w:pPr>
              <w:ind w:firstLine="709"/>
              <w:jc w:val="both"/>
            </w:pPr>
            <w:r>
              <w:t>Бакеева Ю.С., р</w:t>
            </w:r>
            <w:r w:rsidR="008B6F6F">
              <w:t>уководитель Аппарата Главы муниципального образования «Муниципальный округ  Сюмсинский район Удмуртской Республики», районного Совета депутатов и Администрации района</w:t>
            </w:r>
          </w:p>
        </w:tc>
      </w:tr>
      <w:tr w:rsidR="00095E3E">
        <w:tc>
          <w:tcPr>
            <w:tcW w:w="2943" w:type="dxa"/>
            <w:tcBorders>
              <w:top w:val="single" w:sz="4" w:space="0" w:color="auto"/>
              <w:left w:val="single" w:sz="4" w:space="0" w:color="auto"/>
              <w:bottom w:val="single" w:sz="4" w:space="0" w:color="auto"/>
              <w:right w:val="single" w:sz="4" w:space="0" w:color="auto"/>
            </w:tcBorders>
            <w:shd w:val="clear" w:color="auto" w:fill="auto"/>
          </w:tcPr>
          <w:p w:rsidR="00095E3E" w:rsidRDefault="008B6F6F">
            <w:pPr>
              <w:ind w:firstLine="35"/>
              <w:jc w:val="center"/>
            </w:pPr>
            <w:r>
              <w:t>Ответственный исполнитель</w:t>
            </w:r>
          </w:p>
        </w:tc>
        <w:tc>
          <w:tcPr>
            <w:tcW w:w="6698" w:type="dxa"/>
            <w:tcBorders>
              <w:top w:val="single" w:sz="4" w:space="0" w:color="auto"/>
              <w:left w:val="single" w:sz="4" w:space="0" w:color="auto"/>
              <w:bottom w:val="single" w:sz="4" w:space="0" w:color="auto"/>
              <w:right w:val="single" w:sz="4" w:space="0" w:color="auto"/>
            </w:tcBorders>
            <w:shd w:val="clear" w:color="auto" w:fill="auto"/>
          </w:tcPr>
          <w:p w:rsidR="00095E3E" w:rsidRDefault="004806E8">
            <w:pPr>
              <w:ind w:firstLine="709"/>
              <w:jc w:val="both"/>
            </w:pPr>
            <w:r>
              <w:t>Бакеева Ю.С., р</w:t>
            </w:r>
            <w:r w:rsidR="008B6F6F">
              <w:t>уководитель Аппарата Главы муниципального образования «Муниципальный округ  Сюмсинский район Удмуртской Республики», районного Совета депутатов и Администрации района</w:t>
            </w:r>
          </w:p>
          <w:p w:rsidR="00095E3E" w:rsidRDefault="00095E3E">
            <w:pPr>
              <w:ind w:firstLine="709"/>
              <w:jc w:val="both"/>
            </w:pPr>
          </w:p>
        </w:tc>
      </w:tr>
      <w:tr w:rsidR="00095E3E">
        <w:tc>
          <w:tcPr>
            <w:tcW w:w="2943" w:type="dxa"/>
            <w:tcBorders>
              <w:top w:val="single" w:sz="4" w:space="0" w:color="auto"/>
              <w:left w:val="single" w:sz="4" w:space="0" w:color="auto"/>
              <w:bottom w:val="single" w:sz="4" w:space="0" w:color="auto"/>
              <w:right w:val="single" w:sz="4" w:space="0" w:color="auto"/>
            </w:tcBorders>
            <w:shd w:val="clear" w:color="auto" w:fill="auto"/>
          </w:tcPr>
          <w:p w:rsidR="00095E3E" w:rsidRDefault="008B6F6F">
            <w:pPr>
              <w:ind w:firstLine="35"/>
              <w:jc w:val="center"/>
            </w:pPr>
            <w:r>
              <w:t>Соисполнители</w:t>
            </w:r>
          </w:p>
        </w:tc>
        <w:tc>
          <w:tcPr>
            <w:tcW w:w="6698" w:type="dxa"/>
            <w:tcBorders>
              <w:top w:val="single" w:sz="4" w:space="0" w:color="auto"/>
              <w:left w:val="single" w:sz="4" w:space="0" w:color="auto"/>
              <w:bottom w:val="single" w:sz="4" w:space="0" w:color="auto"/>
              <w:right w:val="single" w:sz="4" w:space="0" w:color="auto"/>
            </w:tcBorders>
            <w:shd w:val="clear" w:color="auto" w:fill="auto"/>
          </w:tcPr>
          <w:p w:rsidR="00095E3E" w:rsidRDefault="008B6F6F" w:rsidP="004806E8">
            <w:pPr>
              <w:jc w:val="both"/>
            </w:pPr>
            <w:r>
              <w:t>- Управление организационной работы Аппарата Главы муниципального образования «Муниципальный округ  Сюмсинский район Удмуртской Республики», районного Совета депутатов и Администрации района;</w:t>
            </w:r>
          </w:p>
          <w:p w:rsidR="00095E3E" w:rsidRDefault="008B6F6F" w:rsidP="004806E8">
            <w:pPr>
              <w:jc w:val="both"/>
            </w:pPr>
            <w:r>
              <w:t>- Управление экономики</w:t>
            </w:r>
            <w:r w:rsidR="004806E8">
              <w:t xml:space="preserve"> Администрации муниципального образования «Муниципальный округ Сюмсинский район Удмуртской Республики»</w:t>
            </w:r>
            <w:r>
              <w:t>;</w:t>
            </w:r>
          </w:p>
          <w:p w:rsidR="00095E3E" w:rsidRDefault="008B6F6F" w:rsidP="004806E8">
            <w:pPr>
              <w:jc w:val="both"/>
            </w:pPr>
            <w:r>
              <w:t xml:space="preserve">- </w:t>
            </w:r>
            <w:r w:rsidR="004806E8">
              <w:t>Отдел</w:t>
            </w:r>
            <w:r>
              <w:t xml:space="preserve"> по информатизации и связям с общественностью Управления организационной работы Аппарата Главы муниципального образования «Муниципальный округ Сюмсинский район Удмуртской Республики», районного Совета д</w:t>
            </w:r>
            <w:r w:rsidR="004806E8">
              <w:t>епутатов и Администрации района.</w:t>
            </w:r>
          </w:p>
          <w:p w:rsidR="00095E3E" w:rsidRDefault="00095E3E">
            <w:pPr>
              <w:ind w:firstLine="709"/>
              <w:jc w:val="both"/>
            </w:pPr>
          </w:p>
        </w:tc>
      </w:tr>
      <w:tr w:rsidR="00095E3E">
        <w:tc>
          <w:tcPr>
            <w:tcW w:w="2943" w:type="dxa"/>
            <w:tcBorders>
              <w:top w:val="single" w:sz="4" w:space="0" w:color="auto"/>
              <w:left w:val="single" w:sz="4" w:space="0" w:color="auto"/>
              <w:bottom w:val="single" w:sz="4" w:space="0" w:color="auto"/>
              <w:right w:val="single" w:sz="4" w:space="0" w:color="auto"/>
            </w:tcBorders>
            <w:shd w:val="clear" w:color="auto" w:fill="auto"/>
          </w:tcPr>
          <w:p w:rsidR="00095E3E" w:rsidRDefault="008B6F6F">
            <w:pPr>
              <w:ind w:firstLine="35"/>
              <w:jc w:val="center"/>
            </w:pPr>
            <w:r>
              <w:t>Цель</w:t>
            </w:r>
          </w:p>
        </w:tc>
        <w:tc>
          <w:tcPr>
            <w:tcW w:w="6698" w:type="dxa"/>
            <w:tcBorders>
              <w:top w:val="single" w:sz="4" w:space="0" w:color="auto"/>
              <w:left w:val="single" w:sz="4" w:space="0" w:color="auto"/>
              <w:bottom w:val="single" w:sz="4" w:space="0" w:color="auto"/>
              <w:right w:val="single" w:sz="4" w:space="0" w:color="auto"/>
            </w:tcBorders>
            <w:shd w:val="clear" w:color="auto" w:fill="auto"/>
          </w:tcPr>
          <w:p w:rsidR="00095E3E" w:rsidRDefault="008B6F6F">
            <w:pPr>
              <w:ind w:firstLine="709"/>
              <w:jc w:val="both"/>
            </w:pPr>
            <w:r>
              <w:t>1. Развитие и совершенствование муниципальной службы муниципального образования «Муниципальный округ Сюмсинский район Удмуртской Республики»</w:t>
            </w:r>
            <w:r w:rsidR="004806E8">
              <w:t>;</w:t>
            </w:r>
          </w:p>
          <w:p w:rsidR="00095E3E" w:rsidRDefault="008B6F6F" w:rsidP="00307935">
            <w:pPr>
              <w:ind w:firstLine="709"/>
              <w:jc w:val="both"/>
            </w:pPr>
            <w:r>
              <w:t>2.</w:t>
            </w:r>
            <w:r w:rsidR="00723E2B">
              <w:t xml:space="preserve"> </w:t>
            </w:r>
            <w:r>
              <w:t>Повышение эффективности деятельности</w:t>
            </w:r>
            <w:r w:rsidR="00723E2B">
              <w:t xml:space="preserve"> </w:t>
            </w:r>
            <w:r>
              <w:t>органов</w:t>
            </w:r>
            <w:r w:rsidR="00723E2B">
              <w:t xml:space="preserve"> </w:t>
            </w:r>
            <w:r>
              <w:t>местного самоуправления.</w:t>
            </w:r>
          </w:p>
        </w:tc>
      </w:tr>
      <w:tr w:rsidR="00095E3E">
        <w:tc>
          <w:tcPr>
            <w:tcW w:w="2943" w:type="dxa"/>
            <w:tcBorders>
              <w:top w:val="single" w:sz="4" w:space="0" w:color="auto"/>
              <w:left w:val="single" w:sz="4" w:space="0" w:color="auto"/>
              <w:bottom w:val="single" w:sz="4" w:space="0" w:color="auto"/>
              <w:right w:val="single" w:sz="4" w:space="0" w:color="auto"/>
            </w:tcBorders>
            <w:shd w:val="clear" w:color="auto" w:fill="auto"/>
          </w:tcPr>
          <w:p w:rsidR="00095E3E" w:rsidRDefault="008B6F6F">
            <w:pPr>
              <w:ind w:firstLine="35"/>
              <w:jc w:val="center"/>
            </w:pPr>
            <w:r>
              <w:t>Задачи</w:t>
            </w:r>
          </w:p>
        </w:tc>
        <w:tc>
          <w:tcPr>
            <w:tcW w:w="6698" w:type="dxa"/>
            <w:tcBorders>
              <w:top w:val="single" w:sz="4" w:space="0" w:color="auto"/>
              <w:left w:val="single" w:sz="4" w:space="0" w:color="auto"/>
              <w:bottom w:val="single" w:sz="4" w:space="0" w:color="auto"/>
              <w:right w:val="single" w:sz="4" w:space="0" w:color="auto"/>
            </w:tcBorders>
            <w:shd w:val="clear" w:color="auto" w:fill="auto"/>
          </w:tcPr>
          <w:p w:rsidR="00095E3E" w:rsidRDefault="008B6F6F">
            <w:pPr>
              <w:ind w:firstLine="709"/>
              <w:jc w:val="both"/>
            </w:pPr>
            <w:r>
              <w:t>- Содержание и обеспечение деятельности коллектива  Администрации района  по исполнению возложенных полномочий;</w:t>
            </w:r>
          </w:p>
          <w:p w:rsidR="00095E3E" w:rsidRDefault="008B6F6F">
            <w:pPr>
              <w:ind w:firstLine="709"/>
              <w:jc w:val="both"/>
            </w:pPr>
            <w:r>
              <w:t>- совершенствование нормативной правовой базы в сфере муниципальной службы;</w:t>
            </w:r>
          </w:p>
          <w:p w:rsidR="00095E3E" w:rsidRDefault="008B6F6F">
            <w:pPr>
              <w:ind w:firstLine="709"/>
              <w:jc w:val="both"/>
            </w:pPr>
            <w:r>
              <w:t>-повышение эффективности  деятельности по вопросам размещения муниципального заказа, оптимизация расходования бюджетных средств и внебюджетных источников финансирования при организации закупок для муниципальных заказчиков;</w:t>
            </w:r>
          </w:p>
          <w:p w:rsidR="00095E3E" w:rsidRDefault="008B6F6F">
            <w:pPr>
              <w:ind w:firstLine="709"/>
              <w:jc w:val="both"/>
            </w:pPr>
            <w:r>
              <w:t>-совершенствование механизмов противодействия коррупции;</w:t>
            </w:r>
          </w:p>
          <w:p w:rsidR="00095E3E" w:rsidRDefault="008B6F6F">
            <w:pPr>
              <w:ind w:firstLine="709"/>
              <w:jc w:val="both"/>
            </w:pPr>
            <w:r>
              <w:t xml:space="preserve">-организация проведения антикоррупционной </w:t>
            </w:r>
            <w:r>
              <w:lastRenderedPageBreak/>
              <w:t>экспертизы правовых актов Сюмсинского района;</w:t>
            </w:r>
          </w:p>
          <w:p w:rsidR="00095E3E" w:rsidRDefault="008B6F6F">
            <w:pPr>
              <w:ind w:firstLine="709"/>
              <w:jc w:val="both"/>
            </w:pPr>
            <w:r>
              <w:t>- формирование системы обучения, профессиональной переподготовки и повышения квалификации кадров для муниципальной службы и профессионального развития муниципальных служащих;</w:t>
            </w:r>
          </w:p>
          <w:p w:rsidR="00095E3E" w:rsidRDefault="008B6F6F">
            <w:pPr>
              <w:ind w:firstLine="709"/>
              <w:jc w:val="both"/>
            </w:pPr>
            <w:r>
              <w:t>- 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095E3E" w:rsidRDefault="008B6F6F">
            <w:pPr>
              <w:ind w:firstLine="709"/>
              <w:jc w:val="both"/>
            </w:pPr>
            <w:r>
              <w:t>-снижение административных барьеров, оптимизация и повышение качества предоставления государственных и муниципальных услуг – сокращение временных и материальных затрат заявителей на получение услуг.</w:t>
            </w:r>
          </w:p>
        </w:tc>
      </w:tr>
      <w:tr w:rsidR="00095E3E">
        <w:tc>
          <w:tcPr>
            <w:tcW w:w="2943" w:type="dxa"/>
            <w:tcBorders>
              <w:top w:val="single" w:sz="4" w:space="0" w:color="auto"/>
              <w:left w:val="single" w:sz="4" w:space="0" w:color="auto"/>
              <w:bottom w:val="single" w:sz="4" w:space="0" w:color="auto"/>
              <w:right w:val="single" w:sz="4" w:space="0" w:color="auto"/>
            </w:tcBorders>
            <w:shd w:val="clear" w:color="auto" w:fill="auto"/>
          </w:tcPr>
          <w:p w:rsidR="00095E3E" w:rsidRDefault="008B6F6F">
            <w:pPr>
              <w:ind w:firstLine="35"/>
              <w:jc w:val="center"/>
            </w:pPr>
            <w:r>
              <w:lastRenderedPageBreak/>
              <w:t>Целевые показатели (индикаторы)</w:t>
            </w:r>
          </w:p>
        </w:tc>
        <w:tc>
          <w:tcPr>
            <w:tcW w:w="6698" w:type="dxa"/>
            <w:tcBorders>
              <w:top w:val="single" w:sz="4" w:space="0" w:color="auto"/>
              <w:left w:val="single" w:sz="4" w:space="0" w:color="auto"/>
              <w:bottom w:val="single" w:sz="4" w:space="0" w:color="auto"/>
              <w:right w:val="single" w:sz="4" w:space="0" w:color="auto"/>
            </w:tcBorders>
            <w:shd w:val="clear" w:color="auto" w:fill="auto"/>
          </w:tcPr>
          <w:p w:rsidR="00095E3E" w:rsidRDefault="008B6F6F">
            <w:pPr>
              <w:ind w:firstLine="709"/>
              <w:jc w:val="both"/>
            </w:pPr>
            <w:r>
              <w:t>1. Среднегодовая численность постоянного населения</w:t>
            </w:r>
            <w:r w:rsidR="004806E8">
              <w:t>,</w:t>
            </w:r>
            <w:r>
              <w:t xml:space="preserve"> тыс. человек.</w:t>
            </w:r>
          </w:p>
          <w:p w:rsidR="00095E3E" w:rsidRDefault="008B6F6F">
            <w:pPr>
              <w:ind w:firstLine="709"/>
              <w:jc w:val="both"/>
            </w:pPr>
            <w:r>
              <w:t>2.Расходы бюджета муниципального района на содержание работников в расчете на одного жителя муниципального района, рублей.</w:t>
            </w:r>
          </w:p>
          <w:p w:rsidR="00095E3E" w:rsidRDefault="008B6F6F">
            <w:pPr>
              <w:ind w:firstLine="709"/>
              <w:jc w:val="both"/>
            </w:pPr>
            <w:r>
              <w:t>3.Удовлетворенность населения деятельностью органов местного самоуправления района, процентов.</w:t>
            </w:r>
          </w:p>
          <w:p w:rsidR="00095E3E" w:rsidRDefault="008B6F6F">
            <w:pPr>
              <w:ind w:firstLine="709"/>
              <w:jc w:val="both"/>
            </w:pPr>
            <w:r>
              <w:t xml:space="preserve">4. </w:t>
            </w:r>
            <w:r w:rsidR="003C628F">
              <w:t>Уровень удовлетворенности жителей Сюмсинского района качеством предоставления государственных и муниципальных услуг</w:t>
            </w:r>
            <w:r>
              <w:t>, в процентах;</w:t>
            </w:r>
          </w:p>
          <w:p w:rsidR="003C628F" w:rsidRDefault="008B6F6F">
            <w:pPr>
              <w:ind w:firstLine="709"/>
              <w:jc w:val="both"/>
            </w:pPr>
            <w:r>
              <w:t>5.</w:t>
            </w:r>
            <w:r w:rsidR="003C628F">
              <w:t>Среднее число обращений представителей бизнес-сообщества в Администрацию Сюмсинского района для получения одной муниципальной услуги, связанной со сферой предпринимательской деятельности, число обращений;</w:t>
            </w:r>
          </w:p>
          <w:p w:rsidR="00095E3E" w:rsidRDefault="003C628F">
            <w:pPr>
              <w:ind w:firstLine="709"/>
              <w:jc w:val="both"/>
            </w:pPr>
            <w:r>
              <w:t xml:space="preserve">6. </w:t>
            </w:r>
            <w:r w:rsidR="008B6F6F">
              <w:t xml:space="preserve">Время ожидания в очереди при обращении заявителя в </w:t>
            </w:r>
            <w:r>
              <w:t>Администрацию Сюмсинского района</w:t>
            </w:r>
            <w:r w:rsidR="008B6F6F">
              <w:t xml:space="preserve"> для получения государственных и</w:t>
            </w:r>
            <w:r w:rsidR="004806E8">
              <w:t xml:space="preserve"> муниципальных услуг, в минутах;</w:t>
            </w:r>
          </w:p>
          <w:p w:rsidR="003C628F" w:rsidRDefault="003C628F">
            <w:pPr>
              <w:ind w:firstLine="709"/>
              <w:jc w:val="both"/>
            </w:pPr>
            <w:r>
              <w:t>7</w:t>
            </w:r>
            <w:r w:rsidR="008B6F6F">
              <w:t xml:space="preserve">. Доля </w:t>
            </w:r>
            <w:r>
              <w:t>муниципальных услуг, предоставляемых жителям Сюмсинского района по принципу «одного окна» в МФЦ, от числа муниципальных услуг, включенных в рекомендуемый перечень государственных и муниципальных услуг, утвержденный Постановлением Правительства Российской Федерации от 27 октября 2011 года № 797, в процентах;</w:t>
            </w:r>
          </w:p>
          <w:p w:rsidR="003C628F" w:rsidRDefault="003C628F">
            <w:pPr>
              <w:ind w:firstLine="709"/>
              <w:jc w:val="both"/>
            </w:pPr>
            <w:r>
              <w:t>8.Доля муниципальных услуг, для предоставления которых приняты административные регламенты, от общего количества муниципальных услуг, в процентах;</w:t>
            </w:r>
          </w:p>
          <w:p w:rsidR="003C628F" w:rsidRDefault="003C628F">
            <w:pPr>
              <w:ind w:firstLine="709"/>
              <w:jc w:val="both"/>
            </w:pPr>
            <w:r>
              <w:t>9.Доля муниципальных услуг, информация о которых размещена на Едином портале и (или) Региональном портале государственных и муниципальных услуг (функций), от общего количества муниципальных услуг, предоставляемых Администрацией Сюмсинского района.</w:t>
            </w:r>
          </w:p>
          <w:p w:rsidR="00095E3E" w:rsidRDefault="00B87715" w:rsidP="00723E2B">
            <w:pPr>
              <w:ind w:firstLine="709"/>
              <w:jc w:val="both"/>
              <w:rPr>
                <w:bCs/>
              </w:rPr>
            </w:pPr>
            <w:r>
              <w:rPr>
                <w:bCs/>
              </w:rPr>
              <w:t>10</w:t>
            </w:r>
            <w:r w:rsidR="008B6F6F" w:rsidRPr="008D7EC2">
              <w:rPr>
                <w:bCs/>
              </w:rPr>
              <w:t>. Количество муниципальных служащих, обучившихся в рамках реализации проекта «Кадры для цифровой экономики».</w:t>
            </w:r>
          </w:p>
        </w:tc>
      </w:tr>
      <w:tr w:rsidR="00095E3E">
        <w:tc>
          <w:tcPr>
            <w:tcW w:w="2943" w:type="dxa"/>
            <w:tcBorders>
              <w:top w:val="single" w:sz="4" w:space="0" w:color="auto"/>
              <w:left w:val="single" w:sz="4" w:space="0" w:color="auto"/>
              <w:bottom w:val="single" w:sz="4" w:space="0" w:color="auto"/>
              <w:right w:val="single" w:sz="4" w:space="0" w:color="auto"/>
            </w:tcBorders>
            <w:shd w:val="clear" w:color="auto" w:fill="auto"/>
          </w:tcPr>
          <w:p w:rsidR="00095E3E" w:rsidRDefault="008B6F6F">
            <w:pPr>
              <w:ind w:firstLine="35"/>
              <w:jc w:val="center"/>
            </w:pPr>
            <w:r>
              <w:t>Сроки и этапы  реализации</w:t>
            </w:r>
          </w:p>
        </w:tc>
        <w:tc>
          <w:tcPr>
            <w:tcW w:w="6698" w:type="dxa"/>
            <w:tcBorders>
              <w:top w:val="single" w:sz="4" w:space="0" w:color="auto"/>
              <w:left w:val="single" w:sz="4" w:space="0" w:color="auto"/>
              <w:bottom w:val="single" w:sz="4" w:space="0" w:color="auto"/>
              <w:right w:val="single" w:sz="4" w:space="0" w:color="auto"/>
            </w:tcBorders>
            <w:shd w:val="clear" w:color="auto" w:fill="auto"/>
          </w:tcPr>
          <w:p w:rsidR="00095E3E" w:rsidRDefault="008B6F6F">
            <w:pPr>
              <w:ind w:firstLine="709"/>
              <w:jc w:val="both"/>
            </w:pPr>
            <w:r>
              <w:t>Сроки реализации подпрограммы  20</w:t>
            </w:r>
            <w:r w:rsidR="004806E8">
              <w:t>22</w:t>
            </w:r>
            <w:r>
              <w:t>-202</w:t>
            </w:r>
            <w:r w:rsidR="004806E8">
              <w:t>8</w:t>
            </w:r>
            <w:r>
              <w:t xml:space="preserve"> годы:</w:t>
            </w:r>
          </w:p>
          <w:p w:rsidR="00095E3E" w:rsidRDefault="00095E3E" w:rsidP="004806E8">
            <w:pPr>
              <w:ind w:firstLine="709"/>
              <w:jc w:val="both"/>
            </w:pPr>
          </w:p>
        </w:tc>
      </w:tr>
      <w:tr w:rsidR="00095E3E">
        <w:tc>
          <w:tcPr>
            <w:tcW w:w="2943" w:type="dxa"/>
            <w:tcBorders>
              <w:top w:val="single" w:sz="4" w:space="0" w:color="auto"/>
              <w:left w:val="single" w:sz="4" w:space="0" w:color="auto"/>
              <w:bottom w:val="single" w:sz="4" w:space="0" w:color="auto"/>
              <w:right w:val="single" w:sz="4" w:space="0" w:color="auto"/>
            </w:tcBorders>
            <w:shd w:val="clear" w:color="auto" w:fill="auto"/>
          </w:tcPr>
          <w:p w:rsidR="00095E3E" w:rsidRDefault="008B6F6F">
            <w:pPr>
              <w:ind w:firstLine="35"/>
              <w:jc w:val="center"/>
            </w:pPr>
            <w:r>
              <w:t xml:space="preserve">Ресурсное обеспечение за </w:t>
            </w:r>
            <w:r>
              <w:lastRenderedPageBreak/>
              <w:t>счет средств бюджета муниципального района</w:t>
            </w:r>
          </w:p>
        </w:tc>
        <w:tc>
          <w:tcPr>
            <w:tcW w:w="6698" w:type="dxa"/>
            <w:tcBorders>
              <w:top w:val="single" w:sz="4" w:space="0" w:color="auto"/>
              <w:left w:val="single" w:sz="4" w:space="0" w:color="auto"/>
              <w:bottom w:val="single" w:sz="4" w:space="0" w:color="auto"/>
              <w:right w:val="single" w:sz="4" w:space="0" w:color="auto"/>
            </w:tcBorders>
            <w:shd w:val="clear" w:color="auto" w:fill="auto"/>
          </w:tcPr>
          <w:p w:rsidR="00095E3E" w:rsidRDefault="008B6F6F" w:rsidP="004806E8">
            <w:pPr>
              <w:jc w:val="both"/>
            </w:pPr>
            <w:r>
              <w:lastRenderedPageBreak/>
              <w:t xml:space="preserve">Подпрограмма финансируется за счет бюджета района. Объем </w:t>
            </w:r>
            <w:r>
              <w:lastRenderedPageBreak/>
              <w:t xml:space="preserve">финансирования подпрограммы составляет </w:t>
            </w:r>
            <w:r w:rsidR="004806E8" w:rsidRPr="00E62FC3">
              <w:t>31</w:t>
            </w:r>
            <w:r w:rsidR="00C34F84">
              <w:t>6 417,3</w:t>
            </w:r>
            <w:r w:rsidR="00E62FC3" w:rsidRPr="00E62FC3">
              <w:t>8</w:t>
            </w:r>
            <w:r>
              <w:t xml:space="preserve"> тысяч рублей, в том числе по годам реализации программы:</w:t>
            </w:r>
          </w:p>
          <w:p w:rsidR="00095E3E" w:rsidRDefault="008B6F6F">
            <w:pPr>
              <w:ind w:firstLine="709"/>
              <w:jc w:val="both"/>
            </w:pPr>
            <w:r>
              <w:t>- 2022 год -3</w:t>
            </w:r>
            <w:r w:rsidR="003E4581">
              <w:t>5</w:t>
            </w:r>
            <w:r w:rsidR="00C34F84">
              <w:t xml:space="preserve"> </w:t>
            </w:r>
            <w:r w:rsidR="00B82D9E">
              <w:t>068,20</w:t>
            </w:r>
            <w:r>
              <w:t xml:space="preserve"> тысяч рублей;</w:t>
            </w:r>
          </w:p>
          <w:p w:rsidR="00095E3E" w:rsidRDefault="008B6F6F">
            <w:pPr>
              <w:ind w:firstLine="709"/>
              <w:jc w:val="both"/>
            </w:pPr>
            <w:r>
              <w:t xml:space="preserve">- 2023 год </w:t>
            </w:r>
            <w:r w:rsidR="00307935">
              <w:t>– 39</w:t>
            </w:r>
            <w:r w:rsidR="00C34F84">
              <w:t xml:space="preserve"> </w:t>
            </w:r>
            <w:r w:rsidR="00307935">
              <w:t>37</w:t>
            </w:r>
            <w:r w:rsidR="00E45C04">
              <w:t>2</w:t>
            </w:r>
            <w:r w:rsidR="00307935">
              <w:t>,</w:t>
            </w:r>
            <w:r w:rsidR="00E45C04">
              <w:t>6</w:t>
            </w:r>
            <w:r w:rsidR="00307935">
              <w:t>0</w:t>
            </w:r>
            <w:r>
              <w:t xml:space="preserve"> тысяч рублей;</w:t>
            </w:r>
          </w:p>
          <w:p w:rsidR="00095E3E" w:rsidRPr="00E62FC3" w:rsidRDefault="008B6F6F">
            <w:pPr>
              <w:ind w:firstLine="636"/>
              <w:jc w:val="both"/>
            </w:pPr>
            <w:r>
              <w:t xml:space="preserve"> </w:t>
            </w:r>
            <w:r w:rsidRPr="00E62FC3">
              <w:t xml:space="preserve">- 2024 год </w:t>
            </w:r>
            <w:r w:rsidR="00E62FC3">
              <w:t xml:space="preserve"> </w:t>
            </w:r>
            <w:r w:rsidR="003E4581" w:rsidRPr="00E62FC3">
              <w:t>–</w:t>
            </w:r>
            <w:r w:rsidR="00E62FC3">
              <w:t xml:space="preserve"> </w:t>
            </w:r>
            <w:r w:rsidR="00083D83" w:rsidRPr="00E62FC3">
              <w:t>4</w:t>
            </w:r>
            <w:r w:rsidR="00E62FC3" w:rsidRPr="00E62FC3">
              <w:t>5</w:t>
            </w:r>
            <w:r w:rsidR="00C34F84">
              <w:t xml:space="preserve"> </w:t>
            </w:r>
            <w:r w:rsidR="00083D83" w:rsidRPr="00E62FC3">
              <w:t>6</w:t>
            </w:r>
            <w:r w:rsidR="00E62FC3" w:rsidRPr="00E62FC3">
              <w:t>73,</w:t>
            </w:r>
            <w:r w:rsidR="00E45C04">
              <w:t>7</w:t>
            </w:r>
            <w:r w:rsidR="00E62FC3" w:rsidRPr="00E62FC3">
              <w:t>0</w:t>
            </w:r>
            <w:r w:rsidRPr="00E62FC3">
              <w:t xml:space="preserve"> тысяч рублей;</w:t>
            </w:r>
          </w:p>
          <w:p w:rsidR="00095E3E" w:rsidRDefault="008B6F6F">
            <w:pPr>
              <w:ind w:firstLine="636"/>
              <w:jc w:val="both"/>
            </w:pPr>
            <w:r>
              <w:t xml:space="preserve"> -</w:t>
            </w:r>
            <w:r w:rsidR="00C34F84">
              <w:t xml:space="preserve"> </w:t>
            </w:r>
            <w:r>
              <w:t>2025 год</w:t>
            </w:r>
            <w:r w:rsidR="00E62FC3">
              <w:t xml:space="preserve"> </w:t>
            </w:r>
            <w:r w:rsidR="00C34F84">
              <w:t>–</w:t>
            </w:r>
            <w:r w:rsidR="00083D83">
              <w:t xml:space="preserve"> 48</w:t>
            </w:r>
            <w:r w:rsidR="00C34F84">
              <w:t xml:space="preserve"> </w:t>
            </w:r>
            <w:r w:rsidR="00083D83">
              <w:t>414,43</w:t>
            </w:r>
            <w:r>
              <w:t xml:space="preserve"> тысяч рублей;</w:t>
            </w:r>
          </w:p>
          <w:p w:rsidR="00095E3E" w:rsidRDefault="008B6F6F">
            <w:pPr>
              <w:ind w:firstLine="636"/>
              <w:jc w:val="both"/>
            </w:pPr>
            <w:r>
              <w:t xml:space="preserve"> -</w:t>
            </w:r>
            <w:r w:rsidR="00C34F84">
              <w:t xml:space="preserve"> </w:t>
            </w:r>
            <w:r>
              <w:t>2026 год</w:t>
            </w:r>
            <w:r w:rsidR="00E62FC3">
              <w:t xml:space="preserve"> </w:t>
            </w:r>
            <w:r w:rsidR="00C34F84">
              <w:t>–</w:t>
            </w:r>
            <w:r w:rsidR="00083D83">
              <w:t xml:space="preserve"> 49</w:t>
            </w:r>
            <w:r w:rsidR="00C34F84">
              <w:t xml:space="preserve"> </w:t>
            </w:r>
            <w:r w:rsidR="00083D83">
              <w:t>296,15</w:t>
            </w:r>
            <w:r>
              <w:t xml:space="preserve"> тысяч рублей.</w:t>
            </w:r>
          </w:p>
          <w:p w:rsidR="004806E8" w:rsidRDefault="004806E8" w:rsidP="004806E8">
            <w:pPr>
              <w:ind w:firstLine="636"/>
              <w:jc w:val="both"/>
            </w:pPr>
            <w:r>
              <w:t xml:space="preserve"> - 2027 год</w:t>
            </w:r>
            <w:r w:rsidR="00E62FC3">
              <w:t xml:space="preserve"> </w:t>
            </w:r>
            <w:r w:rsidR="00C34F84">
              <w:t>–</w:t>
            </w:r>
            <w:r>
              <w:t xml:space="preserve"> 49</w:t>
            </w:r>
            <w:r w:rsidR="00C34F84">
              <w:t xml:space="preserve"> </w:t>
            </w:r>
            <w:r>
              <w:t>296,15 тысяч рублей.</w:t>
            </w:r>
          </w:p>
          <w:p w:rsidR="004806E8" w:rsidRDefault="004806E8" w:rsidP="004806E8">
            <w:pPr>
              <w:ind w:firstLine="636"/>
              <w:jc w:val="both"/>
            </w:pPr>
            <w:r>
              <w:t xml:space="preserve"> - 2028 год</w:t>
            </w:r>
            <w:r w:rsidR="00E62FC3">
              <w:t xml:space="preserve"> </w:t>
            </w:r>
            <w:r w:rsidR="00C34F84">
              <w:t>–</w:t>
            </w:r>
            <w:r>
              <w:t xml:space="preserve"> 49</w:t>
            </w:r>
            <w:r w:rsidR="00C34F84">
              <w:t xml:space="preserve"> </w:t>
            </w:r>
            <w:r>
              <w:t>296,15 тысяч рублей.</w:t>
            </w:r>
          </w:p>
          <w:p w:rsidR="00095E3E" w:rsidRDefault="008B6F6F" w:rsidP="00392D36">
            <w:pPr>
              <w:ind w:firstLine="709"/>
              <w:jc w:val="both"/>
            </w:pPr>
            <w:r>
              <w:rPr>
                <w:lang w:eastAsia="en-US"/>
              </w:rPr>
              <w:t>Ресурсное обеспечение подпрограммы за счет средств бюджета муниципального образования «</w:t>
            </w:r>
            <w:r>
              <w:t>Муниципальный округ Сюмсинский район Удмуртской Республики</w:t>
            </w:r>
            <w:r>
              <w:rPr>
                <w:lang w:eastAsia="en-US"/>
              </w:rPr>
              <w:t>» подлежит уточнению в рамках бюджетного цикла</w:t>
            </w:r>
          </w:p>
        </w:tc>
      </w:tr>
      <w:tr w:rsidR="00095E3E">
        <w:tc>
          <w:tcPr>
            <w:tcW w:w="2943" w:type="dxa"/>
            <w:tcBorders>
              <w:top w:val="single" w:sz="4" w:space="0" w:color="auto"/>
              <w:left w:val="single" w:sz="4" w:space="0" w:color="000000"/>
              <w:bottom w:val="single" w:sz="4" w:space="0" w:color="000000"/>
            </w:tcBorders>
            <w:shd w:val="clear" w:color="auto" w:fill="auto"/>
          </w:tcPr>
          <w:p w:rsidR="00095E3E" w:rsidRDefault="008B6F6F">
            <w:pPr>
              <w:ind w:firstLine="35"/>
              <w:jc w:val="center"/>
            </w:pPr>
            <w:r>
              <w:lastRenderedPageBreak/>
              <w:t>Ожидаемые конечные результаты, оценка планируемой эффективности</w:t>
            </w:r>
          </w:p>
        </w:tc>
        <w:tc>
          <w:tcPr>
            <w:tcW w:w="6698" w:type="dxa"/>
            <w:tcBorders>
              <w:top w:val="single" w:sz="4" w:space="0" w:color="auto"/>
              <w:left w:val="single" w:sz="4" w:space="0" w:color="000000"/>
              <w:bottom w:val="single" w:sz="4" w:space="0" w:color="000000"/>
              <w:right w:val="single" w:sz="4" w:space="0" w:color="000000"/>
            </w:tcBorders>
            <w:shd w:val="clear" w:color="auto" w:fill="auto"/>
          </w:tcPr>
          <w:p w:rsidR="00095E3E" w:rsidRDefault="008B6F6F">
            <w:pPr>
              <w:ind w:firstLine="709"/>
              <w:jc w:val="both"/>
            </w:pPr>
            <w:r>
              <w:t xml:space="preserve">1.Удовлетворенность населения деятельностью органов местного самоуправления района- </w:t>
            </w:r>
            <w:r w:rsidRPr="00B87715">
              <w:t>6</w:t>
            </w:r>
            <w:r w:rsidR="00B87715" w:rsidRPr="00B87715">
              <w:t>5</w:t>
            </w:r>
            <w:r w:rsidRPr="00B87715">
              <w:t xml:space="preserve"> процент</w:t>
            </w:r>
            <w:r w:rsidR="00B87715" w:rsidRPr="00B87715">
              <w:t>ов</w:t>
            </w:r>
            <w:r>
              <w:t xml:space="preserve"> к 202</w:t>
            </w:r>
            <w:r w:rsidR="004806E8">
              <w:t>8</w:t>
            </w:r>
            <w:r>
              <w:t xml:space="preserve"> году.</w:t>
            </w:r>
          </w:p>
          <w:p w:rsidR="003C628F" w:rsidRPr="003C628F" w:rsidRDefault="003C628F" w:rsidP="003C628F">
            <w:pPr>
              <w:ind w:firstLine="709"/>
              <w:jc w:val="both"/>
            </w:pPr>
            <w:r w:rsidRPr="003C628F">
              <w:t>2. Удовлетворенность жителей Сюмсинского района качеством предоставления государственных и муниципальных услуг - 80 процентов к 2028 году.</w:t>
            </w:r>
          </w:p>
          <w:p w:rsidR="00095E3E" w:rsidRDefault="008B6F6F">
            <w:pPr>
              <w:ind w:firstLine="709"/>
              <w:jc w:val="both"/>
            </w:pPr>
            <w:r>
              <w:t>3.Высокий уровень удовлетворенности муниципальных служащих организацией рабочего пространства</w:t>
            </w:r>
            <w:r w:rsidR="004806E8">
              <w:t>.</w:t>
            </w:r>
          </w:p>
          <w:p w:rsidR="00095E3E" w:rsidRDefault="008B6F6F">
            <w:pPr>
              <w:ind w:firstLine="709"/>
              <w:jc w:val="both"/>
            </w:pPr>
            <w:r>
              <w:t>4. Обеспеченность органов местного самоуправления Сюмсинского района финансовыми, кадровыми и материальными ресурсами</w:t>
            </w:r>
            <w:r w:rsidR="004806E8">
              <w:t>.</w:t>
            </w:r>
          </w:p>
          <w:p w:rsidR="00095E3E" w:rsidRDefault="008B6F6F">
            <w:pPr>
              <w:ind w:firstLine="709"/>
              <w:jc w:val="both"/>
            </w:pPr>
            <w:r>
              <w:t>5. Удовлетворенность муниципальных служащих организацией бюджетного учета</w:t>
            </w:r>
            <w:r w:rsidR="004806E8">
              <w:t>.</w:t>
            </w:r>
          </w:p>
          <w:p w:rsidR="00095E3E" w:rsidRDefault="008B6F6F">
            <w:pPr>
              <w:ind w:firstLine="709"/>
              <w:jc w:val="both"/>
            </w:pPr>
            <w:r>
              <w:t>6.Уменьшение расходования бюджетных средств и внебюджетных источников финансирования в результате закупок для муниципальных заказчиков</w:t>
            </w:r>
            <w:r w:rsidR="004806E8">
              <w:t>.</w:t>
            </w:r>
          </w:p>
          <w:p w:rsidR="00095E3E" w:rsidRDefault="008B6F6F">
            <w:pPr>
              <w:ind w:firstLine="709"/>
              <w:jc w:val="both"/>
            </w:pPr>
            <w:r>
              <w:t>7.Повышение эффективности работы муниципального органа в сфере противодействия коррупции.</w:t>
            </w:r>
          </w:p>
          <w:p w:rsidR="00095E3E" w:rsidRDefault="008B6F6F">
            <w:pPr>
              <w:ind w:firstLine="709"/>
              <w:jc w:val="both"/>
            </w:pPr>
            <w:r>
              <w:t>8.Активизация участия институтов гражданского общества в работе по противодействию коррупции</w:t>
            </w:r>
            <w:r w:rsidR="004806E8">
              <w:t>.</w:t>
            </w:r>
          </w:p>
          <w:p w:rsidR="00095E3E" w:rsidRDefault="008B6F6F">
            <w:pPr>
              <w:ind w:firstLine="709"/>
              <w:jc w:val="both"/>
            </w:pPr>
            <w:r>
              <w:t>9.Обеспечение открытости, гласности и равного доступа  граждан к муниципальной службе.</w:t>
            </w:r>
          </w:p>
          <w:p w:rsidR="00095E3E" w:rsidRDefault="008B6F6F">
            <w:pPr>
              <w:ind w:firstLine="709"/>
              <w:jc w:val="both"/>
            </w:pPr>
            <w:r>
              <w:t>10.Повышение доверия населения к органам местного самоуправления.</w:t>
            </w:r>
          </w:p>
          <w:p w:rsidR="00095E3E" w:rsidRDefault="008B6F6F">
            <w:pPr>
              <w:ind w:firstLine="709"/>
              <w:jc w:val="both"/>
            </w:pPr>
            <w:r>
              <w:t>11.Создание необходимых условий для профессионального развития муниципальных служащих.</w:t>
            </w:r>
          </w:p>
          <w:p w:rsidR="00095E3E" w:rsidRDefault="008B6F6F">
            <w:pPr>
              <w:ind w:firstLine="709"/>
              <w:jc w:val="both"/>
            </w:pPr>
            <w:r>
              <w:t>12.Развитие системы профессионального обучения муниципальных служащих.</w:t>
            </w:r>
          </w:p>
          <w:p w:rsidR="00095E3E" w:rsidRDefault="008B6F6F">
            <w:pPr>
              <w:ind w:firstLine="709"/>
              <w:jc w:val="both"/>
            </w:pPr>
            <w:r>
              <w:t>13.Повышение степени удовлетворенности жителей Сюмсинского района качеством и доступностью государственных и муниципальных услуг.</w:t>
            </w:r>
          </w:p>
          <w:p w:rsidR="00095E3E" w:rsidRDefault="008B6F6F">
            <w:pPr>
              <w:ind w:firstLine="709"/>
              <w:jc w:val="both"/>
            </w:pPr>
            <w:r>
              <w:t>14.Повышение рейтинга муниципального образования «Муниципальный округ Сюмсинский район Удмуртской Республики» по реализации административной реформы среди органов местного самоуправления в Удмуртской Республике.</w:t>
            </w:r>
          </w:p>
        </w:tc>
      </w:tr>
    </w:tbl>
    <w:p w:rsidR="00095E3E" w:rsidRDefault="00095E3E">
      <w:pPr>
        <w:ind w:firstLine="709"/>
        <w:jc w:val="both"/>
      </w:pPr>
    </w:p>
    <w:p w:rsidR="00095E3E" w:rsidRDefault="008B6F6F">
      <w:pPr>
        <w:ind w:firstLine="709"/>
        <w:jc w:val="center"/>
        <w:rPr>
          <w:b/>
        </w:rPr>
      </w:pPr>
      <w:r>
        <w:rPr>
          <w:b/>
        </w:rPr>
        <w:t>1.1. Характеристика сферы деятельности</w:t>
      </w:r>
    </w:p>
    <w:p w:rsidR="00095E3E" w:rsidRPr="002A251D" w:rsidRDefault="008B6F6F">
      <w:pPr>
        <w:ind w:firstLine="709"/>
        <w:jc w:val="both"/>
      </w:pPr>
      <w:r w:rsidRPr="002A251D">
        <w:lastRenderedPageBreak/>
        <w:t>Организация и совершенствование системы муниципального управления, повышение эффективности и информационной прозрачности – одна из важнейших целей деятельности Администрации Сюмсинского района (далее - Администрация района).</w:t>
      </w:r>
    </w:p>
    <w:p w:rsidR="00095E3E" w:rsidRPr="002A251D" w:rsidRDefault="008B6F6F">
      <w:pPr>
        <w:ind w:firstLine="709"/>
        <w:jc w:val="both"/>
      </w:pPr>
      <w:r w:rsidRPr="002A251D">
        <w:t xml:space="preserve">Обеспечение деятельности Администрации района направлено на достижение главной цели - повышение качества жизни населения на основе развития приоритетных отраслей экономики и модернизации социальной сферы. </w:t>
      </w:r>
    </w:p>
    <w:p w:rsidR="004C7D38" w:rsidRPr="002A251D" w:rsidRDefault="004C7D38" w:rsidP="004C7D38">
      <w:pPr>
        <w:ind w:firstLine="709"/>
        <w:jc w:val="both"/>
        <w:rPr>
          <w:color w:val="000000"/>
        </w:rPr>
      </w:pPr>
      <w:r w:rsidRPr="002A251D">
        <w:rPr>
          <w:color w:val="000000"/>
          <w:shd w:val="clear" w:color="auto" w:fill="FFFFFF"/>
        </w:rPr>
        <w:t xml:space="preserve">Штатная численность Администрации района по состоянию на 1 января 2024 года составляла 78 штатных единиц. Из них 73 муниципальных служащих, </w:t>
      </w:r>
      <w:r w:rsidR="003C628F" w:rsidRPr="002A251D">
        <w:rPr>
          <w:color w:val="000000"/>
          <w:shd w:val="clear" w:color="auto" w:fill="FFFFFF"/>
        </w:rPr>
        <w:t>5</w:t>
      </w:r>
      <w:r w:rsidRPr="002A251D">
        <w:rPr>
          <w:color w:val="000000"/>
          <w:shd w:val="clear" w:color="auto" w:fill="FFFFFF"/>
        </w:rPr>
        <w:t xml:space="preserve"> должност</w:t>
      </w:r>
      <w:r w:rsidR="003C628F" w:rsidRPr="002A251D">
        <w:rPr>
          <w:color w:val="000000"/>
          <w:shd w:val="clear" w:color="auto" w:fill="FFFFFF"/>
        </w:rPr>
        <w:t>ей</w:t>
      </w:r>
      <w:r w:rsidRPr="002A251D">
        <w:rPr>
          <w:color w:val="000000"/>
          <w:shd w:val="clear" w:color="auto" w:fill="FFFFFF"/>
        </w:rPr>
        <w:t>, не относящиеся к должностям муниципальной службы. Из 73 муниципальных служащих имеют высшее образование – 6</w:t>
      </w:r>
      <w:r w:rsidR="003C628F" w:rsidRPr="002A251D">
        <w:rPr>
          <w:color w:val="000000"/>
          <w:shd w:val="clear" w:color="auto" w:fill="FFFFFF"/>
        </w:rPr>
        <w:t>4</w:t>
      </w:r>
      <w:r w:rsidRPr="002A251D">
        <w:rPr>
          <w:color w:val="000000"/>
          <w:shd w:val="clear" w:color="auto" w:fill="FFFFFF"/>
        </w:rPr>
        <w:t xml:space="preserve"> человек, в том числе имеют 2 высших образования – 3 человека, среднее профессиональное – </w:t>
      </w:r>
      <w:r w:rsidR="003C628F" w:rsidRPr="002A251D">
        <w:rPr>
          <w:color w:val="000000"/>
          <w:shd w:val="clear" w:color="auto" w:fill="FFFFFF"/>
        </w:rPr>
        <w:t>6</w:t>
      </w:r>
      <w:r w:rsidRPr="002A251D">
        <w:rPr>
          <w:color w:val="000000"/>
          <w:shd w:val="clear" w:color="auto" w:fill="FFFFFF"/>
        </w:rPr>
        <w:t xml:space="preserve"> человек.</w:t>
      </w:r>
    </w:p>
    <w:p w:rsidR="004C7D38" w:rsidRPr="002A251D" w:rsidRDefault="004C7D38" w:rsidP="004C7D38">
      <w:pPr>
        <w:ind w:firstLine="709"/>
        <w:jc w:val="both"/>
        <w:rPr>
          <w:color w:val="000000"/>
          <w:shd w:val="clear" w:color="auto" w:fill="FFFFFF"/>
        </w:rPr>
      </w:pPr>
      <w:r w:rsidRPr="002A251D">
        <w:rPr>
          <w:color w:val="000000"/>
          <w:shd w:val="clear" w:color="auto" w:fill="FFFFFF"/>
        </w:rPr>
        <w:t xml:space="preserve">Повышение квалификации в 2023 году прошли </w:t>
      </w:r>
      <w:r w:rsidR="003C628F" w:rsidRPr="002A251D">
        <w:rPr>
          <w:color w:val="000000"/>
          <w:shd w:val="clear" w:color="auto" w:fill="FFFFFF"/>
        </w:rPr>
        <w:t>9</w:t>
      </w:r>
      <w:r w:rsidRPr="002A251D">
        <w:rPr>
          <w:color w:val="000000"/>
          <w:shd w:val="clear" w:color="auto" w:fill="FFFFFF"/>
        </w:rPr>
        <w:t xml:space="preserve"> муниципальных служащих.</w:t>
      </w:r>
    </w:p>
    <w:p w:rsidR="004C7D38" w:rsidRPr="002A251D" w:rsidRDefault="004C7D38" w:rsidP="004C7D38">
      <w:pPr>
        <w:ind w:firstLine="709"/>
        <w:jc w:val="both"/>
        <w:rPr>
          <w:color w:val="000000"/>
          <w:shd w:val="clear" w:color="auto" w:fill="FFFFFF"/>
        </w:rPr>
      </w:pPr>
      <w:r w:rsidRPr="002A251D">
        <w:rPr>
          <w:color w:val="000000"/>
          <w:shd w:val="clear" w:color="auto" w:fill="FFFFFF"/>
        </w:rPr>
        <w:t xml:space="preserve">Текучесть </w:t>
      </w:r>
      <w:r w:rsidR="00601BE0" w:rsidRPr="002A251D">
        <w:rPr>
          <w:color w:val="000000"/>
          <w:shd w:val="clear" w:color="auto" w:fill="FFFFFF"/>
        </w:rPr>
        <w:t xml:space="preserve">кадров </w:t>
      </w:r>
      <w:r w:rsidRPr="002A251D">
        <w:rPr>
          <w:color w:val="000000"/>
          <w:shd w:val="clear" w:color="auto" w:fill="FFFFFF"/>
        </w:rPr>
        <w:t xml:space="preserve">составила 37,4 % или 30 человек. </w:t>
      </w:r>
    </w:p>
    <w:p w:rsidR="00095E3E" w:rsidRPr="002A251D" w:rsidRDefault="008B6F6F">
      <w:pPr>
        <w:ind w:firstLine="709"/>
        <w:jc w:val="both"/>
      </w:pPr>
      <w:r w:rsidRPr="002A251D">
        <w:t>Гендерный состав муниципальной службы за 20</w:t>
      </w:r>
      <w:r w:rsidR="00C422AE">
        <w:t>2</w:t>
      </w:r>
      <w:r w:rsidRPr="002A251D">
        <w:t xml:space="preserve">3 год (при численности 71 служащий) следующий: мужчин- </w:t>
      </w:r>
      <w:r w:rsidR="003C628F" w:rsidRPr="002A251D">
        <w:t>8</w:t>
      </w:r>
      <w:r w:rsidRPr="002A251D">
        <w:t xml:space="preserve">, женщин- </w:t>
      </w:r>
      <w:r w:rsidR="003C628F" w:rsidRPr="002A251D">
        <w:t>63</w:t>
      </w:r>
      <w:r w:rsidRPr="002A251D">
        <w:t xml:space="preserve">. </w:t>
      </w:r>
      <w:r w:rsidR="003C628F" w:rsidRPr="002A251D">
        <w:t>13,5 % муни</w:t>
      </w:r>
      <w:r w:rsidRPr="002A251D">
        <w:t xml:space="preserve">ципальных служащих и лиц, замещающих муниципальные должности, имеют стаж муниципальной службы более 15  лет. </w:t>
      </w:r>
    </w:p>
    <w:p w:rsidR="00095E3E" w:rsidRPr="002A251D" w:rsidRDefault="008B6F6F">
      <w:pPr>
        <w:ind w:firstLine="709"/>
        <w:jc w:val="both"/>
      </w:pPr>
      <w:r w:rsidRPr="002A251D">
        <w:t>Основным направлением деятельности органов местного самоуправления является профилактика и противодействие коррупции. В связи с этим необходим высокопрофессиональный состав муниципальных служащих, способных качественно осуществлять поставленные перед ним профессиональные задачи. В целях организации работы в органах местного самоуправления муниципального образования «Муниципальный округ Сюмсинский район Удмуртской Республики» утверждены соответствующие нормативные правовые  акты по вопросам противодействия коррупции.</w:t>
      </w:r>
    </w:p>
    <w:p w:rsidR="00095E3E" w:rsidRPr="002A251D" w:rsidRDefault="008B6F6F">
      <w:pPr>
        <w:ind w:firstLine="709"/>
        <w:jc w:val="both"/>
      </w:pPr>
      <w:r w:rsidRPr="002A251D">
        <w:t>Одной из задач антикоррупционной деятельности является совершенствование организации деятельности муниципальных органов в сфере закупок товаров, работ, услуг для обеспечения муниципальных нужд, управления и распоряжения муниципальным имуществом.</w:t>
      </w:r>
      <w:r w:rsidR="003C628F" w:rsidRPr="002A251D">
        <w:t xml:space="preserve"> В целях соблюдения принципа профессионализма было организовано повышение квалификации специалистов, занятых в сфере закупок по программе курсов повышения квалификации </w:t>
      </w:r>
      <w:r w:rsidR="002A251D">
        <w:t>«</w:t>
      </w:r>
      <w:r w:rsidR="003C628F" w:rsidRPr="002A251D">
        <w:t>Управление государственными и муниципальными закупками по контрактной системе</w:t>
      </w:r>
      <w:r w:rsidR="002A251D">
        <w:t>»</w:t>
      </w:r>
      <w:r w:rsidR="003C628F" w:rsidRPr="002A251D">
        <w:t xml:space="preserve"> в объеме 144 академических часа. Кроме того специалисты в сфере закупок принимали участие в обучающих семинарах, в ежеквартальных публичных обсуждениях результатов правоприменительной практики и руководств по соблюдению обязательных требований антимонопольного законодательства, о контрактной системе и рекламе, проводимых Удмуртским УФАС России.</w:t>
      </w:r>
    </w:p>
    <w:p w:rsidR="003C628F" w:rsidRPr="002A251D" w:rsidRDefault="003C628F" w:rsidP="002A251D">
      <w:pPr>
        <w:spacing w:before="40" w:after="40"/>
        <w:ind w:firstLine="708"/>
      </w:pPr>
      <w:r w:rsidRPr="002A251D">
        <w:t>Экономическая эффективность при проведении закупок составила 45104,00  руб. (39,09%)</w:t>
      </w:r>
    </w:p>
    <w:p w:rsidR="00095E3E" w:rsidRPr="002A251D" w:rsidRDefault="008B6F6F">
      <w:pPr>
        <w:ind w:firstLine="709"/>
        <w:jc w:val="both"/>
      </w:pPr>
      <w:r w:rsidRPr="002A251D">
        <w:t xml:space="preserve">Однако меры по противодействию коррупции в органах местного самоуправления в районе должны проводиться комплексно и системно. </w:t>
      </w:r>
    </w:p>
    <w:p w:rsidR="00095E3E" w:rsidRPr="002A251D" w:rsidRDefault="008B6F6F">
      <w:pPr>
        <w:ind w:firstLine="709"/>
        <w:jc w:val="both"/>
      </w:pPr>
      <w:r w:rsidRPr="002A251D">
        <w:t>Средствами массовой информации недостаточно освещаются положительные аспекты деятельности муниципальных служащих. Необходимо повысить информированность населения района о деятельности органов местного самоуправления.</w:t>
      </w:r>
    </w:p>
    <w:p w:rsidR="00095E3E" w:rsidRPr="002A251D" w:rsidRDefault="008B6F6F">
      <w:pPr>
        <w:ind w:firstLine="709"/>
        <w:jc w:val="both"/>
      </w:pPr>
      <w:r w:rsidRPr="002A251D">
        <w:t>Реформирование системы управления – это, прежде всего, уход от административных барьеров, повышение степени удовлетворенности жителей района качеством и доступностью муниципальных услуг.</w:t>
      </w:r>
    </w:p>
    <w:p w:rsidR="003C628F" w:rsidRPr="002A251D" w:rsidRDefault="003C628F" w:rsidP="003C628F">
      <w:pPr>
        <w:ind w:firstLine="709"/>
        <w:contextualSpacing/>
        <w:jc w:val="both"/>
      </w:pPr>
      <w:r w:rsidRPr="002A251D">
        <w:t xml:space="preserve"> В течении 2023 года актуализирован Перечень муниципальных услуг в</w:t>
      </w:r>
      <w:r w:rsidR="001F31D0">
        <w:t xml:space="preserve"> </w:t>
      </w:r>
      <w:r w:rsidRPr="002A251D">
        <w:t xml:space="preserve">соответствии с  требованиями Постановления Удмуртской Республики от 09.07.2021 г. № 709-р «Об отдельных вопросах предоставления государственных и муниципальных услуг». Административные регламенты утверждены и соответствуют реестру муниципальных услуг. На 1 января 2024 года структурными подразделениями Администрации района предоставляется 75 муниципальных услуг, по переданным полномочиям - 4, разработано 75 административных регламентов. В настоящее время у </w:t>
      </w:r>
      <w:r w:rsidRPr="002A251D">
        <w:lastRenderedPageBreak/>
        <w:t xml:space="preserve">граждан есть возможность подать заявление через МФЦ или отправить заявление в электронном виде на оказание государственных и муниципальных услуг. </w:t>
      </w:r>
    </w:p>
    <w:p w:rsidR="00095E3E" w:rsidRPr="002A251D" w:rsidRDefault="008B6F6F">
      <w:pPr>
        <w:ind w:firstLine="709"/>
        <w:jc w:val="both"/>
      </w:pPr>
      <w:r w:rsidRPr="002A251D">
        <w:t>Таким образом, современное состояние местного самоуправления характеризуется рядом основных проблем:</w:t>
      </w:r>
    </w:p>
    <w:p w:rsidR="00095E3E" w:rsidRPr="002A251D" w:rsidRDefault="008B6F6F">
      <w:pPr>
        <w:ind w:firstLine="709"/>
        <w:jc w:val="both"/>
      </w:pPr>
      <w:r w:rsidRPr="002A251D">
        <w:t>недостаточным использованием экономического потенциала района;</w:t>
      </w:r>
    </w:p>
    <w:p w:rsidR="00095E3E" w:rsidRPr="002A251D" w:rsidRDefault="008B6F6F">
      <w:pPr>
        <w:ind w:firstLine="709"/>
        <w:jc w:val="both"/>
      </w:pPr>
      <w:r w:rsidRPr="002A251D">
        <w:t>недостаточной для качественного исполнения финансовой обеспеченностью закрепленных полномочий;</w:t>
      </w:r>
    </w:p>
    <w:p w:rsidR="00095E3E" w:rsidRPr="002A251D" w:rsidRDefault="008B6F6F">
      <w:pPr>
        <w:ind w:firstLine="709"/>
        <w:jc w:val="both"/>
      </w:pPr>
      <w:r w:rsidRPr="002A251D">
        <w:t>нехваткой квалифицированных кадров в органах местного самоуправления;</w:t>
      </w:r>
    </w:p>
    <w:p w:rsidR="00095E3E" w:rsidRPr="002A251D" w:rsidRDefault="008B6F6F">
      <w:pPr>
        <w:ind w:firstLine="709"/>
        <w:jc w:val="both"/>
      </w:pPr>
      <w:r w:rsidRPr="002A251D">
        <w:t>слабым внедрением современных технологий в муниципальное управление;</w:t>
      </w:r>
    </w:p>
    <w:p w:rsidR="00095E3E" w:rsidRPr="002A251D" w:rsidRDefault="008B6F6F">
      <w:pPr>
        <w:ind w:firstLine="709"/>
        <w:jc w:val="both"/>
      </w:pPr>
      <w:r w:rsidRPr="002A251D">
        <w:t>недостаточной оснащенностью современным оборудованием и программным обеспечением;</w:t>
      </w:r>
    </w:p>
    <w:p w:rsidR="00095E3E" w:rsidRPr="002A251D" w:rsidRDefault="008B6F6F">
      <w:pPr>
        <w:ind w:firstLine="709"/>
        <w:jc w:val="both"/>
      </w:pPr>
      <w:r w:rsidRPr="002A251D">
        <w:t>недостаточным уровнем реализации мероприятий по защите персональных данных в информационной системе;</w:t>
      </w:r>
    </w:p>
    <w:p w:rsidR="00095E3E" w:rsidRPr="002A251D" w:rsidRDefault="008B6F6F">
      <w:pPr>
        <w:ind w:firstLine="709"/>
        <w:jc w:val="both"/>
      </w:pPr>
      <w:r w:rsidRPr="002A251D">
        <w:t>неудовлетворенностью жителей качеством предоставления государственных и муниципальных услуг.</w:t>
      </w:r>
    </w:p>
    <w:p w:rsidR="00095E3E" w:rsidRPr="002A251D" w:rsidRDefault="008B6F6F">
      <w:pPr>
        <w:ind w:firstLine="709"/>
        <w:jc w:val="both"/>
      </w:pPr>
      <w:r w:rsidRPr="002A251D">
        <w:t>Для выполнения основных задач необходимы:</w:t>
      </w:r>
    </w:p>
    <w:p w:rsidR="00095E3E" w:rsidRPr="002A251D" w:rsidRDefault="008B6F6F">
      <w:pPr>
        <w:ind w:firstLine="709"/>
        <w:jc w:val="both"/>
      </w:pPr>
      <w:r w:rsidRPr="002A251D">
        <w:t>подготовка нормативных правовых актов по вопросам муниципального управления;</w:t>
      </w:r>
    </w:p>
    <w:p w:rsidR="00095E3E" w:rsidRPr="002A251D" w:rsidRDefault="008B6F6F">
      <w:pPr>
        <w:ind w:firstLine="709"/>
        <w:jc w:val="both"/>
      </w:pPr>
      <w:r w:rsidRPr="002A251D">
        <w:t>осуществление правового, организационного, кадрового, финансового, материально-технического, документационного и иного обеспечения деятельности Администрации района;</w:t>
      </w:r>
    </w:p>
    <w:p w:rsidR="00095E3E" w:rsidRPr="002A251D" w:rsidRDefault="008B6F6F">
      <w:pPr>
        <w:ind w:firstLine="709"/>
        <w:jc w:val="both"/>
      </w:pPr>
      <w:r w:rsidRPr="002A251D">
        <w:t>создание условий для обеспечения выполнения Администрацией района своих полномочий;</w:t>
      </w:r>
    </w:p>
    <w:p w:rsidR="00095E3E" w:rsidRPr="002A251D" w:rsidRDefault="008B6F6F">
      <w:pPr>
        <w:ind w:firstLine="709"/>
        <w:jc w:val="both"/>
      </w:pPr>
      <w:r w:rsidRPr="002A251D">
        <w:t>создание условий для материально-технического, транспортного, информационно-коммуникационного и кадрового обеспечения выполнения Администрацией района своих полномочий;</w:t>
      </w:r>
    </w:p>
    <w:p w:rsidR="00095E3E" w:rsidRPr="002A251D" w:rsidRDefault="008B6F6F">
      <w:pPr>
        <w:ind w:firstLine="709"/>
        <w:jc w:val="both"/>
      </w:pPr>
      <w:r w:rsidRPr="002A251D">
        <w:t>создание условий для обеспечения эксплуатации зданий в соответствии с действующими нормами и правилами;</w:t>
      </w:r>
    </w:p>
    <w:p w:rsidR="00095E3E" w:rsidRPr="002A251D" w:rsidRDefault="008B6F6F">
      <w:pPr>
        <w:ind w:firstLine="709"/>
        <w:jc w:val="both"/>
      </w:pPr>
      <w:r w:rsidRPr="002A251D">
        <w:t>осуществление в установленном порядке в соответствии с действующим законодательством функции муниципального заказчика;</w:t>
      </w:r>
    </w:p>
    <w:p w:rsidR="00095E3E" w:rsidRPr="002A251D" w:rsidRDefault="008B6F6F">
      <w:pPr>
        <w:ind w:firstLine="709"/>
        <w:jc w:val="both"/>
      </w:pPr>
      <w:r w:rsidRPr="002A251D">
        <w:t>обеспечение непрерывности процесса развития муниципальной службы района, ориентированной на обеспечение прав и законных интересов граждан, эффективное взаимодействие институтов гражданского общества, противодействие коррупции, повышение престижа муниципальной службы, основанного на авторитете и профессионализме муниципальных служащих;</w:t>
      </w:r>
    </w:p>
    <w:p w:rsidR="00095E3E" w:rsidRPr="002A251D" w:rsidRDefault="008B6F6F">
      <w:pPr>
        <w:ind w:firstLine="709"/>
        <w:jc w:val="both"/>
      </w:pPr>
      <w:r w:rsidRPr="002A251D">
        <w:t>формирование профессиональной муниципальной службы, совершенствование системы подготовки кадров и дополнительного профессионального образования муниципальных служащих;</w:t>
      </w:r>
    </w:p>
    <w:p w:rsidR="00095E3E" w:rsidRPr="002A251D" w:rsidRDefault="008B6F6F">
      <w:pPr>
        <w:ind w:firstLine="709"/>
        <w:jc w:val="both"/>
      </w:pPr>
      <w:r w:rsidRPr="002A251D">
        <w:t>обеспечение ведения реестра муниципальных нормативных правовых актов;</w:t>
      </w:r>
    </w:p>
    <w:p w:rsidR="00095E3E" w:rsidRPr="002A251D" w:rsidRDefault="008B6F6F">
      <w:pPr>
        <w:ind w:firstLine="709"/>
        <w:jc w:val="both"/>
      </w:pPr>
      <w:r w:rsidRPr="002A251D">
        <w:t>повышение качества предоставления государственных и муниципальных услуг;</w:t>
      </w:r>
    </w:p>
    <w:p w:rsidR="00095E3E" w:rsidRPr="002A251D" w:rsidRDefault="008B6F6F">
      <w:pPr>
        <w:ind w:firstLine="709"/>
        <w:jc w:val="both"/>
      </w:pPr>
      <w:r w:rsidRPr="002A251D">
        <w:t>Реализация подпрограммы позволит обеспечить системный подход к решению поставленных задач, поэтапный контроль за выполнением мероприятий подпрограммы и оценку их результатов, внедрить на муниципальной службе современные кадровые, информационные, образовательные и управленческие технологии.</w:t>
      </w:r>
    </w:p>
    <w:p w:rsidR="00095E3E" w:rsidRPr="002A251D" w:rsidRDefault="00095E3E">
      <w:pPr>
        <w:ind w:firstLine="709"/>
        <w:jc w:val="both"/>
      </w:pPr>
    </w:p>
    <w:p w:rsidR="00095E3E" w:rsidRDefault="008B6F6F">
      <w:pPr>
        <w:ind w:firstLine="709"/>
        <w:jc w:val="center"/>
        <w:rPr>
          <w:b/>
        </w:rPr>
      </w:pPr>
      <w:r>
        <w:rPr>
          <w:b/>
        </w:rPr>
        <w:t>1.2. Приоритеты, цели и задачи</w:t>
      </w:r>
    </w:p>
    <w:p w:rsidR="00095E3E" w:rsidRDefault="008B6F6F">
      <w:pPr>
        <w:ind w:firstLine="709"/>
        <w:jc w:val="both"/>
      </w:pPr>
      <w:r>
        <w:t>Приоритеты в сфере реализации муниципальной подпрограммы определены на основе Бюджетного кодекса Российской Федерации, Указа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Федерального закона от 06.10.2003 № 131-ФЗ «Об общих принципах организации местного самоуправления в Российской Федерации».</w:t>
      </w:r>
    </w:p>
    <w:p w:rsidR="00095E3E" w:rsidRDefault="008B6F6F">
      <w:pPr>
        <w:ind w:firstLine="709"/>
        <w:jc w:val="both"/>
      </w:pPr>
      <w:r>
        <w:lastRenderedPageBreak/>
        <w:t>Целями муниципальной подпрограммы являются:</w:t>
      </w:r>
    </w:p>
    <w:p w:rsidR="00095E3E" w:rsidRDefault="008B6F6F">
      <w:pPr>
        <w:ind w:firstLine="709"/>
        <w:jc w:val="both"/>
      </w:pPr>
      <w:r>
        <w:t>1. Развитие и совершенствование муниципальной службы муниципального образования «Муниципальный округ Сюмсинский район Удмуртской Республики».</w:t>
      </w:r>
    </w:p>
    <w:p w:rsidR="00095E3E" w:rsidRDefault="008B6F6F">
      <w:pPr>
        <w:ind w:firstLine="709"/>
        <w:jc w:val="both"/>
      </w:pPr>
      <w:r>
        <w:t>2.Повышение эффективности деятельности органов местного самоуправления.</w:t>
      </w:r>
    </w:p>
    <w:p w:rsidR="00095E3E" w:rsidRDefault="008B6F6F">
      <w:pPr>
        <w:ind w:firstLine="709"/>
        <w:jc w:val="both"/>
      </w:pPr>
      <w:r>
        <w:t>Для достижения целей муниципальной подпрограммы должны быть решены следующие задачи:</w:t>
      </w:r>
    </w:p>
    <w:p w:rsidR="00095E3E" w:rsidRDefault="008B6F6F">
      <w:pPr>
        <w:ind w:firstLine="709"/>
        <w:jc w:val="both"/>
      </w:pPr>
      <w:r>
        <w:t>- Содержание и обеспечение деятельности коллектива  Администрации района  по исполнению возложенных полномочий;</w:t>
      </w:r>
    </w:p>
    <w:p w:rsidR="00095E3E" w:rsidRDefault="008B6F6F">
      <w:pPr>
        <w:ind w:firstLine="709"/>
        <w:jc w:val="both"/>
      </w:pPr>
      <w:r>
        <w:t>- совершенствование нормативной правовой базы в сфере муниципальной службы;</w:t>
      </w:r>
    </w:p>
    <w:p w:rsidR="00095E3E" w:rsidRDefault="00E119A6">
      <w:pPr>
        <w:ind w:firstLine="709"/>
        <w:jc w:val="both"/>
      </w:pPr>
      <w:r>
        <w:t xml:space="preserve">-повышение эффективности </w:t>
      </w:r>
      <w:r w:rsidR="008B6F6F">
        <w:t>деятельности по вопросам размещения муниципального заказа, оптимизация расходования бюджетных средств и внебюджетных источников финансирования при организации закупок для муниципальных заказчиков;</w:t>
      </w:r>
    </w:p>
    <w:p w:rsidR="00095E3E" w:rsidRDefault="008B6F6F">
      <w:pPr>
        <w:ind w:firstLine="709"/>
        <w:jc w:val="both"/>
      </w:pPr>
      <w:r>
        <w:t>-совершенствование механизмов противодействия коррупции в муниципальных образованиях;</w:t>
      </w:r>
    </w:p>
    <w:p w:rsidR="00095E3E" w:rsidRDefault="008B6F6F">
      <w:pPr>
        <w:ind w:firstLine="709"/>
        <w:jc w:val="both"/>
      </w:pPr>
      <w:r>
        <w:t>-организация проведения антикоррупционной зкспертизы правовых актов Сюмсинского района;</w:t>
      </w:r>
    </w:p>
    <w:p w:rsidR="00095E3E" w:rsidRDefault="008B6F6F">
      <w:pPr>
        <w:ind w:firstLine="709"/>
        <w:jc w:val="both"/>
      </w:pPr>
      <w:r>
        <w:t>- формирование системы обучения, профессиональной переподготовки и повышения квалификации кадров для муниципальной службы и профессионального развития муниципальных служащих;</w:t>
      </w:r>
    </w:p>
    <w:p w:rsidR="00095E3E" w:rsidRDefault="008B6F6F">
      <w:pPr>
        <w:ind w:firstLine="709"/>
        <w:jc w:val="both"/>
      </w:pPr>
      <w:r>
        <w:t>- 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095E3E" w:rsidRDefault="008B6F6F">
      <w:pPr>
        <w:ind w:firstLine="709"/>
        <w:jc w:val="both"/>
      </w:pPr>
      <w:r>
        <w:t>-снижение административных барьеров, оптимизация и повышение качества предоставления государственных и муниципальных услуг – сокращение временных и материальных затрат заявителей на получение услуг.</w:t>
      </w:r>
    </w:p>
    <w:p w:rsidR="00095E3E" w:rsidRDefault="00095E3E">
      <w:pPr>
        <w:ind w:firstLine="709"/>
        <w:jc w:val="both"/>
      </w:pPr>
    </w:p>
    <w:p w:rsidR="00095E3E" w:rsidRDefault="008B6F6F">
      <w:pPr>
        <w:ind w:firstLine="709"/>
        <w:jc w:val="center"/>
        <w:rPr>
          <w:b/>
        </w:rPr>
      </w:pPr>
      <w:r>
        <w:rPr>
          <w:b/>
        </w:rPr>
        <w:t>1.3. Целевые показатели (индикаторы)</w:t>
      </w:r>
    </w:p>
    <w:p w:rsidR="003C628F" w:rsidRDefault="003C628F" w:rsidP="003C628F">
      <w:pPr>
        <w:ind w:firstLine="709"/>
        <w:jc w:val="both"/>
      </w:pPr>
      <w:r>
        <w:t>1. Среднегодовая численность постоянного населения, тыс. человек.</w:t>
      </w:r>
    </w:p>
    <w:p w:rsidR="003C628F" w:rsidRDefault="003C628F" w:rsidP="003C628F">
      <w:pPr>
        <w:ind w:firstLine="709"/>
        <w:jc w:val="both"/>
      </w:pPr>
      <w:r>
        <w:t>2.Расходы бюджета муниципального района на содержание работников в расчете на одного жителя муниципального района, рублей.</w:t>
      </w:r>
    </w:p>
    <w:p w:rsidR="003C628F" w:rsidRDefault="003C628F" w:rsidP="003C628F">
      <w:pPr>
        <w:ind w:firstLine="709"/>
        <w:jc w:val="both"/>
      </w:pPr>
      <w:r>
        <w:t>3.Удовлетворенность населения деятельностью органов местного самоуправления района, процентов.</w:t>
      </w:r>
    </w:p>
    <w:p w:rsidR="003C628F" w:rsidRDefault="003C628F" w:rsidP="003C628F">
      <w:pPr>
        <w:ind w:firstLine="709"/>
        <w:jc w:val="both"/>
      </w:pPr>
      <w:r>
        <w:t>4. Уровень удовлетворенности жителей Сюмсинского района качеством предоставления государственных и муниципальных услуг, в процентах;</w:t>
      </w:r>
    </w:p>
    <w:p w:rsidR="003C628F" w:rsidRDefault="003C628F" w:rsidP="003C628F">
      <w:pPr>
        <w:ind w:firstLine="709"/>
        <w:jc w:val="both"/>
      </w:pPr>
      <w:r>
        <w:t>5.Среднее число обращений представителей бизнес-сообщества в Администрацию Сюмсинского района для получения одной муниципальной услуги, связанной со сферой предпринимательской деятельности, число обращений;</w:t>
      </w:r>
    </w:p>
    <w:p w:rsidR="003C628F" w:rsidRDefault="003C628F" w:rsidP="003C628F">
      <w:pPr>
        <w:ind w:firstLine="709"/>
        <w:jc w:val="both"/>
      </w:pPr>
      <w:r>
        <w:t>6. Время ожидания в очереди при обращении заявителя в Администрацию Сюмсинского района для получения государственных и муниципальных услуг, в минутах;</w:t>
      </w:r>
    </w:p>
    <w:p w:rsidR="003C628F" w:rsidRDefault="003C628F" w:rsidP="003C628F">
      <w:pPr>
        <w:ind w:firstLine="709"/>
        <w:jc w:val="both"/>
      </w:pPr>
      <w:r>
        <w:t>7. Доля муниципальных услуг, предоставляемых жителям Сюмсинского района по принципу «одного окна» в МФЦ, от числа муниципальных услуг, включенных в рекомендуемый перечень государственных и муниципальных услуг, утвержденный Постановлением Правительства Российской Федерации от 27 октября 2011 года № 797, в процентах;</w:t>
      </w:r>
    </w:p>
    <w:p w:rsidR="003C628F" w:rsidRDefault="003C628F" w:rsidP="003C628F">
      <w:pPr>
        <w:ind w:firstLine="709"/>
        <w:jc w:val="both"/>
      </w:pPr>
      <w:r>
        <w:t>8.Доля муниципальных услуг, для предоставления которых приняты административные регламенты, от общего количества муниципальных услуг, в процентах;</w:t>
      </w:r>
    </w:p>
    <w:p w:rsidR="003C628F" w:rsidRDefault="003C628F" w:rsidP="003C628F">
      <w:pPr>
        <w:ind w:firstLine="709"/>
        <w:jc w:val="both"/>
      </w:pPr>
      <w:r>
        <w:t>9.Доля муниципальных услуг, информация о которых размещена на Едином портале и (или) Региональном портале государственных и муниципальных услуг (функций), от общего количества муниципальных услуг, предоставляемых Администрацией Сюмсинского района.</w:t>
      </w:r>
    </w:p>
    <w:p w:rsidR="00095E3E" w:rsidRPr="002A251D" w:rsidRDefault="002A251D">
      <w:pPr>
        <w:ind w:firstLine="709"/>
        <w:jc w:val="both"/>
      </w:pPr>
      <w:r w:rsidRPr="002A251D">
        <w:rPr>
          <w:bCs/>
        </w:rPr>
        <w:lastRenderedPageBreak/>
        <w:t>10</w:t>
      </w:r>
      <w:r w:rsidR="008B6F6F" w:rsidRPr="002A251D">
        <w:rPr>
          <w:bCs/>
        </w:rPr>
        <w:t>. Количество муниципальных служащих, обучившихся в рамках реализации проекта «Кадры для цифровой экономики».</w:t>
      </w:r>
    </w:p>
    <w:p w:rsidR="00095E3E" w:rsidRDefault="00095E3E">
      <w:pPr>
        <w:ind w:firstLine="709"/>
        <w:jc w:val="both"/>
      </w:pPr>
    </w:p>
    <w:p w:rsidR="00095E3E" w:rsidRDefault="008B6F6F">
      <w:pPr>
        <w:ind w:firstLine="709"/>
        <w:jc w:val="center"/>
        <w:rPr>
          <w:b/>
        </w:rPr>
      </w:pPr>
      <w:r>
        <w:rPr>
          <w:b/>
        </w:rPr>
        <w:t>1.4. Срок и этапы реализации</w:t>
      </w:r>
    </w:p>
    <w:p w:rsidR="00095E3E" w:rsidRDefault="008B6F6F">
      <w:pPr>
        <w:ind w:firstLine="709"/>
        <w:jc w:val="both"/>
      </w:pPr>
      <w:r>
        <w:t>Срок реализации муниципальной подпрограммы рассчитан на 20</w:t>
      </w:r>
      <w:r w:rsidR="003C628F">
        <w:t>22</w:t>
      </w:r>
      <w:r>
        <w:t xml:space="preserve"> – 202</w:t>
      </w:r>
      <w:r w:rsidR="003C628F">
        <w:t>8</w:t>
      </w:r>
      <w:r>
        <w:t xml:space="preserve"> годы</w:t>
      </w:r>
      <w:r w:rsidR="003C628F">
        <w:t>.</w:t>
      </w:r>
    </w:p>
    <w:p w:rsidR="00095E3E" w:rsidRDefault="00095E3E">
      <w:pPr>
        <w:ind w:firstLine="709"/>
        <w:jc w:val="both"/>
      </w:pPr>
    </w:p>
    <w:p w:rsidR="00095E3E" w:rsidRDefault="008B6F6F">
      <w:pPr>
        <w:ind w:firstLine="709"/>
        <w:jc w:val="center"/>
        <w:rPr>
          <w:b/>
        </w:rPr>
      </w:pPr>
      <w:r>
        <w:rPr>
          <w:b/>
        </w:rPr>
        <w:t>1.5. Основные мероприятия</w:t>
      </w:r>
    </w:p>
    <w:p w:rsidR="00095E3E" w:rsidRDefault="008B6F6F">
      <w:pPr>
        <w:ind w:firstLine="709"/>
        <w:jc w:val="both"/>
      </w:pPr>
      <w:r>
        <w:t>Перечень основных мероприятий подпрограммы  представлен в Приложении 2 к муниципальной программе.</w:t>
      </w:r>
    </w:p>
    <w:p w:rsidR="00095E3E" w:rsidRDefault="00095E3E">
      <w:pPr>
        <w:ind w:firstLine="709"/>
        <w:jc w:val="both"/>
      </w:pPr>
    </w:p>
    <w:p w:rsidR="00095E3E" w:rsidRDefault="008B6F6F">
      <w:pPr>
        <w:ind w:firstLine="709"/>
        <w:jc w:val="center"/>
        <w:rPr>
          <w:b/>
        </w:rPr>
      </w:pPr>
      <w:r>
        <w:rPr>
          <w:b/>
        </w:rPr>
        <w:t>1.6. Меры муниципального регулирования</w:t>
      </w:r>
    </w:p>
    <w:p w:rsidR="00095E3E" w:rsidRDefault="008B6F6F">
      <w:pPr>
        <w:ind w:firstLine="709"/>
        <w:jc w:val="both"/>
      </w:pPr>
      <w:r>
        <w:t>Меры муниципального регулирования не предусмотрены.</w:t>
      </w:r>
    </w:p>
    <w:p w:rsidR="00095E3E" w:rsidRDefault="00095E3E">
      <w:pPr>
        <w:ind w:firstLine="709"/>
        <w:jc w:val="both"/>
      </w:pPr>
    </w:p>
    <w:p w:rsidR="00095E3E" w:rsidRDefault="008B6F6F">
      <w:pPr>
        <w:ind w:firstLine="709"/>
        <w:jc w:val="center"/>
        <w:rPr>
          <w:b/>
        </w:rPr>
      </w:pPr>
      <w:r>
        <w:rPr>
          <w:b/>
        </w:rPr>
        <w:t>1.7. Прогноз сводных показателей муниципальных заданий</w:t>
      </w:r>
    </w:p>
    <w:p w:rsidR="00B87715" w:rsidRPr="00123253" w:rsidRDefault="00B87715" w:rsidP="00B87715">
      <w:pPr>
        <w:ind w:firstLine="709"/>
        <w:jc w:val="both"/>
      </w:pPr>
      <w:r w:rsidRPr="00123253">
        <w:t xml:space="preserve">В рамках подпрограммы муниципальные задания на оказания муниципальных услуг не выдаются. </w:t>
      </w:r>
    </w:p>
    <w:p w:rsidR="00095E3E" w:rsidRPr="003C628F" w:rsidRDefault="00095E3E">
      <w:pPr>
        <w:ind w:firstLine="709"/>
        <w:jc w:val="both"/>
        <w:rPr>
          <w:color w:val="C00000"/>
        </w:rPr>
      </w:pPr>
    </w:p>
    <w:p w:rsidR="00095E3E" w:rsidRDefault="008B6F6F">
      <w:pPr>
        <w:ind w:firstLine="709"/>
        <w:jc w:val="center"/>
        <w:rPr>
          <w:b/>
        </w:rPr>
      </w:pPr>
      <w:r>
        <w:rPr>
          <w:b/>
        </w:rPr>
        <w:t>1.8. Взаимодействие с органами государственной власти и местного самоуправления, организациями и гражданами</w:t>
      </w:r>
    </w:p>
    <w:p w:rsidR="00095E3E" w:rsidRDefault="008B6F6F">
      <w:pPr>
        <w:ind w:firstLine="709"/>
        <w:jc w:val="both"/>
      </w:pPr>
      <w:r>
        <w:t xml:space="preserve">В рамках подпрограммы Администрация района взаимодействует с органами государственной власти (получение консультационной и методической помощи), с органами местного самоуправления  Сюмсинского района. </w:t>
      </w:r>
    </w:p>
    <w:p w:rsidR="00095E3E" w:rsidRDefault="00095E3E">
      <w:pPr>
        <w:ind w:firstLine="709"/>
        <w:jc w:val="both"/>
      </w:pPr>
    </w:p>
    <w:p w:rsidR="00095E3E" w:rsidRDefault="008B6F6F">
      <w:pPr>
        <w:ind w:firstLine="709"/>
        <w:jc w:val="center"/>
        <w:rPr>
          <w:b/>
        </w:rPr>
      </w:pPr>
      <w:r>
        <w:rPr>
          <w:b/>
        </w:rPr>
        <w:t>1.9. Ресурсное обеспечение</w:t>
      </w:r>
    </w:p>
    <w:p w:rsidR="00096280" w:rsidRDefault="00096280" w:rsidP="00096280">
      <w:pPr>
        <w:jc w:val="both"/>
      </w:pPr>
      <w:r>
        <w:t xml:space="preserve">Подпрограмма финансируется за счет бюджета района. Объем финансирования подпрограммы составляет </w:t>
      </w:r>
      <w:r w:rsidRPr="00E62FC3">
        <w:t>31</w:t>
      </w:r>
      <w:r w:rsidR="00E62FC3" w:rsidRPr="00E62FC3">
        <w:t>6</w:t>
      </w:r>
      <w:r w:rsidR="0012402A">
        <w:t xml:space="preserve"> 417,3</w:t>
      </w:r>
      <w:r w:rsidR="00E62FC3" w:rsidRPr="00E62FC3">
        <w:t>8</w:t>
      </w:r>
      <w:r w:rsidRPr="00E62FC3">
        <w:t xml:space="preserve"> тысяч</w:t>
      </w:r>
      <w:r>
        <w:t xml:space="preserve"> рублей, в том числе по годам реализации программы:</w:t>
      </w:r>
    </w:p>
    <w:p w:rsidR="00096280" w:rsidRDefault="00096280" w:rsidP="00096280">
      <w:pPr>
        <w:ind w:firstLine="709"/>
        <w:jc w:val="both"/>
      </w:pPr>
      <w:r>
        <w:t>- 2022 год -35068,20 тысяч рублей;</w:t>
      </w:r>
    </w:p>
    <w:p w:rsidR="00096280" w:rsidRDefault="00096280" w:rsidP="00096280">
      <w:pPr>
        <w:ind w:firstLine="709"/>
        <w:jc w:val="both"/>
      </w:pPr>
      <w:r>
        <w:t xml:space="preserve">- 2023 год </w:t>
      </w:r>
      <w:r w:rsidR="00307935">
        <w:t>– 3937</w:t>
      </w:r>
      <w:r w:rsidR="001F31D0">
        <w:t>2</w:t>
      </w:r>
      <w:r w:rsidR="00307935">
        <w:t>,</w:t>
      </w:r>
      <w:r w:rsidR="001F31D0">
        <w:t>6</w:t>
      </w:r>
      <w:r w:rsidR="00307935">
        <w:t>0</w:t>
      </w:r>
      <w:r>
        <w:t xml:space="preserve"> тысяч рублей;</w:t>
      </w:r>
    </w:p>
    <w:p w:rsidR="00096280" w:rsidRDefault="00096280" w:rsidP="00096280">
      <w:pPr>
        <w:ind w:firstLine="636"/>
        <w:jc w:val="both"/>
      </w:pPr>
      <w:r>
        <w:t xml:space="preserve"> - 2024 год – </w:t>
      </w:r>
      <w:r w:rsidRPr="00E62FC3">
        <w:t>4</w:t>
      </w:r>
      <w:r w:rsidR="00E62FC3" w:rsidRPr="00E62FC3">
        <w:t>5673,</w:t>
      </w:r>
      <w:r w:rsidR="001F31D0">
        <w:t>7</w:t>
      </w:r>
      <w:r w:rsidR="00E62FC3" w:rsidRPr="00E62FC3">
        <w:t>0</w:t>
      </w:r>
      <w:r w:rsidRPr="00E62FC3">
        <w:t xml:space="preserve"> тысяч</w:t>
      </w:r>
      <w:r>
        <w:t xml:space="preserve"> рублей;</w:t>
      </w:r>
    </w:p>
    <w:p w:rsidR="00096280" w:rsidRDefault="00096280" w:rsidP="00096280">
      <w:pPr>
        <w:ind w:firstLine="636"/>
        <w:jc w:val="both"/>
      </w:pPr>
      <w:r>
        <w:t xml:space="preserve"> - 2025 год- 48414,43 тысяч рублей;</w:t>
      </w:r>
    </w:p>
    <w:p w:rsidR="00096280" w:rsidRDefault="00096280" w:rsidP="00096280">
      <w:pPr>
        <w:ind w:firstLine="636"/>
        <w:jc w:val="both"/>
      </w:pPr>
      <w:r>
        <w:t xml:space="preserve"> -2026 год- 49296,15 тысяч рублей.</w:t>
      </w:r>
    </w:p>
    <w:p w:rsidR="00096280" w:rsidRDefault="00096280" w:rsidP="00096280">
      <w:pPr>
        <w:ind w:firstLine="636"/>
        <w:jc w:val="both"/>
      </w:pPr>
      <w:r>
        <w:t xml:space="preserve"> - 2027 год- 49296,15 тысяч рублей.</w:t>
      </w:r>
    </w:p>
    <w:p w:rsidR="00096280" w:rsidRDefault="00096280" w:rsidP="00096280">
      <w:pPr>
        <w:ind w:firstLine="636"/>
        <w:jc w:val="both"/>
      </w:pPr>
      <w:r>
        <w:t xml:space="preserve"> - 2028 год- 49296,15 тысяч рублей.</w:t>
      </w:r>
    </w:p>
    <w:p w:rsidR="00096280" w:rsidRDefault="00096280" w:rsidP="00096280">
      <w:pPr>
        <w:widowControl w:val="0"/>
        <w:rPr>
          <w:color w:val="000000"/>
          <w:lang w:eastAsia="en-US"/>
        </w:rPr>
      </w:pPr>
    </w:p>
    <w:p w:rsidR="00096280" w:rsidRPr="00096280" w:rsidRDefault="00096280" w:rsidP="00307935">
      <w:pPr>
        <w:widowControl w:val="0"/>
        <w:ind w:firstLine="636"/>
        <w:jc w:val="both"/>
        <w:rPr>
          <w:color w:val="000000"/>
          <w:lang w:eastAsia="en-US"/>
        </w:rPr>
      </w:pPr>
      <w:r w:rsidRPr="00096280">
        <w:rPr>
          <w:color w:val="000000"/>
          <w:lang w:eastAsia="en-US"/>
        </w:rPr>
        <w:t xml:space="preserve">Сведения о ресурсном </w:t>
      </w:r>
      <w:hyperlink w:anchor="Par4639">
        <w:r w:rsidRPr="00096280">
          <w:rPr>
            <w:color w:val="000000"/>
            <w:lang w:eastAsia="en-US"/>
          </w:rPr>
          <w:t>обеспечении</w:t>
        </w:r>
      </w:hyperlink>
      <w:r w:rsidRPr="00096280">
        <w:rPr>
          <w:color w:val="000000"/>
          <w:lang w:eastAsia="en-US"/>
        </w:rPr>
        <w:t xml:space="preserve"> подпрограммы за счет средств бюджета муниципального образования «Муниципальный округ Сюмсинский район Удмуртской Республики» представлены в приложении 5 к муниципальной программе.</w:t>
      </w:r>
    </w:p>
    <w:p w:rsidR="00095E3E" w:rsidRDefault="008B6F6F" w:rsidP="00307935">
      <w:pPr>
        <w:ind w:firstLine="709"/>
        <w:jc w:val="both"/>
      </w:pPr>
      <w:r>
        <w:t>Информация о прогнозной (справочной) оценке ресурсного обеспечения реализации подпрограммы за счет всех источников финансирования представлена в приложении № 6.</w:t>
      </w:r>
    </w:p>
    <w:p w:rsidR="00095E3E" w:rsidRDefault="00095E3E">
      <w:pPr>
        <w:jc w:val="both"/>
      </w:pPr>
    </w:p>
    <w:p w:rsidR="00095E3E" w:rsidRDefault="008B6F6F">
      <w:pPr>
        <w:ind w:firstLine="709"/>
        <w:jc w:val="center"/>
        <w:rPr>
          <w:b/>
        </w:rPr>
      </w:pPr>
      <w:r>
        <w:rPr>
          <w:b/>
        </w:rPr>
        <w:t>1.10. Риски и меры по управлению рисками</w:t>
      </w:r>
    </w:p>
    <w:p w:rsidR="00095E3E" w:rsidRDefault="008B6F6F">
      <w:pPr>
        <w:ind w:firstLine="709"/>
        <w:jc w:val="both"/>
      </w:pPr>
      <w:r>
        <w:t>К основным рискам реализации подпрограммы относятся финансово-экономические риски, в том числе непредвиденные, нормативно-правовые риски, организационные и управленческие риски.</w:t>
      </w:r>
    </w:p>
    <w:p w:rsidR="00095E3E" w:rsidRDefault="008B6F6F">
      <w:pPr>
        <w:ind w:firstLine="709"/>
        <w:jc w:val="both"/>
      </w:pPr>
      <w:r>
        <w:t xml:space="preserve">Финансово-экономические риски связаны с возможным недофинансированием мероприятий подпрограммы со стороны бюджета района. Причинами непредвиденных рисков могут стать кризисные явления в экономике, природные и техногенные катастрофы и катаклизмы, которые могут привести к ухудшению динамики основных макроэкономических показателей, снижению доходов, поступающих в бюджет района, и к </w:t>
      </w:r>
      <w:r>
        <w:lastRenderedPageBreak/>
        <w:t>необходимости концентрации средств бюджета на преодоление последствий данных процессов.</w:t>
      </w:r>
    </w:p>
    <w:p w:rsidR="00095E3E" w:rsidRDefault="008B6F6F">
      <w:pPr>
        <w:ind w:firstLine="709"/>
        <w:jc w:val="both"/>
      </w:pPr>
      <w:r>
        <w:t>Нормативно-правовые риски могут быть определены непринятием или несвоевременным принятием необходимых нормативных правовых актов, внесением изменений в федеральное законодательство, влияющих на мероприятия подпрограммы.</w:t>
      </w:r>
    </w:p>
    <w:p w:rsidR="00095E3E" w:rsidRDefault="008B6F6F">
      <w:pPr>
        <w:ind w:firstLine="709"/>
        <w:jc w:val="both"/>
      </w:pPr>
      <w:r>
        <w:t>Организационные и управленческие риски могут возникнуть по причине недостаточной проработки вопросов, решаемых в рамках подпрограммы, неадекватности системы мониторинга реализации подпрограммы, отставания от сроков реализации мероприятий.</w:t>
      </w:r>
    </w:p>
    <w:p w:rsidR="00095E3E" w:rsidRDefault="008B6F6F">
      <w:pPr>
        <w:ind w:firstLine="709"/>
        <w:jc w:val="both"/>
      </w:pPr>
      <w:r>
        <w:t>Для предотвращения и минимизации рисков предполагается организовать мониторинг хода реализации мероприятий подпрограммы, что позволит своевременно принимать управленческие решения в отношении повышения эффективности использования средств и ресурсов подпрограммы, своевременной и качественной подготовки нормативных правовых документов.</w:t>
      </w:r>
    </w:p>
    <w:p w:rsidR="00095E3E" w:rsidRDefault="00095E3E">
      <w:pPr>
        <w:ind w:firstLine="709"/>
        <w:jc w:val="both"/>
      </w:pPr>
    </w:p>
    <w:p w:rsidR="00095E3E" w:rsidRDefault="008B6F6F">
      <w:pPr>
        <w:ind w:firstLine="709"/>
        <w:jc w:val="center"/>
        <w:rPr>
          <w:b/>
        </w:rPr>
      </w:pPr>
      <w:r>
        <w:rPr>
          <w:b/>
        </w:rPr>
        <w:t>1.11. Конечные результаты и оценка эффективности</w:t>
      </w:r>
    </w:p>
    <w:p w:rsidR="00095E3E" w:rsidRDefault="008B6F6F">
      <w:pPr>
        <w:ind w:firstLine="709"/>
        <w:jc w:val="both"/>
      </w:pPr>
      <w:r>
        <w:t>Основными ожидаемыми результатами муниципальной программы в качественном выражении должны стать:</w:t>
      </w:r>
    </w:p>
    <w:p w:rsidR="00095E3E" w:rsidRDefault="008B6F6F">
      <w:pPr>
        <w:ind w:firstLine="709"/>
        <w:jc w:val="both"/>
      </w:pPr>
      <w:r>
        <w:t>расходы бюджета муниципального района на содержание работников в расчете на одного жителя муниципального района- 3735,68 рублей к 202</w:t>
      </w:r>
      <w:r w:rsidR="003C628F">
        <w:t>8</w:t>
      </w:r>
      <w:r>
        <w:t xml:space="preserve"> году;</w:t>
      </w:r>
    </w:p>
    <w:p w:rsidR="00095E3E" w:rsidRPr="00B87715" w:rsidRDefault="008B6F6F">
      <w:pPr>
        <w:ind w:firstLine="709"/>
        <w:jc w:val="both"/>
      </w:pPr>
      <w:r>
        <w:t xml:space="preserve">удовлетворенность населения деятельностью органов местного самоуправления района- </w:t>
      </w:r>
      <w:r w:rsidR="00B87715" w:rsidRPr="00B87715">
        <w:t>65</w:t>
      </w:r>
      <w:r w:rsidRPr="00B87715">
        <w:t xml:space="preserve"> процент</w:t>
      </w:r>
      <w:r w:rsidR="00B87715" w:rsidRPr="00B87715">
        <w:t>ов</w:t>
      </w:r>
      <w:r w:rsidRPr="00B87715">
        <w:t xml:space="preserve"> к 202</w:t>
      </w:r>
      <w:r w:rsidR="003C628F" w:rsidRPr="00B87715">
        <w:t>8</w:t>
      </w:r>
      <w:r w:rsidRPr="00B87715">
        <w:t xml:space="preserve"> году;</w:t>
      </w:r>
    </w:p>
    <w:p w:rsidR="00095E3E" w:rsidRDefault="008B6F6F">
      <w:pPr>
        <w:ind w:firstLine="709"/>
        <w:jc w:val="both"/>
      </w:pPr>
      <w:r>
        <w:t xml:space="preserve">доля граждан, использующих механизм получения государственных и муниципальных услуг в электронной форме- </w:t>
      </w:r>
      <w:r w:rsidR="003C628F">
        <w:t>8</w:t>
      </w:r>
      <w:r>
        <w:t>0 процентов к 202</w:t>
      </w:r>
      <w:r w:rsidR="003C628F">
        <w:t>8</w:t>
      </w:r>
      <w:r>
        <w:t xml:space="preserve"> году;</w:t>
      </w:r>
    </w:p>
    <w:p w:rsidR="00095E3E" w:rsidRDefault="008B6F6F">
      <w:pPr>
        <w:ind w:firstLine="709"/>
        <w:jc w:val="both"/>
      </w:pPr>
      <w:r>
        <w:t>принятие и организация выполнения планов и программ социально-экономического развития муниципального образования;</w:t>
      </w:r>
    </w:p>
    <w:p w:rsidR="00095E3E" w:rsidRDefault="008B6F6F">
      <w:pPr>
        <w:ind w:firstLine="709"/>
        <w:jc w:val="both"/>
      </w:pPr>
      <w:r>
        <w:t>доля нормативных правовых актов Администрации района, соответствующих действующему законодательству (100%);</w:t>
      </w:r>
    </w:p>
    <w:p w:rsidR="00095E3E" w:rsidRDefault="008B6F6F">
      <w:pPr>
        <w:ind w:firstLine="709"/>
        <w:jc w:val="both"/>
      </w:pPr>
      <w:r>
        <w:t>уменьшение расходования бюджетных средств и внебюджетных источников финансирования в результате закупок для муниципальных заказчиков;</w:t>
      </w:r>
    </w:p>
    <w:p w:rsidR="00095E3E" w:rsidRDefault="008B6F6F">
      <w:pPr>
        <w:ind w:firstLine="709"/>
        <w:jc w:val="both"/>
      </w:pPr>
      <w:r>
        <w:t>повышение эффективности работы муниципального органа в сфере противодействия коррупции.</w:t>
      </w:r>
    </w:p>
    <w:p w:rsidR="00095E3E" w:rsidRDefault="008B6F6F">
      <w:pPr>
        <w:ind w:firstLine="709"/>
        <w:jc w:val="both"/>
      </w:pPr>
      <w:r>
        <w:t xml:space="preserve">активизация участия институтов гражданского общества в работе по противодействию коррупции </w:t>
      </w:r>
    </w:p>
    <w:p w:rsidR="00095E3E" w:rsidRDefault="008B6F6F">
      <w:pPr>
        <w:ind w:firstLine="709"/>
        <w:jc w:val="both"/>
      </w:pPr>
      <w:r>
        <w:t>повышение доверия населения к органам местного самоуправления;</w:t>
      </w:r>
    </w:p>
    <w:p w:rsidR="00095E3E" w:rsidRDefault="008B6F6F">
      <w:pPr>
        <w:ind w:firstLine="709"/>
        <w:jc w:val="both"/>
      </w:pPr>
      <w:r>
        <w:t>доля муниципальных служащих Администрации района, повысивших квалификацию и(или) прошедших профессиональную переподготовку от запланированного на обучение  количества муниципальных служащих (100% от запланированного);</w:t>
      </w:r>
    </w:p>
    <w:p w:rsidR="00095E3E" w:rsidRDefault="008B6F6F">
      <w:pPr>
        <w:ind w:firstLine="709"/>
        <w:jc w:val="both"/>
      </w:pPr>
      <w:r>
        <w:t>доля муниципальных служащих, успешно прошедших аттестацию от числа муниципальных служащих, включенных в график прохождения аттестации (100%);</w:t>
      </w:r>
    </w:p>
    <w:p w:rsidR="00095E3E" w:rsidRDefault="008B6F6F">
      <w:pPr>
        <w:ind w:firstLine="709"/>
        <w:jc w:val="both"/>
      </w:pPr>
      <w:r>
        <w:t>доля муниципальных служащих, прошедших диспансеризацию и имеющих заключение об отсутствии заболеваний, препятствующих прохождению муниципальной службы, от числа муниципальных служащих, подлежащих диспансеризации (100%);</w:t>
      </w:r>
    </w:p>
    <w:p w:rsidR="00095E3E" w:rsidRDefault="008B6F6F">
      <w:pPr>
        <w:ind w:firstLine="709"/>
        <w:jc w:val="both"/>
      </w:pPr>
      <w:r>
        <w:t>удовлетворенность граждан качеством предоставления государственных и муниципальных услуг;</w:t>
      </w:r>
    </w:p>
    <w:p w:rsidR="00095E3E" w:rsidRDefault="008B6F6F">
      <w:pPr>
        <w:ind w:firstLine="709"/>
        <w:jc w:val="both"/>
      </w:pPr>
      <w:r>
        <w:t>Сведения о целевых показателях эффективности реализации муниципальной подпрограммы отражаются в приложении № 1 к муниципальной программе.</w:t>
      </w:r>
    </w:p>
    <w:p w:rsidR="00095E3E" w:rsidRDefault="008B6F6F">
      <w:pPr>
        <w:ind w:firstLine="709"/>
        <w:jc w:val="both"/>
      </w:pPr>
      <w:r>
        <w:t>Источниками получения информации о значениях показателей эффективности являются:</w:t>
      </w:r>
    </w:p>
    <w:p w:rsidR="00095E3E" w:rsidRDefault="008B6F6F">
      <w:pPr>
        <w:ind w:firstLine="709"/>
        <w:jc w:val="both"/>
      </w:pPr>
      <w:r>
        <w:t>отчетная информация структурных подразделений Администрации Сюмсинского района.</w:t>
      </w:r>
    </w:p>
    <w:p w:rsidR="00095E3E" w:rsidRDefault="008B6F6F">
      <w:pPr>
        <w:ind w:firstLine="709"/>
        <w:jc w:val="both"/>
      </w:pPr>
      <w:r>
        <w:lastRenderedPageBreak/>
        <w:t>статистическая отчетность.</w:t>
      </w:r>
      <w:r>
        <w:tab/>
      </w:r>
    </w:p>
    <w:p w:rsidR="00095E3E" w:rsidRDefault="008B6F6F">
      <w:pPr>
        <w:ind w:firstLine="709"/>
        <w:jc w:val="both"/>
      </w:pPr>
      <w:r>
        <w:t>Оценка эффективности реализации подпрограммы проводится ежегодно на основе оценки достижения показателей эффективности реализации подпрограммы, сравнения фактических сроков реализации мероприятий подпрограммы с запланированными.</w:t>
      </w:r>
    </w:p>
    <w:p w:rsidR="00095E3E" w:rsidRDefault="008B6F6F">
      <w:pPr>
        <w:ind w:firstLine="709"/>
        <w:jc w:val="both"/>
      </w:pPr>
      <w:r>
        <w:t>Достижение показателей эффективности реализации муниципальной программы в полном объеме (100% и выше) по итогам ее реализации свидетельствует, что качественные показатели эффективности реализации муниципальной программы достигнуты.</w:t>
      </w:r>
    </w:p>
    <w:p w:rsidR="00095E3E" w:rsidRDefault="008B6F6F">
      <w:pPr>
        <w:ind w:firstLine="709"/>
        <w:jc w:val="both"/>
      </w:pPr>
      <w:r>
        <w:t>Ежегодно в срок, определенный в порядке разработки, реализации и оценки эффективности муниципальных программ осуществляется оценка эффективности реализации подпрограммы, подготавливается отчет о ходе реализации и оценке эффективности реализации подпрограммы (далее – годовой отчет), согласованный с заместителями главы Администрации, руководителем Аппарата, курирующими работу ответственного исполнителя подпрограммы по соответствующим направлениям. Годовой отчет представляется в отдел по экономике Администрации района и Управление финансов Администрации района.</w:t>
      </w:r>
    </w:p>
    <w:p w:rsidR="00095E3E" w:rsidRDefault="00095E3E">
      <w:pPr>
        <w:ind w:firstLine="709"/>
        <w:jc w:val="both"/>
      </w:pPr>
    </w:p>
    <w:p w:rsidR="00095E3E" w:rsidRDefault="008B6F6F">
      <w:pPr>
        <w:ind w:firstLine="709"/>
        <w:jc w:val="center"/>
        <w:rPr>
          <w:b/>
        </w:rPr>
      </w:pPr>
      <w:r>
        <w:rPr>
          <w:b/>
        </w:rPr>
        <w:t>9.2 Муниципальная подпрограмма: «Управление муниципальным имуществом и земельными ресурсами».</w:t>
      </w:r>
    </w:p>
    <w:p w:rsidR="00095E3E" w:rsidRDefault="008B6F6F">
      <w:pPr>
        <w:ind w:firstLine="709"/>
        <w:jc w:val="center"/>
        <w:rPr>
          <w:b/>
        </w:rPr>
      </w:pPr>
      <w:r>
        <w:rPr>
          <w:b/>
        </w:rPr>
        <w:t>Паспорт подпрограммы</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51"/>
        <w:gridCol w:w="8080"/>
      </w:tblGrid>
      <w:tr w:rsidR="003C628F" w:rsidRPr="00123253" w:rsidTr="004F44A2">
        <w:tc>
          <w:tcPr>
            <w:tcW w:w="1951" w:type="dxa"/>
          </w:tcPr>
          <w:p w:rsidR="003C628F" w:rsidRPr="00123253" w:rsidRDefault="003C628F" w:rsidP="004F44A2">
            <w:pPr>
              <w:jc w:val="center"/>
            </w:pPr>
            <w:r w:rsidRPr="00123253">
              <w:t>Наименование подпрограммы</w:t>
            </w:r>
          </w:p>
        </w:tc>
        <w:tc>
          <w:tcPr>
            <w:tcW w:w="8080" w:type="dxa"/>
          </w:tcPr>
          <w:p w:rsidR="003C628F" w:rsidRPr="00123253" w:rsidRDefault="003C628F" w:rsidP="004F44A2">
            <w:pPr>
              <w:ind w:firstLine="34"/>
              <w:jc w:val="center"/>
            </w:pPr>
            <w:r w:rsidRPr="00123253">
              <w:t>Управление муниципальным имуществом и земельными ресурсами</w:t>
            </w:r>
          </w:p>
        </w:tc>
      </w:tr>
      <w:tr w:rsidR="003C628F" w:rsidRPr="00123253" w:rsidTr="004F44A2">
        <w:tc>
          <w:tcPr>
            <w:tcW w:w="1951" w:type="dxa"/>
          </w:tcPr>
          <w:p w:rsidR="003C628F" w:rsidRPr="00123253" w:rsidRDefault="003C628F" w:rsidP="004F44A2">
            <w:pPr>
              <w:jc w:val="center"/>
            </w:pPr>
            <w:r w:rsidRPr="00123253">
              <w:t>Координатор</w:t>
            </w:r>
          </w:p>
        </w:tc>
        <w:tc>
          <w:tcPr>
            <w:tcW w:w="8080" w:type="dxa"/>
          </w:tcPr>
          <w:p w:rsidR="003C628F" w:rsidRDefault="003C628F" w:rsidP="004F44A2">
            <w:pPr>
              <w:ind w:firstLine="709"/>
              <w:jc w:val="center"/>
            </w:pPr>
            <w:r>
              <w:t>З</w:t>
            </w:r>
            <w:r w:rsidRPr="00123253">
              <w:t>аместитель главы Администрации муниципального образования «Муниципальный округ Сюмсинский район Удмуртской Республики»</w:t>
            </w:r>
          </w:p>
          <w:p w:rsidR="00B24147" w:rsidRDefault="00B24147" w:rsidP="004F44A2">
            <w:pPr>
              <w:ind w:firstLine="709"/>
              <w:jc w:val="center"/>
            </w:pPr>
          </w:p>
          <w:p w:rsidR="00B24147" w:rsidRPr="00123253" w:rsidRDefault="00B24147" w:rsidP="004F44A2">
            <w:pPr>
              <w:ind w:firstLine="709"/>
              <w:jc w:val="center"/>
            </w:pPr>
          </w:p>
        </w:tc>
      </w:tr>
      <w:tr w:rsidR="003C628F" w:rsidRPr="00123253" w:rsidTr="004F44A2">
        <w:tc>
          <w:tcPr>
            <w:tcW w:w="1951" w:type="dxa"/>
          </w:tcPr>
          <w:p w:rsidR="003C628F" w:rsidRPr="00123253" w:rsidRDefault="003C628F" w:rsidP="004F44A2">
            <w:pPr>
              <w:jc w:val="center"/>
            </w:pPr>
            <w:r w:rsidRPr="00123253">
              <w:t>Ответственный исполнитель</w:t>
            </w:r>
          </w:p>
        </w:tc>
        <w:tc>
          <w:tcPr>
            <w:tcW w:w="8080" w:type="dxa"/>
          </w:tcPr>
          <w:p w:rsidR="003C628F" w:rsidRPr="00123253" w:rsidRDefault="003C628F" w:rsidP="004F44A2">
            <w:pPr>
              <w:ind w:firstLine="709"/>
              <w:jc w:val="center"/>
            </w:pPr>
            <w:r w:rsidRPr="00123253">
              <w:t>Управление имущественных и земельных отношений Администрации муниципального образования «Муниципальный округ Сюмсинский район Удмуртской Республики»</w:t>
            </w:r>
          </w:p>
        </w:tc>
      </w:tr>
      <w:tr w:rsidR="003C628F" w:rsidRPr="00123253" w:rsidTr="004F44A2">
        <w:tc>
          <w:tcPr>
            <w:tcW w:w="1951" w:type="dxa"/>
          </w:tcPr>
          <w:p w:rsidR="003C628F" w:rsidRPr="00123253" w:rsidRDefault="003C628F" w:rsidP="004F44A2">
            <w:pPr>
              <w:jc w:val="center"/>
            </w:pPr>
            <w:r w:rsidRPr="00123253">
              <w:t>Соисполнители</w:t>
            </w:r>
          </w:p>
        </w:tc>
        <w:tc>
          <w:tcPr>
            <w:tcW w:w="8080" w:type="dxa"/>
          </w:tcPr>
          <w:p w:rsidR="003C628F" w:rsidRPr="00123253" w:rsidRDefault="003C628F" w:rsidP="004F44A2">
            <w:pPr>
              <w:ind w:firstLine="709"/>
              <w:jc w:val="both"/>
            </w:pPr>
            <w:r w:rsidRPr="00123253">
              <w:t>- Администрация муниципального образования «Муниципальный округ Сюмсинский район Удмуртской Республики»</w:t>
            </w:r>
          </w:p>
          <w:p w:rsidR="003C628F" w:rsidRPr="00123253" w:rsidRDefault="003C628F" w:rsidP="004F44A2">
            <w:pPr>
              <w:ind w:firstLine="709"/>
              <w:jc w:val="both"/>
            </w:pPr>
            <w:r w:rsidRPr="00123253">
              <w:t>- Управление экономики Администрации муниципального образования «Муниципальный округ Сюмсинский район Удмуртской Республики»</w:t>
            </w:r>
          </w:p>
          <w:p w:rsidR="003C628F" w:rsidRPr="00123253" w:rsidRDefault="003C628F" w:rsidP="004F44A2">
            <w:pPr>
              <w:ind w:firstLine="709"/>
              <w:jc w:val="both"/>
            </w:pPr>
            <w:r w:rsidRPr="00123253">
              <w:t>- Управление по работе с территориями Администрации муниципального образования «Муниципальный округ Сюмсинский район Удмуртской Республики»</w:t>
            </w:r>
          </w:p>
        </w:tc>
      </w:tr>
      <w:tr w:rsidR="003C628F" w:rsidRPr="00123253" w:rsidTr="004F44A2">
        <w:tc>
          <w:tcPr>
            <w:tcW w:w="1951" w:type="dxa"/>
          </w:tcPr>
          <w:p w:rsidR="003C628F" w:rsidRPr="00123253" w:rsidRDefault="003C628F" w:rsidP="004F44A2">
            <w:pPr>
              <w:jc w:val="center"/>
            </w:pPr>
            <w:r w:rsidRPr="00123253">
              <w:t>Цель</w:t>
            </w:r>
          </w:p>
        </w:tc>
        <w:tc>
          <w:tcPr>
            <w:tcW w:w="8080" w:type="dxa"/>
          </w:tcPr>
          <w:p w:rsidR="003C628F" w:rsidRPr="00123253" w:rsidRDefault="003C628F" w:rsidP="004F44A2">
            <w:pPr>
              <w:ind w:firstLine="709"/>
              <w:jc w:val="both"/>
            </w:pPr>
            <w:r w:rsidRPr="00123253">
              <w:t>Повышение эффективности и результативности системы управления муниципальным имуществом и земельными ресурсами на территории муниципального образования «Муниципальный округ Сюмсинский район Удмуртской Республики»</w:t>
            </w:r>
          </w:p>
        </w:tc>
      </w:tr>
      <w:tr w:rsidR="003C628F" w:rsidRPr="00123253" w:rsidTr="004F44A2">
        <w:tc>
          <w:tcPr>
            <w:tcW w:w="1951" w:type="dxa"/>
          </w:tcPr>
          <w:p w:rsidR="003C628F" w:rsidRPr="00123253" w:rsidRDefault="003C628F" w:rsidP="004F44A2">
            <w:pPr>
              <w:jc w:val="center"/>
            </w:pPr>
            <w:r w:rsidRPr="00123253">
              <w:t>Задачи</w:t>
            </w:r>
          </w:p>
        </w:tc>
        <w:tc>
          <w:tcPr>
            <w:tcW w:w="8080" w:type="dxa"/>
          </w:tcPr>
          <w:p w:rsidR="003C628F" w:rsidRPr="00123253" w:rsidRDefault="003C628F" w:rsidP="004F44A2">
            <w:pPr>
              <w:ind w:firstLine="709"/>
              <w:jc w:val="both"/>
            </w:pPr>
            <w:r w:rsidRPr="00123253">
              <w:t>1. Осуществление установленных полномочий (функций) Управлением имущественных и земельных отношений Администрации муниципального образования «Муниципальный округ Сюмсинский район Удмуртской Республики»</w:t>
            </w:r>
          </w:p>
          <w:p w:rsidR="003C628F" w:rsidRPr="00123253" w:rsidRDefault="003C628F" w:rsidP="004F44A2">
            <w:pPr>
              <w:ind w:firstLine="709"/>
              <w:jc w:val="both"/>
            </w:pPr>
            <w:r w:rsidRPr="00123253">
              <w:t xml:space="preserve">2. Совершенствование процессов учета имущества муниципального образования «Муниципальный округ Сюмсинский район Удмуртской Республики» и предоставления сведений о нем. </w:t>
            </w:r>
          </w:p>
          <w:p w:rsidR="003C628F" w:rsidRPr="00123253" w:rsidRDefault="003C628F" w:rsidP="004F44A2">
            <w:pPr>
              <w:ind w:firstLine="709"/>
              <w:jc w:val="both"/>
            </w:pPr>
            <w:r w:rsidRPr="00123253">
              <w:t>3. Повышение эффективности использования земельных ресурсов муниципального образования «Муниципальный округ Сюмсинский район Удмуртской Республики» для реализации экономических и социальных задач.</w:t>
            </w:r>
          </w:p>
          <w:p w:rsidR="003C628F" w:rsidRPr="00123253" w:rsidRDefault="003C628F" w:rsidP="004F44A2">
            <w:pPr>
              <w:ind w:firstLine="709"/>
              <w:jc w:val="both"/>
            </w:pPr>
            <w:r w:rsidRPr="00123253">
              <w:lastRenderedPageBreak/>
              <w:t>4. Повышение доходов консолидированного бюджета муниципального образования «Муниципальный округ Сюмсинский район Удмуртской Республики» от имущественных налогов (налога на имущество организаций, налога на имущество физических лиц, земельного налога), доходов и средств от использования и продажи имущества, арендной платы за землю.</w:t>
            </w:r>
          </w:p>
        </w:tc>
      </w:tr>
      <w:tr w:rsidR="003C628F" w:rsidRPr="00123253" w:rsidTr="004F44A2">
        <w:tc>
          <w:tcPr>
            <w:tcW w:w="1951" w:type="dxa"/>
          </w:tcPr>
          <w:p w:rsidR="003C628F" w:rsidRPr="00123253" w:rsidRDefault="003C628F" w:rsidP="004F44A2">
            <w:pPr>
              <w:jc w:val="center"/>
            </w:pPr>
            <w:r w:rsidRPr="00123253">
              <w:lastRenderedPageBreak/>
              <w:t>Целевые показатели (индикаторы)</w:t>
            </w:r>
          </w:p>
        </w:tc>
        <w:tc>
          <w:tcPr>
            <w:tcW w:w="8080" w:type="dxa"/>
          </w:tcPr>
          <w:p w:rsidR="003C628F" w:rsidRPr="00123253" w:rsidRDefault="003C628F" w:rsidP="004F44A2">
            <w:pPr>
              <w:ind w:firstLine="709"/>
              <w:jc w:val="both"/>
            </w:pPr>
            <w:r w:rsidRPr="00123253">
              <w:t>1. 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 процентов.</w:t>
            </w:r>
          </w:p>
          <w:p w:rsidR="003C628F" w:rsidRPr="00123253" w:rsidRDefault="003C628F" w:rsidP="004F44A2">
            <w:pPr>
              <w:ind w:firstLine="709"/>
              <w:jc w:val="both"/>
            </w:pPr>
            <w:r w:rsidRPr="00123253">
              <w:t>2. Увеличение доходов консолидированного бюджета Удмуртской Республики от внесения земельных платежей, в процентах к уровню базового периода (2009 года), процентов.</w:t>
            </w:r>
          </w:p>
          <w:p w:rsidR="003C628F" w:rsidRPr="00123253" w:rsidRDefault="003C628F" w:rsidP="004F44A2">
            <w:pPr>
              <w:ind w:firstLine="709"/>
              <w:jc w:val="both"/>
            </w:pPr>
            <w:r w:rsidRPr="00123253">
              <w:t xml:space="preserve">3. Доля граждан, реализовавших свое право на бесплатное предоставление земельных участков для индивидуального жилищного строительства, в том числе граждан, имеющих трех и более детей, от общего числа граждан, поставленных на учет для бесплатного предоставления земельных участков для индивидуального жилищного строительства, в процентах. </w:t>
            </w:r>
          </w:p>
          <w:p w:rsidR="003C628F" w:rsidRPr="00123253" w:rsidRDefault="003C628F" w:rsidP="004F44A2">
            <w:pPr>
              <w:ind w:firstLine="709"/>
              <w:jc w:val="both"/>
            </w:pPr>
            <w:r w:rsidRPr="00123253">
              <w:t xml:space="preserve">4. Среднее число обращений представителей бизнес-сообщества в орган местного самоуправления в Сюмсинском районе для получения одной муниципальной услуги, связанной со сферой предпринимательской деятельности.  </w:t>
            </w:r>
          </w:p>
          <w:p w:rsidR="003C628F" w:rsidRPr="00123253" w:rsidRDefault="003C628F" w:rsidP="004F44A2">
            <w:pPr>
              <w:ind w:firstLine="709"/>
              <w:jc w:val="both"/>
            </w:pPr>
          </w:p>
        </w:tc>
      </w:tr>
      <w:tr w:rsidR="003C628F" w:rsidRPr="00123253" w:rsidTr="004F44A2">
        <w:trPr>
          <w:trHeight w:val="843"/>
        </w:trPr>
        <w:tc>
          <w:tcPr>
            <w:tcW w:w="1951" w:type="dxa"/>
          </w:tcPr>
          <w:p w:rsidR="003C628F" w:rsidRPr="00123253" w:rsidRDefault="003C628F" w:rsidP="00FB6B83">
            <w:pPr>
              <w:jc w:val="both"/>
            </w:pPr>
            <w:r w:rsidRPr="00123253">
              <w:t>Сроки и этапы  реализации</w:t>
            </w:r>
          </w:p>
        </w:tc>
        <w:tc>
          <w:tcPr>
            <w:tcW w:w="8080" w:type="dxa"/>
          </w:tcPr>
          <w:p w:rsidR="003C628F" w:rsidRPr="00123253" w:rsidRDefault="003C628F" w:rsidP="004F44A2">
            <w:pPr>
              <w:ind w:firstLine="709"/>
              <w:jc w:val="both"/>
            </w:pPr>
            <w:r w:rsidRPr="00123253">
              <w:t>20</w:t>
            </w:r>
            <w:r>
              <w:t>22</w:t>
            </w:r>
            <w:r w:rsidRPr="00123253">
              <w:t>-202</w:t>
            </w:r>
            <w:r>
              <w:t>8 годы</w:t>
            </w:r>
          </w:p>
        </w:tc>
      </w:tr>
      <w:tr w:rsidR="003C628F" w:rsidRPr="009137AE" w:rsidTr="003C628F">
        <w:trPr>
          <w:trHeight w:val="274"/>
        </w:trPr>
        <w:tc>
          <w:tcPr>
            <w:tcW w:w="1951" w:type="dxa"/>
          </w:tcPr>
          <w:p w:rsidR="003C628F" w:rsidRDefault="003C628F" w:rsidP="004F44A2">
            <w:pPr>
              <w:jc w:val="both"/>
            </w:pPr>
            <w:r w:rsidRPr="00123253">
              <w:t xml:space="preserve">Ресурсное обеспечение за счет средств бюджета муниципального района </w:t>
            </w:r>
          </w:p>
          <w:p w:rsidR="003C628F" w:rsidRDefault="003C628F" w:rsidP="004F44A2">
            <w:pPr>
              <w:jc w:val="both"/>
            </w:pPr>
          </w:p>
          <w:p w:rsidR="003C628F" w:rsidRDefault="003C628F" w:rsidP="004F44A2">
            <w:pPr>
              <w:jc w:val="both"/>
            </w:pPr>
          </w:p>
          <w:p w:rsidR="003C628F" w:rsidRDefault="003C628F" w:rsidP="004F44A2">
            <w:pPr>
              <w:jc w:val="both"/>
            </w:pPr>
          </w:p>
          <w:p w:rsidR="003C628F" w:rsidRDefault="003C628F" w:rsidP="004F44A2">
            <w:pPr>
              <w:jc w:val="both"/>
            </w:pPr>
          </w:p>
          <w:p w:rsidR="003C628F" w:rsidRDefault="003C628F" w:rsidP="004F44A2">
            <w:pPr>
              <w:jc w:val="both"/>
            </w:pPr>
          </w:p>
          <w:p w:rsidR="003C628F" w:rsidRDefault="003C628F" w:rsidP="004F44A2">
            <w:pPr>
              <w:jc w:val="both"/>
            </w:pPr>
          </w:p>
          <w:p w:rsidR="003C628F" w:rsidRDefault="003C628F" w:rsidP="004F44A2">
            <w:pPr>
              <w:jc w:val="both"/>
            </w:pPr>
          </w:p>
          <w:p w:rsidR="003C628F" w:rsidRDefault="003C628F" w:rsidP="004F44A2">
            <w:pPr>
              <w:jc w:val="both"/>
            </w:pPr>
          </w:p>
          <w:p w:rsidR="003C628F" w:rsidRDefault="003C628F" w:rsidP="004F44A2">
            <w:pPr>
              <w:jc w:val="both"/>
            </w:pPr>
          </w:p>
          <w:p w:rsidR="003C628F" w:rsidRDefault="003C628F" w:rsidP="004F44A2">
            <w:pPr>
              <w:jc w:val="both"/>
            </w:pPr>
          </w:p>
          <w:p w:rsidR="003C628F" w:rsidRDefault="003C628F" w:rsidP="004F44A2">
            <w:pPr>
              <w:jc w:val="both"/>
            </w:pPr>
          </w:p>
          <w:p w:rsidR="003C628F" w:rsidRDefault="003C628F" w:rsidP="004F44A2">
            <w:pPr>
              <w:jc w:val="both"/>
            </w:pPr>
          </w:p>
          <w:p w:rsidR="00E41262" w:rsidRDefault="00E41262" w:rsidP="004F44A2">
            <w:pPr>
              <w:jc w:val="both"/>
            </w:pPr>
          </w:p>
          <w:p w:rsidR="00E41262" w:rsidRDefault="00E41262" w:rsidP="004F44A2">
            <w:pPr>
              <w:jc w:val="both"/>
            </w:pPr>
          </w:p>
          <w:p w:rsidR="00E41262" w:rsidRDefault="00E41262" w:rsidP="004F44A2">
            <w:pPr>
              <w:jc w:val="both"/>
            </w:pPr>
          </w:p>
          <w:p w:rsidR="00E41262" w:rsidRDefault="00E41262" w:rsidP="004F44A2">
            <w:pPr>
              <w:jc w:val="both"/>
            </w:pPr>
          </w:p>
          <w:p w:rsidR="00E41262" w:rsidRDefault="00E41262" w:rsidP="004F44A2">
            <w:pPr>
              <w:jc w:val="both"/>
            </w:pPr>
          </w:p>
          <w:p w:rsidR="00E41262" w:rsidRPr="00123253" w:rsidRDefault="00E41262" w:rsidP="004F44A2">
            <w:pPr>
              <w:jc w:val="both"/>
            </w:pPr>
          </w:p>
        </w:tc>
        <w:tc>
          <w:tcPr>
            <w:tcW w:w="8080" w:type="dxa"/>
          </w:tcPr>
          <w:p w:rsidR="003C628F" w:rsidRPr="009137AE" w:rsidRDefault="00096280" w:rsidP="00E41262">
            <w:pPr>
              <w:widowControl w:val="0"/>
              <w:jc w:val="both"/>
            </w:pPr>
            <w:r w:rsidRPr="00096280">
              <w:rPr>
                <w:color w:val="000000"/>
                <w:lang w:eastAsia="en-US"/>
              </w:rPr>
              <w:t>Объем бюджетных ассигнований на реализацию</w:t>
            </w:r>
            <w:r w:rsidR="00CB41F3">
              <w:rPr>
                <w:color w:val="000000"/>
                <w:lang w:eastAsia="en-US"/>
              </w:rPr>
              <w:t xml:space="preserve"> </w:t>
            </w:r>
            <w:r w:rsidRPr="00096280">
              <w:rPr>
                <w:color w:val="000000"/>
                <w:lang w:eastAsia="en-US"/>
              </w:rPr>
              <w:t xml:space="preserve">муниципальной  подпрограммы за счет средств бюджета муниципального образования «Муниципальный округ Сюмсинский район Удмуртской Республики»  составит  </w:t>
            </w:r>
            <w:r w:rsidR="003C628F" w:rsidRPr="00732189">
              <w:t>31</w:t>
            </w:r>
            <w:r w:rsidR="00732189" w:rsidRPr="00732189">
              <w:t xml:space="preserve"> 374.20</w:t>
            </w:r>
            <w:r w:rsidR="00E037CC">
              <w:t xml:space="preserve"> </w:t>
            </w:r>
            <w:r w:rsidR="003C628F" w:rsidRPr="009137AE">
              <w:t>тыс.руб.:</w:t>
            </w:r>
          </w:p>
          <w:p w:rsidR="003C628F" w:rsidRDefault="003C628F" w:rsidP="004F44A2">
            <w:pPr>
              <w:ind w:firstLine="709"/>
              <w:jc w:val="both"/>
            </w:pPr>
            <w:r w:rsidRPr="009137AE">
              <w:t xml:space="preserve"> в том числе по годам реализации муниципальной программы (в тыс. руб.):</w:t>
            </w:r>
          </w:p>
          <w:p w:rsidR="00E037CC" w:rsidRDefault="00E037CC" w:rsidP="00E037CC">
            <w:pPr>
              <w:ind w:firstLine="709"/>
              <w:jc w:val="both"/>
            </w:pPr>
            <w:r>
              <w:t xml:space="preserve">- 2022 год </w:t>
            </w:r>
            <w:r w:rsidR="003E0EF1">
              <w:t xml:space="preserve">– </w:t>
            </w:r>
            <w:r>
              <w:t>13</w:t>
            </w:r>
            <w:r w:rsidR="003E0EF1">
              <w:t xml:space="preserve"> </w:t>
            </w:r>
            <w:r>
              <w:t>087,40 тысяч рублей;</w:t>
            </w:r>
          </w:p>
          <w:p w:rsidR="00E037CC" w:rsidRDefault="00E037CC" w:rsidP="00E037CC">
            <w:pPr>
              <w:ind w:firstLine="709"/>
              <w:jc w:val="both"/>
            </w:pPr>
            <w:r>
              <w:t>- 2023 год – 3</w:t>
            </w:r>
            <w:r w:rsidR="003E0EF1">
              <w:t xml:space="preserve"> </w:t>
            </w:r>
            <w:r>
              <w:t>690,80 тысяч рублей;</w:t>
            </w:r>
          </w:p>
          <w:p w:rsidR="00E037CC" w:rsidRDefault="00E037CC" w:rsidP="00E037CC">
            <w:pPr>
              <w:ind w:firstLine="636"/>
              <w:jc w:val="both"/>
            </w:pPr>
            <w:r>
              <w:t xml:space="preserve"> - 2024 год – 3</w:t>
            </w:r>
            <w:r w:rsidR="003E0EF1">
              <w:t xml:space="preserve"> </w:t>
            </w:r>
            <w:r>
              <w:t>224,60</w:t>
            </w:r>
            <w:r w:rsidRPr="00E62FC3">
              <w:t xml:space="preserve"> тысяч</w:t>
            </w:r>
            <w:r>
              <w:t xml:space="preserve"> рублей;</w:t>
            </w:r>
          </w:p>
          <w:p w:rsidR="00E037CC" w:rsidRDefault="00E037CC" w:rsidP="00E037CC">
            <w:pPr>
              <w:ind w:firstLine="636"/>
              <w:jc w:val="both"/>
            </w:pPr>
            <w:r>
              <w:t xml:space="preserve"> - 2025 год</w:t>
            </w:r>
            <w:r w:rsidR="003E0EF1">
              <w:t xml:space="preserve"> –</w:t>
            </w:r>
            <w:r>
              <w:t xml:space="preserve"> 2</w:t>
            </w:r>
            <w:r w:rsidR="003E0EF1">
              <w:t xml:space="preserve"> </w:t>
            </w:r>
            <w:r>
              <w:t>824,40 тысяч рублей;</w:t>
            </w:r>
          </w:p>
          <w:p w:rsidR="00E037CC" w:rsidRDefault="00E037CC" w:rsidP="00E037CC">
            <w:pPr>
              <w:ind w:firstLine="636"/>
              <w:jc w:val="both"/>
            </w:pPr>
            <w:r>
              <w:t xml:space="preserve"> -</w:t>
            </w:r>
            <w:r w:rsidR="00906F49">
              <w:t xml:space="preserve"> </w:t>
            </w:r>
            <w:r>
              <w:t>2026 год</w:t>
            </w:r>
            <w:r w:rsidR="003E0EF1">
              <w:t xml:space="preserve"> –</w:t>
            </w:r>
            <w:r>
              <w:t xml:space="preserve"> 2</w:t>
            </w:r>
            <w:r w:rsidR="003E0EF1">
              <w:t xml:space="preserve"> </w:t>
            </w:r>
            <w:r>
              <w:t>849,00 тысяч рублей.</w:t>
            </w:r>
          </w:p>
          <w:p w:rsidR="00E037CC" w:rsidRDefault="00E037CC" w:rsidP="00E037CC">
            <w:pPr>
              <w:ind w:firstLine="636"/>
              <w:jc w:val="both"/>
            </w:pPr>
            <w:r>
              <w:t xml:space="preserve"> - 2027 год</w:t>
            </w:r>
            <w:r w:rsidR="003E0EF1">
              <w:t xml:space="preserve"> –</w:t>
            </w:r>
            <w:r>
              <w:t xml:space="preserve"> 2</w:t>
            </w:r>
            <w:r w:rsidR="003E0EF1">
              <w:t xml:space="preserve"> </w:t>
            </w:r>
            <w:r>
              <w:t>849,00 тысяч рублей.</w:t>
            </w:r>
          </w:p>
          <w:p w:rsidR="00E037CC" w:rsidRDefault="00E037CC" w:rsidP="00E037CC">
            <w:pPr>
              <w:ind w:firstLine="636"/>
              <w:jc w:val="both"/>
            </w:pPr>
            <w:r>
              <w:t xml:space="preserve"> - 2028 год</w:t>
            </w:r>
            <w:r w:rsidR="003E0EF1">
              <w:t xml:space="preserve"> –</w:t>
            </w:r>
            <w:r>
              <w:t xml:space="preserve"> 2</w:t>
            </w:r>
            <w:r w:rsidR="003E0EF1">
              <w:t xml:space="preserve"> </w:t>
            </w:r>
            <w:r>
              <w:t>849,00 тысяч рублей.</w:t>
            </w:r>
          </w:p>
          <w:p w:rsidR="00E037CC" w:rsidRPr="009137AE" w:rsidRDefault="00E037CC" w:rsidP="004F44A2">
            <w:pPr>
              <w:ind w:firstLine="709"/>
              <w:jc w:val="both"/>
            </w:pPr>
          </w:p>
          <w:p w:rsidR="003C628F" w:rsidRPr="009137AE" w:rsidRDefault="00E41262" w:rsidP="00E41262">
            <w:pPr>
              <w:jc w:val="both"/>
              <w:rPr>
                <w:sz w:val="26"/>
                <w:szCs w:val="26"/>
              </w:rPr>
            </w:pPr>
            <w:r w:rsidRPr="00096280">
              <w:rPr>
                <w:color w:val="000000"/>
                <w:lang w:eastAsia="en-US"/>
              </w:rPr>
              <w:t>Ресурсное обеспечение программы за счет средств бюджета муниципального образования «Муниципальный округ Сюмсинский район Удмуртской Республики» подлежит уточнению в рамках бюджетного цикла</w:t>
            </w:r>
            <w:r>
              <w:rPr>
                <w:color w:val="000000"/>
                <w:lang w:eastAsia="en-US"/>
              </w:rPr>
              <w:t>.</w:t>
            </w:r>
          </w:p>
        </w:tc>
      </w:tr>
      <w:tr w:rsidR="003C628F" w:rsidRPr="00123253" w:rsidTr="00B87715">
        <w:trPr>
          <w:trHeight w:val="840"/>
        </w:trPr>
        <w:tc>
          <w:tcPr>
            <w:tcW w:w="1951" w:type="dxa"/>
          </w:tcPr>
          <w:p w:rsidR="003C628F" w:rsidRPr="00123253" w:rsidRDefault="003C628F" w:rsidP="004F44A2">
            <w:pPr>
              <w:jc w:val="both"/>
            </w:pPr>
            <w:r w:rsidRPr="00123253">
              <w:lastRenderedPageBreak/>
              <w:t xml:space="preserve">Ожидаемые конечные результаты, оценка планируемой эффективности </w:t>
            </w:r>
          </w:p>
        </w:tc>
        <w:tc>
          <w:tcPr>
            <w:tcW w:w="8080" w:type="dxa"/>
          </w:tcPr>
          <w:p w:rsidR="003C628F" w:rsidRPr="00123253" w:rsidRDefault="003C628F" w:rsidP="004F44A2">
            <w:pPr>
              <w:ind w:firstLine="709"/>
              <w:jc w:val="both"/>
            </w:pPr>
            <w:r w:rsidRPr="00123253">
              <w:t>1. Выполнение годового планового задания по поступлениям денежных средств в доходную часть бюджета муниципального образования «Муниципальный округ Сюмсинский район Удмуртской Республики» от использования и распоряжения имуществом муниципального образования «Муниципальный округ Сюмсинский район Удмуртской Республики» в соответствии с решением Совета депутатов муниципального образования «Муниципальный округ Сюмсинский район Удмуртской Республики» о бюджете муниципального образования «Муниципальный округ Сюмсинский район Удмуртской Республики» на очередной финансовый год и плановый период.</w:t>
            </w:r>
          </w:p>
          <w:p w:rsidR="003C628F" w:rsidRPr="00123253" w:rsidRDefault="003C628F" w:rsidP="004F44A2">
            <w:pPr>
              <w:ind w:firstLine="709"/>
              <w:jc w:val="both"/>
            </w:pPr>
            <w:r w:rsidRPr="00123253">
              <w:t>2.</w:t>
            </w:r>
            <w:r w:rsidRPr="00123253">
              <w:tab/>
              <w:t>Увеличение поступления платежей за использование земельных участков в консолидированный</w:t>
            </w:r>
            <w:r>
              <w:t xml:space="preserve"> бюджет Удмуртской Республики.</w:t>
            </w:r>
          </w:p>
          <w:p w:rsidR="003C628F" w:rsidRPr="00123253" w:rsidRDefault="003C628F" w:rsidP="004F44A2">
            <w:pPr>
              <w:ind w:firstLine="709"/>
              <w:jc w:val="both"/>
            </w:pPr>
            <w:r w:rsidRPr="00123253">
              <w:t>3.</w:t>
            </w:r>
            <w:r w:rsidRPr="00123253">
              <w:tab/>
              <w:t>Учет имущества муниципального образования «Муниципальный округ Сюмсинский район Удмуртской Республики», обеспечение внесения в реестр муниципального имущества муниципального образования «Муниципальный округ Сюмсинский район Удмуртской Республики» информации об объектах собственности муниципального образования «Муниципальный округ Сюмсинский район Удмуртской Республики».</w:t>
            </w:r>
          </w:p>
        </w:tc>
      </w:tr>
    </w:tbl>
    <w:p w:rsidR="003C628F" w:rsidRDefault="003C628F" w:rsidP="003C628F">
      <w:pPr>
        <w:ind w:firstLine="709"/>
        <w:jc w:val="both"/>
      </w:pPr>
    </w:p>
    <w:p w:rsidR="004F6BCF" w:rsidRDefault="004F6BCF" w:rsidP="003C628F">
      <w:pPr>
        <w:ind w:firstLine="709"/>
        <w:jc w:val="center"/>
        <w:rPr>
          <w:b/>
        </w:rPr>
      </w:pPr>
    </w:p>
    <w:p w:rsidR="004F6BCF" w:rsidRDefault="004F6BCF" w:rsidP="003C628F">
      <w:pPr>
        <w:ind w:firstLine="709"/>
        <w:jc w:val="center"/>
        <w:rPr>
          <w:b/>
        </w:rPr>
      </w:pPr>
    </w:p>
    <w:p w:rsidR="003C628F" w:rsidRPr="00123253" w:rsidRDefault="003C628F" w:rsidP="003C628F">
      <w:pPr>
        <w:ind w:firstLine="709"/>
        <w:jc w:val="center"/>
        <w:rPr>
          <w:b/>
        </w:rPr>
      </w:pPr>
      <w:r w:rsidRPr="00123253">
        <w:rPr>
          <w:b/>
        </w:rPr>
        <w:t>2.1.Характеристика сферы деятельности</w:t>
      </w:r>
    </w:p>
    <w:p w:rsidR="003C628F" w:rsidRPr="00123253" w:rsidRDefault="003C628F" w:rsidP="003C628F">
      <w:pPr>
        <w:ind w:firstLine="709"/>
        <w:jc w:val="both"/>
      </w:pPr>
      <w:r w:rsidRPr="00123253">
        <w:t>Согласно Положению, утвержденному решением Совета депутатов муниципального образования «Муниципальный округ Сюмсинский район Удмуртской Республики» от 18 ноября  2021 года № 53 структурным подразделением Администрации муниципального образования «Муниципальный округ Сюмсинский район Удмуртской Республики», образованным для осуществления управленческих функций в области управления муниципальным имуществом и земельными ресурсами, является Управление имущественных и земельных отношений Администрации муниципального образования «Муниципальный округ Сюмсинский район Удмуртской Республики» (далее - Управление имущественных и земельных отношений).</w:t>
      </w:r>
    </w:p>
    <w:p w:rsidR="003C628F" w:rsidRPr="00123253" w:rsidRDefault="003C628F" w:rsidP="003C628F">
      <w:pPr>
        <w:ind w:firstLine="709"/>
        <w:jc w:val="both"/>
      </w:pPr>
      <w:r w:rsidRPr="00123253">
        <w:t xml:space="preserve">Управление имущественных и земельных отношений: </w:t>
      </w:r>
    </w:p>
    <w:p w:rsidR="003C628F" w:rsidRPr="00123253" w:rsidRDefault="003C628F" w:rsidP="003C628F">
      <w:pPr>
        <w:ind w:firstLine="709"/>
        <w:jc w:val="both"/>
      </w:pPr>
      <w:r w:rsidRPr="00123253">
        <w:t>- реализует на основе законодательства Российской Федерации и Удмуртской Республики, нормативных правовых актов органов местного самоуправления муниципального образования «Муниципальный округ Сюмсинский район Удмуртской Республики» политику в области имущественных и земельных отношений на территории муниципального образования «Муниципальный округ Сюмсинский район Удмуртской Республики»;</w:t>
      </w:r>
    </w:p>
    <w:p w:rsidR="003C628F" w:rsidRPr="00123253" w:rsidRDefault="003C628F" w:rsidP="003C628F">
      <w:pPr>
        <w:ind w:firstLine="709"/>
        <w:jc w:val="both"/>
      </w:pPr>
      <w:r w:rsidRPr="00123253">
        <w:t>- обеспечивает эффективное управление имуществом, находящимся в собственности муниципального образования «Муниципальный округ Сюмсинский район Удмуртской Республики», в том числе осуществляет  в соответствии с законодательством управление и распоряжение муниципальным имуществом муниципальных унитарных предприятий, муниципальных учреждений, учредителем которых является Администрация муниципального образования «Муниципальный округ Сюмсинский район Удмуртской Республики», учет имущества муниципального образования «Муниципальный округ Сюмсинский район Удмуртской Республики» и контроль за его использованием и сохранностью, проводит процедуру приватизации имущества и земельных участков, находящихся в собственности муниципального образования «Муниципальный округ Сюмсинский район Удмуртской Республики»;</w:t>
      </w:r>
    </w:p>
    <w:p w:rsidR="003C628F" w:rsidRPr="00123253" w:rsidRDefault="003C628F" w:rsidP="003C628F">
      <w:pPr>
        <w:ind w:firstLine="709"/>
        <w:jc w:val="both"/>
      </w:pPr>
      <w:r w:rsidRPr="00123253">
        <w:lastRenderedPageBreak/>
        <w:t>- оказывает муниципальные услуги в сфере имущественных и земельных отношений;</w:t>
      </w:r>
    </w:p>
    <w:p w:rsidR="003C628F" w:rsidRPr="00123253" w:rsidRDefault="003C628F" w:rsidP="003C628F">
      <w:pPr>
        <w:ind w:firstLine="709"/>
        <w:jc w:val="both"/>
      </w:pPr>
      <w:r w:rsidRPr="00123253">
        <w:t>- осуществляет управление и распоряжение муниципальными землями, находящимися в собственности муниципального образования «Муниципальный округ Сюмсинский район Удмуртской Республики», а также земельными участками, государственная собственность на которые не разграничена;</w:t>
      </w:r>
    </w:p>
    <w:p w:rsidR="003C628F" w:rsidRPr="00123253" w:rsidRDefault="003C628F" w:rsidP="003C628F">
      <w:pPr>
        <w:ind w:firstLine="709"/>
        <w:jc w:val="both"/>
      </w:pPr>
      <w:r w:rsidRPr="00123253">
        <w:t xml:space="preserve">- взаимодействует с органами местного самоуправления Сюмсинского района, осуществляет взаимодействие с федеральными органами государственной власти, органами государственной власти Удмуртской Республики по вопросам имущественных и земельных отношений, приватизации имущества и земельных участков, находящихся в собственности муниципального образования «Муниципальный округ Сюмсинский район Удмуртской Республики». </w:t>
      </w:r>
    </w:p>
    <w:p w:rsidR="003C628F" w:rsidRPr="00123253" w:rsidRDefault="003C628F" w:rsidP="003C628F">
      <w:pPr>
        <w:ind w:firstLine="709"/>
        <w:jc w:val="both"/>
      </w:pPr>
      <w:r w:rsidRPr="00123253">
        <w:t>По состоянию на 01 января 2022 года на территории муниципального образования «Муниципальный округ Сюмсинский район Удмуртской Республики» насчитывается 1 муниципальное унитарное предприятие и 56 муниципальных учреждений, в том числе: 1 автоном</w:t>
      </w:r>
      <w:r w:rsidR="007B7615">
        <w:t xml:space="preserve">ное, 18 казенных, 9 бюджетных, </w:t>
      </w:r>
      <w:r w:rsidRPr="00123253">
        <w:t>2</w:t>
      </w:r>
      <w:r w:rsidR="007B7615">
        <w:t xml:space="preserve">8 учреждений, отнесенных </w:t>
      </w:r>
      <w:r w:rsidRPr="00123253">
        <w:t>к органам местного самоуправления, в том числе в стадии ликвидации 22 учреждения.</w:t>
      </w:r>
    </w:p>
    <w:p w:rsidR="003C628F" w:rsidRPr="00123253" w:rsidRDefault="003C628F" w:rsidP="003C628F">
      <w:pPr>
        <w:ind w:firstLine="709"/>
        <w:jc w:val="both"/>
      </w:pPr>
      <w:r w:rsidRPr="00123253">
        <w:t>Всего в собственности муниципального образования «Муниципальный округ Сюмсински</w:t>
      </w:r>
      <w:r w:rsidR="007B7615">
        <w:t xml:space="preserve">й район Удмуртской Республики» </w:t>
      </w:r>
      <w:r w:rsidRPr="00123253">
        <w:t xml:space="preserve">1786 объектов, в том числе 787 объектов капитального строительства, 512 земельных участков, 487 земельных долей. </w:t>
      </w:r>
    </w:p>
    <w:p w:rsidR="003C628F" w:rsidRPr="00123253" w:rsidRDefault="003C628F" w:rsidP="003C628F">
      <w:pPr>
        <w:ind w:firstLine="709"/>
        <w:jc w:val="both"/>
      </w:pPr>
      <w:r w:rsidRPr="00123253">
        <w:t>Сфера управления имуществом охватывает широкий круг вопросов, таких как: включение в состав имущества вновь созданных объектов; безвозмездные прием и передача объектов собственности на иные уровни собственности; приватизация и отчуждение имущества по иным основаниям, установленным законодательством; передача имущества во владение и пользование; создание, реорганизация и ликвидация муниципальных унитарных предприятий и муниципальных учреждений; разграничение муниципального имущества; деятельность по повышению эффективности использования имущества муниципального образования «Муниципальный округ Сюмсинский район Удмуртской Республики» и вовлечению его в хозяйственный оборот; обеспечение контроля за использованием по назначению и сохранностью имущества.</w:t>
      </w:r>
    </w:p>
    <w:p w:rsidR="003C628F" w:rsidRPr="00123253" w:rsidRDefault="003C628F" w:rsidP="003C628F">
      <w:pPr>
        <w:ind w:firstLine="709"/>
        <w:jc w:val="both"/>
      </w:pPr>
      <w:r w:rsidRPr="00123253">
        <w:t xml:space="preserve">В соответствии с Прогнозным планом приватизации муниципального имущества муниципального образования «Муниципальный округ Сюмсинский район Удмуртской Республики» на плановый период, утверждаемым Советом депутатов муниципального образования «Муниципальный округ Сюмсинский район Удмуртской Республики», проводится приватизация объектов муниципального имущества муниципального образования «Муниципальный округ Сюмсинский район Удмуртской Республики». Прогнозный план приватизации муниципального имущества муниципального образования «Муниципальный округ Сюмсинский район Удмуртской Республики» на 2022 год включает 2 объекта. </w:t>
      </w:r>
    </w:p>
    <w:p w:rsidR="003C628F" w:rsidRPr="00123253" w:rsidRDefault="003C628F" w:rsidP="003C628F">
      <w:pPr>
        <w:ind w:firstLine="709"/>
        <w:jc w:val="both"/>
      </w:pPr>
      <w:r w:rsidRPr="00123253">
        <w:t xml:space="preserve">В целях сокращения бюджетных расходов на содержание муниципального имущества осуществлена работа по привлечению частных операторов к управлению системами коммунальной инфраструктуры на основе договоров долгосрочной аренды. </w:t>
      </w:r>
    </w:p>
    <w:p w:rsidR="003C628F" w:rsidRPr="00123253" w:rsidRDefault="003C628F" w:rsidP="003C628F">
      <w:pPr>
        <w:ind w:firstLine="709"/>
        <w:jc w:val="both"/>
      </w:pPr>
      <w:r w:rsidRPr="00123253">
        <w:t xml:space="preserve">С введением в действие Земельного кодекса Российской Федерации на территории Сюмсинского района планомерно осуществляется формирование земельного фонда муниципального образования. </w:t>
      </w:r>
    </w:p>
    <w:p w:rsidR="003C628F" w:rsidRPr="00123253" w:rsidRDefault="003C628F" w:rsidP="003C628F">
      <w:pPr>
        <w:ind w:firstLine="709"/>
        <w:jc w:val="both"/>
      </w:pPr>
      <w:r w:rsidRPr="00123253">
        <w:t xml:space="preserve">Использование земли в Российской Федерации является платным. Формами платы за использование земли являются земельный налог и арендная плата за земельные участки. Налоговым кодексом Российской Федерации земельный налог отнесен к местным налогам, 100 процентов поступлений от него направляются в местный бюджет. В соответствии с Бюджетным кодексом Российской Федерации зачислению в бюджет муниципального образования «Муниципальный округ Сюмсинский район Удмуртской Республики» подлежат доходы от продажи и от передачи в аренду земельных участков </w:t>
      </w:r>
      <w:r w:rsidRPr="00123253">
        <w:lastRenderedPageBreak/>
        <w:t>муниципальной собственности и государственная собственность на которые не разграничена, по нормативу 100 процентов.</w:t>
      </w:r>
    </w:p>
    <w:p w:rsidR="003C628F" w:rsidRPr="00123253" w:rsidRDefault="003C628F" w:rsidP="003C628F">
      <w:pPr>
        <w:ind w:firstLine="709"/>
        <w:jc w:val="both"/>
      </w:pPr>
      <w:r w:rsidRPr="00123253">
        <w:t xml:space="preserve">Проведение работ по формированию земельных участков под многоквартирными домами, постановке их на кадастровый учет, а также земельных участков для предоставления гражданам бесплатно осуществлялось в рамках республиканской целевой программы «Управление государственным имуществом» (далее – РЦП). В результате реализации РЦП: </w:t>
      </w:r>
    </w:p>
    <w:p w:rsidR="003C628F" w:rsidRPr="00123253" w:rsidRDefault="003C628F" w:rsidP="003C628F">
      <w:pPr>
        <w:ind w:firstLine="709"/>
        <w:jc w:val="both"/>
      </w:pPr>
      <w:r w:rsidRPr="00123253">
        <w:t>- с 2011 года 32 земельных участка предоставлено гражданам, имеющим право на предоставление земельных участков бесплатно в собственность, из них 30 земельных уч</w:t>
      </w:r>
      <w:r w:rsidR="007B7615">
        <w:t xml:space="preserve">астков предоставлено в аренду, </w:t>
      </w:r>
      <w:r w:rsidRPr="00123253">
        <w:t>многодетные семьи получили участки в собственность.</w:t>
      </w:r>
    </w:p>
    <w:p w:rsidR="003C628F" w:rsidRPr="00123253" w:rsidRDefault="003C628F" w:rsidP="003C628F">
      <w:pPr>
        <w:ind w:firstLine="709"/>
        <w:jc w:val="both"/>
      </w:pPr>
      <w:r w:rsidRPr="00123253">
        <w:t xml:space="preserve">- доля многоквартирных домов, расположенных на земельных участках, в отношении которых осуществлен государственный кадастровый учет, составила на </w:t>
      </w:r>
      <w:r>
        <w:t xml:space="preserve">начало </w:t>
      </w:r>
      <w:r w:rsidRPr="00123253">
        <w:t>2022</w:t>
      </w:r>
      <w:r>
        <w:t xml:space="preserve"> года</w:t>
      </w:r>
      <w:r w:rsidRPr="00123253">
        <w:t xml:space="preserve"> 100 процентов.</w:t>
      </w:r>
    </w:p>
    <w:p w:rsidR="003C628F" w:rsidRPr="00123253" w:rsidRDefault="003C628F" w:rsidP="003C628F">
      <w:pPr>
        <w:ind w:firstLine="709"/>
        <w:jc w:val="both"/>
      </w:pPr>
      <w:r w:rsidRPr="00123253">
        <w:t>В Удмуртской Республике законодательно регулируются порядок и условия бесплатного предоставления земельных участков в собственность граждан, в том числе граждан, имеющих трех и более детей, а также молодых семей и молодых специалистов. В этих целях приняты Закон Удмуртской Республики от 16 декабря 2002 года № 68-РЗ «О бесплатном предоставлении земельных участков в собственность граждан из земель, находящихся в государственной или муниципальной собственности, расположенных на территории Удмуртской Республики» (далее – Закон № 68-РЗ) и Закон Удмуртской Республики от 30 июня 2011 года № 32-РЗ «О бесплатном предоставлении в собственность молодых семей и молодых специалистов земельных участков из земель, находящихся в государственной или муниципальной собственности, расположенных в границах сельских населенных пунктов на территории Удмуртской Республики».</w:t>
      </w:r>
      <w:r>
        <w:tab/>
      </w:r>
      <w:r w:rsidRPr="00123253">
        <w:t xml:space="preserve">Предоставление земельных участков гражданам в собственность бесплатно на территории муниципального образования «Муниципальный округ Сюмсинский район Удмуртской Республики» осуществляется в соответствии с Административным регламентом, утвержденным постановлением Администрации Сюмсинского района. Для учета объектов собственности муниципального образования «Муниципальный округ Сюмсинский район Удмуртской Республики» ведется реестр муниципального имущества муниципального образования «Муниципальный округ Сюмсинский район Удмуртской Республики». Порядок ведения реестра муниципального имущества муниципального образования «Муниципальный округ Сюмсинский район Удмуртской Республики»» утвержден постановлением Администрации Сюмсинского района от 10.01.2022г. № 5. </w:t>
      </w:r>
    </w:p>
    <w:p w:rsidR="003C628F" w:rsidRPr="00123253" w:rsidRDefault="003C628F" w:rsidP="003C628F">
      <w:pPr>
        <w:ind w:firstLine="709"/>
        <w:jc w:val="both"/>
      </w:pPr>
      <w:r w:rsidRPr="00123253">
        <w:t>Учет имущества муниципального образования «Муниципальный округ Сюмсинский район Удмуртской Республики» организован на основе применения программно-технических средств, в государственной информационной системе Удмуртской Республики «БАРС – имущество». Осуществляется бюджетный учет имущества казны муниципального образования «Муниципальный округ Сюмсинский район Удмуртской Республики» в соответствии с Порядком отражения в бюджетном учете операций с объектами в составе муниципальной имущественной казны муниципального образования «Муниципальный округ Сюмсинский район Удмуртской Республики», утвержденным приказом Управления финансов муниципального образования «Муниципальный округ Сюмсинский район Удмуртской Республики». Всего, по состоянию на 01.01.2022 на балансе казны учтено 1128 объектов движимого и недвижимого имущества.</w:t>
      </w:r>
    </w:p>
    <w:p w:rsidR="003C628F" w:rsidRPr="00123253" w:rsidRDefault="003C628F" w:rsidP="003C628F">
      <w:pPr>
        <w:ind w:firstLine="709"/>
        <w:jc w:val="both"/>
      </w:pPr>
      <w:r w:rsidRPr="00123253">
        <w:t>В целях обеспечения доступности информации в сфере управления имуществом муниципального образования «Муниципальный округ Сюмсински</w:t>
      </w:r>
      <w:r w:rsidR="007B7615">
        <w:t xml:space="preserve">й район Удмуртской Республики» </w:t>
      </w:r>
      <w:r w:rsidRPr="00123253">
        <w:t>на сайте муниципального образования «Муниципальный округ Сюмсинский район Удмурт</w:t>
      </w:r>
      <w:r w:rsidR="007B7615">
        <w:t>с</w:t>
      </w:r>
      <w:r w:rsidRPr="00123253">
        <w:t xml:space="preserve">кой Республики» http:/sumsi-adm.ru/ оперативно размещается: </w:t>
      </w:r>
    </w:p>
    <w:p w:rsidR="003C628F" w:rsidRPr="00123253" w:rsidRDefault="003C628F" w:rsidP="003C628F">
      <w:pPr>
        <w:ind w:firstLine="709"/>
        <w:jc w:val="both"/>
      </w:pPr>
      <w:r w:rsidRPr="00123253">
        <w:t xml:space="preserve">- информация о собственности муниципального образования «Муниципальный округ Сюмсинский район Удмуртской Республики» </w:t>
      </w:r>
    </w:p>
    <w:p w:rsidR="003C628F" w:rsidRPr="00123253" w:rsidRDefault="003C628F" w:rsidP="003C628F">
      <w:pPr>
        <w:ind w:firstLine="709"/>
        <w:jc w:val="both"/>
      </w:pPr>
      <w:r w:rsidRPr="00123253">
        <w:lastRenderedPageBreak/>
        <w:t>- информация о возможном предоставлении в аренду имущества муниципального образования «Муниципальный округ Сюмсинский район Удмуртской Республики» (в том числе земельных участков);</w:t>
      </w:r>
    </w:p>
    <w:p w:rsidR="003C628F" w:rsidRPr="00123253" w:rsidRDefault="003C628F" w:rsidP="003C628F">
      <w:pPr>
        <w:ind w:firstLine="709"/>
        <w:jc w:val="both"/>
      </w:pPr>
      <w:r w:rsidRPr="00123253">
        <w:t>- информация о продаже имущества муниципального образования «Муниципальный округ Сюмсинский район Удмуртской Республики» (в том числе земельных участков);</w:t>
      </w:r>
    </w:p>
    <w:p w:rsidR="003C628F" w:rsidRPr="00123253" w:rsidRDefault="003C628F" w:rsidP="003C628F">
      <w:pPr>
        <w:ind w:firstLine="709"/>
        <w:jc w:val="both"/>
      </w:pPr>
      <w:r w:rsidRPr="00123253">
        <w:t>- нормативные правовые акты, регулирующие имущественные и земельные отношения;</w:t>
      </w:r>
    </w:p>
    <w:p w:rsidR="003C628F" w:rsidRPr="00123253" w:rsidRDefault="003C628F" w:rsidP="003C628F">
      <w:pPr>
        <w:ind w:firstLine="709"/>
        <w:jc w:val="both"/>
      </w:pPr>
      <w:r w:rsidRPr="00123253">
        <w:t>- административные регламенты муниципального образования «Муниципальный округ Сюмсинский район Удмуртской Республики» по предоставлению муниципальных услуг;</w:t>
      </w:r>
    </w:p>
    <w:p w:rsidR="003C628F" w:rsidRPr="00123253" w:rsidRDefault="003C628F" w:rsidP="003C628F">
      <w:pPr>
        <w:ind w:firstLine="709"/>
        <w:jc w:val="both"/>
      </w:pPr>
      <w:r w:rsidRPr="00123253">
        <w:t>- отчеты о деятель</w:t>
      </w:r>
      <w:r w:rsidR="007B7615">
        <w:t xml:space="preserve">ности и </w:t>
      </w:r>
      <w:r w:rsidRPr="00123253">
        <w:t>другие материалы.</w:t>
      </w:r>
    </w:p>
    <w:p w:rsidR="003C628F" w:rsidRPr="00123253" w:rsidRDefault="003C628F" w:rsidP="003C628F">
      <w:pPr>
        <w:ind w:firstLine="709"/>
        <w:jc w:val="both"/>
      </w:pPr>
      <w:r w:rsidRPr="00123253">
        <w:t>В соответствии с Перечнем муниципальных услуг, предоставляемых органами местного самоуправления муниципального образования «Муниципальный округ Сюмсинский район Удмуртской Республики», утвержденным распоряжением Администрации муниципального образования «Муниципальный округ Сюмсинский район Удмуртской Республики», в сфере реализации муниципальной подпрограммы Управлением имущественных и земельных отношений предоставляются следующие муниципальные услуги:</w:t>
      </w:r>
    </w:p>
    <w:p w:rsidR="003C628F" w:rsidRPr="00123253" w:rsidRDefault="003C628F" w:rsidP="003C628F">
      <w:pPr>
        <w:ind w:firstLine="709"/>
        <w:jc w:val="both"/>
      </w:pPr>
      <w:r w:rsidRPr="00123253">
        <w:t>- выдача копий архивных документов, подтверждающих право на владение землей;</w:t>
      </w:r>
    </w:p>
    <w:p w:rsidR="003C628F" w:rsidRPr="00123253" w:rsidRDefault="003C628F" w:rsidP="003C628F">
      <w:pPr>
        <w:ind w:firstLine="709"/>
        <w:jc w:val="both"/>
      </w:pPr>
      <w:r w:rsidRPr="00123253">
        <w:t>- предоставление земельных участков, находящихся в неразграниченной государственной собственности или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3C628F" w:rsidRPr="00123253" w:rsidRDefault="003C628F" w:rsidP="003C628F">
      <w:pPr>
        <w:ind w:firstLine="709"/>
        <w:jc w:val="both"/>
      </w:pPr>
      <w:r w:rsidRPr="00123253">
        <w:t xml:space="preserve">- предоставление информации из реестра муниципального имущества соответствующего муниципального образования в Удмуртской Республике; </w:t>
      </w:r>
    </w:p>
    <w:p w:rsidR="003C628F" w:rsidRPr="00123253" w:rsidRDefault="003C628F" w:rsidP="003C628F">
      <w:pPr>
        <w:ind w:firstLine="709"/>
        <w:jc w:val="both"/>
      </w:pPr>
      <w:r w:rsidRPr="00123253">
        <w:t xml:space="preserve">- утверждение схемы расположения земельного участка или земельных участков на кадастровом плане территории; </w:t>
      </w:r>
    </w:p>
    <w:p w:rsidR="003C628F" w:rsidRPr="00123253" w:rsidRDefault="003C628F" w:rsidP="003C628F">
      <w:pPr>
        <w:ind w:firstLine="709"/>
        <w:jc w:val="both"/>
      </w:pPr>
      <w:r w:rsidRPr="00123253">
        <w:t>- прекращение права постоянного (бессрочного) пользования земельным участком, находящимся в неразграниченной государственной собственности или в муниципальной собственности;</w:t>
      </w:r>
    </w:p>
    <w:p w:rsidR="003C628F" w:rsidRPr="00123253" w:rsidRDefault="003C628F" w:rsidP="003C628F">
      <w:pPr>
        <w:ind w:firstLine="709"/>
        <w:jc w:val="both"/>
      </w:pPr>
      <w:r w:rsidRPr="00123253">
        <w:t>- предоставление земельного участка, находящегося в неразграниченной государственной собственности или в муниципальной собственности, в постоянное (бессрочное) пользование;</w:t>
      </w:r>
    </w:p>
    <w:p w:rsidR="003C628F" w:rsidRPr="00123253" w:rsidRDefault="003C628F" w:rsidP="003C628F">
      <w:pPr>
        <w:ind w:firstLine="709"/>
        <w:jc w:val="both"/>
      </w:pPr>
      <w:r w:rsidRPr="00123253">
        <w:t>- предоставление информации об объектах недвижимого имущества, находящихся в муниципальной собственности, которые могут быть переданы в аренду;</w:t>
      </w:r>
    </w:p>
    <w:p w:rsidR="003C628F" w:rsidRPr="00123253" w:rsidRDefault="003C628F" w:rsidP="003C628F">
      <w:pPr>
        <w:ind w:firstLine="709"/>
        <w:jc w:val="both"/>
      </w:pPr>
      <w:r w:rsidRPr="00123253">
        <w:t>- заключение договора безвозмездного пользования в отношении земельного участка из земель, находящихся в неразграниченной государственной собственности или муниципальной собственности;</w:t>
      </w:r>
    </w:p>
    <w:p w:rsidR="003C628F" w:rsidRPr="00123253" w:rsidRDefault="003C628F" w:rsidP="003C628F">
      <w:pPr>
        <w:ind w:firstLine="709"/>
        <w:jc w:val="both"/>
      </w:pPr>
      <w:r w:rsidRPr="00123253">
        <w:t>- предоставление земельных участков, находящихся в неразграниченной государственной собственности или в муниципальной собственности, в собственность без проведения торгов за плату;</w:t>
      </w:r>
    </w:p>
    <w:p w:rsidR="003C628F" w:rsidRPr="00123253" w:rsidRDefault="003C628F" w:rsidP="003C628F">
      <w:pPr>
        <w:ind w:firstLine="709"/>
        <w:jc w:val="both"/>
      </w:pPr>
      <w:r w:rsidRPr="00123253">
        <w:t>- предоставление земельных участков, находящихся в неразграниченной государственной собственности или в муниципальной собственности, в собственность без проведения торгов бесплатно;</w:t>
      </w:r>
    </w:p>
    <w:p w:rsidR="003C628F" w:rsidRPr="00123253" w:rsidRDefault="003C628F" w:rsidP="003C628F">
      <w:pPr>
        <w:ind w:firstLine="709"/>
        <w:jc w:val="both"/>
      </w:pPr>
      <w:r w:rsidRPr="00123253">
        <w:t xml:space="preserve">- предоставление земельных участков, находящихся в неразграниченной государственной собственности или в муниципальной собственности, в аренду без проведения торгов; </w:t>
      </w:r>
    </w:p>
    <w:p w:rsidR="003C628F" w:rsidRPr="00123253" w:rsidRDefault="003C628F" w:rsidP="003C628F">
      <w:pPr>
        <w:ind w:firstLine="709"/>
        <w:jc w:val="both"/>
      </w:pPr>
      <w:r w:rsidRPr="00123253">
        <w:t>- прекращение права пожизненного наследуемого владения земельным участком, находящимся в неразграниченной государственной собственности или в муниципальной собственности;</w:t>
      </w:r>
    </w:p>
    <w:p w:rsidR="003C628F" w:rsidRPr="00123253" w:rsidRDefault="003C628F" w:rsidP="003C628F">
      <w:pPr>
        <w:ind w:firstLine="709"/>
        <w:jc w:val="both"/>
      </w:pPr>
      <w:r w:rsidRPr="00123253">
        <w:lastRenderedPageBreak/>
        <w:t xml:space="preserve">- бесплатное предоставление земельных участков гражданам в соответствии с Законами Удмуртской Республики от 16 декабря 2002 года № 68-РЗ и (или) от 30 июня 2011 года № 32-РЗ; </w:t>
      </w:r>
    </w:p>
    <w:p w:rsidR="003C628F" w:rsidRPr="00123253" w:rsidRDefault="003C628F" w:rsidP="003C628F">
      <w:pPr>
        <w:ind w:firstLine="709"/>
        <w:jc w:val="both"/>
      </w:pPr>
      <w:r w:rsidRPr="00123253">
        <w:t>- установление сервитута в отношении земельного участка, находящегося в неразграниченной государственной или муниципальной собственности;</w:t>
      </w:r>
    </w:p>
    <w:p w:rsidR="003C628F" w:rsidRPr="00123253" w:rsidRDefault="003C628F" w:rsidP="003C628F">
      <w:pPr>
        <w:ind w:firstLine="709"/>
        <w:jc w:val="both"/>
      </w:pPr>
      <w:r w:rsidRPr="00123253">
        <w:t xml:space="preserve">- перераспределение земель и (или) земельных участков, находящихся в неразграниченной государственной или муниципальной собственности, и земельных участков, находящихся в частной собственности; </w:t>
      </w:r>
    </w:p>
    <w:p w:rsidR="003C628F" w:rsidRPr="00123253" w:rsidRDefault="003C628F" w:rsidP="003C628F">
      <w:pPr>
        <w:ind w:firstLine="709"/>
        <w:jc w:val="both"/>
      </w:pPr>
      <w:r w:rsidRPr="00123253">
        <w:t xml:space="preserve">- 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w:t>
      </w:r>
    </w:p>
    <w:p w:rsidR="003C628F" w:rsidRPr="00123253" w:rsidRDefault="003C628F" w:rsidP="003C628F">
      <w:pPr>
        <w:ind w:firstLine="709"/>
        <w:jc w:val="both"/>
      </w:pPr>
      <w:r w:rsidRPr="00123253">
        <w:t>- предварительное согласование предоставления земельного участка, находящегося в неразграниченной государственной или в муниципальной собственности;</w:t>
      </w:r>
    </w:p>
    <w:p w:rsidR="003C628F" w:rsidRPr="00123253" w:rsidRDefault="003C628F" w:rsidP="003C628F">
      <w:pPr>
        <w:ind w:firstLine="709"/>
        <w:jc w:val="both"/>
      </w:pPr>
      <w:r w:rsidRPr="00123253">
        <w:t>- выдача разрешения на размещение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3C628F" w:rsidRPr="00123253" w:rsidRDefault="003C628F" w:rsidP="003C628F">
      <w:pPr>
        <w:ind w:firstLine="709"/>
        <w:jc w:val="both"/>
      </w:pPr>
      <w:r w:rsidRPr="00123253">
        <w:t>- отнесение земельного участка к землям определенной категории в случае, если категория земель не указана в документах государственного кадастра недвижимости, правоустанавливающих документах на земельный участок или документах, удостоверяющих права на землю;</w:t>
      </w:r>
    </w:p>
    <w:p w:rsidR="003C628F" w:rsidRPr="00123253" w:rsidRDefault="003C628F" w:rsidP="003C628F">
      <w:pPr>
        <w:ind w:firstLine="709"/>
        <w:jc w:val="both"/>
      </w:pPr>
      <w:r w:rsidRPr="00123253">
        <w:t>- предоставление земельного участка, находящегося в неразграниченной государственной собственности или в муниципальной собственности, на торгах;</w:t>
      </w:r>
    </w:p>
    <w:p w:rsidR="003C628F" w:rsidRPr="00123253" w:rsidRDefault="003C628F" w:rsidP="003C628F">
      <w:pPr>
        <w:ind w:firstLine="709"/>
        <w:jc w:val="both"/>
      </w:pPr>
      <w:r w:rsidRPr="00123253">
        <w:t>- предоставление земельного участка, находящегося в неразграниченной государственной собственности или в муниципальной собственности, на котором расположен гараж, в собственность гражданину бесплатно;</w:t>
      </w:r>
    </w:p>
    <w:p w:rsidR="003C628F" w:rsidRPr="00123253" w:rsidRDefault="003C628F" w:rsidP="003C628F">
      <w:pPr>
        <w:ind w:firstLine="709"/>
        <w:jc w:val="both"/>
      </w:pPr>
      <w:r w:rsidRPr="00123253">
        <w:t>-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3C628F" w:rsidRPr="00123253" w:rsidRDefault="003C628F" w:rsidP="003C628F">
      <w:pPr>
        <w:ind w:firstLine="709"/>
        <w:jc w:val="both"/>
      </w:pPr>
      <w:r w:rsidRPr="00123253">
        <w:t>- заключение договоров на передачу в собственность граждан жилых помещений, находящихся в муниципальной собственности.</w:t>
      </w:r>
    </w:p>
    <w:p w:rsidR="003C628F" w:rsidRPr="00123253" w:rsidRDefault="004F37FE" w:rsidP="003C628F">
      <w:pPr>
        <w:ind w:firstLine="709"/>
        <w:jc w:val="both"/>
      </w:pPr>
      <w:r>
        <w:t xml:space="preserve">Архитектором района </w:t>
      </w:r>
      <w:r w:rsidR="003C628F" w:rsidRPr="00123253">
        <w:t>производится согласование местоположения и границ вновь образуемых земельных участков, а также согласование границ земельных участков, находящихся в государственной и муниципальной собственности, которые не предоставлены в пользование третьих лиц.</w:t>
      </w:r>
    </w:p>
    <w:p w:rsidR="003C628F" w:rsidRPr="00123253" w:rsidRDefault="003C628F" w:rsidP="003C628F">
      <w:pPr>
        <w:ind w:firstLine="709"/>
        <w:jc w:val="both"/>
      </w:pPr>
      <w:r w:rsidRPr="00123253">
        <w:t>Основные проблемы в сфере реализации подпрограммы можно выделить следующие:</w:t>
      </w:r>
    </w:p>
    <w:p w:rsidR="003C628F" w:rsidRPr="00123253" w:rsidRDefault="003C628F" w:rsidP="003C628F">
      <w:pPr>
        <w:ind w:firstLine="709"/>
        <w:jc w:val="both"/>
      </w:pPr>
      <w:r w:rsidRPr="00123253">
        <w:t xml:space="preserve">1. Длительность процедуры признания права на бесхозяйное имущество, отсутствие финансовых средств на проведение кадастровых работ в отношении недвижимого имущества, являющегося бесхозяйным, выморочным и проведение его оценки. </w:t>
      </w:r>
    </w:p>
    <w:p w:rsidR="003C628F" w:rsidRPr="00123253" w:rsidRDefault="003C628F" w:rsidP="003C628F">
      <w:pPr>
        <w:ind w:firstLine="709"/>
        <w:jc w:val="both"/>
      </w:pPr>
      <w:r w:rsidRPr="00123253">
        <w:t>2. Низкий уровень вовлечения муниципального имущества, в том числе земельных участков, в хозяйственный оборот. Связано это с отсутствием спроса.</w:t>
      </w:r>
    </w:p>
    <w:p w:rsidR="003C628F" w:rsidRPr="00123253" w:rsidRDefault="003C628F" w:rsidP="003C628F">
      <w:pPr>
        <w:ind w:firstLine="709"/>
        <w:jc w:val="both"/>
      </w:pPr>
      <w:r w:rsidRPr="00123253">
        <w:t>3. Необходимость поддержания в актуальной редакции нормативной правовой базы, приведения в соответствие общих и специальных норм, регулирующих вопросы управления объектами муниципальной собственности и земельных правоотношений.</w:t>
      </w:r>
    </w:p>
    <w:p w:rsidR="003C628F" w:rsidRPr="00123253" w:rsidRDefault="003C628F" w:rsidP="003C628F">
      <w:pPr>
        <w:ind w:firstLine="709"/>
        <w:jc w:val="both"/>
      </w:pPr>
      <w:r w:rsidRPr="00123253">
        <w:t>4. Необходимость совершенствования системы учета для эффективного управления муниципальным имуществом. Несовершенство взаимодействия органов кадастрового учета, регистрации объектов недвижимости, налоговых органов, органов местного самоуправления в целях формирования полноценной, регулярно обновляемой базы данных объектов недвижимости.</w:t>
      </w:r>
    </w:p>
    <w:p w:rsidR="003C628F" w:rsidRPr="00123253" w:rsidRDefault="003C628F" w:rsidP="003C628F">
      <w:pPr>
        <w:ind w:firstLine="709"/>
        <w:jc w:val="both"/>
      </w:pPr>
      <w:r w:rsidRPr="00123253">
        <w:lastRenderedPageBreak/>
        <w:t>5. Необходимость формирования земельных участков, занятых многоквартирными домами (при выявлении), и организация взимания земельного налога с собственников жилых помещений в них. Практически все собственники жилых помещений в многоквартирных домах не платят земельный налог, притом что участки, на которых расположены многоквартирные дома, поставлены на государственный кадастровый учет. Указанное обстоятельство влечет за собой недополучение бюджетом части налоговых поступлений за земельные участки, на которых расположены многоквартирные дома, а также социальную несправедливость, поскольку граждане, проживающие в индивидуальных жилых домах, оплачивают как налог на имущество физических лиц, так и земельный налог (или арендную плату за землю), а граждане, проживающие в многоквартирных домах, – только налог на имущество физических лиц.</w:t>
      </w:r>
    </w:p>
    <w:p w:rsidR="003C628F" w:rsidRPr="00123253" w:rsidRDefault="003C628F" w:rsidP="003C628F">
      <w:pPr>
        <w:ind w:firstLine="709"/>
        <w:jc w:val="both"/>
      </w:pPr>
      <w:r w:rsidRPr="00123253">
        <w:t>6. Проблема исчисления и сбора земельного налога. В соответствии с Налоговым кодексом Российской Федерации налоговая база по земельному налогу определяется как кадастровая стоимость земельных участков, признаваемых объектами налогообложения. Кадастровая стоимость земельного участка определяется в соответствии с земельным законодательством Российской Федерации. Для определения кадастровой стоимости земельных участков проводится государственная кадастровая оценка земель, которая основывается на классификации земель по целевому назначению и виду функционального использования. От собираемости земельного налога напрямую зависит наполняемость местных бюджетов. Определение базы земельного налога имеет множество проблем на практике, поскольку далеко не все земельные участки прошли государственный кадастровый учет. Кроме того, многие земельные участки используются без надлежащего оформления правоустанавливающих документов на них. Таким образом, если земельный участок не поставлен на государственный кадастровый учет и (или) пользование земельным участком осуществляется без регистрации прав на него, то отсутствует объект налогообложения. В результате не в полной мере обеспечивается сбор доходов от земельного налога в бюджет.</w:t>
      </w:r>
    </w:p>
    <w:p w:rsidR="003C628F" w:rsidRPr="00123253" w:rsidRDefault="003C628F" w:rsidP="003C628F">
      <w:pPr>
        <w:ind w:firstLine="709"/>
        <w:jc w:val="both"/>
      </w:pPr>
      <w:r w:rsidRPr="00123253">
        <w:t>7. Формирование земельных участков категории земель сельскохозяйственного назначения.</w:t>
      </w:r>
    </w:p>
    <w:p w:rsidR="003C628F" w:rsidRPr="00123253" w:rsidRDefault="003C628F" w:rsidP="003C628F">
      <w:pPr>
        <w:ind w:firstLine="709"/>
        <w:jc w:val="both"/>
      </w:pPr>
      <w:r w:rsidRPr="00123253">
        <w:t xml:space="preserve">Федеральным законом от 24 июля 2002 года № 101-ФЗ «Об обороте земель сельскохозяйственного назначения» установлено, что в случае, если до 01 июля 2012 года участники долевой собственности не приняли решение об утверждении проекта межевания земельных участков или не зарегистрировали свое право собственности на земельный участок, находящийся в долевой собственности, органы местного самоуправления сельского поселения или городского округа по месту расположения данного земельного участка до 01 июля 2013 года обязаны обеспечить подготовку проекта межевания земельных участков и проведение кадастровых работ по образованию таких земельных участков, предусмотренных проектом межевания земельных участков, утвержденным решением общего собрания. Выполнение указанных мероприятий в установленный законодательством срок с учетом объемов работ и выделенных на эти цели финансовых ресурсов не исполнено. </w:t>
      </w:r>
    </w:p>
    <w:p w:rsidR="003C628F" w:rsidRPr="00123253" w:rsidRDefault="003C628F" w:rsidP="003C628F">
      <w:pPr>
        <w:ind w:firstLine="709"/>
        <w:jc w:val="both"/>
      </w:pPr>
      <w:r w:rsidRPr="00123253">
        <w:t xml:space="preserve">8. Необходимость постоянного совершенствования </w:t>
      </w:r>
      <w:r w:rsidRPr="00AA6E8D">
        <w:t>п</w:t>
      </w:r>
      <w:hyperlink r:id="rId10" w:history="1">
        <w:r w:rsidRPr="00AA6E8D">
          <w:rPr>
            <w:u w:val="single"/>
          </w:rPr>
          <w:t>равил</w:t>
        </w:r>
      </w:hyperlink>
      <w:r w:rsidRPr="00123253">
        <w:t xml:space="preserve"> землепользования и застройки как с точки зрения уточнения видов и границ территориальных зон, так и с точки зрения повышения точности градостроительных регламентов и параметров разрешенного строительства. Утвержденные схема территориального планирования территории района и генеральные планы территорий муниципальных образований (поселений) не содержат описания координат.</w:t>
      </w:r>
    </w:p>
    <w:p w:rsidR="003C628F" w:rsidRPr="00123253" w:rsidRDefault="003C628F" w:rsidP="003C628F">
      <w:pPr>
        <w:ind w:firstLine="709"/>
        <w:jc w:val="both"/>
      </w:pPr>
      <w:r w:rsidRPr="00123253">
        <w:t>9. Для эффективного управления территорией и мониторинга ее развития необходимо создание и регулярное обновление единой цифровой картографической основы района (данные инженерно-геологических и инженерно-геодезических изысканий).</w:t>
      </w:r>
    </w:p>
    <w:p w:rsidR="003C628F" w:rsidRPr="00123253" w:rsidRDefault="003C628F" w:rsidP="003C628F">
      <w:pPr>
        <w:ind w:firstLine="709"/>
        <w:jc w:val="both"/>
      </w:pPr>
      <w:r w:rsidRPr="00123253">
        <w:lastRenderedPageBreak/>
        <w:t xml:space="preserve">10. Недостаточность документации по планировке территории (проектов планировок и межевания), что вносит в область градостроительного планирования и землеустройства нерациональность и определенную хаотичность. </w:t>
      </w:r>
    </w:p>
    <w:p w:rsidR="003C628F" w:rsidRPr="00123253" w:rsidRDefault="003C628F" w:rsidP="003C628F">
      <w:pPr>
        <w:ind w:firstLine="709"/>
        <w:jc w:val="both"/>
      </w:pPr>
      <w:r w:rsidRPr="00123253">
        <w:t>11. Значительный неиспользуемый потенциал в части платы за использование земель (земельный налог, арендная плата за использование земель).</w:t>
      </w:r>
    </w:p>
    <w:p w:rsidR="003C628F" w:rsidRPr="00123253" w:rsidRDefault="003C628F" w:rsidP="003C628F">
      <w:pPr>
        <w:ind w:firstLine="709"/>
        <w:jc w:val="both"/>
      </w:pPr>
    </w:p>
    <w:p w:rsidR="003C628F" w:rsidRPr="00123253" w:rsidRDefault="003C628F" w:rsidP="003C628F">
      <w:pPr>
        <w:ind w:firstLine="709"/>
        <w:jc w:val="center"/>
        <w:rPr>
          <w:b/>
        </w:rPr>
      </w:pPr>
      <w:r w:rsidRPr="00123253">
        <w:rPr>
          <w:b/>
        </w:rPr>
        <w:t>2.2. Приоритеты, цели и задачи</w:t>
      </w:r>
    </w:p>
    <w:p w:rsidR="003C628F" w:rsidRPr="00123253" w:rsidRDefault="003C628F" w:rsidP="003C628F">
      <w:pPr>
        <w:ind w:firstLine="709"/>
        <w:jc w:val="both"/>
      </w:pPr>
      <w:r w:rsidRPr="00123253">
        <w:t>Приоритеты муниципальной политики в сфере управления имуществом и земельными ресурсами определены Концепцией управления имуществом и земельными ресурсами на территории Удмуртской Республики на период до 2030 года, утвержденной приказом Минимущества Удмуртии от 12.11.2020 № 82.</w:t>
      </w:r>
    </w:p>
    <w:p w:rsidR="003C628F" w:rsidRPr="00123253" w:rsidRDefault="003C628F" w:rsidP="003C628F">
      <w:pPr>
        <w:ind w:firstLine="709"/>
        <w:jc w:val="both"/>
      </w:pPr>
      <w:r w:rsidRPr="00123253">
        <w:t>В соответствии с указанной концепцией такими приоритетами являются:</w:t>
      </w:r>
    </w:p>
    <w:p w:rsidR="003C628F" w:rsidRPr="00123253" w:rsidRDefault="003C628F" w:rsidP="003C628F">
      <w:pPr>
        <w:ind w:firstLine="709"/>
        <w:jc w:val="both"/>
      </w:pPr>
      <w:r w:rsidRPr="00123253">
        <w:t>- повышение эффективности использования муниципального имущества, земельных ресурсов;</w:t>
      </w:r>
    </w:p>
    <w:p w:rsidR="003C628F" w:rsidRPr="00123253" w:rsidRDefault="003C628F" w:rsidP="003C628F">
      <w:pPr>
        <w:ind w:firstLine="709"/>
        <w:jc w:val="both"/>
      </w:pPr>
      <w:r w:rsidRPr="00123253">
        <w:t>- увеличение поступлений в бюджет муниципального образования от управления и распоряжения имуществом и земельными ресурсами на территории округа;</w:t>
      </w:r>
    </w:p>
    <w:p w:rsidR="003C628F" w:rsidRPr="00123253" w:rsidRDefault="003C628F" w:rsidP="003C628F">
      <w:pPr>
        <w:ind w:firstLine="709"/>
        <w:jc w:val="both"/>
      </w:pPr>
      <w:r w:rsidRPr="00123253">
        <w:t>- сокращение бюджетных расходов за счёт оптимизации структуры муниципальной собственности на территории округа;</w:t>
      </w:r>
    </w:p>
    <w:p w:rsidR="003C628F" w:rsidRPr="00123253" w:rsidRDefault="003C628F" w:rsidP="003C628F">
      <w:pPr>
        <w:ind w:firstLine="709"/>
        <w:jc w:val="both"/>
      </w:pPr>
      <w:r w:rsidRPr="00123253">
        <w:t>- совершенствование системы учета муниципального имущества для эффективного управления им.</w:t>
      </w:r>
    </w:p>
    <w:p w:rsidR="003C628F" w:rsidRPr="00123253" w:rsidRDefault="003C628F" w:rsidP="003C628F">
      <w:pPr>
        <w:ind w:firstLine="709"/>
        <w:jc w:val="both"/>
      </w:pPr>
      <w:r w:rsidRPr="00123253">
        <w:t>При разработке целей и задач муниципальной подпрограммы учтены также приоритеты государственной политики в сфере управления государственным имуществом и земельными ресурсами, определенные стратегическими и программными документами Российской Федерации и Удмуртской Республики, в том числе:</w:t>
      </w:r>
    </w:p>
    <w:p w:rsidR="003C628F" w:rsidRPr="00123253" w:rsidRDefault="003C628F" w:rsidP="003C628F">
      <w:pPr>
        <w:ind w:firstLine="709"/>
        <w:jc w:val="both"/>
      </w:pPr>
      <w:r w:rsidRPr="00123253">
        <w:t>- Федеральным законом от 28.06.2014 № 172-ФЗ «О стратегическом планировании в Российской Федерации»;</w:t>
      </w:r>
    </w:p>
    <w:p w:rsidR="003C628F" w:rsidRPr="00123253" w:rsidRDefault="003C628F" w:rsidP="003C628F">
      <w:pPr>
        <w:ind w:firstLine="709"/>
        <w:jc w:val="both"/>
      </w:pPr>
      <w:r w:rsidRPr="00123253">
        <w:t>- Законом Удмуртской Республики от 18.12.2014 № 81-РЗ «О стратегическом планировании в Удмуртской Республике и внесении изменений в отдельные законы Удмуртской Республики»;</w:t>
      </w:r>
    </w:p>
    <w:p w:rsidR="003C628F" w:rsidRPr="00123253" w:rsidRDefault="003C628F" w:rsidP="003C628F">
      <w:pPr>
        <w:ind w:firstLine="709"/>
        <w:jc w:val="both"/>
      </w:pPr>
      <w:r w:rsidRPr="00123253">
        <w:t xml:space="preserve">- Законом Удмуртской Республики от 09.10.2009 № 40-РЗ «О Стратегии социально-экономического развития Удмуртской Республики на период до 2025 года»; </w:t>
      </w:r>
    </w:p>
    <w:p w:rsidR="003C628F" w:rsidRPr="00123253" w:rsidRDefault="003C628F" w:rsidP="003C628F">
      <w:pPr>
        <w:ind w:firstLine="709"/>
        <w:jc w:val="both"/>
      </w:pPr>
      <w:r w:rsidRPr="00123253">
        <w:t>-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3C628F" w:rsidRPr="00123253" w:rsidRDefault="003C628F" w:rsidP="003C628F">
      <w:pPr>
        <w:ind w:firstLine="709"/>
        <w:jc w:val="both"/>
      </w:pPr>
      <w:r w:rsidRPr="00123253">
        <w:t xml:space="preserve">- Указом Президента Российской Федерации от 21.07.2020 № 474 «О национальных целях развития Российской Федерации на период до 2030 года». </w:t>
      </w:r>
    </w:p>
    <w:p w:rsidR="003C628F" w:rsidRPr="00123253" w:rsidRDefault="003C628F" w:rsidP="003C628F">
      <w:pPr>
        <w:ind w:firstLine="709"/>
        <w:jc w:val="both"/>
      </w:pPr>
      <w:r w:rsidRPr="00123253">
        <w:t>Целью муниципальной подпрограммы является Повышение эффективности и результативности системы управления муниципальным имуществом и земельными ресурсами на территории муниципального образования «Муниципальный округ Сюмсинский район Удмуртской Республики»</w:t>
      </w:r>
    </w:p>
    <w:p w:rsidR="003C628F" w:rsidRPr="00123253" w:rsidRDefault="003C628F" w:rsidP="003C628F">
      <w:pPr>
        <w:ind w:firstLine="709"/>
        <w:jc w:val="both"/>
      </w:pPr>
      <w:r w:rsidRPr="00123253">
        <w:t xml:space="preserve">Для достижения поставленных целей определены следующие задачи муниципальной подпрограммы: </w:t>
      </w:r>
    </w:p>
    <w:p w:rsidR="003C628F" w:rsidRPr="00123253" w:rsidRDefault="003C628F" w:rsidP="003C628F">
      <w:pPr>
        <w:ind w:firstLine="709"/>
        <w:jc w:val="both"/>
      </w:pPr>
      <w:r w:rsidRPr="00123253">
        <w:t>1. Осуществление установленных полномочий (функций) Управлением имущественных и земельных отношений Администрации муниципального образования «Муниципальный округ Сюмсинский район Удмуртской Республики»</w:t>
      </w:r>
    </w:p>
    <w:p w:rsidR="003C628F" w:rsidRPr="00123253" w:rsidRDefault="003C628F" w:rsidP="003C628F">
      <w:pPr>
        <w:ind w:firstLine="709"/>
        <w:jc w:val="both"/>
      </w:pPr>
      <w:r w:rsidRPr="00123253">
        <w:t xml:space="preserve">2. Совершенствование процессов учета имущества муниципального образования «Муниципальный округ Сюмсинский район Удмуртской Республики» и предоставления сведений о нем. </w:t>
      </w:r>
    </w:p>
    <w:p w:rsidR="003C628F" w:rsidRPr="00123253" w:rsidRDefault="003C628F" w:rsidP="003C628F">
      <w:pPr>
        <w:ind w:firstLine="709"/>
        <w:jc w:val="both"/>
      </w:pPr>
      <w:r w:rsidRPr="00123253">
        <w:t>3. Повышение эффективности использования земельных ресурсов муниципального образования «Муниципальный округ Сюмсинский район Удмуртской Республики» для реализации экономических и социальных задач.</w:t>
      </w:r>
    </w:p>
    <w:p w:rsidR="003C628F" w:rsidRPr="00123253" w:rsidRDefault="003C628F" w:rsidP="003C628F">
      <w:pPr>
        <w:ind w:firstLine="709"/>
        <w:jc w:val="both"/>
      </w:pPr>
      <w:r w:rsidRPr="00123253">
        <w:t xml:space="preserve">4. Повышение доходов консолидированного бюджета муниципального образования «Муниципальный округ Сюмсинский район Удмуртской Республики» от имущественных </w:t>
      </w:r>
      <w:r w:rsidRPr="00123253">
        <w:lastRenderedPageBreak/>
        <w:t>налогов (налога на имущество организаций, налога на имущество физических лиц, земельного налога), доходов и средств от использования и продажи имущества, арендной платы за землю.</w:t>
      </w:r>
    </w:p>
    <w:p w:rsidR="003C628F" w:rsidRPr="00123253" w:rsidRDefault="003C628F" w:rsidP="003C628F">
      <w:pPr>
        <w:ind w:firstLine="709"/>
        <w:jc w:val="center"/>
        <w:rPr>
          <w:b/>
        </w:rPr>
      </w:pPr>
    </w:p>
    <w:p w:rsidR="003C628F" w:rsidRPr="00123253" w:rsidRDefault="003C628F" w:rsidP="003C628F">
      <w:pPr>
        <w:ind w:firstLine="709"/>
        <w:jc w:val="center"/>
        <w:rPr>
          <w:b/>
        </w:rPr>
      </w:pPr>
      <w:r w:rsidRPr="00123253">
        <w:rPr>
          <w:b/>
        </w:rPr>
        <w:t>2.3. Целевые показатели (индикаторы)</w:t>
      </w:r>
    </w:p>
    <w:p w:rsidR="003C628F" w:rsidRPr="00123253" w:rsidRDefault="003C628F" w:rsidP="003C628F">
      <w:pPr>
        <w:ind w:firstLine="709"/>
        <w:jc w:val="both"/>
      </w:pPr>
      <w:r w:rsidRPr="00123253">
        <w:t>1. Выполнение годового планового задания по поступлениям денежных средств в доходную часть бюджета муниципального образования «Муниципальный округ Сюмсинский район Удмуртской Республики» от использования и распоряжения имуществом муниципального образования «Муниципальный округ Сюмсинский район Удмуртской Республики» в соответствии с решением Совета депутатов муниципального образования «Муниципальный округ Сюмсинский район Удмуртской Республики» о бюджете муниципального образования «Муниципальный округ Сюмсинский район Удмуртской Республики» на очередной финансовый год и плановый период.</w:t>
      </w:r>
    </w:p>
    <w:p w:rsidR="003C628F" w:rsidRPr="00123253" w:rsidRDefault="003C628F" w:rsidP="003C628F">
      <w:pPr>
        <w:ind w:firstLine="709"/>
        <w:jc w:val="both"/>
      </w:pPr>
      <w:r w:rsidRPr="00123253">
        <w:t>2. Увеличение поступления платежей за использование земельных участков в консо</w:t>
      </w:r>
      <w:r w:rsidR="004F37FE">
        <w:t xml:space="preserve">лидированный бюджет Удмуртской </w:t>
      </w:r>
      <w:r w:rsidRPr="00123253">
        <w:t xml:space="preserve">Республики: </w:t>
      </w:r>
      <w:r>
        <w:t>580</w:t>
      </w:r>
      <w:r w:rsidRPr="00123253">
        <w:t xml:space="preserve"> процент</w:t>
      </w:r>
      <w:r>
        <w:t>ов</w:t>
      </w:r>
      <w:r w:rsidRPr="00123253">
        <w:t xml:space="preserve"> к 202</w:t>
      </w:r>
      <w:r>
        <w:t>8</w:t>
      </w:r>
      <w:r w:rsidRPr="00123253">
        <w:t xml:space="preserve"> году.</w:t>
      </w:r>
    </w:p>
    <w:p w:rsidR="003C628F" w:rsidRPr="00123253" w:rsidRDefault="003C628F" w:rsidP="003C628F">
      <w:pPr>
        <w:ind w:firstLine="709"/>
        <w:jc w:val="both"/>
      </w:pPr>
      <w:r w:rsidRPr="00123253">
        <w:t>3. Учет имущества муниципального образования «Муниципальный округ Сюмсинский район Удмуртской Республики», обеспечение внесения в реестр муниципального имущества муниципального образования «Муниципальный округ Сюмсинский район Удмуртской Республики» информации об объектах собственности муниципального образования «Муниципальный округ Сюмсинский район Удмуртской Республики».</w:t>
      </w:r>
    </w:p>
    <w:p w:rsidR="003C628F" w:rsidRPr="00123253" w:rsidRDefault="003C628F" w:rsidP="003C628F">
      <w:pPr>
        <w:ind w:firstLine="709"/>
        <w:jc w:val="both"/>
      </w:pPr>
      <w:r w:rsidRPr="00123253">
        <w:t xml:space="preserve">4. Среднее число обращений представителей бизнес-сообщества в орган местного самоуправления в Сюмсинском районе для получения одной муниципальной услуги, связанной со сферой предпринимательской деятельности. </w:t>
      </w:r>
    </w:p>
    <w:p w:rsidR="003C628F" w:rsidRPr="00123253" w:rsidRDefault="003C628F" w:rsidP="003C628F">
      <w:pPr>
        <w:ind w:firstLine="709"/>
        <w:jc w:val="both"/>
      </w:pPr>
    </w:p>
    <w:p w:rsidR="003C628F" w:rsidRPr="00123253" w:rsidRDefault="003C628F" w:rsidP="003C628F">
      <w:pPr>
        <w:ind w:firstLine="709"/>
        <w:jc w:val="center"/>
        <w:rPr>
          <w:b/>
        </w:rPr>
      </w:pPr>
      <w:r w:rsidRPr="00123253">
        <w:rPr>
          <w:b/>
        </w:rPr>
        <w:t>2.4. Сроки и этапы реализации подпрограммы</w:t>
      </w:r>
    </w:p>
    <w:p w:rsidR="003C628F" w:rsidRDefault="003C628F" w:rsidP="003C628F">
      <w:pPr>
        <w:ind w:firstLine="709"/>
        <w:jc w:val="both"/>
      </w:pPr>
      <w:r>
        <w:t>Сроки и этапы реализации – 2022-2028</w:t>
      </w:r>
      <w:r w:rsidRPr="00123253">
        <w:t xml:space="preserve"> годы</w:t>
      </w:r>
      <w:r>
        <w:t>.</w:t>
      </w:r>
    </w:p>
    <w:p w:rsidR="003C628F" w:rsidRPr="00123253" w:rsidRDefault="003C628F" w:rsidP="003C628F">
      <w:pPr>
        <w:ind w:firstLine="709"/>
        <w:jc w:val="both"/>
      </w:pPr>
    </w:p>
    <w:p w:rsidR="003C628F" w:rsidRPr="00123253" w:rsidRDefault="003C628F" w:rsidP="003C628F">
      <w:pPr>
        <w:ind w:firstLine="709"/>
        <w:jc w:val="center"/>
        <w:rPr>
          <w:b/>
        </w:rPr>
      </w:pPr>
      <w:r w:rsidRPr="00123253">
        <w:rPr>
          <w:b/>
        </w:rPr>
        <w:t>2.5. Основные мероприятия подпрограммы</w:t>
      </w:r>
    </w:p>
    <w:p w:rsidR="003C628F" w:rsidRPr="00123253" w:rsidRDefault="003C628F" w:rsidP="003C628F">
      <w:pPr>
        <w:ind w:firstLine="709"/>
        <w:jc w:val="both"/>
      </w:pPr>
      <w:r w:rsidRPr="00123253">
        <w:t>Реализация установленных функций (полномочий) органов местного самоуправления:</w:t>
      </w:r>
    </w:p>
    <w:p w:rsidR="003C628F" w:rsidRPr="00123253" w:rsidRDefault="003C628F" w:rsidP="003C628F">
      <w:pPr>
        <w:ind w:firstLine="709"/>
        <w:jc w:val="both"/>
      </w:pPr>
      <w:r w:rsidRPr="00123253">
        <w:t>1. Выполнение функций главного администратора доходов бюджета муниципального образования «Муниципальный округ Сюмсинский район Удмуртской Республики» по соответствующим кодам бюджетной классификации, администрируемым Администрацией муниципального образования «Муниципальный округ Сюмсинский район Удмуртской Республики»</w:t>
      </w:r>
    </w:p>
    <w:p w:rsidR="003C628F" w:rsidRPr="00123253" w:rsidRDefault="003C628F" w:rsidP="003C628F">
      <w:pPr>
        <w:ind w:firstLine="709"/>
        <w:jc w:val="both"/>
      </w:pPr>
      <w:r w:rsidRPr="00123253">
        <w:t xml:space="preserve">2. Ведение реестра муниципального имущества муниципального образования «Муниципальный округ Сюмсинский район Удмуртской Республики». </w:t>
      </w:r>
    </w:p>
    <w:p w:rsidR="003C628F" w:rsidRPr="00123253" w:rsidRDefault="003C628F" w:rsidP="003C628F">
      <w:pPr>
        <w:ind w:firstLine="709"/>
        <w:jc w:val="both"/>
      </w:pPr>
      <w:r w:rsidRPr="00123253">
        <w:t>3. Ведение бюджетного учета имущественной казны.</w:t>
      </w:r>
    </w:p>
    <w:p w:rsidR="003C628F" w:rsidRPr="00123253" w:rsidRDefault="003C628F" w:rsidP="003C628F">
      <w:pPr>
        <w:ind w:firstLine="709"/>
        <w:jc w:val="both"/>
      </w:pPr>
      <w:r w:rsidRPr="00123253">
        <w:t>4. Раскрытие информации о собственности муниципального образования «Муниципальный округ Сюмсинский район Удмуртской Республики».</w:t>
      </w:r>
    </w:p>
    <w:p w:rsidR="003C628F" w:rsidRPr="00123253" w:rsidRDefault="003C628F" w:rsidP="003C628F">
      <w:pPr>
        <w:ind w:firstLine="709"/>
        <w:jc w:val="both"/>
      </w:pPr>
      <w:r w:rsidRPr="00123253">
        <w:t>5. Предоставление муниципальных услуг, в том числе в электронной форме.</w:t>
      </w:r>
    </w:p>
    <w:p w:rsidR="003C628F" w:rsidRPr="00123253" w:rsidRDefault="003C628F" w:rsidP="003C628F">
      <w:pPr>
        <w:ind w:firstLine="709"/>
        <w:jc w:val="both"/>
      </w:pPr>
      <w:r w:rsidRPr="00123253">
        <w:t>6. Управление и распоряжение земельными участками, находящимися в собственности муниципального образования «Муниципальный округ Сюмсинский район Удмуртской Республики» и в государственной неразграниченной собственности</w:t>
      </w:r>
    </w:p>
    <w:p w:rsidR="003C628F" w:rsidRPr="00123253" w:rsidRDefault="003C628F" w:rsidP="003C628F">
      <w:pPr>
        <w:ind w:firstLine="709"/>
        <w:jc w:val="both"/>
      </w:pPr>
      <w:r w:rsidRPr="00123253">
        <w:t>7. Осуществление муниципального земельного контроля за использованием земельных участков на территории Сюмсинского района.</w:t>
      </w:r>
    </w:p>
    <w:p w:rsidR="003C628F" w:rsidRPr="00123253" w:rsidRDefault="003C628F" w:rsidP="003C628F">
      <w:pPr>
        <w:ind w:firstLine="709"/>
        <w:jc w:val="both"/>
      </w:pPr>
      <w:r w:rsidRPr="00123253">
        <w:t>8. Управление земельными участками из состава земель сельскохозяйственного назначения.</w:t>
      </w:r>
    </w:p>
    <w:p w:rsidR="003C628F" w:rsidRPr="00123253" w:rsidRDefault="003C628F" w:rsidP="003C628F">
      <w:pPr>
        <w:ind w:firstLine="709"/>
        <w:jc w:val="both"/>
      </w:pPr>
      <w:r w:rsidRPr="00123253">
        <w:t>9. Управление и распоряжение имущественными комплексами муниципальных унитарных предприятий.</w:t>
      </w:r>
    </w:p>
    <w:p w:rsidR="003C628F" w:rsidRPr="00123253" w:rsidRDefault="003C628F" w:rsidP="003C628F">
      <w:pPr>
        <w:ind w:firstLine="709"/>
        <w:jc w:val="both"/>
      </w:pPr>
      <w:r w:rsidRPr="00123253">
        <w:lastRenderedPageBreak/>
        <w:t>10. Управление и распоряжение имуществом муниципальных учреждений муниципального образования «Муниципальный округ Сюмсинский район Удмуртской Республики».</w:t>
      </w:r>
    </w:p>
    <w:p w:rsidR="003C628F" w:rsidRPr="00123253" w:rsidRDefault="003C628F" w:rsidP="003C628F">
      <w:pPr>
        <w:ind w:firstLine="709"/>
        <w:jc w:val="both"/>
      </w:pPr>
      <w:r w:rsidRPr="00123253">
        <w:t>11. Повышение эффективности и прозрачности передачи имущества муниципального образования «Муниципальный округ Сюмсинский район Удмуртской Республики» в аренду, а также иное вовлечение в хозяйственный оборот неиспользуемых или используемых не по назначению объектов недвижимости, находящихся в собственности муниципального образования «Муниципальный округ Сюмсинский район Удмуртской Республики».</w:t>
      </w:r>
    </w:p>
    <w:p w:rsidR="003C628F" w:rsidRPr="00123253" w:rsidRDefault="003C628F" w:rsidP="003C628F">
      <w:pPr>
        <w:ind w:firstLine="709"/>
        <w:jc w:val="both"/>
      </w:pPr>
      <w:r w:rsidRPr="00123253">
        <w:t xml:space="preserve">12. Приватизация имущества муниципального образования «Муниципальный округ Сюмсинский район Удмуртской Республики». </w:t>
      </w:r>
    </w:p>
    <w:p w:rsidR="003C628F" w:rsidRPr="00123253" w:rsidRDefault="003C628F" w:rsidP="003C628F">
      <w:pPr>
        <w:ind w:firstLine="709"/>
        <w:jc w:val="both"/>
      </w:pPr>
      <w:r w:rsidRPr="00123253">
        <w:t>13. Перераспределение имущества между публично-правовыми образованиями (Российской Федерацией, Удмуртской Республикой, муниципальными образованиями, в том числе сельскими поселениями), проведение работ по приему-передаче имущества.</w:t>
      </w:r>
    </w:p>
    <w:p w:rsidR="003C628F" w:rsidRPr="00123253" w:rsidRDefault="003C628F" w:rsidP="003C628F">
      <w:pPr>
        <w:ind w:firstLine="709"/>
        <w:jc w:val="both"/>
      </w:pPr>
      <w:r w:rsidRPr="00123253">
        <w:t>Регулирование отношений в сфере управления государственной и муниципальной собственностью:</w:t>
      </w:r>
    </w:p>
    <w:p w:rsidR="003C628F" w:rsidRPr="00123253" w:rsidRDefault="003C628F" w:rsidP="003C628F">
      <w:pPr>
        <w:ind w:firstLine="709"/>
        <w:jc w:val="both"/>
      </w:pPr>
      <w:r w:rsidRPr="00123253">
        <w:t>1. Кадастровые работы в отношении объектов недвижимого имущества.</w:t>
      </w:r>
    </w:p>
    <w:p w:rsidR="003C628F" w:rsidRPr="00123253" w:rsidRDefault="003C628F" w:rsidP="003C628F">
      <w:pPr>
        <w:ind w:firstLine="709"/>
        <w:jc w:val="both"/>
      </w:pPr>
      <w:r w:rsidRPr="00123253">
        <w:t>2. Оценка объектов недвижимого имущества.</w:t>
      </w:r>
    </w:p>
    <w:p w:rsidR="003C628F" w:rsidRPr="00123253" w:rsidRDefault="003C628F" w:rsidP="003C628F">
      <w:pPr>
        <w:ind w:firstLine="709"/>
        <w:jc w:val="both"/>
      </w:pPr>
      <w:r w:rsidRPr="00123253">
        <w:t>Мероприятия по землеустройству и землепользованию:</w:t>
      </w:r>
    </w:p>
    <w:p w:rsidR="003C628F" w:rsidRPr="00123253" w:rsidRDefault="003C628F" w:rsidP="003C628F">
      <w:pPr>
        <w:ind w:firstLine="709"/>
        <w:jc w:val="both"/>
      </w:pPr>
      <w:r w:rsidRPr="00123253">
        <w:t>1. Кадастровые работы по формированию земельных участков для целей строительства и для целей, не связанных со строительством.</w:t>
      </w:r>
    </w:p>
    <w:p w:rsidR="003C628F" w:rsidRPr="00123253" w:rsidRDefault="003C628F" w:rsidP="003C628F">
      <w:pPr>
        <w:ind w:firstLine="709"/>
        <w:jc w:val="both"/>
      </w:pPr>
      <w:r w:rsidRPr="00123253">
        <w:t>2. Кадастровые работы по формированию земельных участков, включая работы по подготовке проектов планировки и проектов межевания территории, подлежащих предоставлению гражданам, имеющим право на бесплатное получение земельных участков для индивидуального жилищного строительства в соответствии с законодательством.</w:t>
      </w:r>
    </w:p>
    <w:p w:rsidR="003C628F" w:rsidRPr="00123253" w:rsidRDefault="003C628F" w:rsidP="003C628F">
      <w:pPr>
        <w:ind w:firstLine="709"/>
        <w:jc w:val="both"/>
      </w:pPr>
      <w:r w:rsidRPr="00123253">
        <w:t>3. Кадастровые работы по формированию земельных участков, включая работы по подготовке проектов планировки и проектов межевания территории, на которых расположены многоквартирные дома.</w:t>
      </w:r>
    </w:p>
    <w:p w:rsidR="003C628F" w:rsidRPr="00123253" w:rsidRDefault="003C628F" w:rsidP="003C628F">
      <w:pPr>
        <w:ind w:firstLine="709"/>
        <w:jc w:val="both"/>
      </w:pPr>
      <w:r w:rsidRPr="00123253">
        <w:t xml:space="preserve">4. Кадастровые работы по подготовке проектов межевания территории соответствующего элемента или соответствующих элементов планировочной структуры, иных документов, содержащих сведения о местоположении границ земельных участков, предусмотренных пунктом 3 статьи 42.6 Федерального закона </w:t>
      </w:r>
      <w:r w:rsidR="00F80127">
        <w:t>«</w:t>
      </w:r>
      <w:r w:rsidRPr="00123253">
        <w:t>О кадастровой деятельности</w:t>
      </w:r>
      <w:r w:rsidR="00F80127">
        <w:t>»</w:t>
      </w:r>
      <w:r w:rsidRPr="00123253">
        <w:t>, в целях проведения комплексных кадастровых работ.</w:t>
      </w:r>
    </w:p>
    <w:p w:rsidR="003C628F" w:rsidRDefault="003C628F" w:rsidP="003C628F">
      <w:pPr>
        <w:ind w:firstLine="709"/>
        <w:jc w:val="both"/>
      </w:pPr>
      <w:r w:rsidRPr="00123253">
        <w:t>Перечень основных мероприятий подпрограммы с указанием ответственного исполнителя, сроков реализации и ожидаемых непосредственных результатов представлен в приложении 2 к муниципальной программе.</w:t>
      </w:r>
    </w:p>
    <w:p w:rsidR="003C628F" w:rsidRPr="00123253" w:rsidRDefault="003C628F" w:rsidP="003C628F">
      <w:pPr>
        <w:ind w:firstLine="709"/>
        <w:jc w:val="both"/>
      </w:pPr>
    </w:p>
    <w:p w:rsidR="003C628F" w:rsidRPr="00123253" w:rsidRDefault="003C628F" w:rsidP="003C628F">
      <w:pPr>
        <w:ind w:firstLine="709"/>
        <w:jc w:val="center"/>
        <w:rPr>
          <w:b/>
        </w:rPr>
      </w:pPr>
      <w:r w:rsidRPr="00123253">
        <w:rPr>
          <w:b/>
        </w:rPr>
        <w:t>2.6. Меры муниципального регулирования</w:t>
      </w:r>
    </w:p>
    <w:p w:rsidR="003C628F" w:rsidRPr="00123253" w:rsidRDefault="003C628F" w:rsidP="003C628F">
      <w:pPr>
        <w:ind w:firstLine="709"/>
        <w:jc w:val="both"/>
      </w:pPr>
      <w:r w:rsidRPr="00123253">
        <w:t>Меры муниципального регулирования в рамках указанной подпрограммы не применяются.</w:t>
      </w:r>
    </w:p>
    <w:p w:rsidR="003C628F" w:rsidRPr="00123253" w:rsidRDefault="003C628F" w:rsidP="003C628F">
      <w:pPr>
        <w:ind w:firstLine="709"/>
        <w:jc w:val="both"/>
      </w:pPr>
    </w:p>
    <w:p w:rsidR="003C628F" w:rsidRPr="00123253" w:rsidRDefault="003C628F" w:rsidP="003C628F">
      <w:pPr>
        <w:ind w:firstLine="709"/>
        <w:jc w:val="center"/>
        <w:rPr>
          <w:b/>
        </w:rPr>
      </w:pPr>
      <w:r w:rsidRPr="00123253">
        <w:rPr>
          <w:b/>
        </w:rPr>
        <w:t>2.7. Прогноз сводных показателей муниципальных заданий на оказание муниципальных услуг</w:t>
      </w:r>
    </w:p>
    <w:p w:rsidR="003C628F" w:rsidRPr="00123253" w:rsidRDefault="003C628F" w:rsidP="003C628F">
      <w:pPr>
        <w:ind w:firstLine="709"/>
        <w:jc w:val="both"/>
      </w:pPr>
      <w:r w:rsidRPr="00123253">
        <w:t xml:space="preserve">В рамках подпрограммы муниципальные задания на оказания муниципальных услуг не выдаются. </w:t>
      </w:r>
    </w:p>
    <w:p w:rsidR="003C628F" w:rsidRPr="00123253" w:rsidRDefault="003C628F" w:rsidP="003C628F">
      <w:pPr>
        <w:ind w:firstLine="709"/>
        <w:jc w:val="both"/>
      </w:pPr>
    </w:p>
    <w:p w:rsidR="003C628F" w:rsidRPr="00123253" w:rsidRDefault="003C628F" w:rsidP="003C628F">
      <w:pPr>
        <w:ind w:firstLine="709"/>
        <w:jc w:val="center"/>
        <w:rPr>
          <w:b/>
        </w:rPr>
      </w:pPr>
      <w:r w:rsidRPr="00123253">
        <w:rPr>
          <w:b/>
        </w:rPr>
        <w:t>2.8. Взаимодействие с органами государственной власти и местного самоуправления, организациями и гражданами</w:t>
      </w:r>
    </w:p>
    <w:p w:rsidR="003C628F" w:rsidRPr="00123253" w:rsidRDefault="003C628F" w:rsidP="003C628F">
      <w:pPr>
        <w:ind w:firstLine="709"/>
        <w:jc w:val="both"/>
      </w:pPr>
      <w:r w:rsidRPr="00123253">
        <w:t>В целях достижения целей и задач подпрограммы осуществляется взаимодействие с органами государственной власти Удмуртской Республики (Министерством имущественных и земельных отношений) в части решения следующих вопросов:</w:t>
      </w:r>
    </w:p>
    <w:p w:rsidR="003C628F" w:rsidRPr="00123253" w:rsidRDefault="003C628F" w:rsidP="003C628F">
      <w:pPr>
        <w:ind w:firstLine="709"/>
        <w:jc w:val="both"/>
      </w:pPr>
      <w:r w:rsidRPr="00123253">
        <w:lastRenderedPageBreak/>
        <w:t>- формирование земельных участков под многоквартирными домами;</w:t>
      </w:r>
    </w:p>
    <w:p w:rsidR="003C628F" w:rsidRPr="00123253" w:rsidRDefault="003C628F" w:rsidP="003C628F">
      <w:pPr>
        <w:ind w:firstLine="709"/>
        <w:jc w:val="both"/>
      </w:pPr>
      <w:r w:rsidRPr="00123253">
        <w:t>- формирование земельных участков для предоставления гражданам в</w:t>
      </w:r>
    </w:p>
    <w:p w:rsidR="003C628F" w:rsidRPr="00123253" w:rsidRDefault="003C628F" w:rsidP="003C628F">
      <w:pPr>
        <w:ind w:firstLine="709"/>
        <w:jc w:val="both"/>
      </w:pPr>
      <w:r w:rsidRPr="00123253">
        <w:t>соответствии с Закон</w:t>
      </w:r>
      <w:r>
        <w:t>ами</w:t>
      </w:r>
      <w:r w:rsidRPr="00123253">
        <w:t xml:space="preserve"> Удмуртской Республики № 68-РЗ, № 32-РЗ;</w:t>
      </w:r>
    </w:p>
    <w:p w:rsidR="003C628F" w:rsidRPr="00123253" w:rsidRDefault="003C628F" w:rsidP="003C628F">
      <w:pPr>
        <w:ind w:firstLine="709"/>
        <w:jc w:val="both"/>
      </w:pPr>
      <w:r w:rsidRPr="00123253">
        <w:t>- проведение комплексных кадастровых работ в рамках реализации Государственной программы Удмуртской Республики «Управление государственным имуществом» на условиях софинансирования из бюджета Удмуртской Республики возможно предоставление субсидий на выполнение подпрограммных мероприятий.</w:t>
      </w:r>
    </w:p>
    <w:p w:rsidR="003C628F" w:rsidRPr="00123253" w:rsidRDefault="003C628F" w:rsidP="003C628F">
      <w:pPr>
        <w:ind w:firstLine="709"/>
        <w:jc w:val="both"/>
      </w:pPr>
      <w:r w:rsidRPr="00123253">
        <w:t xml:space="preserve">Государственная регистрация прав на недвижимость, государственный кадастровый учет земельных участков осуществляется Управлением федеральной службы государственной регистрации, кадастра и картографии. </w:t>
      </w:r>
    </w:p>
    <w:p w:rsidR="003C628F" w:rsidRPr="00123253" w:rsidRDefault="003C628F" w:rsidP="003C628F">
      <w:pPr>
        <w:ind w:firstLine="709"/>
        <w:jc w:val="both"/>
      </w:pPr>
      <w:r w:rsidRPr="00123253">
        <w:t>Ведение государственного кадастра недвижимости и государственный кадастровый учет недвижимого имущества осуществляет филиал ФГБУ «ФКП Росреестр» по Удмуртской Республике.</w:t>
      </w:r>
    </w:p>
    <w:p w:rsidR="003C628F" w:rsidRPr="00123253" w:rsidRDefault="003C628F" w:rsidP="003C628F">
      <w:pPr>
        <w:ind w:firstLine="709"/>
        <w:jc w:val="both"/>
      </w:pPr>
      <w:r w:rsidRPr="00123253">
        <w:t>На постоянной основе проводится работа по начислению арендной платы физическим и юридическим лицам по договорам аренды имущества и земельных участков, ведется претензионно-исковая работа.</w:t>
      </w:r>
    </w:p>
    <w:p w:rsidR="003C628F" w:rsidRPr="00123253" w:rsidRDefault="003C628F" w:rsidP="003C628F">
      <w:pPr>
        <w:ind w:firstLine="709"/>
        <w:jc w:val="both"/>
      </w:pPr>
      <w:r w:rsidRPr="00123253">
        <w:t>Изготовление схем земельных участков, технических планов объектов недвижимости, межевых планов земельных участков с целью постановки на государственный кадастровый учет выполняют кадастровые инженеры. Оценку рыночной стоимости объектов недвижимости, земельных участков осуществляют независимые оценщики.</w:t>
      </w:r>
    </w:p>
    <w:p w:rsidR="003C628F" w:rsidRPr="00123253" w:rsidRDefault="003C628F" w:rsidP="003C628F">
      <w:pPr>
        <w:ind w:firstLine="709"/>
        <w:jc w:val="both"/>
      </w:pPr>
      <w:r w:rsidRPr="00123253">
        <w:t>Выбор исполнителя работ осуществляется в соответствии с законодательством в сфере закупок товаров, работ, услуг для обеспечения государственных и муниципальных нужд.</w:t>
      </w:r>
    </w:p>
    <w:p w:rsidR="003C628F" w:rsidRPr="00123253" w:rsidRDefault="003C628F" w:rsidP="003C628F">
      <w:pPr>
        <w:ind w:firstLine="709"/>
        <w:jc w:val="both"/>
      </w:pPr>
      <w:r w:rsidRPr="00123253">
        <w:t>Для взаимодействия с населением:</w:t>
      </w:r>
    </w:p>
    <w:p w:rsidR="003C628F" w:rsidRPr="00123253" w:rsidRDefault="003C628F" w:rsidP="003C628F">
      <w:pPr>
        <w:ind w:firstLine="709"/>
        <w:jc w:val="both"/>
      </w:pPr>
      <w:r w:rsidRPr="00123253">
        <w:t>- организован прием граждан Главой Сюмсинского района, заместителями главы Администрации района;</w:t>
      </w:r>
    </w:p>
    <w:p w:rsidR="003C628F" w:rsidRPr="00123253" w:rsidRDefault="003C628F" w:rsidP="003C628F">
      <w:pPr>
        <w:ind w:firstLine="709"/>
        <w:jc w:val="both"/>
      </w:pPr>
      <w:r w:rsidRPr="00123253">
        <w:t>- ведется прием, рассмотрение обращений граждан, в том числе через Интернет-приемную; по результатам рассмотрения обращений граждан принимаются меры реагирования;</w:t>
      </w:r>
    </w:p>
    <w:p w:rsidR="003C628F" w:rsidRPr="00123253" w:rsidRDefault="003C628F" w:rsidP="003C628F">
      <w:pPr>
        <w:ind w:firstLine="709"/>
        <w:jc w:val="both"/>
      </w:pPr>
      <w:r w:rsidRPr="00123253">
        <w:t>- муниципальные услуги по осуществлению юридически значимых действий в рамках подпрограммы предоставляются физическим и юридическим лицам.</w:t>
      </w:r>
    </w:p>
    <w:p w:rsidR="003C628F" w:rsidRPr="00123253" w:rsidRDefault="003C628F" w:rsidP="003C628F">
      <w:pPr>
        <w:ind w:firstLine="709"/>
        <w:jc w:val="both"/>
      </w:pPr>
    </w:p>
    <w:p w:rsidR="003C628F" w:rsidRPr="00123253" w:rsidRDefault="003C628F" w:rsidP="003C628F">
      <w:pPr>
        <w:ind w:firstLine="709"/>
        <w:jc w:val="center"/>
        <w:rPr>
          <w:b/>
        </w:rPr>
      </w:pPr>
      <w:r w:rsidRPr="00123253">
        <w:rPr>
          <w:b/>
        </w:rPr>
        <w:t>2.9. Ресурсное обеспечение подпрограммы</w:t>
      </w:r>
    </w:p>
    <w:p w:rsidR="003C628F" w:rsidRPr="00432057" w:rsidRDefault="003C628F" w:rsidP="003C628F">
      <w:pPr>
        <w:ind w:firstLine="709"/>
        <w:jc w:val="both"/>
      </w:pPr>
      <w:r w:rsidRPr="00432057">
        <w:t>Источниками ресурсного обеспечения подпрограммы являются средства бюджета муниципального образования «Муниципальный округ Сюмсинский район Удмуртской Республики»</w:t>
      </w:r>
    </w:p>
    <w:p w:rsidR="003C628F" w:rsidRPr="00432057" w:rsidRDefault="003C628F" w:rsidP="003C628F">
      <w:pPr>
        <w:ind w:firstLine="709"/>
        <w:jc w:val="both"/>
      </w:pPr>
      <w:r w:rsidRPr="00432057">
        <w:t>Мероприятия по содержанию объектов муниципального имущества, переданных по договорам аренды эксплуатирующим организациям, осуществляются за счет средств этих организаций в соответствии с условиями договоров о передаче объектов в аренду.</w:t>
      </w:r>
    </w:p>
    <w:p w:rsidR="003C628F" w:rsidRPr="00432057" w:rsidRDefault="003C628F" w:rsidP="003C628F">
      <w:pPr>
        <w:ind w:firstLine="709"/>
        <w:jc w:val="both"/>
      </w:pPr>
      <w:r w:rsidRPr="00432057">
        <w:t xml:space="preserve">Средства бюджета муниципального образования «Муниципальный округ Сюмсинский район Удмуртской Республики», направляемые на реализацию подпрограммы, предусматривают содержание Управления имущественных и земельных отношений (муниципальная программа «Муниципальное управление», подпрограмма «Организация муниципального управления»).  </w:t>
      </w:r>
    </w:p>
    <w:p w:rsidR="003C628F" w:rsidRPr="00432057" w:rsidRDefault="003C628F" w:rsidP="003C628F">
      <w:pPr>
        <w:ind w:firstLine="709"/>
        <w:jc w:val="both"/>
      </w:pPr>
      <w:r w:rsidRPr="00432057">
        <w:t>Ресурсное обеспечение реализации подпрограммы за счет средств бюджета муниципального образования «Муниципальный округ Сюмсинский район Удмуртской Республики» представлено в приложении 5 к муниципальной программе.</w:t>
      </w:r>
    </w:p>
    <w:p w:rsidR="003C628F" w:rsidRPr="00432057" w:rsidRDefault="003C628F" w:rsidP="003C628F">
      <w:pPr>
        <w:ind w:firstLine="709"/>
        <w:jc w:val="both"/>
      </w:pPr>
      <w:r w:rsidRPr="00432057">
        <w:t>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w:t>
      </w:r>
    </w:p>
    <w:p w:rsidR="003C628F" w:rsidRPr="00123253" w:rsidRDefault="003C628F" w:rsidP="003C628F">
      <w:pPr>
        <w:ind w:firstLine="709"/>
        <w:jc w:val="both"/>
      </w:pPr>
    </w:p>
    <w:p w:rsidR="003C628F" w:rsidRDefault="003C628F" w:rsidP="003C628F">
      <w:pPr>
        <w:ind w:firstLine="709"/>
        <w:jc w:val="center"/>
        <w:rPr>
          <w:b/>
        </w:rPr>
      </w:pPr>
      <w:r w:rsidRPr="00123253">
        <w:rPr>
          <w:b/>
        </w:rPr>
        <w:lastRenderedPageBreak/>
        <w:t>2.10. Риски и меры по управлению рисками</w:t>
      </w:r>
    </w:p>
    <w:p w:rsidR="00F80127" w:rsidRPr="00123253" w:rsidRDefault="00F80127" w:rsidP="003C628F">
      <w:pPr>
        <w:ind w:firstLine="709"/>
        <w:jc w:val="center"/>
        <w:rPr>
          <w:b/>
        </w:rPr>
      </w:pPr>
    </w:p>
    <w:p w:rsidR="003C628F" w:rsidRPr="00123253" w:rsidRDefault="003C628F" w:rsidP="003C628F">
      <w:pPr>
        <w:ind w:firstLine="709"/>
        <w:jc w:val="both"/>
      </w:pPr>
      <w:r w:rsidRPr="00123253">
        <w:t xml:space="preserve"> Риски связаны с возможным изменением экономической ситуации, снижением темпов роста экономики, уровня инвестиционной активности. Указанные риски могут отразиться на покупательской способности субъектов экономической деятельности, являющихся потенциальными покупателями имущества муниципального образования «Муниципальный округ Сюмсинский район Удмуртской Республики» в рамках процесса приватизации. Указанные риски могут оказать влияние на результаты финансово-хозяйственной деятельности муниципальных унитарных предприятий муниципального образования «Муниципальный округ Сюмсинский район Удмуртской Республики».</w:t>
      </w:r>
    </w:p>
    <w:p w:rsidR="003C628F" w:rsidRPr="00123253" w:rsidRDefault="003C628F" w:rsidP="003C628F">
      <w:pPr>
        <w:ind w:firstLine="709"/>
        <w:jc w:val="both"/>
      </w:pPr>
      <w:r w:rsidRPr="00123253">
        <w:t>Финансовые риски связаны с недостаточностью средств, предусмотренных подпрограммой на решение поставленных задач. Достижение целевых показателей (индикаторов) будет зависеть от привлеченных ресурсов из бюджета Удмуртской Республики, иных источников.</w:t>
      </w:r>
    </w:p>
    <w:p w:rsidR="003C628F" w:rsidRPr="00123253" w:rsidRDefault="003C628F" w:rsidP="003C628F">
      <w:pPr>
        <w:ind w:firstLine="709"/>
        <w:jc w:val="both"/>
      </w:pPr>
      <w:r w:rsidRPr="00123253">
        <w:t xml:space="preserve">Для минимизации кадрового риска осуществляется повышение квалификации муниципальных служащих. </w:t>
      </w:r>
    </w:p>
    <w:p w:rsidR="003C628F" w:rsidRPr="00123253" w:rsidRDefault="003C628F" w:rsidP="003C628F">
      <w:pPr>
        <w:ind w:firstLine="709"/>
        <w:jc w:val="both"/>
      </w:pPr>
    </w:p>
    <w:p w:rsidR="003C628F" w:rsidRDefault="003C628F" w:rsidP="003C628F">
      <w:pPr>
        <w:ind w:firstLine="709"/>
        <w:jc w:val="center"/>
        <w:rPr>
          <w:b/>
        </w:rPr>
      </w:pPr>
      <w:r w:rsidRPr="00123253">
        <w:rPr>
          <w:b/>
        </w:rPr>
        <w:t>2.11. Конечные результаты и оценка эффективности</w:t>
      </w:r>
    </w:p>
    <w:p w:rsidR="00F80127" w:rsidRPr="00123253" w:rsidRDefault="00F80127" w:rsidP="003C628F">
      <w:pPr>
        <w:ind w:firstLine="709"/>
        <w:jc w:val="center"/>
        <w:rPr>
          <w:b/>
        </w:rPr>
      </w:pPr>
    </w:p>
    <w:p w:rsidR="003C628F" w:rsidRPr="00123253" w:rsidRDefault="003C628F" w:rsidP="003C628F">
      <w:pPr>
        <w:ind w:firstLine="709"/>
        <w:jc w:val="both"/>
      </w:pPr>
      <w:r w:rsidRPr="00123253">
        <w:t>1. Выполнение годового планового задания по поступлениям денежных средств в доходную часть бюджета муниципального образования «Муниципальный округ Сюмсинский район Удмуртской Республики» от использования и распоряжения имуществом муниципального образования «Муниципальный округ Сюмсинский район Удмуртской Республики» в соответствии с решением Совета депутатов муниципального образования «Муниципальный округ Сюмсинский район Удмуртской Республики» о бюджете муниципального образования «Муниципальный округ Сюмсинский район Удмуртской Республики» на очередной финансовый год и плановый период.</w:t>
      </w:r>
    </w:p>
    <w:p w:rsidR="003C628F" w:rsidRPr="00123253" w:rsidRDefault="003C628F" w:rsidP="003C628F">
      <w:pPr>
        <w:ind w:firstLine="709"/>
        <w:jc w:val="both"/>
      </w:pPr>
      <w:r w:rsidRPr="00123253">
        <w:t>2. Увеличение поступления платежей за использование земельных участков в консолидированн</w:t>
      </w:r>
      <w:r>
        <w:t>ый бюджет Удмуртской Республики.</w:t>
      </w:r>
    </w:p>
    <w:p w:rsidR="003C628F" w:rsidRPr="00123253" w:rsidRDefault="003C628F" w:rsidP="003C628F">
      <w:pPr>
        <w:ind w:firstLine="709"/>
        <w:jc w:val="both"/>
      </w:pPr>
      <w:r w:rsidRPr="00123253">
        <w:t>3. Учет имущества муниципального образования «Муниципальный округ Сюмсинский район Удмуртской Республики», обеспечение внесения в реестр муниципального имущества муниципального образования «Муниципальный округ Сюмсинский район Удмуртской Республики» информации об объектах собственности муниципального образования «Муниципальный округ Сюмсинский район Удмуртской Республики».</w:t>
      </w:r>
    </w:p>
    <w:p w:rsidR="003C628F" w:rsidRDefault="003C628F">
      <w:pPr>
        <w:ind w:firstLine="709"/>
        <w:jc w:val="center"/>
        <w:rPr>
          <w:b/>
        </w:rPr>
      </w:pPr>
    </w:p>
    <w:p w:rsidR="00FB6B83" w:rsidRDefault="00FB6B83" w:rsidP="00FB6B83">
      <w:pPr>
        <w:ind w:firstLine="709"/>
        <w:jc w:val="center"/>
        <w:rPr>
          <w:b/>
        </w:rPr>
      </w:pPr>
      <w:r>
        <w:rPr>
          <w:b/>
        </w:rPr>
        <w:t>9.3. Муниципальная подпрограмма: «Архивное дело»</w:t>
      </w:r>
    </w:p>
    <w:p w:rsidR="00FB6B83" w:rsidRDefault="00FB6B83" w:rsidP="00FB6B83">
      <w:pPr>
        <w:ind w:firstLine="709"/>
        <w:jc w:val="center"/>
        <w:rPr>
          <w:b/>
        </w:rPr>
      </w:pPr>
      <w:r>
        <w:rPr>
          <w:b/>
        </w:rPr>
        <w:t>Паспорт подпрограммы</w:t>
      </w:r>
    </w:p>
    <w:p w:rsidR="00095E3E" w:rsidRDefault="00095E3E">
      <w:pPr>
        <w:jc w:val="center"/>
        <w:rPr>
          <w:b/>
        </w:rPr>
      </w:pP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69"/>
        <w:gridCol w:w="7796"/>
      </w:tblGrid>
      <w:tr w:rsidR="003C628F" w:rsidRPr="006B2B21" w:rsidTr="004F44A2">
        <w:tc>
          <w:tcPr>
            <w:tcW w:w="2269" w:type="dxa"/>
            <w:tcBorders>
              <w:top w:val="single" w:sz="4" w:space="0" w:color="000000"/>
              <w:left w:val="single" w:sz="4" w:space="0" w:color="000000"/>
              <w:bottom w:val="single" w:sz="4" w:space="0" w:color="000000"/>
              <w:right w:val="single" w:sz="4" w:space="0" w:color="000000"/>
            </w:tcBorders>
          </w:tcPr>
          <w:p w:rsidR="003C628F" w:rsidRPr="006B2B21" w:rsidRDefault="003C628F" w:rsidP="004F44A2">
            <w:r w:rsidRPr="006B2B21">
              <w:t xml:space="preserve">Наименование подпрограммы </w:t>
            </w:r>
          </w:p>
        </w:tc>
        <w:tc>
          <w:tcPr>
            <w:tcW w:w="7796" w:type="dxa"/>
            <w:tcBorders>
              <w:top w:val="single" w:sz="4" w:space="0" w:color="000000"/>
              <w:left w:val="single" w:sz="4" w:space="0" w:color="000000"/>
              <w:bottom w:val="single" w:sz="4" w:space="0" w:color="000000"/>
              <w:right w:val="single" w:sz="4" w:space="0" w:color="000000"/>
            </w:tcBorders>
          </w:tcPr>
          <w:p w:rsidR="003C628F" w:rsidRPr="006B2B21" w:rsidRDefault="003C628F" w:rsidP="004F44A2">
            <w:r w:rsidRPr="006B2B21">
              <w:t>Архивное дело</w:t>
            </w:r>
          </w:p>
        </w:tc>
      </w:tr>
      <w:tr w:rsidR="003C628F" w:rsidRPr="006B2B21" w:rsidTr="004F44A2">
        <w:tc>
          <w:tcPr>
            <w:tcW w:w="2269" w:type="dxa"/>
            <w:tcBorders>
              <w:top w:val="single" w:sz="4" w:space="0" w:color="000000"/>
              <w:left w:val="single" w:sz="4" w:space="0" w:color="000000"/>
              <w:bottom w:val="single" w:sz="4" w:space="0" w:color="000000"/>
              <w:right w:val="single" w:sz="4" w:space="0" w:color="000000"/>
            </w:tcBorders>
          </w:tcPr>
          <w:p w:rsidR="003C628F" w:rsidRPr="006B2B21" w:rsidRDefault="003C628F" w:rsidP="004F44A2">
            <w:r w:rsidRPr="006B2B21">
              <w:t>Координатор</w:t>
            </w:r>
          </w:p>
        </w:tc>
        <w:tc>
          <w:tcPr>
            <w:tcW w:w="7796" w:type="dxa"/>
            <w:tcBorders>
              <w:top w:val="single" w:sz="4" w:space="0" w:color="000000"/>
              <w:left w:val="single" w:sz="4" w:space="0" w:color="000000"/>
              <w:bottom w:val="single" w:sz="4" w:space="0" w:color="000000"/>
              <w:right w:val="single" w:sz="4" w:space="0" w:color="000000"/>
            </w:tcBorders>
          </w:tcPr>
          <w:p w:rsidR="003C628F" w:rsidRPr="006B2B21" w:rsidRDefault="003C628F" w:rsidP="004F44A2">
            <w:pPr>
              <w:jc w:val="both"/>
            </w:pPr>
            <w:r>
              <w:t xml:space="preserve">Овечкина Э.А., </w:t>
            </w:r>
            <w:r w:rsidRPr="006B2B21">
              <w:t xml:space="preserve">Первый заместитель главы Администрации муниципального образования «Муниципальный округ Сюмсинский район Удмуртской Республики» </w:t>
            </w:r>
          </w:p>
        </w:tc>
      </w:tr>
      <w:tr w:rsidR="003C628F" w:rsidRPr="006B2B21" w:rsidTr="004F44A2">
        <w:tc>
          <w:tcPr>
            <w:tcW w:w="2269" w:type="dxa"/>
            <w:tcBorders>
              <w:top w:val="single" w:sz="4" w:space="0" w:color="000000"/>
              <w:left w:val="single" w:sz="4" w:space="0" w:color="000000"/>
              <w:bottom w:val="single" w:sz="4" w:space="0" w:color="000000"/>
              <w:right w:val="single" w:sz="4" w:space="0" w:color="000000"/>
            </w:tcBorders>
          </w:tcPr>
          <w:p w:rsidR="003C628F" w:rsidRPr="006B2B21" w:rsidRDefault="003C628F" w:rsidP="004F44A2">
            <w:r w:rsidRPr="006B2B21">
              <w:t xml:space="preserve">Ответственный исполнитель </w:t>
            </w:r>
          </w:p>
        </w:tc>
        <w:tc>
          <w:tcPr>
            <w:tcW w:w="7796" w:type="dxa"/>
            <w:tcBorders>
              <w:top w:val="single" w:sz="4" w:space="0" w:color="000000"/>
              <w:left w:val="single" w:sz="4" w:space="0" w:color="000000"/>
              <w:bottom w:val="single" w:sz="4" w:space="0" w:color="000000"/>
              <w:right w:val="single" w:sz="4" w:space="0" w:color="000000"/>
            </w:tcBorders>
          </w:tcPr>
          <w:p w:rsidR="003C628F" w:rsidRPr="006B2B21" w:rsidRDefault="003C628F" w:rsidP="004F44A2">
            <w:pPr>
              <w:jc w:val="both"/>
            </w:pPr>
            <w:r w:rsidRPr="006B2B21">
              <w:t xml:space="preserve">Архивный сектор Отдела культуры Администрации муниципального образования «Муниципальный округ Сюмсинский район Удмуртской Республики» </w:t>
            </w:r>
            <w:r>
              <w:t>(далее – Архивный сектор)</w:t>
            </w:r>
          </w:p>
        </w:tc>
      </w:tr>
      <w:tr w:rsidR="003C628F" w:rsidRPr="006B2B21" w:rsidTr="004F44A2">
        <w:tc>
          <w:tcPr>
            <w:tcW w:w="2269" w:type="dxa"/>
            <w:tcBorders>
              <w:top w:val="single" w:sz="4" w:space="0" w:color="000000"/>
              <w:left w:val="single" w:sz="4" w:space="0" w:color="000000"/>
              <w:bottom w:val="single" w:sz="4" w:space="0" w:color="000000"/>
              <w:right w:val="single" w:sz="4" w:space="0" w:color="000000"/>
            </w:tcBorders>
          </w:tcPr>
          <w:p w:rsidR="003C628F" w:rsidRPr="006B2B21" w:rsidRDefault="003C628F" w:rsidP="004F44A2">
            <w:r w:rsidRPr="006B2B21">
              <w:t xml:space="preserve">Соисполнители </w:t>
            </w:r>
          </w:p>
        </w:tc>
        <w:tc>
          <w:tcPr>
            <w:tcW w:w="7796" w:type="dxa"/>
            <w:tcBorders>
              <w:top w:val="single" w:sz="4" w:space="0" w:color="000000"/>
              <w:left w:val="single" w:sz="4" w:space="0" w:color="000000"/>
              <w:bottom w:val="single" w:sz="4" w:space="0" w:color="000000"/>
              <w:right w:val="single" w:sz="4" w:space="0" w:color="000000"/>
            </w:tcBorders>
          </w:tcPr>
          <w:p w:rsidR="003C628F" w:rsidRPr="006B2B21" w:rsidRDefault="003C628F" w:rsidP="004F44A2">
            <w:pPr>
              <w:jc w:val="both"/>
            </w:pPr>
            <w:r w:rsidRPr="006B2B21">
              <w:t>-</w:t>
            </w:r>
          </w:p>
        </w:tc>
      </w:tr>
      <w:tr w:rsidR="003C628F" w:rsidRPr="006B2B21" w:rsidTr="004F44A2">
        <w:tc>
          <w:tcPr>
            <w:tcW w:w="2269" w:type="dxa"/>
            <w:tcBorders>
              <w:top w:val="single" w:sz="4" w:space="0" w:color="000000"/>
              <w:left w:val="single" w:sz="4" w:space="0" w:color="000000"/>
              <w:bottom w:val="single" w:sz="4" w:space="0" w:color="000000"/>
              <w:right w:val="single" w:sz="4" w:space="0" w:color="000000"/>
            </w:tcBorders>
          </w:tcPr>
          <w:p w:rsidR="003C628F" w:rsidRPr="006B2B21" w:rsidRDefault="003C628F" w:rsidP="004F44A2">
            <w:r w:rsidRPr="006B2B21">
              <w:t>Цель</w:t>
            </w:r>
          </w:p>
        </w:tc>
        <w:tc>
          <w:tcPr>
            <w:tcW w:w="7796" w:type="dxa"/>
            <w:tcBorders>
              <w:top w:val="single" w:sz="4" w:space="0" w:color="000000"/>
              <w:left w:val="single" w:sz="4" w:space="0" w:color="000000"/>
              <w:bottom w:val="single" w:sz="4" w:space="0" w:color="000000"/>
              <w:right w:val="single" w:sz="4" w:space="0" w:color="000000"/>
            </w:tcBorders>
          </w:tcPr>
          <w:p w:rsidR="003C628F" w:rsidRPr="006B2B21" w:rsidRDefault="003C628F" w:rsidP="004F44A2">
            <w:pPr>
              <w:jc w:val="both"/>
            </w:pPr>
            <w:r w:rsidRPr="006B2B21">
              <w:t xml:space="preserve">Обеспечение хранения, комплектования, учета и использования документов Архивного фонда Удмуртской Республики и других архивных документов  </w:t>
            </w:r>
          </w:p>
        </w:tc>
      </w:tr>
      <w:tr w:rsidR="003C628F" w:rsidRPr="006B2B21" w:rsidTr="004F44A2">
        <w:tc>
          <w:tcPr>
            <w:tcW w:w="2269" w:type="dxa"/>
            <w:tcBorders>
              <w:top w:val="single" w:sz="4" w:space="0" w:color="000000"/>
              <w:left w:val="single" w:sz="4" w:space="0" w:color="000000"/>
              <w:bottom w:val="single" w:sz="4" w:space="0" w:color="000000"/>
              <w:right w:val="single" w:sz="4" w:space="0" w:color="000000"/>
            </w:tcBorders>
          </w:tcPr>
          <w:p w:rsidR="003C628F" w:rsidRPr="006B2B21" w:rsidRDefault="003C628F" w:rsidP="004F44A2">
            <w:r w:rsidRPr="006B2B21">
              <w:t xml:space="preserve">Задачи </w:t>
            </w:r>
          </w:p>
        </w:tc>
        <w:tc>
          <w:tcPr>
            <w:tcW w:w="7796" w:type="dxa"/>
            <w:tcBorders>
              <w:top w:val="single" w:sz="4" w:space="0" w:color="000000"/>
              <w:left w:val="single" w:sz="4" w:space="0" w:color="000000"/>
              <w:bottom w:val="single" w:sz="4" w:space="0" w:color="000000"/>
              <w:right w:val="single" w:sz="4" w:space="0" w:color="000000"/>
            </w:tcBorders>
          </w:tcPr>
          <w:p w:rsidR="003C628F" w:rsidRPr="006B2B21" w:rsidRDefault="003C628F" w:rsidP="004F44A2">
            <w:pPr>
              <w:jc w:val="both"/>
            </w:pPr>
            <w:r w:rsidRPr="006B2B21">
              <w:t xml:space="preserve">- обеспечение сохранности, комплектования и использования </w:t>
            </w:r>
            <w:r w:rsidRPr="006B2B21">
              <w:lastRenderedPageBreak/>
              <w:t>документов Архивного фонда Удмуртской Республики и других архивных документов;</w:t>
            </w:r>
          </w:p>
          <w:p w:rsidR="003C628F" w:rsidRPr="006B2B21" w:rsidRDefault="003C628F" w:rsidP="004F44A2">
            <w:pPr>
              <w:jc w:val="both"/>
            </w:pPr>
            <w:r w:rsidRPr="006B2B21">
              <w:t>- удовлетворение потребностей населения на получение информации, содержащейся в документах Архивного фонда Удмуртской Республики и других архивных документах, хранящихся в Архивном секторе;</w:t>
            </w:r>
          </w:p>
          <w:p w:rsidR="003C628F" w:rsidRPr="006B2B21" w:rsidRDefault="003C628F" w:rsidP="004F44A2">
            <w:pPr>
              <w:jc w:val="both"/>
            </w:pPr>
            <w:r w:rsidRPr="006B2B21">
              <w:t>- повышение качества и доступности муниципальных и государственных услуг в области архивного дела, расширение доступа населения к документам Архивного фонда Удмуртской Республики, в том числе на основе внедрения информационных и телекоммуникационных технологий;</w:t>
            </w:r>
          </w:p>
          <w:p w:rsidR="003C628F" w:rsidRPr="006B2B21" w:rsidRDefault="003C628F" w:rsidP="00FB6B83">
            <w:pPr>
              <w:jc w:val="both"/>
            </w:pPr>
            <w:r w:rsidRPr="006B2B21">
              <w:t>- осуществление отдельных государственных полномочий в области архивного дела, переданных муниципальному</w:t>
            </w:r>
            <w:r w:rsidR="007F70E1">
              <w:t xml:space="preserve"> </w:t>
            </w:r>
            <w:r w:rsidRPr="006B2B21">
              <w:t>образованию «Муниципальный округ Сюмсинский район Удмуртской Республики».</w:t>
            </w:r>
          </w:p>
        </w:tc>
      </w:tr>
      <w:tr w:rsidR="003C628F" w:rsidRPr="006B2B21" w:rsidTr="004F44A2">
        <w:tc>
          <w:tcPr>
            <w:tcW w:w="2269" w:type="dxa"/>
            <w:tcBorders>
              <w:top w:val="single" w:sz="4" w:space="0" w:color="000000"/>
              <w:left w:val="single" w:sz="4" w:space="0" w:color="000000"/>
              <w:bottom w:val="single" w:sz="4" w:space="0" w:color="000000"/>
              <w:right w:val="single" w:sz="4" w:space="0" w:color="000000"/>
            </w:tcBorders>
          </w:tcPr>
          <w:p w:rsidR="003C628F" w:rsidRPr="006B2B21" w:rsidRDefault="003C628F" w:rsidP="004F44A2">
            <w:r w:rsidRPr="006B2B21">
              <w:lastRenderedPageBreak/>
              <w:t xml:space="preserve">Целевые показатели (индикаторы) </w:t>
            </w:r>
          </w:p>
        </w:tc>
        <w:tc>
          <w:tcPr>
            <w:tcW w:w="7796" w:type="dxa"/>
            <w:tcBorders>
              <w:top w:val="single" w:sz="4" w:space="0" w:color="000000"/>
              <w:left w:val="single" w:sz="4" w:space="0" w:color="000000"/>
              <w:bottom w:val="single" w:sz="4" w:space="0" w:color="000000"/>
              <w:right w:val="single" w:sz="4" w:space="0" w:color="000000"/>
            </w:tcBorders>
          </w:tcPr>
          <w:p w:rsidR="003C628F" w:rsidRDefault="003C628F" w:rsidP="003C628F">
            <w:pPr>
              <w:pStyle w:val="aff4"/>
              <w:numPr>
                <w:ilvl w:val="0"/>
                <w:numId w:val="16"/>
              </w:numPr>
              <w:tabs>
                <w:tab w:val="left" w:pos="317"/>
              </w:tabs>
              <w:spacing w:after="0" w:line="240" w:lineRule="auto"/>
              <w:ind w:left="33" w:firstLine="0"/>
              <w:jc w:val="both"/>
              <w:rPr>
                <w:rFonts w:ascii="Times New Roman" w:hAnsi="Times New Roman" w:cs="Times New Roman"/>
                <w:sz w:val="24"/>
                <w:szCs w:val="24"/>
              </w:rPr>
            </w:pPr>
            <w:r w:rsidRPr="006B2B21">
              <w:rPr>
                <w:rFonts w:ascii="Times New Roman" w:hAnsi="Times New Roman" w:cs="Times New Roman"/>
                <w:sz w:val="24"/>
                <w:szCs w:val="24"/>
              </w:rPr>
              <w:t>Предоставление заявителям государственных и муниципальных услуг в области архивного дела в установленные законодательством сроки от общего количества предоставленных государственных и муниципальных услуг в области архивного дела, в процентах;</w:t>
            </w:r>
          </w:p>
          <w:p w:rsidR="003C628F" w:rsidRDefault="003C628F" w:rsidP="003C628F">
            <w:pPr>
              <w:pStyle w:val="aff4"/>
              <w:numPr>
                <w:ilvl w:val="0"/>
                <w:numId w:val="16"/>
              </w:numPr>
              <w:tabs>
                <w:tab w:val="left" w:pos="317"/>
              </w:tabs>
              <w:spacing w:after="0" w:line="240" w:lineRule="auto"/>
              <w:ind w:left="33" w:firstLine="0"/>
              <w:jc w:val="both"/>
              <w:rPr>
                <w:rFonts w:ascii="Times New Roman" w:hAnsi="Times New Roman" w:cs="Times New Roman"/>
                <w:sz w:val="24"/>
                <w:szCs w:val="24"/>
              </w:rPr>
            </w:pPr>
            <w:r w:rsidRPr="006B2B21">
              <w:rPr>
                <w:rFonts w:ascii="Times New Roman" w:hAnsi="Times New Roman" w:cs="Times New Roman"/>
                <w:sz w:val="24"/>
                <w:szCs w:val="24"/>
              </w:rPr>
              <w:t>Доля архивных документов, хранящихся в Архивном секторе в нормативных условиях, обеспечивающих их постоянное (вечное) хранение, в общем количестве документов архивного сектора, в процентах;</w:t>
            </w:r>
          </w:p>
          <w:p w:rsidR="003C628F" w:rsidRDefault="003C628F" w:rsidP="003C628F">
            <w:pPr>
              <w:pStyle w:val="aff4"/>
              <w:numPr>
                <w:ilvl w:val="0"/>
                <w:numId w:val="16"/>
              </w:numPr>
              <w:tabs>
                <w:tab w:val="left" w:pos="317"/>
              </w:tabs>
              <w:spacing w:after="0" w:line="240" w:lineRule="auto"/>
              <w:ind w:left="33" w:firstLine="0"/>
              <w:jc w:val="both"/>
              <w:rPr>
                <w:rFonts w:ascii="Times New Roman" w:hAnsi="Times New Roman" w:cs="Times New Roman"/>
                <w:sz w:val="24"/>
                <w:szCs w:val="24"/>
              </w:rPr>
            </w:pPr>
            <w:r w:rsidRPr="006B2B21">
              <w:rPr>
                <w:rFonts w:ascii="Times New Roman" w:hAnsi="Times New Roman" w:cs="Times New Roman"/>
                <w:sz w:val="24"/>
                <w:szCs w:val="24"/>
              </w:rPr>
              <w:t>Удельный вес архивных единиц хранения, включенных в автоматизированные информационно-поисковые системы Архивного сектора, в процентах;</w:t>
            </w:r>
          </w:p>
          <w:p w:rsidR="003C628F" w:rsidRDefault="003C628F" w:rsidP="003C628F">
            <w:pPr>
              <w:pStyle w:val="aff4"/>
              <w:numPr>
                <w:ilvl w:val="0"/>
                <w:numId w:val="16"/>
              </w:numPr>
              <w:tabs>
                <w:tab w:val="left" w:pos="317"/>
              </w:tabs>
              <w:spacing w:after="0" w:line="240" w:lineRule="auto"/>
              <w:ind w:left="33" w:firstLine="0"/>
              <w:jc w:val="both"/>
              <w:rPr>
                <w:rFonts w:ascii="Times New Roman" w:hAnsi="Times New Roman" w:cs="Times New Roman"/>
                <w:sz w:val="24"/>
                <w:szCs w:val="24"/>
              </w:rPr>
            </w:pPr>
            <w:r w:rsidRPr="006B2B21">
              <w:rPr>
                <w:rFonts w:ascii="Times New Roman" w:hAnsi="Times New Roman" w:cs="Times New Roman"/>
                <w:sz w:val="24"/>
                <w:szCs w:val="24"/>
              </w:rPr>
              <w:t xml:space="preserve">Удельный вес документов Архивного фонда Удмуртской Республики, хранящихся сверх установленных сроков их временного хранения в организациях-источниках комплектования </w:t>
            </w:r>
            <w:r w:rsidR="00FB6B83">
              <w:rPr>
                <w:rFonts w:ascii="Times New Roman" w:hAnsi="Times New Roman" w:cs="Times New Roman"/>
                <w:sz w:val="24"/>
                <w:szCs w:val="24"/>
              </w:rPr>
              <w:t>А</w:t>
            </w:r>
            <w:r w:rsidRPr="006B2B21">
              <w:rPr>
                <w:rFonts w:ascii="Times New Roman" w:hAnsi="Times New Roman" w:cs="Times New Roman"/>
                <w:sz w:val="24"/>
                <w:szCs w:val="24"/>
              </w:rPr>
              <w:t>рхивного сектора, в процентах;</w:t>
            </w:r>
          </w:p>
          <w:p w:rsidR="003C628F" w:rsidRPr="006B2B21" w:rsidRDefault="003C628F" w:rsidP="003C628F">
            <w:pPr>
              <w:pStyle w:val="aff4"/>
              <w:numPr>
                <w:ilvl w:val="0"/>
                <w:numId w:val="16"/>
              </w:numPr>
              <w:tabs>
                <w:tab w:val="left" w:pos="317"/>
              </w:tabs>
              <w:spacing w:after="0" w:line="240" w:lineRule="auto"/>
              <w:ind w:left="33" w:firstLine="0"/>
              <w:jc w:val="both"/>
              <w:rPr>
                <w:rFonts w:ascii="Times New Roman" w:hAnsi="Times New Roman" w:cs="Times New Roman"/>
                <w:sz w:val="24"/>
                <w:szCs w:val="24"/>
              </w:rPr>
            </w:pPr>
            <w:r w:rsidRPr="006B2B21">
              <w:rPr>
                <w:rFonts w:ascii="Times New Roman" w:hAnsi="Times New Roman" w:cs="Times New Roman"/>
                <w:sz w:val="24"/>
                <w:szCs w:val="24"/>
              </w:rPr>
              <w:t>Доля архивных документов, включая фонды аудио- и видео архивов,</w:t>
            </w:r>
          </w:p>
          <w:p w:rsidR="003C628F" w:rsidRPr="006B2B21" w:rsidRDefault="003C628F" w:rsidP="00FB6B83">
            <w:r w:rsidRPr="006B2B21">
              <w:t>переведенных в электронную форму, в общем объеме хранящихся в Архивном секторе, в процентах.</w:t>
            </w:r>
          </w:p>
        </w:tc>
      </w:tr>
      <w:tr w:rsidR="003C628F" w:rsidRPr="006B2B21" w:rsidTr="004F44A2">
        <w:tc>
          <w:tcPr>
            <w:tcW w:w="2269" w:type="dxa"/>
            <w:tcBorders>
              <w:top w:val="single" w:sz="4" w:space="0" w:color="000000"/>
              <w:left w:val="single" w:sz="4" w:space="0" w:color="000000"/>
              <w:bottom w:val="single" w:sz="4" w:space="0" w:color="000000"/>
              <w:right w:val="single" w:sz="4" w:space="0" w:color="000000"/>
            </w:tcBorders>
          </w:tcPr>
          <w:p w:rsidR="003C628F" w:rsidRPr="006B2B21" w:rsidRDefault="003C628F" w:rsidP="00FB6B83">
            <w:r w:rsidRPr="006B2B21">
              <w:t>Сроки и этапы</w:t>
            </w:r>
            <w:r w:rsidR="007F70E1">
              <w:t xml:space="preserve"> </w:t>
            </w:r>
            <w:r w:rsidRPr="006B2B21">
              <w:t>реализации</w:t>
            </w:r>
          </w:p>
        </w:tc>
        <w:tc>
          <w:tcPr>
            <w:tcW w:w="7796" w:type="dxa"/>
            <w:tcBorders>
              <w:top w:val="single" w:sz="4" w:space="0" w:color="000000"/>
              <w:left w:val="single" w:sz="4" w:space="0" w:color="000000"/>
              <w:bottom w:val="single" w:sz="4" w:space="0" w:color="000000"/>
              <w:right w:val="single" w:sz="4" w:space="0" w:color="000000"/>
            </w:tcBorders>
          </w:tcPr>
          <w:p w:rsidR="003C628F" w:rsidRPr="009C2A47" w:rsidRDefault="003C628F" w:rsidP="004F44A2">
            <w:r w:rsidRPr="009C2A47">
              <w:t xml:space="preserve"> Сроки   2022-2028 гг. Этапы реализации не предусмотрены.</w:t>
            </w:r>
          </w:p>
        </w:tc>
      </w:tr>
      <w:tr w:rsidR="003C628F" w:rsidRPr="006B2B21" w:rsidTr="004F44A2">
        <w:tc>
          <w:tcPr>
            <w:tcW w:w="2269" w:type="dxa"/>
            <w:tcBorders>
              <w:top w:val="single" w:sz="4" w:space="0" w:color="000000"/>
              <w:left w:val="single" w:sz="4" w:space="0" w:color="000000"/>
              <w:bottom w:val="single" w:sz="4" w:space="0" w:color="000000"/>
              <w:right w:val="single" w:sz="4" w:space="0" w:color="000000"/>
            </w:tcBorders>
          </w:tcPr>
          <w:p w:rsidR="003C628F" w:rsidRPr="006B2B21" w:rsidRDefault="003C628F" w:rsidP="004F44A2">
            <w:r w:rsidRPr="006B2B21">
              <w:t>Ресурсное обеспечение за счет средств бюджета муниципального образования</w:t>
            </w:r>
          </w:p>
        </w:tc>
        <w:tc>
          <w:tcPr>
            <w:tcW w:w="7796" w:type="dxa"/>
            <w:tcBorders>
              <w:top w:val="single" w:sz="4" w:space="0" w:color="000000"/>
              <w:left w:val="single" w:sz="4" w:space="0" w:color="000000"/>
              <w:bottom w:val="single" w:sz="4" w:space="0" w:color="000000"/>
              <w:right w:val="single" w:sz="4" w:space="0" w:color="000000"/>
            </w:tcBorders>
          </w:tcPr>
          <w:p w:rsidR="003C628F" w:rsidRPr="006B2B21" w:rsidRDefault="00E41262" w:rsidP="004F44A2">
            <w:r w:rsidRPr="00E41262">
              <w:rPr>
                <w:color w:val="000000"/>
                <w:lang w:eastAsia="en-US"/>
              </w:rPr>
              <w:t>Объем бюджетных ассигнований на реализацию муниципальной</w:t>
            </w:r>
            <w:r w:rsidR="007F70E1">
              <w:rPr>
                <w:color w:val="000000"/>
                <w:lang w:eastAsia="en-US"/>
              </w:rPr>
              <w:t xml:space="preserve"> </w:t>
            </w:r>
            <w:r w:rsidRPr="00E41262">
              <w:rPr>
                <w:color w:val="000000"/>
                <w:lang w:eastAsia="en-US"/>
              </w:rPr>
              <w:t>подпрограммы за счет средств бюджета муниципального образования «Муниципальный округ Сюмсинский район Удмуртской Республики»</w:t>
            </w:r>
            <w:r w:rsidR="001D405E">
              <w:rPr>
                <w:color w:val="000000"/>
                <w:lang w:eastAsia="en-US"/>
              </w:rPr>
              <w:t xml:space="preserve"> </w:t>
            </w:r>
            <w:r>
              <w:rPr>
                <w:color w:val="000000"/>
                <w:lang w:eastAsia="en-US"/>
              </w:rPr>
              <w:t xml:space="preserve">составит </w:t>
            </w:r>
            <w:r w:rsidR="00EF6E80">
              <w:t>–</w:t>
            </w:r>
            <w:r w:rsidR="003C628F" w:rsidRPr="006B2B21">
              <w:t xml:space="preserve"> </w:t>
            </w:r>
            <w:r w:rsidR="00EF6E80" w:rsidRPr="00EF6E80">
              <w:t>2 254,50</w:t>
            </w:r>
            <w:r w:rsidR="003C628F" w:rsidRPr="007F70E1">
              <w:t xml:space="preserve"> </w:t>
            </w:r>
            <w:r w:rsidRPr="007F70E1">
              <w:t>тыс.руб.</w:t>
            </w:r>
          </w:p>
          <w:p w:rsidR="003C628F" w:rsidRPr="006B2B21" w:rsidRDefault="003C628F" w:rsidP="004F44A2">
            <w:r w:rsidRPr="006B2B21">
              <w:t xml:space="preserve">2022 год – </w:t>
            </w:r>
            <w:r w:rsidR="00E037CC">
              <w:t>260,5</w:t>
            </w:r>
            <w:r w:rsidR="001D405E">
              <w:t>0</w:t>
            </w:r>
            <w:r w:rsidRPr="006B2B21">
              <w:t xml:space="preserve"> тысяч рублей;</w:t>
            </w:r>
          </w:p>
          <w:p w:rsidR="003C628F" w:rsidRPr="006B2B21" w:rsidRDefault="003C628F" w:rsidP="004F44A2">
            <w:r w:rsidRPr="006B2B21">
              <w:t>2023 год – 252,3</w:t>
            </w:r>
            <w:r w:rsidR="001D405E">
              <w:t>0</w:t>
            </w:r>
            <w:r w:rsidRPr="006B2B21">
              <w:t xml:space="preserve"> тысяч рублей;</w:t>
            </w:r>
          </w:p>
          <w:p w:rsidR="003C628F" w:rsidRPr="006B2B21" w:rsidRDefault="003C628F" w:rsidP="004F44A2">
            <w:r w:rsidRPr="006B2B21">
              <w:t xml:space="preserve">2024 год – </w:t>
            </w:r>
            <w:r w:rsidRPr="007F70E1">
              <w:t>453,3</w:t>
            </w:r>
            <w:r w:rsidR="001D405E">
              <w:t>0</w:t>
            </w:r>
            <w:r w:rsidRPr="007F70E1">
              <w:t xml:space="preserve"> тысяч</w:t>
            </w:r>
            <w:r w:rsidRPr="006B2B21">
              <w:t xml:space="preserve"> рублей;</w:t>
            </w:r>
          </w:p>
          <w:p w:rsidR="003C628F" w:rsidRPr="006B2B21" w:rsidRDefault="003C628F" w:rsidP="004F44A2">
            <w:r w:rsidRPr="006B2B21">
              <w:t>2025 год – 320,6</w:t>
            </w:r>
            <w:r w:rsidR="001D405E">
              <w:t>0</w:t>
            </w:r>
            <w:r w:rsidRPr="006B2B21">
              <w:t xml:space="preserve"> тысяч рублей;</w:t>
            </w:r>
          </w:p>
          <w:p w:rsidR="003C628F" w:rsidRPr="006B2B21" w:rsidRDefault="003C628F" w:rsidP="004F44A2">
            <w:r w:rsidRPr="006B2B21">
              <w:t>2026 год - 322,6</w:t>
            </w:r>
            <w:r w:rsidR="001D405E">
              <w:t>0</w:t>
            </w:r>
            <w:r w:rsidRPr="006B2B21">
              <w:t xml:space="preserve"> тысяч рублей;</w:t>
            </w:r>
          </w:p>
          <w:p w:rsidR="003C628F" w:rsidRPr="006B2B21" w:rsidRDefault="003C628F" w:rsidP="004F44A2">
            <w:r w:rsidRPr="006B2B21">
              <w:t>2027 год - 322,6</w:t>
            </w:r>
            <w:r w:rsidR="001D405E">
              <w:t>0</w:t>
            </w:r>
            <w:r w:rsidRPr="006B2B21">
              <w:t xml:space="preserve"> тысяч рублей;</w:t>
            </w:r>
          </w:p>
          <w:p w:rsidR="003C628F" w:rsidRDefault="003C628F" w:rsidP="004F44A2">
            <w:r w:rsidRPr="006B2B21">
              <w:t>2028 год - 322,6</w:t>
            </w:r>
            <w:r w:rsidR="001D405E">
              <w:t>0</w:t>
            </w:r>
            <w:r w:rsidRPr="006B2B21">
              <w:t xml:space="preserve"> тысяч рублей.</w:t>
            </w:r>
          </w:p>
          <w:p w:rsidR="00E41262" w:rsidRPr="006B2B21" w:rsidRDefault="00E41262" w:rsidP="004F37FE">
            <w:pPr>
              <w:jc w:val="both"/>
            </w:pPr>
            <w:r w:rsidRPr="00E41262">
              <w:rPr>
                <w:color w:val="000000"/>
                <w:lang w:eastAsia="en-US"/>
              </w:rPr>
              <w:t>Ресурсное обеспечение программы за счет средств бюджета муниципального образования «Муниципальный округ Сюмсинский район Удмуртской Республики» подлежит уточн</w:t>
            </w:r>
            <w:r w:rsidR="004F37FE">
              <w:rPr>
                <w:color w:val="000000"/>
                <w:lang w:eastAsia="en-US"/>
              </w:rPr>
              <w:t>ению в рамках бюджетного цикла</w:t>
            </w:r>
          </w:p>
        </w:tc>
      </w:tr>
      <w:tr w:rsidR="003C628F" w:rsidRPr="006B2B21" w:rsidTr="004F44A2">
        <w:tc>
          <w:tcPr>
            <w:tcW w:w="2269" w:type="dxa"/>
            <w:tcBorders>
              <w:top w:val="single" w:sz="4" w:space="0" w:color="000000"/>
              <w:left w:val="single" w:sz="4" w:space="0" w:color="000000"/>
              <w:bottom w:val="single" w:sz="4" w:space="0" w:color="000000"/>
              <w:right w:val="single" w:sz="4" w:space="0" w:color="000000"/>
            </w:tcBorders>
          </w:tcPr>
          <w:p w:rsidR="003C628F" w:rsidRPr="006B2B21" w:rsidRDefault="003C628F" w:rsidP="004F44A2">
            <w:r w:rsidRPr="006B2B21">
              <w:t xml:space="preserve">Ожидаемые конечные результаты, оценка планируемой </w:t>
            </w:r>
            <w:r w:rsidRPr="006B2B21">
              <w:lastRenderedPageBreak/>
              <w:t xml:space="preserve">эффективности </w:t>
            </w:r>
          </w:p>
        </w:tc>
        <w:tc>
          <w:tcPr>
            <w:tcW w:w="7796" w:type="dxa"/>
            <w:tcBorders>
              <w:top w:val="single" w:sz="4" w:space="0" w:color="000000"/>
              <w:left w:val="single" w:sz="4" w:space="0" w:color="000000"/>
              <w:bottom w:val="single" w:sz="4" w:space="0" w:color="000000"/>
              <w:right w:val="single" w:sz="4" w:space="0" w:color="000000"/>
            </w:tcBorders>
          </w:tcPr>
          <w:p w:rsidR="003C628F" w:rsidRPr="006B2B21" w:rsidRDefault="003C628F" w:rsidP="004F44A2">
            <w:pPr>
              <w:jc w:val="both"/>
            </w:pPr>
            <w:r w:rsidRPr="006B2B21">
              <w:lastRenderedPageBreak/>
              <w:t>Реализация подпрограммы позволит достичь следующих результатов:</w:t>
            </w:r>
          </w:p>
          <w:p w:rsidR="003C628F" w:rsidRDefault="003C628F" w:rsidP="003C628F">
            <w:pPr>
              <w:pStyle w:val="aff4"/>
              <w:numPr>
                <w:ilvl w:val="0"/>
                <w:numId w:val="15"/>
              </w:numPr>
              <w:tabs>
                <w:tab w:val="left" w:pos="318"/>
              </w:tabs>
              <w:spacing w:after="0" w:line="240" w:lineRule="auto"/>
              <w:ind w:left="33" w:firstLine="0"/>
              <w:jc w:val="both"/>
              <w:rPr>
                <w:rFonts w:ascii="Times New Roman" w:hAnsi="Times New Roman" w:cs="Times New Roman"/>
                <w:sz w:val="24"/>
                <w:szCs w:val="24"/>
              </w:rPr>
            </w:pPr>
            <w:r w:rsidRPr="006B2B21">
              <w:rPr>
                <w:rFonts w:ascii="Times New Roman" w:hAnsi="Times New Roman" w:cs="Times New Roman"/>
                <w:sz w:val="24"/>
                <w:szCs w:val="24"/>
              </w:rPr>
              <w:t>повысить доступность и качество предоставления государственных и муниципальных услуг в области архивного дела;</w:t>
            </w:r>
          </w:p>
          <w:p w:rsidR="003C628F" w:rsidRDefault="003C628F" w:rsidP="003C628F">
            <w:pPr>
              <w:pStyle w:val="aff4"/>
              <w:numPr>
                <w:ilvl w:val="0"/>
                <w:numId w:val="15"/>
              </w:numPr>
              <w:tabs>
                <w:tab w:val="left" w:pos="318"/>
              </w:tabs>
              <w:spacing w:after="0" w:line="240" w:lineRule="auto"/>
              <w:ind w:left="33" w:firstLine="0"/>
              <w:jc w:val="both"/>
              <w:rPr>
                <w:rFonts w:ascii="Times New Roman" w:hAnsi="Times New Roman" w:cs="Times New Roman"/>
                <w:sz w:val="24"/>
                <w:szCs w:val="24"/>
              </w:rPr>
            </w:pPr>
            <w:r w:rsidRPr="006B2B21">
              <w:rPr>
                <w:rFonts w:ascii="Times New Roman" w:hAnsi="Times New Roman" w:cs="Times New Roman"/>
                <w:sz w:val="24"/>
                <w:szCs w:val="24"/>
              </w:rPr>
              <w:t xml:space="preserve">повысить оперативность исполнения запросов пользователей по </w:t>
            </w:r>
            <w:r w:rsidRPr="006B2B21">
              <w:rPr>
                <w:rFonts w:ascii="Times New Roman" w:hAnsi="Times New Roman" w:cs="Times New Roman"/>
                <w:sz w:val="24"/>
                <w:szCs w:val="24"/>
              </w:rPr>
              <w:lastRenderedPageBreak/>
              <w:t>архивным документам для обеспечения гарантий их конституционных прав;</w:t>
            </w:r>
          </w:p>
          <w:p w:rsidR="003C628F" w:rsidRDefault="003C628F" w:rsidP="003C628F">
            <w:pPr>
              <w:pStyle w:val="aff4"/>
              <w:numPr>
                <w:ilvl w:val="0"/>
                <w:numId w:val="15"/>
              </w:numPr>
              <w:tabs>
                <w:tab w:val="left" w:pos="318"/>
              </w:tabs>
              <w:spacing w:after="0" w:line="240" w:lineRule="auto"/>
              <w:ind w:left="33" w:firstLine="0"/>
              <w:jc w:val="both"/>
              <w:rPr>
                <w:rFonts w:ascii="Times New Roman" w:hAnsi="Times New Roman" w:cs="Times New Roman"/>
                <w:sz w:val="24"/>
                <w:szCs w:val="24"/>
              </w:rPr>
            </w:pPr>
            <w:r w:rsidRPr="006B2B21">
              <w:rPr>
                <w:rFonts w:ascii="Times New Roman" w:hAnsi="Times New Roman" w:cs="Times New Roman"/>
                <w:sz w:val="24"/>
                <w:szCs w:val="24"/>
              </w:rPr>
              <w:t>повысить уровень безопасности документов Архивного фонда</w:t>
            </w:r>
            <w:r w:rsidR="00E15BB3">
              <w:rPr>
                <w:rFonts w:ascii="Times New Roman" w:hAnsi="Times New Roman" w:cs="Times New Roman"/>
                <w:sz w:val="24"/>
                <w:szCs w:val="24"/>
              </w:rPr>
              <w:t xml:space="preserve"> </w:t>
            </w:r>
            <w:r w:rsidRPr="006B2B21">
              <w:rPr>
                <w:rFonts w:ascii="Times New Roman" w:hAnsi="Times New Roman" w:cs="Times New Roman"/>
                <w:sz w:val="24"/>
                <w:szCs w:val="24"/>
              </w:rPr>
              <w:t xml:space="preserve">Удмуртской Республики за счет создания современной материально-технической базы </w:t>
            </w:r>
            <w:r w:rsidRPr="006B2B21">
              <w:rPr>
                <w:rFonts w:ascii="Times New Roman" w:hAnsi="Times New Roman" w:cs="Times New Roman"/>
                <w:color w:val="000000"/>
                <w:sz w:val="24"/>
                <w:szCs w:val="24"/>
              </w:rPr>
              <w:t>Архивного сектора</w:t>
            </w:r>
            <w:r w:rsidRPr="006B2B21">
              <w:rPr>
                <w:rFonts w:ascii="Times New Roman" w:hAnsi="Times New Roman" w:cs="Times New Roman"/>
                <w:sz w:val="24"/>
                <w:szCs w:val="24"/>
              </w:rPr>
              <w:t>, включить 100% архивных дел, хранящихся в архивном секторе в автоматизированную систему централизованного государственного учета;</w:t>
            </w:r>
          </w:p>
          <w:p w:rsidR="003C628F" w:rsidRDefault="003C628F" w:rsidP="003C628F">
            <w:pPr>
              <w:pStyle w:val="aff4"/>
              <w:numPr>
                <w:ilvl w:val="0"/>
                <w:numId w:val="15"/>
              </w:numPr>
              <w:tabs>
                <w:tab w:val="left" w:pos="318"/>
              </w:tabs>
              <w:spacing w:after="0" w:line="240" w:lineRule="auto"/>
              <w:ind w:left="33" w:firstLine="0"/>
              <w:jc w:val="both"/>
              <w:rPr>
                <w:rFonts w:ascii="Times New Roman" w:hAnsi="Times New Roman" w:cs="Times New Roman"/>
                <w:sz w:val="24"/>
                <w:szCs w:val="24"/>
              </w:rPr>
            </w:pPr>
            <w:r w:rsidRPr="006B2B21">
              <w:rPr>
                <w:rFonts w:ascii="Times New Roman" w:hAnsi="Times New Roman" w:cs="Times New Roman"/>
                <w:sz w:val="24"/>
                <w:szCs w:val="24"/>
              </w:rPr>
              <w:t>пополнить Архивный фонд Удмуртской Республики документами, востребованными в исторической перспективе;</w:t>
            </w:r>
          </w:p>
          <w:p w:rsidR="003C628F" w:rsidRDefault="003C628F" w:rsidP="003C628F">
            <w:pPr>
              <w:pStyle w:val="aff4"/>
              <w:numPr>
                <w:ilvl w:val="0"/>
                <w:numId w:val="15"/>
              </w:numPr>
              <w:tabs>
                <w:tab w:val="left" w:pos="318"/>
              </w:tabs>
              <w:spacing w:after="0" w:line="240" w:lineRule="auto"/>
              <w:ind w:left="33" w:firstLine="0"/>
              <w:jc w:val="both"/>
              <w:rPr>
                <w:rFonts w:ascii="Times New Roman" w:hAnsi="Times New Roman" w:cs="Times New Roman"/>
                <w:sz w:val="24"/>
                <w:szCs w:val="24"/>
              </w:rPr>
            </w:pPr>
            <w:r w:rsidRPr="00326483">
              <w:rPr>
                <w:rFonts w:ascii="Times New Roman" w:hAnsi="Times New Roman" w:cs="Times New Roman"/>
                <w:sz w:val="24"/>
                <w:szCs w:val="24"/>
              </w:rPr>
              <w:t xml:space="preserve">отсутствие документов Архивного фонда Удмуртской Республики, хранящихся в организациях – источниках комплектования </w:t>
            </w:r>
            <w:r w:rsidRPr="00326483">
              <w:rPr>
                <w:rFonts w:ascii="Times New Roman" w:hAnsi="Times New Roman" w:cs="Times New Roman"/>
                <w:color w:val="000000"/>
                <w:sz w:val="24"/>
                <w:szCs w:val="24"/>
              </w:rPr>
              <w:t xml:space="preserve">Архивного сектора </w:t>
            </w:r>
            <w:r w:rsidR="004F37FE">
              <w:rPr>
                <w:rFonts w:ascii="Times New Roman" w:hAnsi="Times New Roman" w:cs="Times New Roman"/>
                <w:sz w:val="24"/>
                <w:szCs w:val="24"/>
              </w:rPr>
              <w:t xml:space="preserve">сверх установленных </w:t>
            </w:r>
            <w:r w:rsidRPr="00326483">
              <w:rPr>
                <w:rFonts w:ascii="Times New Roman" w:hAnsi="Times New Roman" w:cs="Times New Roman"/>
                <w:sz w:val="24"/>
                <w:szCs w:val="24"/>
              </w:rPr>
              <w:t>законодательством сроков их временного хранения;</w:t>
            </w:r>
          </w:p>
          <w:p w:rsidR="003C628F" w:rsidRDefault="003C628F" w:rsidP="003C628F">
            <w:pPr>
              <w:pStyle w:val="aff4"/>
              <w:numPr>
                <w:ilvl w:val="0"/>
                <w:numId w:val="15"/>
              </w:numPr>
              <w:tabs>
                <w:tab w:val="left" w:pos="318"/>
              </w:tabs>
              <w:spacing w:after="0" w:line="240" w:lineRule="auto"/>
              <w:ind w:left="33" w:firstLine="0"/>
              <w:jc w:val="both"/>
              <w:rPr>
                <w:rFonts w:ascii="Times New Roman" w:hAnsi="Times New Roman" w:cs="Times New Roman"/>
                <w:sz w:val="24"/>
                <w:szCs w:val="24"/>
              </w:rPr>
            </w:pPr>
            <w:r w:rsidRPr="00326483">
              <w:rPr>
                <w:rFonts w:ascii="Times New Roman" w:hAnsi="Times New Roman" w:cs="Times New Roman"/>
                <w:sz w:val="24"/>
                <w:szCs w:val="24"/>
              </w:rPr>
              <w:t xml:space="preserve">обеспечить перевод в цифровую форму </w:t>
            </w:r>
            <w:r>
              <w:rPr>
                <w:rFonts w:ascii="Times New Roman" w:hAnsi="Times New Roman" w:cs="Times New Roman"/>
                <w:sz w:val="24"/>
                <w:szCs w:val="24"/>
              </w:rPr>
              <w:t xml:space="preserve">3,7 </w:t>
            </w:r>
            <w:r w:rsidRPr="00326483">
              <w:rPr>
                <w:rFonts w:ascii="Times New Roman" w:hAnsi="Times New Roman" w:cs="Times New Roman"/>
                <w:sz w:val="24"/>
                <w:szCs w:val="24"/>
              </w:rPr>
              <w:t>% документов Архивного фонда Удмуртской Республики для формирования фонда пользования особо ценных и наиболее востребованных архивных фондов и доступ пользователей к справочно-поисковым средствам и электронным копиям документов Архивного фонда Удмуртской Республики, в том числе на основе удаленного доступа через сеть «Интернет»;</w:t>
            </w:r>
          </w:p>
          <w:p w:rsidR="003C628F" w:rsidRPr="006B2B21" w:rsidRDefault="003C628F" w:rsidP="003C628F">
            <w:pPr>
              <w:pStyle w:val="aff4"/>
              <w:numPr>
                <w:ilvl w:val="0"/>
                <w:numId w:val="15"/>
              </w:numPr>
              <w:tabs>
                <w:tab w:val="left" w:pos="318"/>
              </w:tabs>
              <w:spacing w:after="0" w:line="240" w:lineRule="auto"/>
              <w:ind w:left="33" w:firstLine="0"/>
              <w:jc w:val="both"/>
              <w:rPr>
                <w:rFonts w:ascii="Times New Roman" w:hAnsi="Times New Roman" w:cs="Times New Roman"/>
                <w:sz w:val="24"/>
                <w:szCs w:val="24"/>
              </w:rPr>
            </w:pPr>
            <w:r w:rsidRPr="006B2B21">
              <w:rPr>
                <w:rFonts w:ascii="Times New Roman" w:hAnsi="Times New Roman" w:cs="Times New Roman"/>
                <w:sz w:val="24"/>
                <w:szCs w:val="24"/>
              </w:rPr>
              <w:t>повысить уровень патриотического и гражданского сознания жителей Сюмсинского района путем пропаганды документов Архивного Фонда Удмуртской Республики.</w:t>
            </w:r>
          </w:p>
        </w:tc>
      </w:tr>
    </w:tbl>
    <w:p w:rsidR="003C628F" w:rsidRPr="00AC6E56" w:rsidRDefault="003C628F" w:rsidP="003C628F">
      <w:pPr>
        <w:rPr>
          <w:b/>
        </w:rPr>
      </w:pPr>
    </w:p>
    <w:p w:rsidR="003C628F" w:rsidRPr="00FB6B83" w:rsidRDefault="00FB6B83" w:rsidP="00FB6B83">
      <w:pPr>
        <w:ind w:left="360"/>
        <w:jc w:val="center"/>
        <w:rPr>
          <w:b/>
          <w:color w:val="000000"/>
        </w:rPr>
      </w:pPr>
      <w:r w:rsidRPr="00FB6B83">
        <w:rPr>
          <w:b/>
          <w:color w:val="000000"/>
        </w:rPr>
        <w:t xml:space="preserve">3.1 </w:t>
      </w:r>
      <w:r w:rsidR="003C628F" w:rsidRPr="00FB6B83">
        <w:rPr>
          <w:b/>
          <w:color w:val="000000"/>
        </w:rPr>
        <w:t xml:space="preserve">Характеристика сферы деятельности </w:t>
      </w:r>
    </w:p>
    <w:p w:rsidR="003C628F" w:rsidRPr="001C1B24" w:rsidRDefault="003C628F" w:rsidP="003C628F">
      <w:pPr>
        <w:pStyle w:val="aff4"/>
        <w:spacing w:after="0" w:line="240" w:lineRule="auto"/>
        <w:rPr>
          <w:rFonts w:ascii="Times New Roman" w:hAnsi="Times New Roman" w:cs="Times New Roman"/>
          <w:b/>
          <w:color w:val="000000"/>
          <w:sz w:val="24"/>
          <w:szCs w:val="24"/>
          <w:lang w:eastAsia="ru-RU"/>
        </w:rPr>
      </w:pPr>
    </w:p>
    <w:p w:rsidR="003C628F" w:rsidRPr="003C628F" w:rsidRDefault="003C628F" w:rsidP="003C628F">
      <w:pPr>
        <w:pStyle w:val="af7"/>
        <w:ind w:firstLine="567"/>
        <w:jc w:val="both"/>
        <w:rPr>
          <w:sz w:val="24"/>
          <w:szCs w:val="24"/>
        </w:rPr>
      </w:pPr>
      <w:r w:rsidRPr="003C628F">
        <w:rPr>
          <w:sz w:val="24"/>
          <w:szCs w:val="24"/>
        </w:rPr>
        <w:t xml:space="preserve">В </w:t>
      </w:r>
      <w:r w:rsidRPr="003C628F">
        <w:rPr>
          <w:color w:val="000000"/>
          <w:sz w:val="24"/>
          <w:szCs w:val="24"/>
        </w:rPr>
        <w:t xml:space="preserve">Архивном секторе </w:t>
      </w:r>
      <w:r w:rsidRPr="003C628F">
        <w:rPr>
          <w:sz w:val="24"/>
          <w:szCs w:val="24"/>
        </w:rPr>
        <w:t>по состоянию на 01.01.2024 года хранится 34298 единиц хранения за 1927-2021 годы, в том числе 8937 документов по личному составу. Документы на бумажном носителе составляют 99,5%. От общего объема документов, хранящихся в архивном секторе, 26% составляют документы государственной собственности Удмуртской Республики.</w:t>
      </w:r>
    </w:p>
    <w:p w:rsidR="003C628F" w:rsidRPr="003C628F" w:rsidRDefault="003C628F" w:rsidP="003C628F">
      <w:pPr>
        <w:pStyle w:val="af7"/>
        <w:ind w:firstLine="567"/>
        <w:jc w:val="both"/>
        <w:rPr>
          <w:sz w:val="24"/>
          <w:szCs w:val="24"/>
        </w:rPr>
      </w:pPr>
      <w:r w:rsidRPr="003C628F">
        <w:rPr>
          <w:sz w:val="24"/>
          <w:szCs w:val="24"/>
        </w:rPr>
        <w:t>В источники комплектования Архивного сектора включено 29 организаций, из них муниципальной собственности – 20, государственной республиканской – 6, негосударственной – 3, в которых находятся на временном хранении до передачи на постоянное хранение в Архивный сектор после истечении у</w:t>
      </w:r>
      <w:r w:rsidR="004F37FE">
        <w:rPr>
          <w:sz w:val="24"/>
          <w:szCs w:val="24"/>
        </w:rPr>
        <w:t xml:space="preserve">становленных законодательством сроков </w:t>
      </w:r>
      <w:r w:rsidRPr="003C628F">
        <w:rPr>
          <w:sz w:val="24"/>
          <w:szCs w:val="24"/>
        </w:rPr>
        <w:t>документы Архивного фонда Удмуртской Республики, а также  документы по личному составу. Нарушений законодательно установленных сроков временного хранения документов в организациях – источниках комплектования Архивного сектора не установлено.</w:t>
      </w:r>
    </w:p>
    <w:p w:rsidR="003C628F" w:rsidRPr="003C628F" w:rsidRDefault="003C628F" w:rsidP="003C628F">
      <w:pPr>
        <w:pStyle w:val="af7"/>
        <w:ind w:firstLine="567"/>
        <w:jc w:val="both"/>
        <w:rPr>
          <w:iCs/>
          <w:sz w:val="24"/>
          <w:szCs w:val="24"/>
        </w:rPr>
      </w:pPr>
      <w:r w:rsidRPr="003C628F">
        <w:rPr>
          <w:sz w:val="24"/>
          <w:szCs w:val="24"/>
        </w:rPr>
        <w:t>Архивный сектор находится в приспособленном помещении и занимает 3 помещения площадью 109 кв.м., в т.ч.  2 архивохранилища площадью 93 кв.м. Доля архивных документов, хранящихся в нормативных условиях, составляет 90 %. Загруженность архивохранилищ составляет 75,8%.</w:t>
      </w:r>
      <w:r w:rsidRPr="003C628F">
        <w:rPr>
          <w:iCs/>
          <w:sz w:val="24"/>
          <w:szCs w:val="24"/>
        </w:rPr>
        <w:t xml:space="preserve"> На все учтенные особо ценные документы создан страховой фонд.</w:t>
      </w:r>
    </w:p>
    <w:p w:rsidR="003C628F" w:rsidRPr="003C628F" w:rsidRDefault="003C628F" w:rsidP="003C628F">
      <w:pPr>
        <w:pStyle w:val="af7"/>
        <w:ind w:firstLine="567"/>
        <w:jc w:val="both"/>
        <w:rPr>
          <w:iCs/>
          <w:sz w:val="24"/>
          <w:szCs w:val="24"/>
        </w:rPr>
      </w:pPr>
      <w:r w:rsidRPr="003C628F">
        <w:rPr>
          <w:iCs/>
          <w:sz w:val="24"/>
          <w:szCs w:val="24"/>
        </w:rPr>
        <w:t>На 01.01.2024 году в Архивном секторе оцифровано 1238 единиц хранения/64509 страниц.  Объем документов, переведенных в электронную форму, в общем объеме документов составляет 3,6 %. Оцифрованные документы 100% занесены в ведомственную информационную систему «Электронный архив». В целях реализации поручений Президента Российской Федерации создается электронная «Книга памяти Удмуртии» о вернувшихся участниках Великой Отечественной войны 1941-1945 годов.</w:t>
      </w:r>
      <w:r w:rsidRPr="003C628F">
        <w:rPr>
          <w:iCs/>
          <w:sz w:val="24"/>
          <w:szCs w:val="24"/>
        </w:rPr>
        <w:tab/>
      </w:r>
      <w:r w:rsidRPr="003C628F">
        <w:rPr>
          <w:sz w:val="24"/>
          <w:szCs w:val="24"/>
        </w:rPr>
        <w:t>Своевременно вносятся изменения в базу данных «Местонахождение документов по личному составу».</w:t>
      </w:r>
    </w:p>
    <w:p w:rsidR="003C628F" w:rsidRPr="003C628F" w:rsidRDefault="003C628F" w:rsidP="003C628F">
      <w:pPr>
        <w:pStyle w:val="af7"/>
        <w:ind w:firstLine="709"/>
        <w:jc w:val="both"/>
        <w:rPr>
          <w:sz w:val="24"/>
          <w:szCs w:val="24"/>
        </w:rPr>
      </w:pPr>
      <w:r w:rsidRPr="003C628F">
        <w:rPr>
          <w:sz w:val="24"/>
          <w:szCs w:val="24"/>
        </w:rPr>
        <w:t>Для ускорения поиска информации ведутся 5 а</w:t>
      </w:r>
      <w:r w:rsidR="004F37FE">
        <w:rPr>
          <w:sz w:val="24"/>
          <w:szCs w:val="24"/>
        </w:rPr>
        <w:t xml:space="preserve">втоматизированные базы данных, </w:t>
      </w:r>
      <w:r w:rsidRPr="003C628F">
        <w:rPr>
          <w:sz w:val="24"/>
          <w:szCs w:val="24"/>
        </w:rPr>
        <w:t xml:space="preserve">в которые ежегодно заносится от 800 до 1500 записей. В автоматизированную систему </w:t>
      </w:r>
      <w:r w:rsidRPr="003C628F">
        <w:rPr>
          <w:sz w:val="24"/>
          <w:szCs w:val="24"/>
        </w:rPr>
        <w:lastRenderedPageBreak/>
        <w:t>государственного учета документов Архивного фонда Удмуртской Республики включено 100% фондов, 100% описей и 100% дел, находящихся на хранении в Архивном секторе.</w:t>
      </w:r>
    </w:p>
    <w:p w:rsidR="003C628F" w:rsidRPr="003C628F" w:rsidRDefault="003C628F" w:rsidP="003C628F">
      <w:pPr>
        <w:pStyle w:val="af7"/>
        <w:ind w:firstLine="709"/>
        <w:jc w:val="both"/>
        <w:rPr>
          <w:color w:val="000000"/>
          <w:sz w:val="24"/>
          <w:szCs w:val="24"/>
        </w:rPr>
      </w:pPr>
      <w:r w:rsidRPr="003C628F">
        <w:rPr>
          <w:sz w:val="24"/>
          <w:szCs w:val="24"/>
        </w:rPr>
        <w:t>Документы Архивного фонда Удмуртской Республики используются в социальных и научно-просветительских целях. Ежегодно проводится более 8 информационных мероприятий (выставок, школьных уроков, экскурсий и др.), направленных на популяризацию архивных документов, исполняется около 500 запросов граждан и организаций. В Архи</w:t>
      </w:r>
      <w:r w:rsidR="004F37FE">
        <w:rPr>
          <w:sz w:val="24"/>
          <w:szCs w:val="24"/>
        </w:rPr>
        <w:t>вном секторе организован прием г</w:t>
      </w:r>
      <w:r w:rsidRPr="003C628F">
        <w:rPr>
          <w:sz w:val="24"/>
          <w:szCs w:val="24"/>
        </w:rPr>
        <w:t xml:space="preserve">раждан в режиме «Одного окна», </w:t>
      </w:r>
      <w:r w:rsidRPr="003C628F">
        <w:rPr>
          <w:color w:val="000000"/>
          <w:sz w:val="24"/>
          <w:szCs w:val="24"/>
        </w:rPr>
        <w:t xml:space="preserve">через МФЦ, через </w:t>
      </w:r>
      <w:r w:rsidRPr="003C628F">
        <w:rPr>
          <w:sz w:val="24"/>
          <w:szCs w:val="24"/>
        </w:rPr>
        <w:t>федеральную государственную информационную систему «Единый портал государственных и муниципальных услуг (функций)», государственную информационную систему Удмуртской Республики «Региональный портал государственных и муниципальных услуг (функций) Удмуртской Республики»</w:t>
      </w:r>
      <w:r w:rsidRPr="003C628F">
        <w:rPr>
          <w:color w:val="000000"/>
          <w:sz w:val="24"/>
          <w:szCs w:val="24"/>
        </w:rPr>
        <w:t>.</w:t>
      </w:r>
    </w:p>
    <w:p w:rsidR="003C628F" w:rsidRPr="003C628F" w:rsidRDefault="003C628F" w:rsidP="003C628F">
      <w:pPr>
        <w:pStyle w:val="af7"/>
        <w:ind w:firstLine="709"/>
        <w:jc w:val="both"/>
        <w:rPr>
          <w:sz w:val="24"/>
          <w:szCs w:val="24"/>
        </w:rPr>
      </w:pPr>
      <w:r w:rsidRPr="003C628F">
        <w:rPr>
          <w:sz w:val="24"/>
          <w:szCs w:val="24"/>
        </w:rPr>
        <w:t>В целях осуществления межведомственного взаимодействия при предоставлении государственных и муниципальных услуг осуществляется обмен электронными документами по телекоммуникационным системам связи  с территориальными подразделениями Отделения фонда пенсионного  и социального страхования Российской Федерации по Удмуртской Республике, многофункциональными центрами предоставления услуг в части получения архивных справок, архивных выписок и архивных копий о стаже и заработной плате застрахованных лиц и иных значимых документов в целях пенсионного обеспечения граждан, Комитетом по делам архивов при Правительстве Удмуртской Республики.</w:t>
      </w:r>
    </w:p>
    <w:p w:rsidR="003C628F" w:rsidRPr="003C628F" w:rsidRDefault="003C628F" w:rsidP="003C628F">
      <w:pPr>
        <w:pStyle w:val="af7"/>
        <w:ind w:firstLine="567"/>
        <w:jc w:val="both"/>
        <w:rPr>
          <w:sz w:val="24"/>
          <w:szCs w:val="24"/>
        </w:rPr>
      </w:pPr>
      <w:r w:rsidRPr="003C628F">
        <w:rPr>
          <w:sz w:val="24"/>
          <w:szCs w:val="24"/>
        </w:rPr>
        <w:t>В интересах информирования граждан и организаций о деятельности Архивного сектора ведется специальное сообщество в социальной сети «ВКонтакте».</w:t>
      </w:r>
    </w:p>
    <w:p w:rsidR="003C628F" w:rsidRPr="003C628F" w:rsidRDefault="003C628F" w:rsidP="003C628F">
      <w:pPr>
        <w:tabs>
          <w:tab w:val="left" w:pos="851"/>
        </w:tabs>
        <w:ind w:firstLine="567"/>
        <w:jc w:val="both"/>
      </w:pPr>
      <w:r w:rsidRPr="003C628F">
        <w:t>Вместе с тем, анализ развития архивного дела в Сюмсинском районе показал, что основными проблемами развития архивного дела в Сюмсинском районе являются:</w:t>
      </w:r>
    </w:p>
    <w:p w:rsidR="003C628F" w:rsidRPr="001C1B24" w:rsidRDefault="003C628F" w:rsidP="003C628F">
      <w:pPr>
        <w:numPr>
          <w:ilvl w:val="0"/>
          <w:numId w:val="4"/>
        </w:numPr>
        <w:tabs>
          <w:tab w:val="left" w:pos="284"/>
          <w:tab w:val="left" w:pos="851"/>
          <w:tab w:val="left" w:pos="1134"/>
        </w:tabs>
        <w:ind w:left="0" w:firstLine="567"/>
        <w:jc w:val="both"/>
      </w:pPr>
      <w:r w:rsidRPr="001C1B24">
        <w:t>Низкие темпы сканирования и оцифровки архивных документов, которые обусловлены ограниченными возможностями оргтехники по оцифровке архивных документов и недостаточной штатной численности сотрудников Архивного сектора.</w:t>
      </w:r>
    </w:p>
    <w:p w:rsidR="003C628F" w:rsidRPr="001C1B24" w:rsidRDefault="003C628F" w:rsidP="003C628F">
      <w:pPr>
        <w:numPr>
          <w:ilvl w:val="0"/>
          <w:numId w:val="4"/>
        </w:numPr>
        <w:tabs>
          <w:tab w:val="left" w:pos="284"/>
          <w:tab w:val="left" w:pos="851"/>
          <w:tab w:val="left" w:pos="1134"/>
        </w:tabs>
        <w:ind w:left="0" w:firstLine="567"/>
      </w:pPr>
      <w:r w:rsidRPr="001C1B24">
        <w:t>Отсутствие обособленного читального зала для работы пользователей с архивными документами и широкого доступа к информационным ресурсам Архивного сектора.</w:t>
      </w:r>
    </w:p>
    <w:p w:rsidR="003C628F" w:rsidRPr="001C1B24" w:rsidRDefault="003C628F" w:rsidP="003C628F">
      <w:pPr>
        <w:numPr>
          <w:ilvl w:val="0"/>
          <w:numId w:val="4"/>
        </w:numPr>
        <w:tabs>
          <w:tab w:val="left" w:pos="284"/>
          <w:tab w:val="left" w:pos="851"/>
          <w:tab w:val="left" w:pos="1134"/>
        </w:tabs>
        <w:suppressAutoHyphens/>
        <w:ind w:left="0" w:firstLine="567"/>
        <w:jc w:val="both"/>
      </w:pPr>
      <w:r w:rsidRPr="001C1B24">
        <w:t>Требуется оснащение муниципального архива современным оборудованием для поддержания нормативного температурно-влажностного режима хранения документов</w:t>
      </w:r>
      <w:r w:rsidR="00F001A0">
        <w:t xml:space="preserve">, </w:t>
      </w:r>
      <w:r w:rsidRPr="001C1B24">
        <w:t>проведение мероприятий по предотвращению старения и разрушения архивных документов, восстановлению их свойств и долговечности.</w:t>
      </w:r>
    </w:p>
    <w:p w:rsidR="003C628F" w:rsidRPr="001C1B24" w:rsidRDefault="003C628F" w:rsidP="003C628F">
      <w:pPr>
        <w:numPr>
          <w:ilvl w:val="0"/>
          <w:numId w:val="4"/>
        </w:numPr>
        <w:tabs>
          <w:tab w:val="left" w:pos="284"/>
          <w:tab w:val="left" w:pos="851"/>
          <w:tab w:val="left" w:pos="1134"/>
        </w:tabs>
        <w:suppressAutoHyphens/>
        <w:ind w:left="0" w:firstLine="567"/>
        <w:jc w:val="both"/>
      </w:pPr>
      <w:r w:rsidRPr="001C1B24">
        <w:t xml:space="preserve"> Неудовлетворительное состояние помещения архивохранилища, требующее проведение ремонтных работ в</w:t>
      </w:r>
      <w:r w:rsidR="004F37FE">
        <w:t xml:space="preserve"> помещении под архивохранилище </w:t>
      </w:r>
      <w:r w:rsidRPr="001C1B24">
        <w:t>(75 кв.м).</w:t>
      </w:r>
    </w:p>
    <w:p w:rsidR="003C628F" w:rsidRPr="001C1B24" w:rsidRDefault="003C628F" w:rsidP="003C628F">
      <w:pPr>
        <w:tabs>
          <w:tab w:val="left" w:pos="284"/>
          <w:tab w:val="left" w:pos="851"/>
          <w:tab w:val="left" w:pos="1134"/>
        </w:tabs>
        <w:suppressAutoHyphens/>
        <w:ind w:firstLine="567"/>
        <w:jc w:val="both"/>
      </w:pPr>
      <w:r w:rsidRPr="001C1B24">
        <w:t>Основные проблемы обусловлены в значительной степени недостаточным бюджетным финансированием и кадровым ресурсом.</w:t>
      </w:r>
    </w:p>
    <w:p w:rsidR="003C628F" w:rsidRPr="001C1B24" w:rsidRDefault="003C628F" w:rsidP="003C628F">
      <w:pPr>
        <w:jc w:val="center"/>
        <w:rPr>
          <w:b/>
        </w:rPr>
      </w:pPr>
    </w:p>
    <w:p w:rsidR="003C628F" w:rsidRPr="001C1B24" w:rsidRDefault="00FB6B83" w:rsidP="003C628F">
      <w:pPr>
        <w:jc w:val="center"/>
        <w:rPr>
          <w:b/>
          <w:color w:val="000000"/>
        </w:rPr>
      </w:pPr>
      <w:r>
        <w:rPr>
          <w:b/>
          <w:color w:val="000000"/>
        </w:rPr>
        <w:t>3.</w:t>
      </w:r>
      <w:r w:rsidR="003C628F" w:rsidRPr="001C1B24">
        <w:rPr>
          <w:b/>
          <w:color w:val="000000"/>
        </w:rPr>
        <w:t>2. Приоритеты, цели и задачи в сфере деятельности</w:t>
      </w:r>
    </w:p>
    <w:p w:rsidR="003C628F" w:rsidRPr="001C1B24" w:rsidRDefault="003C628F" w:rsidP="003C628F">
      <w:pPr>
        <w:jc w:val="center"/>
        <w:rPr>
          <w:b/>
          <w:color w:val="000000"/>
        </w:rPr>
      </w:pPr>
    </w:p>
    <w:p w:rsidR="003C628F" w:rsidRPr="001C1B24" w:rsidRDefault="003C628F" w:rsidP="003C628F">
      <w:pPr>
        <w:jc w:val="both"/>
      </w:pPr>
      <w:r w:rsidRPr="001C1B24">
        <w:tab/>
        <w:t>Полномочиями муниципального образования «Муниципальный округ Сюмсинский район Удмуртской Республики» в сфере реализации подпрограммы являются:</w:t>
      </w:r>
    </w:p>
    <w:p w:rsidR="003C628F" w:rsidRPr="001C1B24" w:rsidRDefault="003C628F" w:rsidP="003C628F">
      <w:pPr>
        <w:ind w:firstLine="709"/>
        <w:jc w:val="both"/>
      </w:pPr>
      <w:r w:rsidRPr="001C1B24">
        <w:t>1) формирование и содержание муниципального архива, включая хранение архивных фондов,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3C628F" w:rsidRPr="001C1B24" w:rsidRDefault="003C628F" w:rsidP="003C628F">
      <w:pPr>
        <w:ind w:firstLine="709"/>
        <w:jc w:val="both"/>
      </w:pPr>
      <w:r w:rsidRPr="001C1B24">
        <w:t>2) осуществление отдель</w:t>
      </w:r>
      <w:r w:rsidR="004F37FE">
        <w:t xml:space="preserve">ных государственных полномочий </w:t>
      </w:r>
      <w:r w:rsidRPr="001C1B24">
        <w:t>в области архивного дела, переданных муниципальному образованию «Муниципальный округ Сюмсинский район Удмуртской Республики» в соответствии с Законом Удмуртской Республики от 29 декабря 2005 года № 82-РЗ «О наделении органов местного самоуправления отдельными государственными полномочиями Удмуртской Республики в области архивного дела».</w:t>
      </w:r>
    </w:p>
    <w:p w:rsidR="003C628F" w:rsidRPr="001C1B24" w:rsidRDefault="003C628F" w:rsidP="003C628F">
      <w:pPr>
        <w:ind w:firstLine="709"/>
        <w:jc w:val="both"/>
      </w:pPr>
      <w:r w:rsidRPr="001C1B24">
        <w:lastRenderedPageBreak/>
        <w:t>Цель подпрограммы: обеспечение хранения, комплектования, учета и использования документов Архивного фонда Удмуртской Республики и других архивных документов.</w:t>
      </w:r>
    </w:p>
    <w:p w:rsidR="003C628F" w:rsidRPr="001C1B24" w:rsidRDefault="003C628F" w:rsidP="003C628F">
      <w:pPr>
        <w:ind w:firstLine="709"/>
        <w:jc w:val="both"/>
      </w:pPr>
      <w:r w:rsidRPr="001C1B24">
        <w:t>Для достижения цели будут решаться следующие задачи:</w:t>
      </w:r>
    </w:p>
    <w:p w:rsidR="003C628F" w:rsidRPr="001C1B24" w:rsidRDefault="003C628F" w:rsidP="003C628F">
      <w:pPr>
        <w:ind w:firstLine="709"/>
        <w:jc w:val="both"/>
      </w:pPr>
      <w:r w:rsidRPr="001C1B24">
        <w:t>- обеспечение сохранности, комплектования и использования документов Архивного фонда Удмуртской Республики и других архивных документов;</w:t>
      </w:r>
    </w:p>
    <w:p w:rsidR="003C628F" w:rsidRPr="001C1B24" w:rsidRDefault="003C628F" w:rsidP="003C628F">
      <w:pPr>
        <w:ind w:firstLine="709"/>
        <w:jc w:val="both"/>
      </w:pPr>
      <w:r w:rsidRPr="001C1B24">
        <w:t>- удовлетворение потребностей населения на получение информации, содержащейся в документах Архивного фонда Удмуртской Республики и других архивных документах, хранящихся в Архивном секторе;</w:t>
      </w:r>
    </w:p>
    <w:p w:rsidR="003C628F" w:rsidRPr="001C1B24" w:rsidRDefault="003C628F" w:rsidP="003C628F">
      <w:pPr>
        <w:ind w:firstLine="709"/>
        <w:jc w:val="both"/>
      </w:pPr>
      <w:r w:rsidRPr="001C1B24">
        <w:t>- повышение качества и доступности муниципальных и государственных услуг в области архивного дела, расширение доступа населения к документам Архивного фонда Удмуртской Республики, в том числе на основе внедрения информационных и телекоммуникационных технологий;</w:t>
      </w:r>
    </w:p>
    <w:p w:rsidR="003C628F" w:rsidRPr="001C1B24" w:rsidRDefault="003C628F" w:rsidP="003C628F">
      <w:pPr>
        <w:ind w:firstLine="709"/>
        <w:jc w:val="both"/>
      </w:pPr>
      <w:r w:rsidRPr="001C1B24">
        <w:t>- осуществление отдель</w:t>
      </w:r>
      <w:r w:rsidR="004F37FE">
        <w:t xml:space="preserve">ных государственных полномочий </w:t>
      </w:r>
      <w:r w:rsidRPr="001C1B24">
        <w:t>в области архивного дела, переданных муниципальному образованию «Муниципальный округ Сюмсинский район Удмуртской Республики».</w:t>
      </w:r>
    </w:p>
    <w:p w:rsidR="003C628F" w:rsidRPr="001C1B24" w:rsidRDefault="003C628F" w:rsidP="003C628F">
      <w:pPr>
        <w:ind w:firstLine="709"/>
        <w:jc w:val="both"/>
      </w:pPr>
    </w:p>
    <w:p w:rsidR="003C628F" w:rsidRPr="001C1B24" w:rsidRDefault="00FB6B83" w:rsidP="003C628F">
      <w:pPr>
        <w:ind w:firstLine="709"/>
        <w:jc w:val="center"/>
        <w:rPr>
          <w:b/>
          <w:color w:val="000000"/>
        </w:rPr>
      </w:pPr>
      <w:r>
        <w:rPr>
          <w:b/>
          <w:color w:val="000000"/>
        </w:rPr>
        <w:t>3.</w:t>
      </w:r>
      <w:r w:rsidR="003C628F" w:rsidRPr="001C1B24">
        <w:rPr>
          <w:b/>
          <w:color w:val="000000"/>
        </w:rPr>
        <w:t>3. Целевые показатели (индикаторы)</w:t>
      </w:r>
    </w:p>
    <w:p w:rsidR="003C628F" w:rsidRPr="001C1B24" w:rsidRDefault="003C628F" w:rsidP="003C628F">
      <w:pPr>
        <w:pStyle w:val="af7"/>
        <w:jc w:val="both"/>
        <w:rPr>
          <w:rFonts w:eastAsia="Calibri"/>
          <w:b/>
          <w:color w:val="000000"/>
        </w:rPr>
      </w:pPr>
    </w:p>
    <w:p w:rsidR="003C628F" w:rsidRPr="003C628F" w:rsidRDefault="003C628F" w:rsidP="003C628F">
      <w:pPr>
        <w:pStyle w:val="af7"/>
        <w:ind w:firstLine="709"/>
        <w:jc w:val="both"/>
        <w:rPr>
          <w:sz w:val="24"/>
          <w:szCs w:val="24"/>
        </w:rPr>
      </w:pPr>
      <w:r w:rsidRPr="003C628F">
        <w:rPr>
          <w:sz w:val="24"/>
          <w:szCs w:val="24"/>
        </w:rPr>
        <w:t>Целевыми показателями развития архивного дела в Сюмсинском районе являются:</w:t>
      </w:r>
    </w:p>
    <w:p w:rsidR="003C628F" w:rsidRPr="003C628F" w:rsidRDefault="003C628F" w:rsidP="003C628F">
      <w:pPr>
        <w:pStyle w:val="af7"/>
        <w:numPr>
          <w:ilvl w:val="0"/>
          <w:numId w:val="17"/>
        </w:numPr>
        <w:tabs>
          <w:tab w:val="left" w:pos="993"/>
          <w:tab w:val="left" w:pos="1134"/>
        </w:tabs>
        <w:ind w:left="0" w:firstLine="709"/>
        <w:jc w:val="both"/>
        <w:rPr>
          <w:sz w:val="24"/>
          <w:szCs w:val="24"/>
        </w:rPr>
      </w:pPr>
      <w:r w:rsidRPr="003C628F">
        <w:rPr>
          <w:sz w:val="24"/>
          <w:szCs w:val="24"/>
        </w:rPr>
        <w:t>Предоставление заявителям государственных и муниципальных услуг в области архивного дела в установленные законодательством сроки от общего количества предоставленных государственных и муниципальных услуг в области архивного дела, в процентах.</w:t>
      </w:r>
    </w:p>
    <w:p w:rsidR="003C628F" w:rsidRPr="003C628F" w:rsidRDefault="003C628F" w:rsidP="003C628F">
      <w:pPr>
        <w:pStyle w:val="af7"/>
        <w:tabs>
          <w:tab w:val="left" w:pos="1134"/>
        </w:tabs>
        <w:ind w:firstLine="709"/>
        <w:jc w:val="both"/>
        <w:rPr>
          <w:sz w:val="24"/>
          <w:szCs w:val="24"/>
        </w:rPr>
      </w:pPr>
      <w:r w:rsidRPr="003C628F">
        <w:rPr>
          <w:sz w:val="24"/>
          <w:szCs w:val="24"/>
        </w:rPr>
        <w:t>Показатель характеризует степень качественного предоставление Архивным сектором государственных и муниципальных услуг с целью удовлетворения потребности граждан и организаций в архивной информации, оказания методической и практической помощи по вопросам делопроизводства и архивного дела.</w:t>
      </w:r>
    </w:p>
    <w:p w:rsidR="003C628F" w:rsidRPr="003C628F" w:rsidRDefault="003C628F" w:rsidP="003C628F">
      <w:pPr>
        <w:pStyle w:val="af7"/>
        <w:numPr>
          <w:ilvl w:val="0"/>
          <w:numId w:val="17"/>
        </w:numPr>
        <w:tabs>
          <w:tab w:val="left" w:pos="993"/>
        </w:tabs>
        <w:ind w:left="0" w:firstLine="709"/>
        <w:jc w:val="both"/>
        <w:rPr>
          <w:sz w:val="24"/>
          <w:szCs w:val="24"/>
        </w:rPr>
      </w:pPr>
      <w:r w:rsidRPr="003C628F">
        <w:rPr>
          <w:sz w:val="24"/>
          <w:szCs w:val="24"/>
        </w:rPr>
        <w:t>Доля архивных документов, хранящихся в Архивном секторе в нормативных условиях, обеспечивающих их постоянное (вечное) хранение, в общем количестве документов архивного сектора, в процентах.</w:t>
      </w:r>
    </w:p>
    <w:p w:rsidR="003C628F" w:rsidRPr="003C628F" w:rsidRDefault="003C628F" w:rsidP="003C628F">
      <w:pPr>
        <w:pStyle w:val="af7"/>
        <w:tabs>
          <w:tab w:val="left" w:pos="993"/>
        </w:tabs>
        <w:ind w:firstLine="709"/>
        <w:jc w:val="both"/>
        <w:rPr>
          <w:sz w:val="24"/>
          <w:szCs w:val="24"/>
        </w:rPr>
      </w:pPr>
      <w:r w:rsidRPr="003C628F">
        <w:rPr>
          <w:sz w:val="24"/>
          <w:szCs w:val="24"/>
        </w:rPr>
        <w:t>Показатель характеризует условия хранения архивных документов, позволяет оценить решение задач по созданию условий для обеспечения сохранности документов Архивного фонда Удмуртской Республики и других архивных документов, хранящихся в Архивном секторе.</w:t>
      </w:r>
    </w:p>
    <w:p w:rsidR="003C628F" w:rsidRPr="003C628F" w:rsidRDefault="003C628F" w:rsidP="003C628F">
      <w:pPr>
        <w:pStyle w:val="af7"/>
        <w:numPr>
          <w:ilvl w:val="0"/>
          <w:numId w:val="17"/>
        </w:numPr>
        <w:tabs>
          <w:tab w:val="left" w:pos="993"/>
        </w:tabs>
        <w:ind w:left="0" w:firstLine="709"/>
        <w:jc w:val="both"/>
        <w:rPr>
          <w:sz w:val="24"/>
          <w:szCs w:val="24"/>
        </w:rPr>
      </w:pPr>
      <w:r w:rsidRPr="003C628F">
        <w:rPr>
          <w:sz w:val="24"/>
          <w:szCs w:val="24"/>
        </w:rPr>
        <w:t>Удельный вес архивных единиц хранения, включенных в автоматизированные информационно-поисковые системы Архивного сектора, в процентах.</w:t>
      </w:r>
    </w:p>
    <w:p w:rsidR="003C628F" w:rsidRPr="003C628F" w:rsidRDefault="003C628F" w:rsidP="003C628F">
      <w:pPr>
        <w:pStyle w:val="af7"/>
        <w:tabs>
          <w:tab w:val="left" w:pos="993"/>
        </w:tabs>
        <w:ind w:firstLine="709"/>
        <w:jc w:val="both"/>
        <w:rPr>
          <w:sz w:val="24"/>
          <w:szCs w:val="24"/>
        </w:rPr>
      </w:pPr>
      <w:r w:rsidRPr="003C628F">
        <w:rPr>
          <w:sz w:val="24"/>
          <w:szCs w:val="24"/>
        </w:rPr>
        <w:t>Показатель характеризует работу по включению архивных документов в автоматизированные информационно-поисковые системы Архивного сектора.</w:t>
      </w:r>
    </w:p>
    <w:p w:rsidR="003C628F" w:rsidRPr="003C628F" w:rsidRDefault="003C628F" w:rsidP="003C628F">
      <w:pPr>
        <w:pStyle w:val="af7"/>
        <w:numPr>
          <w:ilvl w:val="0"/>
          <w:numId w:val="17"/>
        </w:numPr>
        <w:tabs>
          <w:tab w:val="left" w:pos="1134"/>
        </w:tabs>
        <w:ind w:left="0" w:firstLine="709"/>
        <w:jc w:val="both"/>
        <w:rPr>
          <w:sz w:val="24"/>
          <w:szCs w:val="24"/>
        </w:rPr>
      </w:pPr>
      <w:r w:rsidRPr="003C628F">
        <w:rPr>
          <w:sz w:val="24"/>
          <w:szCs w:val="24"/>
        </w:rPr>
        <w:t>Удельный вес документов Архивного фонда Удмуртской Республики, хранящихся сверх установленных сроков их временного хранения в организациях-источниках комплектования  Архивного сектора, в процентах;</w:t>
      </w:r>
    </w:p>
    <w:p w:rsidR="003C628F" w:rsidRPr="003C628F" w:rsidRDefault="003C628F" w:rsidP="003C628F">
      <w:pPr>
        <w:pStyle w:val="af7"/>
        <w:tabs>
          <w:tab w:val="left" w:pos="1134"/>
        </w:tabs>
        <w:ind w:firstLine="709"/>
        <w:jc w:val="both"/>
        <w:rPr>
          <w:sz w:val="24"/>
          <w:szCs w:val="24"/>
        </w:rPr>
      </w:pPr>
      <w:r w:rsidRPr="003C628F">
        <w:rPr>
          <w:sz w:val="24"/>
          <w:szCs w:val="24"/>
        </w:rPr>
        <w:t>Показатель характеризует степень решения проблемы с созданием резерва площадей для приема архивных документов на постоянное хранение в Архивный сектор.</w:t>
      </w:r>
    </w:p>
    <w:p w:rsidR="003C628F" w:rsidRPr="003C628F" w:rsidRDefault="003C628F" w:rsidP="003C628F">
      <w:pPr>
        <w:pStyle w:val="af7"/>
        <w:numPr>
          <w:ilvl w:val="0"/>
          <w:numId w:val="17"/>
        </w:numPr>
        <w:tabs>
          <w:tab w:val="left" w:pos="1134"/>
          <w:tab w:val="left" w:pos="1276"/>
        </w:tabs>
        <w:ind w:left="0" w:firstLine="709"/>
        <w:jc w:val="both"/>
        <w:rPr>
          <w:sz w:val="24"/>
          <w:szCs w:val="24"/>
        </w:rPr>
      </w:pPr>
      <w:r w:rsidRPr="003C628F">
        <w:rPr>
          <w:sz w:val="24"/>
          <w:szCs w:val="24"/>
        </w:rPr>
        <w:t>Доля архивных документов, включая фонды аудио- и видеоархивов, переведенных в электронную форму, в общем объеме документов хранящихся в Архивном  секторе, в процентах.</w:t>
      </w:r>
    </w:p>
    <w:p w:rsidR="003C628F" w:rsidRPr="003C628F" w:rsidRDefault="003C628F" w:rsidP="003C628F">
      <w:pPr>
        <w:pStyle w:val="af7"/>
        <w:tabs>
          <w:tab w:val="left" w:pos="1134"/>
          <w:tab w:val="left" w:pos="1276"/>
        </w:tabs>
        <w:ind w:firstLine="709"/>
        <w:jc w:val="both"/>
        <w:rPr>
          <w:sz w:val="24"/>
          <w:szCs w:val="24"/>
        </w:rPr>
      </w:pPr>
      <w:r w:rsidRPr="003C628F">
        <w:rPr>
          <w:sz w:val="24"/>
          <w:szCs w:val="24"/>
        </w:rPr>
        <w:t xml:space="preserve">Показатель характеризует процесс расширения доступа пользователей к документам Архивного фонда Удмуртской Республики на основе внедрения информационных и телекоммуникационных технологий. </w:t>
      </w:r>
    </w:p>
    <w:p w:rsidR="003C628F" w:rsidRPr="003C628F" w:rsidRDefault="003C628F" w:rsidP="003C628F">
      <w:pPr>
        <w:pStyle w:val="af7"/>
        <w:tabs>
          <w:tab w:val="left" w:pos="1134"/>
          <w:tab w:val="left" w:pos="1276"/>
        </w:tabs>
        <w:ind w:firstLine="709"/>
        <w:jc w:val="both"/>
        <w:rPr>
          <w:sz w:val="24"/>
          <w:szCs w:val="24"/>
        </w:rPr>
      </w:pPr>
      <w:r w:rsidRPr="003C628F">
        <w:rPr>
          <w:sz w:val="24"/>
          <w:szCs w:val="24"/>
        </w:rPr>
        <w:t>Сведения о составе и значениях целевых показателей (индикаторов) подпрограммы представлены в приложении 1.</w:t>
      </w:r>
    </w:p>
    <w:p w:rsidR="003C628F" w:rsidRPr="003C628F" w:rsidRDefault="003C628F" w:rsidP="003C628F">
      <w:pPr>
        <w:pStyle w:val="af7"/>
        <w:tabs>
          <w:tab w:val="left" w:pos="1134"/>
          <w:tab w:val="left" w:pos="1276"/>
        </w:tabs>
        <w:ind w:firstLine="709"/>
        <w:jc w:val="both"/>
        <w:rPr>
          <w:sz w:val="24"/>
          <w:szCs w:val="24"/>
        </w:rPr>
      </w:pPr>
    </w:p>
    <w:p w:rsidR="003C628F" w:rsidRPr="00FB6B83" w:rsidRDefault="00FB6B83" w:rsidP="00FB6B83">
      <w:pPr>
        <w:ind w:left="720"/>
        <w:jc w:val="center"/>
        <w:rPr>
          <w:b/>
          <w:color w:val="000000"/>
        </w:rPr>
      </w:pPr>
      <w:r w:rsidRPr="00FB6B83">
        <w:rPr>
          <w:b/>
          <w:color w:val="000000"/>
        </w:rPr>
        <w:t xml:space="preserve">3.4. </w:t>
      </w:r>
      <w:r w:rsidR="003C628F" w:rsidRPr="00FB6B83">
        <w:rPr>
          <w:b/>
          <w:color w:val="000000"/>
        </w:rPr>
        <w:t>Сроки и этапы реализации</w:t>
      </w:r>
    </w:p>
    <w:p w:rsidR="003C628F" w:rsidRPr="001C1B24" w:rsidRDefault="003C628F" w:rsidP="003C628F">
      <w:pPr>
        <w:pStyle w:val="aff4"/>
        <w:spacing w:after="0" w:line="240" w:lineRule="auto"/>
        <w:rPr>
          <w:rFonts w:ascii="Times New Roman" w:hAnsi="Times New Roman" w:cs="Times New Roman"/>
          <w:b/>
          <w:color w:val="000000"/>
          <w:sz w:val="24"/>
          <w:szCs w:val="24"/>
          <w:lang w:eastAsia="ru-RU"/>
        </w:rPr>
      </w:pPr>
    </w:p>
    <w:p w:rsidR="003C628F" w:rsidRPr="001C1B24" w:rsidRDefault="003C628F" w:rsidP="003C628F">
      <w:pPr>
        <w:ind w:firstLine="708"/>
        <w:jc w:val="both"/>
      </w:pPr>
      <w:r w:rsidRPr="001C1B24">
        <w:t>Подпрограмма рассчитана на 2022-2028 годы. Программа не имеет разбивки на этапы, мероприятия реализуются в течение всего периода действия Программы.</w:t>
      </w:r>
    </w:p>
    <w:p w:rsidR="003C628F" w:rsidRPr="001C1B24" w:rsidRDefault="003C628F" w:rsidP="003C628F">
      <w:pPr>
        <w:jc w:val="both"/>
      </w:pPr>
    </w:p>
    <w:p w:rsidR="003C628F" w:rsidRPr="00FB6B83" w:rsidRDefault="00FB6B83" w:rsidP="00FB6B83">
      <w:pPr>
        <w:ind w:left="2268" w:firstLine="1135"/>
        <w:rPr>
          <w:b/>
          <w:color w:val="000000"/>
        </w:rPr>
      </w:pPr>
      <w:r w:rsidRPr="00FB6B83">
        <w:rPr>
          <w:b/>
          <w:color w:val="000000"/>
        </w:rPr>
        <w:t xml:space="preserve">3.5. </w:t>
      </w:r>
      <w:r w:rsidR="003C628F" w:rsidRPr="00FB6B83">
        <w:rPr>
          <w:b/>
          <w:color w:val="000000"/>
        </w:rPr>
        <w:t>Основные мероприятия</w:t>
      </w:r>
    </w:p>
    <w:p w:rsidR="003C628F" w:rsidRPr="001C1B24" w:rsidRDefault="003C628F" w:rsidP="003C628F">
      <w:pPr>
        <w:pStyle w:val="aff4"/>
        <w:spacing w:after="0" w:line="240" w:lineRule="auto"/>
        <w:rPr>
          <w:rFonts w:ascii="Times New Roman" w:hAnsi="Times New Roman" w:cs="Times New Roman"/>
          <w:b/>
          <w:color w:val="000000"/>
          <w:sz w:val="24"/>
          <w:szCs w:val="24"/>
          <w:lang w:eastAsia="ru-RU"/>
        </w:rPr>
      </w:pPr>
    </w:p>
    <w:p w:rsidR="003C628F" w:rsidRPr="001C1B24" w:rsidRDefault="003C628F" w:rsidP="003C628F">
      <w:pPr>
        <w:ind w:firstLine="709"/>
        <w:jc w:val="both"/>
      </w:pPr>
      <w:r w:rsidRPr="001C1B24">
        <w:t>Основными мероприятиями реализации подпрограммы являются:</w:t>
      </w:r>
    </w:p>
    <w:p w:rsidR="003C628F" w:rsidRPr="001C1B24" w:rsidRDefault="003C628F" w:rsidP="003C628F">
      <w:pPr>
        <w:numPr>
          <w:ilvl w:val="0"/>
          <w:numId w:val="7"/>
        </w:numPr>
        <w:tabs>
          <w:tab w:val="left" w:pos="993"/>
          <w:tab w:val="left" w:pos="1843"/>
        </w:tabs>
        <w:ind w:left="0" w:firstLine="709"/>
        <w:jc w:val="both"/>
      </w:pPr>
      <w:r w:rsidRPr="001C1B24">
        <w:t>Осуществление отдельных государственных полномочий в области архивного дела;</w:t>
      </w:r>
    </w:p>
    <w:p w:rsidR="003C628F" w:rsidRPr="001C1B24" w:rsidRDefault="003C628F" w:rsidP="003C628F">
      <w:pPr>
        <w:numPr>
          <w:ilvl w:val="0"/>
          <w:numId w:val="7"/>
        </w:numPr>
        <w:tabs>
          <w:tab w:val="left" w:pos="993"/>
          <w:tab w:val="left" w:pos="1843"/>
        </w:tabs>
        <w:ind w:left="0" w:firstLine="709"/>
        <w:jc w:val="both"/>
      </w:pPr>
      <w:r w:rsidRPr="001C1B24">
        <w:t>Организация хранения, учета, комплектования и использования документов</w:t>
      </w:r>
      <w:r w:rsidR="00F001A0">
        <w:t xml:space="preserve"> </w:t>
      </w:r>
      <w:r w:rsidRPr="001C1B24">
        <w:t>Архивного фонда Удмуртской Республики и других архивных документов;</w:t>
      </w:r>
    </w:p>
    <w:p w:rsidR="003C628F" w:rsidRPr="001C1B24" w:rsidRDefault="003C628F" w:rsidP="003C628F">
      <w:pPr>
        <w:numPr>
          <w:ilvl w:val="0"/>
          <w:numId w:val="7"/>
        </w:numPr>
        <w:tabs>
          <w:tab w:val="left" w:pos="993"/>
          <w:tab w:val="left" w:pos="1843"/>
        </w:tabs>
        <w:ind w:left="0" w:firstLine="709"/>
        <w:jc w:val="both"/>
      </w:pPr>
      <w:r w:rsidRPr="001C1B24">
        <w:t>Модернизация технологий работы на основе внедрения современных информационных и телекоммуникационных технологий;</w:t>
      </w:r>
    </w:p>
    <w:p w:rsidR="003C628F" w:rsidRPr="001C1B24" w:rsidRDefault="003C628F" w:rsidP="003C628F">
      <w:pPr>
        <w:numPr>
          <w:ilvl w:val="0"/>
          <w:numId w:val="7"/>
        </w:numPr>
        <w:tabs>
          <w:tab w:val="left" w:pos="993"/>
          <w:tab w:val="left" w:pos="1843"/>
        </w:tabs>
        <w:ind w:left="0" w:firstLine="709"/>
        <w:jc w:val="both"/>
      </w:pPr>
      <w:r w:rsidRPr="001C1B24">
        <w:t>Предоставление муниципальных и государственных услуг юридическим и физическим лицам.</w:t>
      </w:r>
    </w:p>
    <w:p w:rsidR="003C628F" w:rsidRPr="001C1B24" w:rsidRDefault="003C628F" w:rsidP="003C628F">
      <w:pPr>
        <w:pStyle w:val="aff4"/>
        <w:tabs>
          <w:tab w:val="left" w:pos="1843"/>
        </w:tabs>
        <w:spacing w:after="0" w:line="240" w:lineRule="auto"/>
        <w:ind w:left="0" w:firstLine="709"/>
        <w:jc w:val="both"/>
        <w:rPr>
          <w:rFonts w:ascii="Times New Roman" w:hAnsi="Times New Roman" w:cs="Times New Roman"/>
          <w:sz w:val="24"/>
          <w:szCs w:val="24"/>
          <w:lang w:eastAsia="ru-RU"/>
        </w:rPr>
      </w:pPr>
      <w:r w:rsidRPr="001C1B24">
        <w:rPr>
          <w:rFonts w:ascii="Times New Roman" w:hAnsi="Times New Roman" w:cs="Times New Roman"/>
          <w:sz w:val="24"/>
          <w:szCs w:val="24"/>
          <w:lang w:eastAsia="ru-RU"/>
        </w:rPr>
        <w:t>Перечень мероприятий, сроки их выполнения и ожидаемый непосредственный результат представлены в приложении 2.</w:t>
      </w:r>
    </w:p>
    <w:p w:rsidR="003C628F" w:rsidRPr="001C1B24" w:rsidRDefault="003C628F" w:rsidP="003C628F">
      <w:pPr>
        <w:pStyle w:val="aff4"/>
        <w:tabs>
          <w:tab w:val="left" w:pos="1843"/>
        </w:tabs>
        <w:spacing w:after="0" w:line="240" w:lineRule="auto"/>
        <w:ind w:left="0" w:firstLine="349"/>
        <w:jc w:val="both"/>
        <w:rPr>
          <w:rFonts w:ascii="Times New Roman" w:hAnsi="Times New Roman" w:cs="Times New Roman"/>
          <w:sz w:val="24"/>
          <w:szCs w:val="24"/>
          <w:lang w:eastAsia="ru-RU"/>
        </w:rPr>
      </w:pPr>
    </w:p>
    <w:p w:rsidR="003C628F" w:rsidRPr="00FB6B83" w:rsidRDefault="00FB6B83" w:rsidP="00FB6B83">
      <w:pPr>
        <w:jc w:val="center"/>
        <w:rPr>
          <w:b/>
          <w:color w:val="000000"/>
        </w:rPr>
      </w:pPr>
      <w:r>
        <w:rPr>
          <w:b/>
          <w:color w:val="000000"/>
        </w:rPr>
        <w:t xml:space="preserve">3.6. </w:t>
      </w:r>
      <w:r w:rsidR="003C628F" w:rsidRPr="00FB6B83">
        <w:rPr>
          <w:b/>
          <w:color w:val="000000"/>
        </w:rPr>
        <w:t>Меры муниципального регулирования</w:t>
      </w:r>
    </w:p>
    <w:p w:rsidR="003C628F" w:rsidRPr="001C1B24" w:rsidRDefault="003C628F" w:rsidP="003C628F">
      <w:pPr>
        <w:pStyle w:val="aff4"/>
        <w:spacing w:after="0" w:line="240" w:lineRule="auto"/>
        <w:rPr>
          <w:rFonts w:ascii="Times New Roman" w:hAnsi="Times New Roman" w:cs="Times New Roman"/>
          <w:b/>
          <w:color w:val="000000"/>
          <w:sz w:val="24"/>
          <w:szCs w:val="24"/>
          <w:lang w:eastAsia="ru-RU"/>
        </w:rPr>
      </w:pPr>
    </w:p>
    <w:p w:rsidR="003C628F" w:rsidRPr="003C628F" w:rsidRDefault="003C628F" w:rsidP="003C628F">
      <w:pPr>
        <w:pStyle w:val="af7"/>
        <w:ind w:firstLine="709"/>
        <w:jc w:val="both"/>
        <w:rPr>
          <w:sz w:val="24"/>
          <w:szCs w:val="24"/>
        </w:rPr>
      </w:pPr>
      <w:r w:rsidRPr="003C628F">
        <w:rPr>
          <w:sz w:val="24"/>
          <w:szCs w:val="24"/>
        </w:rPr>
        <w:t>Правовое регулирование сферы реализации муниципальной программы осуществляется федеральными, республиканскими нормативно-правовыми актами и нормативно-правовыми актами органов местного самоуправления муниципального образования «Муниципальный округ Сюмсинский район Удмуртской Республики».</w:t>
      </w:r>
    </w:p>
    <w:p w:rsidR="003C628F" w:rsidRPr="003C628F" w:rsidRDefault="003C628F" w:rsidP="003C628F">
      <w:pPr>
        <w:pStyle w:val="af7"/>
        <w:ind w:firstLine="709"/>
        <w:jc w:val="both"/>
        <w:rPr>
          <w:sz w:val="24"/>
          <w:szCs w:val="24"/>
        </w:rPr>
      </w:pPr>
      <w:r w:rsidRPr="003C628F">
        <w:rPr>
          <w:sz w:val="24"/>
          <w:szCs w:val="24"/>
        </w:rPr>
        <w:t>Архивный сектор предоставляет следующ</w:t>
      </w:r>
      <w:r w:rsidR="0026023F">
        <w:rPr>
          <w:sz w:val="24"/>
          <w:szCs w:val="24"/>
        </w:rPr>
        <w:t>ую</w:t>
      </w:r>
      <w:r w:rsidRPr="003C628F">
        <w:rPr>
          <w:sz w:val="24"/>
          <w:szCs w:val="24"/>
        </w:rPr>
        <w:t xml:space="preserve"> муниципальн</w:t>
      </w:r>
      <w:r w:rsidR="0026023F">
        <w:rPr>
          <w:sz w:val="24"/>
          <w:szCs w:val="24"/>
        </w:rPr>
        <w:t>ую</w:t>
      </w:r>
      <w:r w:rsidRPr="003C628F">
        <w:rPr>
          <w:sz w:val="24"/>
          <w:szCs w:val="24"/>
        </w:rPr>
        <w:t xml:space="preserve"> услуг</w:t>
      </w:r>
      <w:r w:rsidR="0026023F">
        <w:rPr>
          <w:sz w:val="24"/>
          <w:szCs w:val="24"/>
        </w:rPr>
        <w:t>у</w:t>
      </w:r>
      <w:r w:rsidRPr="003C628F">
        <w:rPr>
          <w:sz w:val="24"/>
          <w:szCs w:val="24"/>
        </w:rPr>
        <w:t xml:space="preserve">:  </w:t>
      </w:r>
    </w:p>
    <w:p w:rsidR="003C628F" w:rsidRPr="001C1B24" w:rsidRDefault="003C628F" w:rsidP="003C628F">
      <w:pPr>
        <w:widowControl w:val="0"/>
        <w:numPr>
          <w:ilvl w:val="0"/>
          <w:numId w:val="18"/>
        </w:numPr>
        <w:tabs>
          <w:tab w:val="left" w:pos="993"/>
        </w:tabs>
        <w:ind w:left="0" w:firstLine="709"/>
        <w:jc w:val="both"/>
      </w:pPr>
      <w:r w:rsidRPr="001C1B24">
        <w:t>Организация исполнения органами местного самоуправления в Удмуртской Республике запросов на получение архивных справок, архивных выписок и архивных копий, связанных с социальной защитой граждан, предусматривающей их пенсионное обеспечение, а также получение льгот и компенсаций в соответствии с законодательством Российской Федерации, по архивным документам, хранящимся в муниципальных архивах;</w:t>
      </w:r>
    </w:p>
    <w:p w:rsidR="003C628F" w:rsidRPr="001C1B24" w:rsidRDefault="003C628F" w:rsidP="003C628F">
      <w:pPr>
        <w:ind w:firstLine="708"/>
        <w:jc w:val="both"/>
      </w:pPr>
      <w:r w:rsidRPr="001C1B24">
        <w:t>Архивный сектор предоставляет следующ</w:t>
      </w:r>
      <w:r w:rsidR="0026023F">
        <w:t>ую</w:t>
      </w:r>
      <w:r w:rsidRPr="001C1B24">
        <w:t xml:space="preserve"> переданн</w:t>
      </w:r>
      <w:r w:rsidR="0026023F">
        <w:t>ую</w:t>
      </w:r>
      <w:r w:rsidRPr="001C1B24">
        <w:t xml:space="preserve"> государственн</w:t>
      </w:r>
      <w:r w:rsidR="0026023F">
        <w:t>ую</w:t>
      </w:r>
      <w:r w:rsidRPr="001C1B24">
        <w:t xml:space="preserve"> услуг</w:t>
      </w:r>
      <w:r w:rsidR="0026023F">
        <w:t>у</w:t>
      </w:r>
      <w:r w:rsidRPr="001C1B24">
        <w:t xml:space="preserve">:  </w:t>
      </w:r>
    </w:p>
    <w:p w:rsidR="004572DE" w:rsidRPr="006F3405" w:rsidRDefault="003C628F" w:rsidP="004572DE">
      <w:pPr>
        <w:ind w:firstLine="567"/>
        <w:jc w:val="both"/>
      </w:pPr>
      <w:r w:rsidRPr="001C1B24">
        <w:t xml:space="preserve">1) </w:t>
      </w:r>
      <w:r w:rsidR="004572DE" w:rsidRPr="006F3405">
        <w:t>Предоставление государственным организациям Удмуртской Республики, иным организациям и гражданам оформленных в установленном порядке архивных справок или копий архивных документов, относящихся к собственности Удмуртской Республики и временно хранящихся в муниципальных архивах.</w:t>
      </w:r>
    </w:p>
    <w:p w:rsidR="003C628F" w:rsidRPr="001C1B24" w:rsidRDefault="003C628F" w:rsidP="003C628F">
      <w:pPr>
        <w:jc w:val="both"/>
      </w:pPr>
      <w:r w:rsidRPr="001C1B24">
        <w:tab/>
        <w:t xml:space="preserve">Финансовые средства, необходимые для осуществления отдельных государственных полномочий Удмуртской Республики, ежегодно передаются из бюджета Удмуртской Республики в бюджет муниципального образования «Муниципальный округ Сюмсинский район Удмуртской Республики» на очередной финансовый год в форме субвенций. </w:t>
      </w:r>
    </w:p>
    <w:p w:rsidR="003C628F" w:rsidRPr="001C1B24" w:rsidRDefault="003C628F" w:rsidP="003C628F">
      <w:pPr>
        <w:ind w:firstLine="708"/>
      </w:pPr>
      <w:r w:rsidRPr="001C1B24">
        <w:t>Меры муниципального регулирования по предоставлению (выполнению) платных услуг (работ) и предоставлению льгот в рамках подпрограммы не предусмотрены (приложение 3.)</w:t>
      </w:r>
    </w:p>
    <w:p w:rsidR="00001DE0" w:rsidRDefault="00001DE0" w:rsidP="00001DE0">
      <w:pPr>
        <w:jc w:val="center"/>
        <w:rPr>
          <w:b/>
          <w:color w:val="000000"/>
        </w:rPr>
      </w:pPr>
    </w:p>
    <w:p w:rsidR="003C628F" w:rsidRPr="00001DE0" w:rsidRDefault="00001DE0" w:rsidP="00001DE0">
      <w:pPr>
        <w:jc w:val="center"/>
        <w:rPr>
          <w:b/>
          <w:color w:val="000000"/>
        </w:rPr>
      </w:pPr>
      <w:r>
        <w:rPr>
          <w:b/>
          <w:color w:val="000000"/>
        </w:rPr>
        <w:t>3.7.</w:t>
      </w:r>
      <w:r w:rsidR="004572DE">
        <w:rPr>
          <w:b/>
          <w:color w:val="000000"/>
        </w:rPr>
        <w:t xml:space="preserve"> </w:t>
      </w:r>
      <w:r w:rsidR="003C628F" w:rsidRPr="00001DE0">
        <w:rPr>
          <w:b/>
          <w:color w:val="000000"/>
        </w:rPr>
        <w:t>Прогноз сводных показателей муниципальных заданий</w:t>
      </w:r>
    </w:p>
    <w:p w:rsidR="003C628F" w:rsidRPr="001C1B24" w:rsidRDefault="003C628F" w:rsidP="003C628F">
      <w:pPr>
        <w:pStyle w:val="aff4"/>
        <w:spacing w:after="0" w:line="240" w:lineRule="auto"/>
        <w:rPr>
          <w:rFonts w:ascii="Times New Roman" w:hAnsi="Times New Roman" w:cs="Times New Roman"/>
          <w:b/>
          <w:color w:val="000000"/>
          <w:sz w:val="24"/>
          <w:szCs w:val="24"/>
          <w:lang w:eastAsia="ru-RU"/>
        </w:rPr>
      </w:pPr>
    </w:p>
    <w:p w:rsidR="003C628F" w:rsidRPr="001C1B24" w:rsidRDefault="003C628F" w:rsidP="003C628F">
      <w:pPr>
        <w:spacing w:before="40"/>
        <w:ind w:firstLine="708"/>
      </w:pPr>
      <w:r w:rsidRPr="001C1B24">
        <w:t>Муниципальные задания на оказание услуг, выполнение работ в рамках подпрограммы не формируются (приложение 4).</w:t>
      </w:r>
    </w:p>
    <w:p w:rsidR="003C628F" w:rsidRPr="001C1B24" w:rsidRDefault="003C628F" w:rsidP="003C628F">
      <w:pPr>
        <w:jc w:val="center"/>
        <w:rPr>
          <w:b/>
        </w:rPr>
      </w:pPr>
    </w:p>
    <w:p w:rsidR="003C628F" w:rsidRPr="00001DE0" w:rsidRDefault="00001DE0" w:rsidP="00001DE0">
      <w:pPr>
        <w:jc w:val="center"/>
        <w:rPr>
          <w:b/>
          <w:color w:val="000000"/>
        </w:rPr>
      </w:pPr>
      <w:r>
        <w:rPr>
          <w:b/>
          <w:color w:val="000000"/>
        </w:rPr>
        <w:lastRenderedPageBreak/>
        <w:t>3.8.</w:t>
      </w:r>
      <w:r w:rsidR="003C628F" w:rsidRPr="00001DE0">
        <w:rPr>
          <w:b/>
          <w:color w:val="000000"/>
        </w:rPr>
        <w:t>Взаимодействие с о</w:t>
      </w:r>
      <w:r w:rsidR="004F37FE">
        <w:rPr>
          <w:b/>
          <w:color w:val="000000"/>
        </w:rPr>
        <w:t xml:space="preserve">рганами государственной власти </w:t>
      </w:r>
      <w:r w:rsidR="003C628F" w:rsidRPr="00001DE0">
        <w:rPr>
          <w:b/>
          <w:color w:val="000000"/>
        </w:rPr>
        <w:t>и местного самоуправления, организациями и гражданами</w:t>
      </w:r>
    </w:p>
    <w:p w:rsidR="003C628F" w:rsidRPr="001C1B24" w:rsidRDefault="003C628F" w:rsidP="003C628F">
      <w:pPr>
        <w:pStyle w:val="aff4"/>
        <w:spacing w:after="0" w:line="240" w:lineRule="auto"/>
        <w:rPr>
          <w:rFonts w:ascii="Times New Roman" w:hAnsi="Times New Roman" w:cs="Times New Roman"/>
          <w:b/>
          <w:color w:val="000000"/>
          <w:sz w:val="24"/>
          <w:szCs w:val="24"/>
          <w:lang w:eastAsia="ru-RU"/>
        </w:rPr>
      </w:pPr>
    </w:p>
    <w:p w:rsidR="003C628F" w:rsidRPr="001C1B24" w:rsidRDefault="003C628F" w:rsidP="003C628F">
      <w:pPr>
        <w:ind w:firstLine="708"/>
        <w:jc w:val="both"/>
        <w:rPr>
          <w:b/>
        </w:rPr>
      </w:pPr>
      <w:r w:rsidRPr="001C1B24">
        <w:t>В рамках реализации муниципальной программы  Архивный сектор взаимодействует с Комитетом по делам архивов при Правительстве Удмуртской Республики, территориальными подразделениями Отделения фонда пенсионного  и социального страхования Российской Федерации по Удмуртской Республике, Автономным учреждением «Многофункциональный центр предоставления государственных  и муниципальных услуг Удмуртской Республики»,  структурными подразделениями Администрации Сюмсинского района, организациями – источниками комплектования Архивного сектора.</w:t>
      </w:r>
    </w:p>
    <w:p w:rsidR="003C628F" w:rsidRPr="001C1B24" w:rsidRDefault="003C628F" w:rsidP="003C628F">
      <w:pPr>
        <w:tabs>
          <w:tab w:val="left" w:pos="993"/>
        </w:tabs>
        <w:ind w:left="708"/>
        <w:jc w:val="both"/>
      </w:pPr>
    </w:p>
    <w:p w:rsidR="003C628F" w:rsidRPr="00001DE0" w:rsidRDefault="00001DE0" w:rsidP="00001DE0">
      <w:pPr>
        <w:ind w:left="3403"/>
        <w:rPr>
          <w:b/>
          <w:color w:val="000000"/>
        </w:rPr>
      </w:pPr>
      <w:r>
        <w:rPr>
          <w:b/>
          <w:color w:val="000000"/>
        </w:rPr>
        <w:t>3.9.</w:t>
      </w:r>
      <w:r w:rsidR="003C628F" w:rsidRPr="00001DE0">
        <w:rPr>
          <w:b/>
          <w:color w:val="000000"/>
        </w:rPr>
        <w:t xml:space="preserve">Ресурсное обеспечение </w:t>
      </w:r>
    </w:p>
    <w:p w:rsidR="003C628F" w:rsidRPr="001C1B24" w:rsidRDefault="003C628F" w:rsidP="003C628F">
      <w:pPr>
        <w:pStyle w:val="aff4"/>
        <w:spacing w:after="0" w:line="240" w:lineRule="auto"/>
        <w:rPr>
          <w:rFonts w:ascii="Times New Roman" w:hAnsi="Times New Roman" w:cs="Times New Roman"/>
          <w:b/>
          <w:color w:val="000000"/>
          <w:sz w:val="24"/>
          <w:szCs w:val="24"/>
          <w:lang w:eastAsia="ru-RU"/>
        </w:rPr>
      </w:pPr>
    </w:p>
    <w:p w:rsidR="003C628F" w:rsidRPr="001C1B24" w:rsidRDefault="003C628F" w:rsidP="003C628F">
      <w:pPr>
        <w:ind w:firstLine="708"/>
        <w:jc w:val="both"/>
      </w:pPr>
      <w:r w:rsidRPr="001C1B24">
        <w:t>Подпрограмма финансируется за счет средств муниципального бюджета и средств, переданных из бюджета Удмуртской Республики на осуществление отдельных государственных полномочий в области архивного дела с учетом процентного соотношения документов муниципальной собственности и собственности Удмуртской Республики, хранящихся в Архивном секторе.</w:t>
      </w:r>
    </w:p>
    <w:p w:rsidR="003C628F" w:rsidRPr="001C1B24" w:rsidRDefault="003C628F" w:rsidP="003C628F">
      <w:pPr>
        <w:ind w:firstLine="708"/>
        <w:jc w:val="both"/>
      </w:pPr>
      <w:r w:rsidRPr="001C1B24">
        <w:t>Ресурсное обеспечение подпрограммы за счет средств бюджета муниципального образования «Муниципальный округ Сюмсинский район Удмуртской Республики» подлежит уточнению в рамках бюджетного цикла.</w:t>
      </w:r>
    </w:p>
    <w:p w:rsidR="003C628F" w:rsidRPr="001C1B24" w:rsidRDefault="003C628F" w:rsidP="003C628F">
      <w:pPr>
        <w:ind w:firstLine="709"/>
        <w:jc w:val="both"/>
        <w:rPr>
          <w:color w:val="000000"/>
        </w:rPr>
      </w:pPr>
      <w:r w:rsidRPr="001C1B24">
        <w:rPr>
          <w:color w:val="000000"/>
        </w:rPr>
        <w:t>Сведения о ресурсном обеспечении подпрограммы представлены в приложениях 5,6.</w:t>
      </w:r>
    </w:p>
    <w:p w:rsidR="003C628F" w:rsidRPr="00001DE0" w:rsidRDefault="00001DE0" w:rsidP="00001DE0">
      <w:pPr>
        <w:jc w:val="center"/>
        <w:rPr>
          <w:b/>
          <w:color w:val="000000"/>
        </w:rPr>
      </w:pPr>
      <w:r>
        <w:rPr>
          <w:b/>
          <w:color w:val="000000"/>
        </w:rPr>
        <w:t xml:space="preserve">3.10. </w:t>
      </w:r>
      <w:r w:rsidR="003C628F" w:rsidRPr="00001DE0">
        <w:rPr>
          <w:b/>
          <w:color w:val="000000"/>
        </w:rPr>
        <w:t>Риски и меры по управлению рисками</w:t>
      </w:r>
    </w:p>
    <w:p w:rsidR="003C628F" w:rsidRPr="001C1B24" w:rsidRDefault="003C628F" w:rsidP="003C628F">
      <w:pPr>
        <w:ind w:left="360"/>
        <w:rPr>
          <w:b/>
          <w:color w:val="000000"/>
        </w:rPr>
      </w:pPr>
    </w:p>
    <w:p w:rsidR="003C628F" w:rsidRPr="001C1B24" w:rsidRDefault="003C628F" w:rsidP="003C628F">
      <w:pPr>
        <w:ind w:firstLine="709"/>
      </w:pPr>
      <w:r w:rsidRPr="001C1B24">
        <w:t xml:space="preserve">К рискам реализации подпрограммы можно отнести: </w:t>
      </w:r>
    </w:p>
    <w:p w:rsidR="003C628F" w:rsidRPr="001C1B24" w:rsidRDefault="003C628F" w:rsidP="003C628F">
      <w:pPr>
        <w:ind w:firstLine="709"/>
        <w:jc w:val="both"/>
        <w:rPr>
          <w:color w:val="000000"/>
        </w:rPr>
      </w:pPr>
      <w:r w:rsidRPr="001C1B24">
        <w:t xml:space="preserve">- возможность возникновения чрезвычайных ситуаций природного и техногенного характера, а также преступных посягательств. Возникновение таких ситуаций влечет за собой утрату архивных документов. Для минимизации риска осуществляются меры по укреплению противопожарного и охранного режимов в Архивном секторе, </w:t>
      </w:r>
      <w:r w:rsidRPr="001C1B24">
        <w:rPr>
          <w:color w:val="000000"/>
        </w:rPr>
        <w:t>создаются копии фонда пользования особо ценных и значимых документов в электронном виде;</w:t>
      </w:r>
    </w:p>
    <w:p w:rsidR="003C628F" w:rsidRPr="001C1B24" w:rsidRDefault="003C628F" w:rsidP="003C628F">
      <w:pPr>
        <w:ind w:firstLine="709"/>
        <w:jc w:val="both"/>
      </w:pPr>
      <w:r w:rsidRPr="001C1B24">
        <w:t>- финансовые риски, связанные с возможным сокращением бюджетного финансирования, нецелевого и неэффективного использования бюджетных средств. В качестве мер для управления риском будут применяться меры внутреннего финансового контроля за использованием субвенций на исполнение отдельных государственных полномочий Удмуртской Республики;</w:t>
      </w:r>
    </w:p>
    <w:p w:rsidR="003C628F" w:rsidRPr="001C1B24" w:rsidRDefault="003C628F" w:rsidP="003C628F">
      <w:pPr>
        <w:ind w:firstLine="709"/>
        <w:jc w:val="both"/>
      </w:pPr>
      <w:r w:rsidRPr="001C1B24">
        <w:t>- правовые риски, связанные с возможностью возникновения ситуаций, следствием которых является значительное увеличение потребности граждан и (или) организаций в предоставлении государственных и муниципальных услуг в области архивного дела. В качестве мер для управления риском будут создаваться автоматизированные поисковые системы, перевод документов в электронный вид;</w:t>
      </w:r>
    </w:p>
    <w:p w:rsidR="003C628F" w:rsidRPr="001C1B24" w:rsidRDefault="003C628F" w:rsidP="003C628F">
      <w:pPr>
        <w:ind w:firstLine="709"/>
        <w:jc w:val="both"/>
      </w:pPr>
      <w:r w:rsidRPr="001C1B24">
        <w:t>- кадровые риски, связанные с недостаточной квалификацией работников Архивного сектора по работе с новыми информационными технологиями. Для минимизации риска проводится повышение квалификации работников, стажировки на базе государственных архивов, участие в семинарах и обучающих мероприятиях по внедрению программных комплексов;</w:t>
      </w:r>
    </w:p>
    <w:p w:rsidR="003C628F" w:rsidRPr="001C1B24" w:rsidRDefault="003C628F" w:rsidP="003C628F">
      <w:pPr>
        <w:ind w:firstLine="709"/>
        <w:jc w:val="both"/>
      </w:pPr>
      <w:r w:rsidRPr="001C1B24">
        <w:t xml:space="preserve">- организационно-управленческие риски, связанные с ошибками в управлении подпрограммой, неисполнением в установленные сроки и в полном объеме отдельных мероприятий ответственными исполнителями или участниками подпрограммы. Для минимизации риска будет осуществляться мониторинг реализации подпрограммы, а </w:t>
      </w:r>
      <w:r w:rsidRPr="001C1B24">
        <w:lastRenderedPageBreak/>
        <w:t>также регулярная и открытая публикация данных о ходе ее реализации, проведение совещаний, обучение.</w:t>
      </w:r>
    </w:p>
    <w:p w:rsidR="003C628F" w:rsidRPr="001C1B24" w:rsidRDefault="003C628F" w:rsidP="003C628F">
      <w:pPr>
        <w:ind w:firstLine="709"/>
        <w:jc w:val="both"/>
        <w:rPr>
          <w:b/>
          <w:color w:val="000000"/>
        </w:rPr>
      </w:pPr>
    </w:p>
    <w:p w:rsidR="003C628F" w:rsidRPr="00001DE0" w:rsidRDefault="00001DE0" w:rsidP="00001DE0">
      <w:pPr>
        <w:jc w:val="center"/>
        <w:rPr>
          <w:b/>
          <w:color w:val="000000"/>
        </w:rPr>
      </w:pPr>
      <w:r>
        <w:rPr>
          <w:b/>
          <w:color w:val="000000"/>
        </w:rPr>
        <w:t>3.11.</w:t>
      </w:r>
      <w:r w:rsidR="004F37FE">
        <w:rPr>
          <w:b/>
          <w:color w:val="000000"/>
        </w:rPr>
        <w:t>Конечные результаты и оценка э</w:t>
      </w:r>
      <w:r w:rsidR="003C628F" w:rsidRPr="00001DE0">
        <w:rPr>
          <w:b/>
          <w:color w:val="000000"/>
        </w:rPr>
        <w:t>ффективности</w:t>
      </w:r>
    </w:p>
    <w:p w:rsidR="003C628F" w:rsidRPr="003C628F" w:rsidRDefault="003C628F" w:rsidP="003C628F">
      <w:pPr>
        <w:pStyle w:val="aff4"/>
        <w:spacing w:after="0" w:line="240" w:lineRule="auto"/>
        <w:ind w:left="1080"/>
        <w:jc w:val="both"/>
        <w:rPr>
          <w:rFonts w:ascii="Times New Roman" w:hAnsi="Times New Roman" w:cs="Times New Roman"/>
          <w:b/>
          <w:color w:val="000000"/>
          <w:sz w:val="24"/>
          <w:szCs w:val="24"/>
          <w:lang w:eastAsia="ru-RU"/>
        </w:rPr>
      </w:pPr>
    </w:p>
    <w:p w:rsidR="003C628F" w:rsidRPr="003C628F" w:rsidRDefault="003C628F" w:rsidP="003C628F">
      <w:pPr>
        <w:pStyle w:val="af7"/>
        <w:ind w:firstLine="567"/>
        <w:jc w:val="both"/>
        <w:rPr>
          <w:sz w:val="24"/>
          <w:szCs w:val="24"/>
        </w:rPr>
      </w:pPr>
      <w:r w:rsidRPr="003C628F">
        <w:rPr>
          <w:sz w:val="24"/>
          <w:szCs w:val="24"/>
        </w:rPr>
        <w:t>Ожидаемыми конечными результатами реализации подпрограммы являются:</w:t>
      </w:r>
    </w:p>
    <w:p w:rsidR="003C628F" w:rsidRPr="003C628F" w:rsidRDefault="003C628F" w:rsidP="003C628F">
      <w:pPr>
        <w:pStyle w:val="af7"/>
        <w:ind w:firstLine="567"/>
        <w:jc w:val="both"/>
        <w:rPr>
          <w:sz w:val="24"/>
          <w:szCs w:val="24"/>
        </w:rPr>
      </w:pPr>
      <w:r w:rsidRPr="003C628F">
        <w:rPr>
          <w:sz w:val="24"/>
          <w:szCs w:val="24"/>
        </w:rPr>
        <w:t>- повышение доступности и качества предоставления государственных и муниципальных услуг в области архивного дела;</w:t>
      </w:r>
    </w:p>
    <w:p w:rsidR="003C628F" w:rsidRPr="003C628F" w:rsidRDefault="003C628F" w:rsidP="003C628F">
      <w:pPr>
        <w:pStyle w:val="af7"/>
        <w:ind w:firstLine="567"/>
        <w:jc w:val="both"/>
        <w:rPr>
          <w:sz w:val="24"/>
          <w:szCs w:val="24"/>
        </w:rPr>
      </w:pPr>
      <w:r w:rsidRPr="003C628F">
        <w:rPr>
          <w:sz w:val="24"/>
          <w:szCs w:val="24"/>
        </w:rPr>
        <w:t>- повышение оперативности исполнения запросов пользователей по архивным документам для обеспечения гарантий их конституционных прав;</w:t>
      </w:r>
    </w:p>
    <w:p w:rsidR="003C628F" w:rsidRPr="003C628F" w:rsidRDefault="003C628F" w:rsidP="003C628F">
      <w:pPr>
        <w:pStyle w:val="af7"/>
        <w:ind w:firstLine="567"/>
        <w:jc w:val="both"/>
        <w:rPr>
          <w:sz w:val="24"/>
          <w:szCs w:val="24"/>
        </w:rPr>
      </w:pPr>
      <w:r w:rsidRPr="003C628F">
        <w:rPr>
          <w:sz w:val="24"/>
          <w:szCs w:val="24"/>
        </w:rPr>
        <w:t>- повышение уровня безопасности документов Архивного фонда</w:t>
      </w:r>
      <w:r w:rsidR="00F001A0">
        <w:rPr>
          <w:sz w:val="24"/>
          <w:szCs w:val="24"/>
        </w:rPr>
        <w:t xml:space="preserve"> </w:t>
      </w:r>
      <w:r w:rsidRPr="003C628F">
        <w:rPr>
          <w:sz w:val="24"/>
          <w:szCs w:val="24"/>
        </w:rPr>
        <w:t>Удмуртской Республики за счет создания современной материально-технической базы Архивного сектора, включение 100% архивных дел, хранящихся в Архивном секторе в автоматизированную систему централизованного государственного учета;</w:t>
      </w:r>
    </w:p>
    <w:p w:rsidR="003C628F" w:rsidRPr="003C628F" w:rsidRDefault="003C628F" w:rsidP="003C628F">
      <w:pPr>
        <w:pStyle w:val="af7"/>
        <w:ind w:firstLine="567"/>
        <w:jc w:val="both"/>
        <w:rPr>
          <w:sz w:val="24"/>
          <w:szCs w:val="24"/>
        </w:rPr>
      </w:pPr>
      <w:r w:rsidRPr="003C628F">
        <w:rPr>
          <w:sz w:val="24"/>
          <w:szCs w:val="24"/>
        </w:rPr>
        <w:t>- пополнение Архивного фонда Удмуртской Республики документами, востребованными в исторической перспективе;</w:t>
      </w:r>
    </w:p>
    <w:p w:rsidR="003C628F" w:rsidRPr="003C628F" w:rsidRDefault="003C628F" w:rsidP="003C628F">
      <w:pPr>
        <w:pStyle w:val="af7"/>
        <w:ind w:firstLine="567"/>
        <w:jc w:val="both"/>
        <w:rPr>
          <w:sz w:val="24"/>
          <w:szCs w:val="24"/>
        </w:rPr>
      </w:pPr>
      <w:r w:rsidRPr="003C628F">
        <w:rPr>
          <w:sz w:val="24"/>
          <w:szCs w:val="24"/>
        </w:rPr>
        <w:t>- отсутствие документов Архивного фонда Удмуртской Республики, хранящихся в организациях – источниках комплектования Архивно</w:t>
      </w:r>
      <w:r w:rsidR="004F37FE">
        <w:rPr>
          <w:sz w:val="24"/>
          <w:szCs w:val="24"/>
        </w:rPr>
        <w:t xml:space="preserve">го сектора сверх установленных </w:t>
      </w:r>
      <w:r w:rsidRPr="003C628F">
        <w:rPr>
          <w:sz w:val="24"/>
          <w:szCs w:val="24"/>
        </w:rPr>
        <w:t>законодательством сроков их временного хранения;</w:t>
      </w:r>
    </w:p>
    <w:p w:rsidR="003C628F" w:rsidRPr="003C628F" w:rsidRDefault="003C628F" w:rsidP="003C628F">
      <w:pPr>
        <w:pStyle w:val="af7"/>
        <w:ind w:firstLine="567"/>
        <w:jc w:val="both"/>
        <w:rPr>
          <w:sz w:val="24"/>
          <w:szCs w:val="24"/>
        </w:rPr>
      </w:pPr>
      <w:r w:rsidRPr="003C628F">
        <w:rPr>
          <w:sz w:val="24"/>
          <w:szCs w:val="24"/>
        </w:rPr>
        <w:t>- обеспечение перевода в цифровую форму 3,7%</w:t>
      </w:r>
      <w:r w:rsidR="00F001A0">
        <w:rPr>
          <w:sz w:val="24"/>
          <w:szCs w:val="24"/>
        </w:rPr>
        <w:t xml:space="preserve"> </w:t>
      </w:r>
      <w:r w:rsidRPr="003C628F">
        <w:rPr>
          <w:sz w:val="24"/>
          <w:szCs w:val="24"/>
        </w:rPr>
        <w:t xml:space="preserve">документов Архивного фонда Удмуртской Республики, хранящихся в Архивном секторе, для формирования фонда пользования особо ценных и наиболее </w:t>
      </w:r>
      <w:r w:rsidR="004F37FE">
        <w:rPr>
          <w:sz w:val="24"/>
          <w:szCs w:val="24"/>
        </w:rPr>
        <w:t xml:space="preserve">востребованных архивных фондов </w:t>
      </w:r>
      <w:r w:rsidRPr="003C628F">
        <w:rPr>
          <w:sz w:val="24"/>
          <w:szCs w:val="24"/>
        </w:rPr>
        <w:t>и доступ пользователей к справочно-поисковым системам и электронным копиям документов Архивного фонда Удмуртской Республики, в том числе на основе удаленного доступа через сеть «Интернет»;</w:t>
      </w:r>
    </w:p>
    <w:p w:rsidR="003C628F" w:rsidRPr="003C628F" w:rsidRDefault="003C628F" w:rsidP="003C628F">
      <w:pPr>
        <w:pStyle w:val="af7"/>
        <w:ind w:firstLine="567"/>
        <w:jc w:val="both"/>
        <w:rPr>
          <w:sz w:val="24"/>
          <w:szCs w:val="24"/>
        </w:rPr>
      </w:pPr>
      <w:r w:rsidRPr="003C628F">
        <w:rPr>
          <w:sz w:val="24"/>
          <w:szCs w:val="24"/>
        </w:rPr>
        <w:t xml:space="preserve">- повышение уровня патриотического и гражданского сознания жителей Сюмсинского района путем пропаганды документов Архивного фонда Удмуртской Республики. </w:t>
      </w:r>
    </w:p>
    <w:p w:rsidR="003C628F" w:rsidRPr="001C1B24" w:rsidRDefault="003C628F" w:rsidP="003C628F">
      <w:pPr>
        <w:tabs>
          <w:tab w:val="left" w:pos="1134"/>
        </w:tabs>
        <w:ind w:firstLine="567"/>
        <w:jc w:val="both"/>
      </w:pPr>
      <w:r w:rsidRPr="001C1B24">
        <w:t>Для оценки эффективности подпрограммы используются следующие критерии:</w:t>
      </w:r>
    </w:p>
    <w:p w:rsidR="003C628F" w:rsidRPr="001C1B24" w:rsidRDefault="003C628F" w:rsidP="003C628F">
      <w:pPr>
        <w:tabs>
          <w:tab w:val="left" w:pos="1134"/>
        </w:tabs>
        <w:ind w:firstLine="567"/>
        <w:jc w:val="both"/>
      </w:pPr>
      <w:r w:rsidRPr="001C1B24">
        <w:t>-   степень достижения плановых значений целевых показателей (индикаторов);</w:t>
      </w:r>
    </w:p>
    <w:p w:rsidR="003C628F" w:rsidRPr="001C1B24" w:rsidRDefault="003C628F" w:rsidP="003C628F">
      <w:pPr>
        <w:tabs>
          <w:tab w:val="left" w:pos="1134"/>
        </w:tabs>
        <w:ind w:firstLine="567"/>
        <w:jc w:val="both"/>
      </w:pPr>
      <w:r w:rsidRPr="001C1B24">
        <w:t>- степень реализации основных мероприятий, мероприятий и достижения ожидаемых непосредственных результатов их реализации;</w:t>
      </w:r>
    </w:p>
    <w:p w:rsidR="003C628F" w:rsidRPr="001C1B24" w:rsidRDefault="003C628F" w:rsidP="003C628F">
      <w:pPr>
        <w:tabs>
          <w:tab w:val="left" w:pos="1134"/>
        </w:tabs>
        <w:ind w:firstLine="567"/>
        <w:jc w:val="both"/>
      </w:pPr>
      <w:r w:rsidRPr="001C1B24">
        <w:t>- степень соответствия фактических расходов запланированному уровню расходов бюджета муниципального образования «Муниципальный округ Сюмсинский район Удмуртской Республики»;</w:t>
      </w:r>
    </w:p>
    <w:p w:rsidR="003C628F" w:rsidRPr="001C1B24" w:rsidRDefault="003C628F" w:rsidP="003C628F">
      <w:pPr>
        <w:tabs>
          <w:tab w:val="left" w:pos="1134"/>
        </w:tabs>
        <w:ind w:firstLine="567"/>
        <w:jc w:val="both"/>
      </w:pPr>
      <w:r w:rsidRPr="001C1B24">
        <w:t>- эффективность использования средств бюджета муниципального образования «Муниципальный округ Сюмсинский район Удмуртской Республики».</w:t>
      </w:r>
    </w:p>
    <w:p w:rsidR="005842BD" w:rsidRDefault="005842BD" w:rsidP="005842BD">
      <w:pPr>
        <w:ind w:firstLine="709"/>
        <w:jc w:val="center"/>
        <w:rPr>
          <w:b/>
        </w:rPr>
      </w:pPr>
    </w:p>
    <w:p w:rsidR="005842BD" w:rsidRDefault="005842BD" w:rsidP="005842BD">
      <w:pPr>
        <w:ind w:firstLine="709"/>
        <w:jc w:val="center"/>
        <w:rPr>
          <w:b/>
        </w:rPr>
      </w:pPr>
      <w:r>
        <w:rPr>
          <w:b/>
        </w:rPr>
        <w:t>9.4</w:t>
      </w:r>
      <w:r w:rsidR="00001DE0">
        <w:rPr>
          <w:b/>
        </w:rPr>
        <w:t>. Подпрограмма</w:t>
      </w:r>
      <w:r>
        <w:rPr>
          <w:b/>
        </w:rPr>
        <w:t xml:space="preserve"> «Создание условий для государственной регистрации актов</w:t>
      </w:r>
      <w:r w:rsidR="007F70E1">
        <w:rPr>
          <w:b/>
        </w:rPr>
        <w:t xml:space="preserve"> </w:t>
      </w:r>
      <w:r>
        <w:rPr>
          <w:b/>
        </w:rPr>
        <w:t>гражданского состояния»</w:t>
      </w:r>
    </w:p>
    <w:p w:rsidR="005842BD" w:rsidRDefault="005842BD" w:rsidP="005842BD">
      <w:pPr>
        <w:ind w:firstLine="709"/>
        <w:jc w:val="center"/>
        <w:rPr>
          <w:b/>
        </w:rPr>
      </w:pPr>
    </w:p>
    <w:p w:rsidR="005842BD" w:rsidRDefault="005842BD" w:rsidP="005842BD">
      <w:pPr>
        <w:ind w:firstLine="709"/>
        <w:jc w:val="center"/>
        <w:rPr>
          <w:b/>
        </w:rPr>
      </w:pPr>
      <w:r>
        <w:rPr>
          <w:b/>
        </w:rPr>
        <w:t>Паспорт подпрограммы</w:t>
      </w:r>
    </w:p>
    <w:p w:rsidR="003C628F" w:rsidRPr="00AC6E56" w:rsidRDefault="003C628F" w:rsidP="003C628F">
      <w:pPr>
        <w:pStyle w:val="a0"/>
        <w:spacing w:after="0" w:line="240" w:lineRule="auto"/>
        <w:ind w:firstLine="567"/>
        <w:rPr>
          <w:rFonts w:ascii="Times New Roman" w:hAnsi="Times New Roman" w:cs="Times New Roman"/>
          <w:sz w:val="24"/>
          <w:szCs w:val="24"/>
        </w:rPr>
      </w:pPr>
    </w:p>
    <w:tbl>
      <w:tblPr>
        <w:tblStyle w:val="af6"/>
        <w:tblW w:w="0" w:type="auto"/>
        <w:tblLayout w:type="fixed"/>
        <w:tblLook w:val="04A0"/>
      </w:tblPr>
      <w:tblGrid>
        <w:gridCol w:w="1951"/>
        <w:gridCol w:w="7619"/>
      </w:tblGrid>
      <w:tr w:rsidR="00A775D0" w:rsidTr="00A775D0">
        <w:tc>
          <w:tcPr>
            <w:tcW w:w="1951" w:type="dxa"/>
          </w:tcPr>
          <w:p w:rsidR="00A775D0" w:rsidRDefault="00A775D0" w:rsidP="00A775D0">
            <w:pPr>
              <w:jc w:val="center"/>
              <w:rPr>
                <w:b/>
              </w:rPr>
            </w:pPr>
            <w:r>
              <w:t>Наименование муниципальной подпрограммы</w:t>
            </w:r>
          </w:p>
        </w:tc>
        <w:tc>
          <w:tcPr>
            <w:tcW w:w="7619" w:type="dxa"/>
          </w:tcPr>
          <w:p w:rsidR="00A775D0" w:rsidRDefault="00A775D0" w:rsidP="00001DE0">
            <w:pPr>
              <w:jc w:val="center"/>
              <w:rPr>
                <w:b/>
              </w:rPr>
            </w:pPr>
            <w:r>
              <w:t>Создание условий для государственной регистрации актов гражданского состояния (далее – подпрограмма)</w:t>
            </w:r>
          </w:p>
        </w:tc>
      </w:tr>
      <w:tr w:rsidR="00A775D0" w:rsidTr="00A775D0">
        <w:tc>
          <w:tcPr>
            <w:tcW w:w="1951" w:type="dxa"/>
          </w:tcPr>
          <w:p w:rsidR="00A775D0" w:rsidRDefault="00A775D0" w:rsidP="00A775D0">
            <w:pPr>
              <w:jc w:val="center"/>
              <w:rPr>
                <w:b/>
              </w:rPr>
            </w:pPr>
            <w:r>
              <w:t>Координатор</w:t>
            </w:r>
          </w:p>
        </w:tc>
        <w:tc>
          <w:tcPr>
            <w:tcW w:w="7619" w:type="dxa"/>
          </w:tcPr>
          <w:p w:rsidR="00A775D0" w:rsidRDefault="005842BD" w:rsidP="00001DE0">
            <w:pPr>
              <w:jc w:val="both"/>
              <w:rPr>
                <w:b/>
              </w:rPr>
            </w:pPr>
            <w:r>
              <w:t xml:space="preserve">Овечкина Э.А.- </w:t>
            </w:r>
            <w:r w:rsidR="00A775D0">
              <w:t>Первый заместитель главы Администрации муниципального образования «Муниципальный округ Сюмсинский район Удмуртской</w:t>
            </w:r>
            <w:r w:rsidR="007F70E1">
              <w:t xml:space="preserve"> </w:t>
            </w:r>
            <w:r w:rsidR="00A775D0">
              <w:t>Республики»</w:t>
            </w:r>
          </w:p>
        </w:tc>
      </w:tr>
      <w:tr w:rsidR="00A775D0" w:rsidTr="00A775D0">
        <w:tc>
          <w:tcPr>
            <w:tcW w:w="1951" w:type="dxa"/>
          </w:tcPr>
          <w:p w:rsidR="00A775D0" w:rsidRDefault="00A775D0" w:rsidP="00A775D0">
            <w:pPr>
              <w:jc w:val="center"/>
              <w:rPr>
                <w:b/>
              </w:rPr>
            </w:pPr>
            <w:r>
              <w:t>Соисполнители</w:t>
            </w:r>
          </w:p>
        </w:tc>
        <w:tc>
          <w:tcPr>
            <w:tcW w:w="7619" w:type="dxa"/>
          </w:tcPr>
          <w:p w:rsidR="00A775D0" w:rsidRDefault="00A775D0" w:rsidP="00A775D0">
            <w:pPr>
              <w:rPr>
                <w:b/>
              </w:rPr>
            </w:pPr>
            <w:r>
              <w:t>не предусмотрены</w:t>
            </w:r>
          </w:p>
        </w:tc>
      </w:tr>
      <w:tr w:rsidR="00A775D0" w:rsidTr="00A775D0">
        <w:tc>
          <w:tcPr>
            <w:tcW w:w="1951" w:type="dxa"/>
          </w:tcPr>
          <w:p w:rsidR="00A775D0" w:rsidRDefault="00A775D0" w:rsidP="00A775D0">
            <w:pPr>
              <w:jc w:val="center"/>
              <w:rPr>
                <w:b/>
              </w:rPr>
            </w:pPr>
            <w:r>
              <w:t>Цель</w:t>
            </w:r>
          </w:p>
        </w:tc>
        <w:tc>
          <w:tcPr>
            <w:tcW w:w="7619" w:type="dxa"/>
          </w:tcPr>
          <w:p w:rsidR="00A775D0" w:rsidRDefault="00A775D0" w:rsidP="00A775D0">
            <w:pPr>
              <w:jc w:val="both"/>
              <w:rPr>
                <w:b/>
              </w:rPr>
            </w:pPr>
            <w:r>
              <w:t xml:space="preserve">Реализация переданных органам местного самоуправления муниципального образования «Муниципальный округ Сюмсинский </w:t>
            </w:r>
            <w:r>
              <w:lastRenderedPageBreak/>
              <w:t>район Удмуртской Республики» полномочий по государственной регистрации актов гражданского состояния на территории муниципального образования «Муниципальный округ Сюмсинский район Удмуртской Республики», повышение качества и доступности государственных услуг в сфере государственной регистрации актов гражданского состояния, обеспечение сохранности документов отдела ЗАГС, осуществляющего государственную регистрацию актов гражданского состояния в Сюмсинском районе Удмуртской Республики, в</w:t>
            </w:r>
            <w:r w:rsidR="007F70E1">
              <w:t xml:space="preserve"> </w:t>
            </w:r>
            <w:r>
              <w:t>целях защиты имущественных и личных неимущественных прав граждан и интересов государства</w:t>
            </w:r>
          </w:p>
        </w:tc>
      </w:tr>
      <w:tr w:rsidR="00A775D0" w:rsidTr="00A775D0">
        <w:tc>
          <w:tcPr>
            <w:tcW w:w="1951" w:type="dxa"/>
          </w:tcPr>
          <w:p w:rsidR="00A775D0" w:rsidRDefault="00A775D0" w:rsidP="00A775D0">
            <w:pPr>
              <w:jc w:val="center"/>
              <w:rPr>
                <w:b/>
              </w:rPr>
            </w:pPr>
            <w:r>
              <w:lastRenderedPageBreak/>
              <w:t>Задачи</w:t>
            </w:r>
          </w:p>
        </w:tc>
        <w:tc>
          <w:tcPr>
            <w:tcW w:w="7619" w:type="dxa"/>
          </w:tcPr>
          <w:p w:rsidR="00A775D0" w:rsidRDefault="005842BD" w:rsidP="00A775D0">
            <w:r>
              <w:rPr>
                <w:bCs/>
              </w:rPr>
              <w:t>- о</w:t>
            </w:r>
            <w:r w:rsidR="00A775D0">
              <w:rPr>
                <w:bCs/>
              </w:rPr>
              <w:t>беспечение государственной регистрации актов гражданского</w:t>
            </w:r>
            <w:r w:rsidR="00A775D0">
              <w:t xml:space="preserve"> состояния на территории муниципального образования «Муниципальный округ Сюмсинский район Удмуртской Республики»;</w:t>
            </w:r>
          </w:p>
          <w:p w:rsidR="00A775D0" w:rsidRDefault="005842BD" w:rsidP="00A775D0">
            <w:r>
              <w:t xml:space="preserve">- </w:t>
            </w:r>
            <w:r w:rsidR="00A775D0">
              <w:t xml:space="preserve">создание условий для обеспечения сохранности и использования документов отдела </w:t>
            </w:r>
            <w:r w:rsidR="00F001A0">
              <w:t>записи актов гражданского состояния (далее – отдел ЗАГС)</w:t>
            </w:r>
            <w:r w:rsidR="00A775D0">
              <w:t>;</w:t>
            </w:r>
          </w:p>
          <w:p w:rsidR="00A775D0" w:rsidRDefault="005842BD" w:rsidP="00A775D0">
            <w:r>
              <w:t xml:space="preserve">- </w:t>
            </w:r>
            <w:r w:rsidR="00A775D0">
              <w:t>перевод предоставления государственных услуг в сфере государственной регистрации актов гражданского состояния в электронный вид;</w:t>
            </w:r>
          </w:p>
          <w:p w:rsidR="00A775D0" w:rsidRDefault="005842BD" w:rsidP="00A775D0">
            <w:pPr>
              <w:rPr>
                <w:b/>
              </w:rPr>
            </w:pPr>
            <w:r>
              <w:t xml:space="preserve">- </w:t>
            </w:r>
            <w:r w:rsidR="00A775D0">
              <w:t>организация и повышение эффективности деятельности отдела ЗАГС по государственной регистрации актов гражданского состояния.</w:t>
            </w:r>
          </w:p>
        </w:tc>
      </w:tr>
      <w:tr w:rsidR="00A775D0" w:rsidTr="00A775D0">
        <w:tc>
          <w:tcPr>
            <w:tcW w:w="1951" w:type="dxa"/>
          </w:tcPr>
          <w:p w:rsidR="00A775D0" w:rsidRDefault="00A775D0" w:rsidP="00A775D0">
            <w:pPr>
              <w:jc w:val="center"/>
              <w:rPr>
                <w:b/>
              </w:rPr>
            </w:pPr>
            <w:r>
              <w:t>Целевые показатели (индикаторы)</w:t>
            </w:r>
          </w:p>
        </w:tc>
        <w:tc>
          <w:tcPr>
            <w:tcW w:w="7619" w:type="dxa"/>
          </w:tcPr>
          <w:p w:rsidR="00A775D0" w:rsidRDefault="00A775D0" w:rsidP="00A775D0">
            <w:pPr>
              <w:pStyle w:val="aff4"/>
              <w:numPr>
                <w:ilvl w:val="0"/>
                <w:numId w:val="11"/>
              </w:numPr>
              <w:autoSpaceDE w:val="0"/>
              <w:autoSpaceDN w:val="0"/>
              <w:adjustRightInd w:val="0"/>
              <w:spacing w:before="40" w:after="40" w:line="240" w:lineRule="auto"/>
              <w:ind w:left="-111" w:firstLine="567"/>
              <w:jc w:val="both"/>
              <w:rPr>
                <w:rFonts w:ascii="Times New Roman" w:hAnsi="Times New Roman" w:cs="Times New Roman"/>
                <w:bCs/>
                <w:sz w:val="24"/>
                <w:szCs w:val="24"/>
              </w:rPr>
            </w:pPr>
            <w:r>
              <w:rPr>
                <w:rFonts w:ascii="Times New Roman" w:hAnsi="Times New Roman" w:cs="Times New Roman"/>
                <w:bCs/>
                <w:sz w:val="24"/>
                <w:szCs w:val="24"/>
              </w:rPr>
              <w:t>Доля заявлений о государственной регистрации актов гражданского состояния и совершенных юридически значимых действиях, поступивших в электронном виде с Единого портала государственных и муниципальных услуг и/или Регионального портала государственных и муниципальных услуг Удмуртской Республики к общему количеству поступивших заявлений, в процентах</w:t>
            </w:r>
          </w:p>
          <w:p w:rsidR="00A775D0" w:rsidRDefault="00A775D0" w:rsidP="00A775D0">
            <w:pPr>
              <w:pStyle w:val="aff4"/>
              <w:numPr>
                <w:ilvl w:val="0"/>
                <w:numId w:val="11"/>
              </w:numPr>
              <w:autoSpaceDE w:val="0"/>
              <w:autoSpaceDN w:val="0"/>
              <w:adjustRightInd w:val="0"/>
              <w:spacing w:before="40" w:after="40" w:line="240" w:lineRule="auto"/>
              <w:ind w:left="-111" w:firstLine="567"/>
              <w:jc w:val="both"/>
              <w:rPr>
                <w:rFonts w:ascii="Times New Roman" w:hAnsi="Times New Roman" w:cs="Times New Roman"/>
                <w:bCs/>
                <w:sz w:val="24"/>
                <w:szCs w:val="24"/>
              </w:rPr>
            </w:pPr>
            <w:r>
              <w:rPr>
                <w:rFonts w:ascii="Times New Roman" w:hAnsi="Times New Roman" w:cs="Times New Roman"/>
                <w:bCs/>
                <w:sz w:val="24"/>
                <w:szCs w:val="24"/>
              </w:rPr>
              <w:t>Доля конвертированных и переданных в ЕГР ЗАГС записей актов гражданского состояния, в процентах.</w:t>
            </w:r>
          </w:p>
        </w:tc>
      </w:tr>
      <w:tr w:rsidR="00A775D0" w:rsidTr="00A775D0">
        <w:tc>
          <w:tcPr>
            <w:tcW w:w="1951" w:type="dxa"/>
          </w:tcPr>
          <w:p w:rsidR="00A775D0" w:rsidRDefault="00A775D0" w:rsidP="00A775D0">
            <w:pPr>
              <w:jc w:val="center"/>
              <w:rPr>
                <w:b/>
              </w:rPr>
            </w:pPr>
            <w:r>
              <w:t>Сроки и этапы реализации</w:t>
            </w:r>
          </w:p>
        </w:tc>
        <w:tc>
          <w:tcPr>
            <w:tcW w:w="7619" w:type="dxa"/>
          </w:tcPr>
          <w:p w:rsidR="00A775D0" w:rsidRDefault="00A775D0" w:rsidP="005842BD">
            <w:pPr>
              <w:rPr>
                <w:b/>
              </w:rPr>
            </w:pPr>
            <w:r>
              <w:t>20</w:t>
            </w:r>
            <w:r w:rsidR="005842BD">
              <w:t>22</w:t>
            </w:r>
            <w:r>
              <w:t>-202</w:t>
            </w:r>
            <w:r w:rsidR="005842BD">
              <w:t>8</w:t>
            </w:r>
            <w:r>
              <w:t xml:space="preserve"> годы </w:t>
            </w:r>
          </w:p>
        </w:tc>
      </w:tr>
      <w:tr w:rsidR="00A775D0" w:rsidTr="00A775D0">
        <w:trPr>
          <w:trHeight w:val="167"/>
        </w:trPr>
        <w:tc>
          <w:tcPr>
            <w:tcW w:w="1951" w:type="dxa"/>
          </w:tcPr>
          <w:p w:rsidR="00A775D0" w:rsidRPr="00D14E7A" w:rsidRDefault="00A775D0" w:rsidP="00A775D0">
            <w:pPr>
              <w:jc w:val="center"/>
              <w:rPr>
                <w:b/>
              </w:rPr>
            </w:pPr>
            <w:r w:rsidRPr="00D14E7A">
              <w:t>Ресурсное обеспечение</w:t>
            </w:r>
          </w:p>
        </w:tc>
        <w:tc>
          <w:tcPr>
            <w:tcW w:w="7619" w:type="dxa"/>
          </w:tcPr>
          <w:p w:rsidR="00A775D0" w:rsidRPr="00D14E7A" w:rsidRDefault="00A775D0" w:rsidP="005842BD">
            <w:pPr>
              <w:jc w:val="both"/>
            </w:pPr>
            <w:r w:rsidRPr="00D14E7A">
              <w:t>Подпрограмма финансируется за счет субвенций из бюджета Удмуртской Республики муниципальному образованию «Муниципальный округ Сюмсинский район Удмуртской Республики», выделенных в виде субвенций из федерального бюджета на реализацию государственных полномочий в сфере государственной регистрации актов гражданского состояния.</w:t>
            </w:r>
          </w:p>
          <w:p w:rsidR="00A775D0" w:rsidRDefault="00A775D0" w:rsidP="005842BD">
            <w:pPr>
              <w:jc w:val="both"/>
            </w:pPr>
            <w:r w:rsidRPr="00D14E7A">
              <w:t>Объем финансирования подпрограммы ориентировочно составит</w:t>
            </w:r>
            <w:r w:rsidR="00F001A0">
              <w:t xml:space="preserve">         </w:t>
            </w:r>
            <w:r w:rsidRPr="00D14E7A">
              <w:t xml:space="preserve"> </w:t>
            </w:r>
            <w:r w:rsidR="005744B9" w:rsidRPr="007F70E1">
              <w:t>6</w:t>
            </w:r>
            <w:r w:rsidR="00F001A0">
              <w:t xml:space="preserve"> </w:t>
            </w:r>
            <w:r w:rsidR="005744B9" w:rsidRPr="007F70E1">
              <w:t>690,00</w:t>
            </w:r>
            <w:r w:rsidRPr="007F70E1">
              <w:t xml:space="preserve"> тыс</w:t>
            </w:r>
            <w:r w:rsidRPr="00D14E7A">
              <w:t>. рублей, в том числе по годам реализации муниципальной подпрограммы:</w:t>
            </w:r>
          </w:p>
          <w:p w:rsidR="005842BD" w:rsidRDefault="005842BD" w:rsidP="005842BD">
            <w:pPr>
              <w:jc w:val="both"/>
            </w:pPr>
            <w:r>
              <w:t>2022 год – 1</w:t>
            </w:r>
            <w:r w:rsidR="00F001A0">
              <w:t xml:space="preserve"> </w:t>
            </w:r>
            <w:r>
              <w:t>130,00 тыс.руб.</w:t>
            </w:r>
          </w:p>
          <w:p w:rsidR="005842BD" w:rsidRDefault="005842BD" w:rsidP="005842BD">
            <w:pPr>
              <w:jc w:val="both"/>
            </w:pPr>
            <w:r>
              <w:t>2023 год – 1</w:t>
            </w:r>
            <w:r w:rsidR="00F001A0">
              <w:t xml:space="preserve"> </w:t>
            </w:r>
            <w:r>
              <w:t>069,70 тыс.руб.</w:t>
            </w:r>
          </w:p>
          <w:p w:rsidR="005842BD" w:rsidRDefault="005842BD" w:rsidP="005842BD">
            <w:pPr>
              <w:jc w:val="both"/>
            </w:pPr>
            <w:r>
              <w:t xml:space="preserve">2024 год – </w:t>
            </w:r>
            <w:r w:rsidRPr="007F70E1">
              <w:t>845,70 тыс.руб</w:t>
            </w:r>
            <w:r>
              <w:t>.</w:t>
            </w:r>
          </w:p>
          <w:p w:rsidR="005842BD" w:rsidRDefault="005842BD" w:rsidP="005842BD">
            <w:pPr>
              <w:jc w:val="both"/>
            </w:pPr>
            <w:r>
              <w:t>2025 год – 887,00 тыс.руб.</w:t>
            </w:r>
          </w:p>
          <w:p w:rsidR="005842BD" w:rsidRDefault="005842BD" w:rsidP="005842BD">
            <w:pPr>
              <w:jc w:val="both"/>
            </w:pPr>
            <w:r>
              <w:t>2026 год – 919,20 тыс.руб.</w:t>
            </w:r>
          </w:p>
          <w:p w:rsidR="005842BD" w:rsidRDefault="005842BD" w:rsidP="005842BD">
            <w:pPr>
              <w:jc w:val="both"/>
            </w:pPr>
            <w:r>
              <w:t>2027 год – 919,20 тыс.руб.</w:t>
            </w:r>
          </w:p>
          <w:p w:rsidR="00A775D0" w:rsidRPr="00D14E7A" w:rsidRDefault="005842BD" w:rsidP="005744B9">
            <w:pPr>
              <w:jc w:val="both"/>
              <w:rPr>
                <w:b/>
              </w:rPr>
            </w:pPr>
            <w:r>
              <w:t>2028 год – 919,20 тыс.руб.</w:t>
            </w:r>
          </w:p>
        </w:tc>
      </w:tr>
      <w:tr w:rsidR="00A775D0" w:rsidTr="00A775D0">
        <w:trPr>
          <w:trHeight w:val="150"/>
        </w:trPr>
        <w:tc>
          <w:tcPr>
            <w:tcW w:w="1951" w:type="dxa"/>
          </w:tcPr>
          <w:p w:rsidR="00A775D0" w:rsidRDefault="00A775D0" w:rsidP="00A775D0">
            <w:pPr>
              <w:jc w:val="center"/>
              <w:rPr>
                <w:b/>
              </w:rPr>
            </w:pPr>
            <w:r>
              <w:t xml:space="preserve">Ожидаемые конечные результаты, оценка планируемой </w:t>
            </w:r>
            <w:r>
              <w:lastRenderedPageBreak/>
              <w:t>эффективности</w:t>
            </w:r>
          </w:p>
        </w:tc>
        <w:tc>
          <w:tcPr>
            <w:tcW w:w="7619" w:type="dxa"/>
          </w:tcPr>
          <w:p w:rsidR="00A775D0" w:rsidRDefault="00A775D0" w:rsidP="00A775D0">
            <w:pPr>
              <w:jc w:val="both"/>
            </w:pPr>
            <w:r>
              <w:lastRenderedPageBreak/>
              <w:t>Реализация подпрограммы позволит:</w:t>
            </w:r>
          </w:p>
          <w:p w:rsidR="00A775D0" w:rsidRDefault="005744B9" w:rsidP="00A775D0">
            <w:pPr>
              <w:jc w:val="both"/>
            </w:pPr>
            <w:r>
              <w:t xml:space="preserve">- </w:t>
            </w:r>
            <w:r w:rsidR="00A775D0">
              <w:t>повысить доступность, качество и оперативность предоставления государственных услуг в сфере государственной регистрации актов гражданского состояния;</w:t>
            </w:r>
          </w:p>
          <w:p w:rsidR="00A775D0" w:rsidRDefault="005744B9" w:rsidP="00A775D0">
            <w:pPr>
              <w:jc w:val="both"/>
            </w:pPr>
            <w:r>
              <w:t xml:space="preserve">- </w:t>
            </w:r>
            <w:r w:rsidR="00A775D0">
              <w:t>обеспечить сохранность документов отдела ЗАГС;</w:t>
            </w:r>
          </w:p>
          <w:p w:rsidR="00A775D0" w:rsidRDefault="005744B9" w:rsidP="00A775D0">
            <w:pPr>
              <w:jc w:val="both"/>
            </w:pPr>
            <w:r>
              <w:lastRenderedPageBreak/>
              <w:t xml:space="preserve">- </w:t>
            </w:r>
            <w:r w:rsidR="00A775D0">
              <w:t>создать электронный фонд записей актов гражданского состояния за 1925-2020 годы;</w:t>
            </w:r>
          </w:p>
          <w:p w:rsidR="00A775D0" w:rsidRDefault="005744B9" w:rsidP="00A775D0">
            <w:pPr>
              <w:jc w:val="both"/>
            </w:pPr>
            <w:r>
              <w:t xml:space="preserve">- </w:t>
            </w:r>
            <w:r w:rsidR="00A775D0">
              <w:t>развить систему межведомственного электронного документооборота между отделом ЗАГС, территориальными органами федеральных органов исполнительной власти, территориальными органами исполнительных органов государственной власти Удмуртской Республики;</w:t>
            </w:r>
          </w:p>
          <w:p w:rsidR="00A775D0" w:rsidRDefault="005744B9" w:rsidP="00A775D0">
            <w:pPr>
              <w:jc w:val="both"/>
            </w:pPr>
            <w:r>
              <w:t xml:space="preserve">- </w:t>
            </w:r>
            <w:r w:rsidR="00A775D0">
              <w:t>реализовать третий и четвертый этапы перехода на предоставление государственных услуг в электронном виде (третий этап - осуществление приема документов на государственную регистрацию актов гражданского состояния в электронном виде; четвертый этап - возможность удаленного мониторинга (отслеживания) хода предоставления государственной услуги);</w:t>
            </w:r>
          </w:p>
          <w:p w:rsidR="00A775D0" w:rsidRDefault="005744B9" w:rsidP="00A775D0">
            <w:pPr>
              <w:jc w:val="both"/>
            </w:pPr>
            <w:r>
              <w:t xml:space="preserve">- </w:t>
            </w:r>
            <w:r w:rsidR="00A775D0">
              <w:t>повысить эффективность работы отдела ЗАГС.</w:t>
            </w:r>
          </w:p>
          <w:p w:rsidR="00A775D0" w:rsidRDefault="00A775D0" w:rsidP="00A775D0">
            <w:pPr>
              <w:jc w:val="both"/>
            </w:pPr>
            <w:r>
              <w:t>В ходе реализации подпрограммы достигаются следующие социальные эффекты:</w:t>
            </w:r>
          </w:p>
          <w:p w:rsidR="00A775D0" w:rsidRDefault="005744B9" w:rsidP="00A775D0">
            <w:pPr>
              <w:jc w:val="both"/>
            </w:pPr>
            <w:r>
              <w:t xml:space="preserve">- </w:t>
            </w:r>
            <w:r w:rsidR="00A775D0">
              <w:t>повышение доступности государственных услуг в сфере государственной регистрации актов гражданского состояния позволит снизить издержки на получение услуг для граждан независимо от их места проживания, состояния здоровья и занятости;</w:t>
            </w:r>
          </w:p>
          <w:p w:rsidR="00A775D0" w:rsidRDefault="005744B9" w:rsidP="00001DE0">
            <w:pPr>
              <w:jc w:val="both"/>
              <w:rPr>
                <w:b/>
              </w:rPr>
            </w:pPr>
            <w:r>
              <w:t xml:space="preserve">- </w:t>
            </w:r>
            <w:r w:rsidR="00A775D0">
              <w:t>реализация мероприятий по созданию электронного фонда записей актов гражданского состояния и развитию системы межведомственного электронного взаимодействия позволит создать оптимальные условия для максимально полного удовлетворения потребностей государственных структур, организаций, учреждений и граждан в получении актуальной и доступной информации, а также сократить финансовые и временные издержки на её получение. В конечном итоге, реализация подпрограммы окажет влияние на эффективность государственного управления и местного самоуправления</w:t>
            </w:r>
            <w:r>
              <w:t>.</w:t>
            </w:r>
          </w:p>
        </w:tc>
      </w:tr>
    </w:tbl>
    <w:p w:rsidR="00A775D0" w:rsidRDefault="00A775D0" w:rsidP="00A775D0">
      <w:pPr>
        <w:ind w:firstLine="709"/>
        <w:jc w:val="center"/>
        <w:rPr>
          <w:b/>
        </w:rPr>
      </w:pPr>
    </w:p>
    <w:p w:rsidR="00A775D0" w:rsidRDefault="00A775D0" w:rsidP="00A775D0">
      <w:pPr>
        <w:ind w:firstLine="709"/>
        <w:jc w:val="center"/>
        <w:rPr>
          <w:b/>
        </w:rPr>
      </w:pPr>
      <w:r>
        <w:rPr>
          <w:b/>
        </w:rPr>
        <w:t>4.1.Характеристика сферы деятельности</w:t>
      </w:r>
    </w:p>
    <w:p w:rsidR="005744B9" w:rsidRDefault="005744B9" w:rsidP="00A775D0">
      <w:pPr>
        <w:ind w:firstLine="709"/>
        <w:jc w:val="center"/>
        <w:rPr>
          <w:b/>
        </w:rPr>
      </w:pPr>
    </w:p>
    <w:p w:rsidR="00A775D0" w:rsidRDefault="00A775D0" w:rsidP="00A775D0">
      <w:pPr>
        <w:ind w:firstLine="709"/>
        <w:jc w:val="both"/>
      </w:pPr>
      <w:r>
        <w:t>Сюмсинский район находится в западной части Удмуртской Республики. Граничит с Селтинским, Увинским, Вавожским районами и Кировской областью.</w:t>
      </w:r>
    </w:p>
    <w:p w:rsidR="00A775D0" w:rsidRDefault="00A775D0" w:rsidP="00A775D0">
      <w:pPr>
        <w:ind w:firstLine="709"/>
        <w:jc w:val="both"/>
      </w:pPr>
      <w:r>
        <w:t>Включает в себя 56 населённых пунктов.</w:t>
      </w:r>
    </w:p>
    <w:p w:rsidR="00A775D0" w:rsidRDefault="00A775D0" w:rsidP="00A775D0">
      <w:pPr>
        <w:ind w:firstLine="709"/>
        <w:jc w:val="both"/>
      </w:pPr>
      <w:r>
        <w:t>Административный центр района — село Сюмси, расположено в 120 км.от города Ижевска.</w:t>
      </w:r>
    </w:p>
    <w:p w:rsidR="00A775D0" w:rsidRDefault="00A775D0" w:rsidP="00A775D0">
      <w:pPr>
        <w:ind w:firstLine="709"/>
        <w:jc w:val="both"/>
      </w:pPr>
      <w:r>
        <w:t>Площадь района составляет 1782,0 км².</w:t>
      </w:r>
    </w:p>
    <w:p w:rsidR="00A775D0" w:rsidRDefault="00A775D0" w:rsidP="00A775D0">
      <w:pPr>
        <w:ind w:firstLine="709"/>
        <w:jc w:val="both"/>
      </w:pPr>
      <w:r>
        <w:t xml:space="preserve">Население района составляет 12623 человек, в том числе трудоспособное-6925 человека. </w:t>
      </w:r>
    </w:p>
    <w:p w:rsidR="00A775D0" w:rsidRDefault="00A775D0" w:rsidP="00A775D0">
      <w:pPr>
        <w:ind w:firstLine="709"/>
        <w:jc w:val="both"/>
      </w:pPr>
      <w:r>
        <w:t xml:space="preserve">Среди населения района удмурты составляли 37 %, русские — 55 %, татары — 3 %. </w:t>
      </w:r>
    </w:p>
    <w:p w:rsidR="00A775D0" w:rsidRDefault="00A775D0" w:rsidP="00A775D0">
      <w:pPr>
        <w:ind w:firstLine="709"/>
        <w:jc w:val="both"/>
      </w:pPr>
      <w:r>
        <w:t xml:space="preserve">В рамках подпрограммы отдел ЗАГС осуществляет реализацию переданных органам местного самоуправления муниципального образования «Сюмсинский район» полномочий по государственной регистрации актов гражданского состояния на территории муниципального образования «Муниципальный округ Сюмсинский район Удмуртской Республики», обеспечивает надлежащие условия хранения книг государственной регистрации актов гражданского состояния, собранных из первых экземпляров записей актов гражданского состояния. </w:t>
      </w:r>
    </w:p>
    <w:p w:rsidR="00A775D0" w:rsidRDefault="00A775D0" w:rsidP="00A775D0">
      <w:pPr>
        <w:ind w:firstLine="709"/>
        <w:jc w:val="both"/>
      </w:pPr>
      <w:r>
        <w:t xml:space="preserve">Ежегодно в отделе ЗАГС регистрируется актов гражданского состояния и осуществляется иных юридически значимых действий в сфере регистрации актов гражданского состояния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2"/>
        <w:gridCol w:w="3019"/>
        <w:gridCol w:w="1909"/>
        <w:gridCol w:w="1910"/>
        <w:gridCol w:w="1910"/>
      </w:tblGrid>
      <w:tr w:rsidR="00A775D0" w:rsidTr="002540F1">
        <w:tc>
          <w:tcPr>
            <w:tcW w:w="828" w:type="dxa"/>
          </w:tcPr>
          <w:p w:rsidR="002540F1" w:rsidRDefault="00A775D0" w:rsidP="002540F1">
            <w:pPr>
              <w:ind w:firstLine="709"/>
              <w:jc w:val="center"/>
            </w:pPr>
            <w:r>
              <w:t>N</w:t>
            </w:r>
            <w:r w:rsidR="002540F1">
              <w:lastRenderedPageBreak/>
              <w:t>№</w:t>
            </w:r>
          </w:p>
          <w:p w:rsidR="002540F1" w:rsidRDefault="002540F1" w:rsidP="002540F1">
            <w:pPr>
              <w:jc w:val="center"/>
            </w:pPr>
            <w:r>
              <w:t>п/п</w:t>
            </w:r>
          </w:p>
          <w:p w:rsidR="00A775D0" w:rsidRDefault="00A775D0" w:rsidP="002540F1">
            <w:pPr>
              <w:ind w:right="-103" w:firstLine="709"/>
              <w:jc w:val="center"/>
            </w:pPr>
            <w:r>
              <w:t>п</w:t>
            </w:r>
          </w:p>
        </w:tc>
        <w:tc>
          <w:tcPr>
            <w:tcW w:w="3056" w:type="dxa"/>
          </w:tcPr>
          <w:p w:rsidR="00A775D0" w:rsidRDefault="00A775D0" w:rsidP="00A775D0">
            <w:pPr>
              <w:ind w:firstLine="709"/>
              <w:jc w:val="both"/>
            </w:pPr>
            <w:r>
              <w:lastRenderedPageBreak/>
              <w:t>наименование</w:t>
            </w:r>
          </w:p>
        </w:tc>
        <w:tc>
          <w:tcPr>
            <w:tcW w:w="1942" w:type="dxa"/>
          </w:tcPr>
          <w:p w:rsidR="00A775D0" w:rsidRDefault="00A775D0" w:rsidP="00A775D0">
            <w:pPr>
              <w:ind w:firstLine="709"/>
              <w:jc w:val="both"/>
            </w:pPr>
            <w:r>
              <w:t>2021 год</w:t>
            </w:r>
          </w:p>
        </w:tc>
        <w:tc>
          <w:tcPr>
            <w:tcW w:w="1943" w:type="dxa"/>
          </w:tcPr>
          <w:p w:rsidR="00A775D0" w:rsidRDefault="00A775D0" w:rsidP="00A775D0">
            <w:pPr>
              <w:ind w:firstLine="709"/>
              <w:jc w:val="both"/>
            </w:pPr>
            <w:r>
              <w:t>2022 год</w:t>
            </w:r>
          </w:p>
        </w:tc>
        <w:tc>
          <w:tcPr>
            <w:tcW w:w="1943" w:type="dxa"/>
          </w:tcPr>
          <w:p w:rsidR="00A775D0" w:rsidRDefault="00A775D0" w:rsidP="00A775D0">
            <w:pPr>
              <w:ind w:firstLine="709"/>
              <w:jc w:val="both"/>
            </w:pPr>
            <w:r>
              <w:t>2023 год</w:t>
            </w:r>
          </w:p>
        </w:tc>
      </w:tr>
      <w:tr w:rsidR="00A775D0" w:rsidTr="00A775D0">
        <w:tc>
          <w:tcPr>
            <w:tcW w:w="828" w:type="dxa"/>
          </w:tcPr>
          <w:p w:rsidR="00A775D0" w:rsidRDefault="005744B9" w:rsidP="00A775D0">
            <w:pPr>
              <w:ind w:firstLine="709"/>
              <w:jc w:val="both"/>
            </w:pPr>
            <w:r>
              <w:lastRenderedPageBreak/>
              <w:t>11</w:t>
            </w:r>
          </w:p>
        </w:tc>
        <w:tc>
          <w:tcPr>
            <w:tcW w:w="3056" w:type="dxa"/>
          </w:tcPr>
          <w:p w:rsidR="00A775D0" w:rsidRDefault="00A775D0" w:rsidP="002540F1">
            <w:pPr>
              <w:ind w:firstLine="25"/>
              <w:jc w:val="both"/>
            </w:pPr>
            <w:r>
              <w:t>Количество актов гражданского состояния</w:t>
            </w:r>
          </w:p>
        </w:tc>
        <w:tc>
          <w:tcPr>
            <w:tcW w:w="1942" w:type="dxa"/>
          </w:tcPr>
          <w:p w:rsidR="00A775D0" w:rsidRDefault="00A775D0" w:rsidP="00A775D0">
            <w:pPr>
              <w:ind w:firstLine="709"/>
              <w:jc w:val="both"/>
            </w:pPr>
            <w:r>
              <w:t>414</w:t>
            </w:r>
          </w:p>
        </w:tc>
        <w:tc>
          <w:tcPr>
            <w:tcW w:w="1943" w:type="dxa"/>
          </w:tcPr>
          <w:p w:rsidR="00A775D0" w:rsidRDefault="00A775D0" w:rsidP="00A775D0">
            <w:pPr>
              <w:ind w:firstLine="709"/>
              <w:jc w:val="both"/>
            </w:pPr>
            <w:r>
              <w:t>395</w:t>
            </w:r>
          </w:p>
        </w:tc>
        <w:tc>
          <w:tcPr>
            <w:tcW w:w="1943" w:type="dxa"/>
          </w:tcPr>
          <w:p w:rsidR="00A775D0" w:rsidRDefault="00A775D0" w:rsidP="00A775D0">
            <w:pPr>
              <w:ind w:firstLine="709"/>
              <w:jc w:val="both"/>
            </w:pPr>
            <w:r>
              <w:t>382</w:t>
            </w:r>
          </w:p>
        </w:tc>
      </w:tr>
      <w:tr w:rsidR="00A775D0" w:rsidTr="00A775D0">
        <w:tc>
          <w:tcPr>
            <w:tcW w:w="828" w:type="dxa"/>
          </w:tcPr>
          <w:p w:rsidR="00A775D0" w:rsidRDefault="005744B9" w:rsidP="00A775D0">
            <w:pPr>
              <w:ind w:firstLine="709"/>
              <w:jc w:val="both"/>
            </w:pPr>
            <w:r>
              <w:t>2</w:t>
            </w:r>
            <w:r w:rsidR="00A775D0">
              <w:t>2</w:t>
            </w:r>
          </w:p>
        </w:tc>
        <w:tc>
          <w:tcPr>
            <w:tcW w:w="3056" w:type="dxa"/>
          </w:tcPr>
          <w:p w:rsidR="00A775D0" w:rsidRDefault="00A775D0" w:rsidP="002540F1">
            <w:pPr>
              <w:ind w:firstLine="25"/>
              <w:jc w:val="both"/>
            </w:pPr>
            <w:r>
              <w:t>Иные юридически значимые действия</w:t>
            </w:r>
          </w:p>
        </w:tc>
        <w:tc>
          <w:tcPr>
            <w:tcW w:w="1942" w:type="dxa"/>
          </w:tcPr>
          <w:p w:rsidR="00A775D0" w:rsidRDefault="00A775D0" w:rsidP="00A775D0">
            <w:pPr>
              <w:ind w:firstLine="709"/>
              <w:jc w:val="both"/>
            </w:pPr>
            <w:r>
              <w:t>701</w:t>
            </w:r>
          </w:p>
        </w:tc>
        <w:tc>
          <w:tcPr>
            <w:tcW w:w="1943" w:type="dxa"/>
          </w:tcPr>
          <w:p w:rsidR="00A775D0" w:rsidRDefault="00A775D0" w:rsidP="00A775D0">
            <w:pPr>
              <w:ind w:firstLine="709"/>
              <w:jc w:val="both"/>
            </w:pPr>
            <w:r>
              <w:t>704</w:t>
            </w:r>
          </w:p>
        </w:tc>
        <w:tc>
          <w:tcPr>
            <w:tcW w:w="1943" w:type="dxa"/>
          </w:tcPr>
          <w:p w:rsidR="00A775D0" w:rsidRDefault="00A775D0" w:rsidP="00A775D0">
            <w:pPr>
              <w:ind w:firstLine="709"/>
              <w:jc w:val="both"/>
            </w:pPr>
            <w:r>
              <w:t>1234</w:t>
            </w:r>
          </w:p>
        </w:tc>
      </w:tr>
    </w:tbl>
    <w:p w:rsidR="00A775D0" w:rsidRDefault="00A775D0" w:rsidP="00A775D0">
      <w:pPr>
        <w:ind w:firstLine="709"/>
        <w:jc w:val="both"/>
      </w:pPr>
      <w:r>
        <w:t>Общий фонд первых экземпляров книг государственной регистрации актов гражданского состояния (актовых книг) на 1 января 2024 года составляет 750 единиц хранения.</w:t>
      </w:r>
    </w:p>
    <w:p w:rsidR="00A775D0" w:rsidRDefault="00A775D0" w:rsidP="00A775D0">
      <w:pPr>
        <w:ind w:firstLine="709"/>
        <w:jc w:val="both"/>
      </w:pPr>
      <w:r>
        <w:t>Осуществляются мероприятия по оптимизации нормативных условий, отвечающих современным требованиям, для хранения актовых книг. В этих целях соблюдаются следующие режимы хранения документов: световой, температурно-влажностный, санитарно-гигиенический, охранный и противопожарный. Для обеспечения условий хранения актовых книг в архивном помещении железные шкафы.</w:t>
      </w:r>
    </w:p>
    <w:p w:rsidR="00A775D0" w:rsidRDefault="00A775D0" w:rsidP="00A775D0">
      <w:pPr>
        <w:ind w:firstLine="709"/>
        <w:jc w:val="both"/>
      </w:pPr>
      <w:r>
        <w:t>Отделом ЗАГС завершена работа по составлению научно-справочного аппарата к записям актов гражданского состояния. В 2023 году составлен научно-справочный аппарат на бумажных носителях к записям актов гражданского состояния за 2022 год и передан в Комитет по делам ЗАГС.</w:t>
      </w:r>
    </w:p>
    <w:p w:rsidR="00A775D0" w:rsidRDefault="00A775D0" w:rsidP="00A775D0">
      <w:pPr>
        <w:ind w:firstLine="709"/>
        <w:jc w:val="both"/>
      </w:pPr>
      <w:r>
        <w:t>В соответствии с Федеральным законом от 15 ноября 1997 года №143-ФЗ «Об актах гражданского состояния» книги государственной регистрации актов гражданского состояния (актовые книги) хранятся в отделе записи актов гражданского состояния в течение ста лет со дня составления записей актов гражданского состояния.</w:t>
      </w:r>
    </w:p>
    <w:p w:rsidR="00A775D0" w:rsidRDefault="00A775D0" w:rsidP="00A775D0">
      <w:pPr>
        <w:ind w:firstLine="709"/>
        <w:jc w:val="both"/>
      </w:pPr>
      <w:r>
        <w:t xml:space="preserve">На 1 января 2024 года в отделе ЗАГС находится на хранении фонд первых экземпляров записей актов гражданского состояния с 1925 года в количестве 99272 актовых записей. </w:t>
      </w:r>
    </w:p>
    <w:p w:rsidR="00A775D0" w:rsidRDefault="00A775D0" w:rsidP="00A775D0">
      <w:pPr>
        <w:ind w:firstLine="709"/>
        <w:jc w:val="both"/>
      </w:pPr>
      <w:r>
        <w:t>Ежегодно фонд первых экземпляров актовых записей пополняется в среднем на 350 экземпляров, своевременно осуществляется их научно-техническая обработка, переплёт, составляются описи, история фонда и фондообразователя.</w:t>
      </w:r>
    </w:p>
    <w:p w:rsidR="00A775D0" w:rsidRDefault="00A775D0" w:rsidP="00A775D0">
      <w:pPr>
        <w:ind w:firstLine="709"/>
        <w:jc w:val="both"/>
      </w:pPr>
      <w:r>
        <w:t>В целях оптимизации затрат на хранение документов отдела ЗАГС, снижения риска порчи и утраты бумажных документов актуальной задачей является формирование электронного фонда записей актов гражданского состояния. По состоянию на 1 января 2024 года в электронный вид переведены 99272 записи актов гражданского состояния, находящихся на хранении в отделе ЗАГС, что составляет 100 процентов от их общего количества.</w:t>
      </w:r>
    </w:p>
    <w:p w:rsidR="00A775D0" w:rsidRDefault="00A775D0" w:rsidP="00A775D0">
      <w:pPr>
        <w:ind w:firstLine="709"/>
        <w:jc w:val="both"/>
      </w:pPr>
      <w:r>
        <w:t xml:space="preserve">В соответствии с распоряжением Правительства Российской Федерации от 17 декабря 2009 года № 1993-р «Об утверждении сводного перечня первоочередных государственных и муниципальных услуг, предоставляемых в электронном виде», в отделе реализован второй этап перевода предоставления государственных услуг по государственной регистрации актов гражданского состояния в электронный вид. На «Едином портале государственных муниципальных услуг (функций)» (далее – Единый портал) </w:t>
      </w:r>
      <w:r w:rsidRPr="002540F1">
        <w:t>(</w:t>
      </w:r>
      <w:hyperlink r:id="rId11" w:history="1">
        <w:r w:rsidRPr="002540F1">
          <w:rPr>
            <w:rStyle w:val="a8"/>
            <w:color w:val="auto"/>
            <w:u w:val="none"/>
          </w:rPr>
          <w:t>https://www.gosuslugi.ru</w:t>
        </w:r>
      </w:hyperlink>
      <w:r>
        <w:t>) размещены формы документов, необходимых для предоставления государственных услуг, а также обеспечен доступ для их копирования и заполнения в электронном виде. Организована работа по реализации третьего этапа перехода на предоставление услуг в электронном виде, который обеспечивает возможность подачи заявителем заявления о предоставлении государственной услуги через Единый портал.</w:t>
      </w:r>
    </w:p>
    <w:p w:rsidR="00A775D0" w:rsidRDefault="00A775D0" w:rsidP="00A775D0">
      <w:pPr>
        <w:ind w:firstLine="709"/>
        <w:jc w:val="both"/>
      </w:pPr>
      <w:r>
        <w:t xml:space="preserve">В целях реализации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на официальном сайте  Администрации муниципального образования «Муниципальный округ Сюмсинский район Удмуртской Республики» (hpp://sumsi-adm.ru), в специально выделенном разделе размещена информация о </w:t>
      </w:r>
      <w:r>
        <w:lastRenderedPageBreak/>
        <w:t>деятельности отдела, сведения о государственной регистрации актов гражданского состояния, формы бланков заявлений о государственной регистрации актов гражданского состояния, справок, образцы квитанций для уплаты государственной пошлины и др.</w:t>
      </w:r>
    </w:p>
    <w:p w:rsidR="00A775D0" w:rsidRDefault="00A775D0" w:rsidP="00A775D0">
      <w:pPr>
        <w:ind w:firstLine="709"/>
        <w:jc w:val="both"/>
      </w:pPr>
      <w:r>
        <w:t>Применение информационных и телекоммуникационных технологий в сфере государственной регистрации актов гражданского состояния позволило значительно ускорить процесс поиска необходимой информации, повысить оперативность, качество и доступность оказания государственных услуг в сфере государственной регистрации актов гражданского состояния гражданам и организациям. Со временем планируется полностью перевести предоставление государственных услуг в электронный вид.</w:t>
      </w:r>
    </w:p>
    <w:p w:rsidR="00A775D0" w:rsidRDefault="00A775D0" w:rsidP="00A775D0">
      <w:pPr>
        <w:ind w:firstLine="709"/>
        <w:jc w:val="both"/>
      </w:pPr>
    </w:p>
    <w:p w:rsidR="00A775D0" w:rsidRDefault="00A775D0" w:rsidP="00A775D0">
      <w:pPr>
        <w:ind w:firstLine="709"/>
        <w:jc w:val="center"/>
        <w:rPr>
          <w:b/>
        </w:rPr>
      </w:pPr>
      <w:r>
        <w:rPr>
          <w:b/>
        </w:rPr>
        <w:t>4.2. Приоритеты, цели и задачи</w:t>
      </w:r>
    </w:p>
    <w:p w:rsidR="00A775D0" w:rsidRDefault="00A775D0" w:rsidP="00A775D0">
      <w:pPr>
        <w:ind w:firstLine="709"/>
        <w:jc w:val="both"/>
      </w:pPr>
      <w:r>
        <w:t xml:space="preserve">Цели и задачи подпрограммы разработаны в соответствии с приоритетами государственной политики в сфере государственной регистрации актов гражданского состояния, определенными государственной программой Удмуртской Республики «Развитие системы государственной регистрации актов гражданского состояния в Удмуртской Республике на </w:t>
      </w:r>
      <w:r w:rsidRPr="00A775D0">
        <w:t>2013 – 2024 годы</w:t>
      </w:r>
      <w:r>
        <w:t>».</w:t>
      </w:r>
    </w:p>
    <w:p w:rsidR="00A775D0" w:rsidRDefault="00A775D0" w:rsidP="00A775D0">
      <w:pPr>
        <w:ind w:firstLine="709"/>
        <w:jc w:val="both"/>
      </w:pPr>
      <w:r>
        <w:t>В рамках подпрограммы осуществляется реализация переданных органам местного самоуправления муниципального образования «Муниципальный округ Сюмсинский район Удмуртской Республики» полномочий по государственной регистрации актов гражданского состояния на территории муниципального образования «Муниципальный округ Сюмсинский район Удмуртской Республики».</w:t>
      </w:r>
    </w:p>
    <w:p w:rsidR="00A775D0" w:rsidRDefault="00A775D0" w:rsidP="00A775D0">
      <w:pPr>
        <w:ind w:firstLine="709"/>
        <w:jc w:val="both"/>
      </w:pPr>
      <w:r>
        <w:t>Целью подпрограммы является реализация переданных органам местного самоуправления муниципального образования «Муниципальный округ Сюмсинский район Удмуртской Республики» полномочий по государственной регистрации актов гражданского состояния на территории муниципального образования «Муниципальный округ Сюмсинский район Удмуртской Республики», повышение качества и доступности государственных услуг в сфере государственной регистрации актов гражданского состояния, обеспечение сохранности документов отдела ЗАГС, осуществляющего государственную регистрацию актов гражданского состояния в Сюмсинском районе Удмуртской Республики, в целях защиты имущественных и личных неимущественных прав граждан и интересов государства.</w:t>
      </w:r>
    </w:p>
    <w:p w:rsidR="00A775D0" w:rsidRDefault="00A775D0" w:rsidP="00A775D0">
      <w:pPr>
        <w:ind w:firstLine="709"/>
        <w:jc w:val="both"/>
      </w:pPr>
      <w:r>
        <w:t>Для достижения поставленной целей определены следующие задачи:</w:t>
      </w:r>
    </w:p>
    <w:p w:rsidR="00A775D0" w:rsidRDefault="00A775D0" w:rsidP="00A775D0">
      <w:pPr>
        <w:ind w:firstLine="709"/>
        <w:jc w:val="both"/>
      </w:pPr>
      <w:r>
        <w:t xml:space="preserve">1) обеспечение реализации государственной регистрации актов гражданского состояния на территории </w:t>
      </w:r>
      <w:r w:rsidR="005A4AE8">
        <w:t>муниципального образования «Муниципальный округ Сюмсинский район Удмуртской Республики»</w:t>
      </w:r>
      <w:r>
        <w:t>;</w:t>
      </w:r>
    </w:p>
    <w:p w:rsidR="00A775D0" w:rsidRDefault="00A775D0" w:rsidP="00A775D0">
      <w:pPr>
        <w:ind w:firstLine="709"/>
        <w:jc w:val="both"/>
      </w:pPr>
      <w:r>
        <w:t>2) создание условий для обеспечения сохранности и использования документов отдела ЗАГС;</w:t>
      </w:r>
    </w:p>
    <w:p w:rsidR="00A775D0" w:rsidRDefault="00A775D0" w:rsidP="00A775D0">
      <w:pPr>
        <w:ind w:firstLine="709"/>
        <w:jc w:val="both"/>
      </w:pPr>
      <w:r>
        <w:t>3) перевод предоставления государственных услуг в сфере государственной регистрации актов гражданского состояния в электронный вид;</w:t>
      </w:r>
    </w:p>
    <w:p w:rsidR="00A775D0" w:rsidRDefault="00A775D0" w:rsidP="00A775D0">
      <w:pPr>
        <w:ind w:firstLine="709"/>
        <w:jc w:val="both"/>
      </w:pPr>
      <w:r>
        <w:t>4) организация и повышение эффективности деятельности отдела ЗАГС по государственной регистрации актов гражданского состояния на территории муниципального образования «Муниципальный округ Сюмсинский район Удмуртской Республики»;</w:t>
      </w:r>
    </w:p>
    <w:p w:rsidR="00A775D0" w:rsidRDefault="00A775D0" w:rsidP="00A775D0">
      <w:pPr>
        <w:ind w:firstLine="709"/>
        <w:jc w:val="both"/>
      </w:pPr>
    </w:p>
    <w:p w:rsidR="00A775D0" w:rsidRDefault="00A775D0" w:rsidP="00A775D0">
      <w:pPr>
        <w:ind w:firstLine="709"/>
        <w:jc w:val="both"/>
      </w:pPr>
    </w:p>
    <w:p w:rsidR="00A775D0" w:rsidRDefault="00A775D0" w:rsidP="00A775D0">
      <w:pPr>
        <w:ind w:firstLine="709"/>
        <w:jc w:val="center"/>
        <w:rPr>
          <w:b/>
        </w:rPr>
      </w:pPr>
      <w:r>
        <w:rPr>
          <w:b/>
        </w:rPr>
        <w:t>4.3. Целевые показатели (индикаторы)</w:t>
      </w:r>
    </w:p>
    <w:p w:rsidR="00A775D0" w:rsidRDefault="00A775D0" w:rsidP="00A775D0">
      <w:pPr>
        <w:ind w:firstLine="709"/>
        <w:jc w:val="both"/>
      </w:pPr>
    </w:p>
    <w:p w:rsidR="00A775D0" w:rsidRDefault="00A775D0" w:rsidP="00A775D0">
      <w:pPr>
        <w:ind w:firstLine="709"/>
        <w:jc w:val="both"/>
      </w:pPr>
      <w:r>
        <w:t>Реализация подпрограммы позволит обеспечить государственную регистрацию актов гражданского состояния, повысить доступность, качество и оперативность предоставления государственных услуг в сфере государственной регистрации актов гражданского состояния, обеспечить сохранность документов отдела ЗАГС.</w:t>
      </w:r>
    </w:p>
    <w:p w:rsidR="00A775D0" w:rsidRDefault="00A775D0" w:rsidP="00A775D0">
      <w:pPr>
        <w:ind w:firstLine="709"/>
        <w:jc w:val="both"/>
      </w:pPr>
    </w:p>
    <w:p w:rsidR="00A775D0" w:rsidRDefault="00A775D0" w:rsidP="00A775D0">
      <w:pPr>
        <w:ind w:firstLine="709"/>
        <w:jc w:val="center"/>
        <w:rPr>
          <w:b/>
        </w:rPr>
      </w:pPr>
      <w:r>
        <w:rPr>
          <w:b/>
        </w:rPr>
        <w:lastRenderedPageBreak/>
        <w:t>4.4. Сроки и этапы реализации</w:t>
      </w:r>
    </w:p>
    <w:p w:rsidR="005744B9" w:rsidRDefault="005744B9" w:rsidP="00A775D0">
      <w:pPr>
        <w:ind w:firstLine="709"/>
        <w:jc w:val="both"/>
      </w:pPr>
    </w:p>
    <w:p w:rsidR="00A775D0" w:rsidRDefault="00A775D0" w:rsidP="00A775D0">
      <w:pPr>
        <w:ind w:firstLine="709"/>
        <w:jc w:val="both"/>
      </w:pPr>
      <w:r>
        <w:t>Подпрограмма реализуется с 20</w:t>
      </w:r>
      <w:r w:rsidR="005744B9">
        <w:t>22</w:t>
      </w:r>
      <w:r>
        <w:t xml:space="preserve"> по 202</w:t>
      </w:r>
      <w:r w:rsidR="005744B9">
        <w:t>8</w:t>
      </w:r>
      <w:r>
        <w:t xml:space="preserve"> годы.</w:t>
      </w:r>
    </w:p>
    <w:p w:rsidR="00A775D0" w:rsidRDefault="00A775D0" w:rsidP="00A775D0">
      <w:pPr>
        <w:ind w:firstLine="709"/>
        <w:jc w:val="both"/>
      </w:pPr>
    </w:p>
    <w:p w:rsidR="005744B9" w:rsidRDefault="005744B9" w:rsidP="00A775D0">
      <w:pPr>
        <w:ind w:firstLine="709"/>
        <w:jc w:val="center"/>
        <w:rPr>
          <w:b/>
        </w:rPr>
      </w:pPr>
    </w:p>
    <w:p w:rsidR="00A775D0" w:rsidRDefault="00A775D0" w:rsidP="00A775D0">
      <w:pPr>
        <w:ind w:firstLine="709"/>
        <w:jc w:val="center"/>
        <w:rPr>
          <w:b/>
        </w:rPr>
      </w:pPr>
      <w:r>
        <w:rPr>
          <w:b/>
        </w:rPr>
        <w:t>4.5. Основные мероприятия</w:t>
      </w:r>
    </w:p>
    <w:p w:rsidR="005744B9" w:rsidRDefault="005744B9" w:rsidP="00A775D0">
      <w:pPr>
        <w:ind w:firstLine="709"/>
        <w:jc w:val="center"/>
        <w:rPr>
          <w:b/>
        </w:rPr>
      </w:pPr>
    </w:p>
    <w:p w:rsidR="00A775D0" w:rsidRDefault="00A775D0" w:rsidP="00A775D0">
      <w:pPr>
        <w:ind w:firstLine="709"/>
        <w:jc w:val="both"/>
      </w:pPr>
      <w:r>
        <w:t>В рамках подпрограммы осуществляются следующие основные мероприятия:</w:t>
      </w:r>
    </w:p>
    <w:p w:rsidR="00A775D0" w:rsidRDefault="00A775D0" w:rsidP="00A775D0">
      <w:pPr>
        <w:ind w:firstLine="709"/>
        <w:jc w:val="both"/>
      </w:pPr>
      <w:r>
        <w:t xml:space="preserve">1. При осуществлении переданных органам местного самоуправления муниципального образования «Муниципальный округ Сюмсинский район Удмуртской Республики» государственных полномочий на государственную регистрацию актов гражданского состояния в рамках подпрограммы отдел ЗАГС осуществляет следующие основные мероприятия: </w:t>
      </w:r>
    </w:p>
    <w:p w:rsidR="00A775D0" w:rsidRDefault="00A775D0" w:rsidP="00A775D0">
      <w:pPr>
        <w:ind w:firstLine="709"/>
        <w:jc w:val="both"/>
      </w:pPr>
      <w:r>
        <w:t>государственную регистрацию рождения, заключения брака, расторжения брака, усыновления (удочерения), установления отцовства, перемены имени, смерти;</w:t>
      </w:r>
    </w:p>
    <w:p w:rsidR="00A775D0" w:rsidRDefault="00A775D0" w:rsidP="00A775D0">
      <w:pPr>
        <w:ind w:firstLine="709"/>
        <w:jc w:val="both"/>
      </w:pPr>
      <w:r>
        <w:t>внесение исправлений, изменений в первые экземпляры записей актов гражданского состояния;</w:t>
      </w:r>
    </w:p>
    <w:p w:rsidR="00A775D0" w:rsidRDefault="00A775D0" w:rsidP="00A775D0">
      <w:pPr>
        <w:ind w:firstLine="709"/>
        <w:jc w:val="both"/>
      </w:pPr>
      <w:r>
        <w:t>восстановление и аннулирование записей актов гражданского состояния на основании решения суда;</w:t>
      </w:r>
    </w:p>
    <w:p w:rsidR="00A775D0" w:rsidRDefault="00A775D0" w:rsidP="00A775D0">
      <w:pPr>
        <w:ind w:firstLine="709"/>
        <w:jc w:val="both"/>
      </w:pPr>
      <w:r>
        <w:t>осуществление учета, обработки книг государственной регистрации актов гражданского состояния, собранных из первых экземпляров записей актов гражданского состояния, обеспечение надлежащих условий их хранения в течение установленного федеральным законом срока;</w:t>
      </w:r>
    </w:p>
    <w:p w:rsidR="00A775D0" w:rsidRDefault="00A775D0" w:rsidP="00A775D0">
      <w:pPr>
        <w:ind w:firstLine="709"/>
        <w:jc w:val="both"/>
      </w:pPr>
      <w:r>
        <w:t>выдачу повторных свидетельств о государственной регистрации актов гражданского состояния, иных документов, подтверждающих наличие или отсутствие фактов государственной регистрации актов гражданского состояния;</w:t>
      </w:r>
    </w:p>
    <w:p w:rsidR="00A775D0" w:rsidRDefault="00A775D0" w:rsidP="00A775D0">
      <w:pPr>
        <w:ind w:firstLine="709"/>
        <w:jc w:val="both"/>
      </w:pPr>
      <w:r>
        <w:t>осуществление учета, надлежащего хранения и контроля за использованием бланков свидетельств о государственной регистрации актов гражданского состояния, представление в установленном порядке в уполномоченный орган государственной власти Удмуртской Республики (Комитет по делам ЗАГС) отчетов по движению указанных бланков.</w:t>
      </w:r>
    </w:p>
    <w:p w:rsidR="00A775D0" w:rsidRDefault="00A775D0" w:rsidP="00A775D0">
      <w:pPr>
        <w:ind w:firstLine="709"/>
        <w:jc w:val="both"/>
      </w:pPr>
      <w:r>
        <w:t>2. Предоставление государственных услуг в сфере государственной регистрации актов гражданского состояния.</w:t>
      </w:r>
    </w:p>
    <w:p w:rsidR="00A775D0" w:rsidRDefault="00A775D0" w:rsidP="00A775D0">
      <w:pPr>
        <w:ind w:firstLine="709"/>
        <w:jc w:val="both"/>
      </w:pPr>
      <w:r>
        <w:t>В рамках указанного основного мероприятия:</w:t>
      </w:r>
    </w:p>
    <w:p w:rsidR="00A775D0" w:rsidRDefault="00A775D0" w:rsidP="00A775D0">
      <w:pPr>
        <w:ind w:firstLine="709"/>
        <w:jc w:val="both"/>
      </w:pPr>
      <w:r>
        <w:t>а) отдел ЗАГС предоставляет соответствующую государственную услугу по государственной регистрации актов гражданского состояния (рождение, заключение брака, расторжение брака, усыновление (удочерение), установление отцовства, перемена имени и смерть), в том числе выдача повторных свидетельств (справок), подтверждающих факт государственной регистрации акта гражданского состояния, внесение исправлений и (или) изменений в записи актов гражданского состояния, восстановление и аннулирование записей актов гражданского состояния.</w:t>
      </w:r>
    </w:p>
    <w:p w:rsidR="00A775D0" w:rsidRDefault="00A775D0" w:rsidP="00A775D0">
      <w:pPr>
        <w:ind w:firstLine="709"/>
        <w:jc w:val="both"/>
      </w:pPr>
      <w:r>
        <w:t>б) предоставление государственной услуги по истребованию личных документов.</w:t>
      </w:r>
    </w:p>
    <w:p w:rsidR="00A775D0" w:rsidRDefault="00A775D0" w:rsidP="00A775D0">
      <w:pPr>
        <w:ind w:firstLine="709"/>
        <w:jc w:val="both"/>
      </w:pPr>
      <w:r>
        <w:t>3. Формирование, систематизация, обработка, учет и хранение первых экземпляров записей актов гражданского состояния, составленных отделом ЗАГС.</w:t>
      </w:r>
    </w:p>
    <w:p w:rsidR="00A775D0" w:rsidRDefault="00A775D0" w:rsidP="00A775D0">
      <w:pPr>
        <w:ind w:firstLine="709"/>
        <w:jc w:val="both"/>
      </w:pPr>
      <w:r>
        <w:t>В рамках указанного основного мероприятия отделом ЗАГС осуществляются следующие мероприятия:</w:t>
      </w:r>
    </w:p>
    <w:p w:rsidR="00A775D0" w:rsidRDefault="00A775D0" w:rsidP="00A775D0">
      <w:pPr>
        <w:ind w:firstLine="709"/>
        <w:jc w:val="both"/>
      </w:pPr>
      <w:r>
        <w:t>а) проведение научно-технической обработки и переплёта записей актов гражданского состояния за предыдущий год, составление на них описей и истории фонда;</w:t>
      </w:r>
    </w:p>
    <w:p w:rsidR="00A775D0" w:rsidRDefault="00A775D0" w:rsidP="00A775D0">
      <w:pPr>
        <w:ind w:firstLine="709"/>
        <w:jc w:val="both"/>
      </w:pPr>
      <w:r>
        <w:t>б) обеспечение сохранности книг государственной регистрации актов гражданского состояния.</w:t>
      </w:r>
    </w:p>
    <w:p w:rsidR="00A775D0" w:rsidRDefault="00A775D0" w:rsidP="00A775D0">
      <w:pPr>
        <w:ind w:firstLine="709"/>
        <w:jc w:val="both"/>
      </w:pPr>
      <w:r>
        <w:t>4. Формирование и ведение электронного фонда первых записей актов гражданского состояния.</w:t>
      </w:r>
    </w:p>
    <w:p w:rsidR="00A775D0" w:rsidRDefault="00A775D0" w:rsidP="00A775D0">
      <w:pPr>
        <w:ind w:firstLine="709"/>
        <w:jc w:val="both"/>
      </w:pPr>
      <w:r>
        <w:lastRenderedPageBreak/>
        <w:t>В рамках указанного основного мероприятия отдел ЗАГС при осуществлении переданных государственных полномочий на государственную регистрацию актов гражданского состояния осуществляют ввод в электронную базу данных первых экземпляров записей актов гражданского состояния.</w:t>
      </w:r>
    </w:p>
    <w:p w:rsidR="00A775D0" w:rsidRDefault="00A775D0" w:rsidP="00A775D0">
      <w:pPr>
        <w:ind w:firstLine="709"/>
        <w:jc w:val="both"/>
      </w:pPr>
      <w:r>
        <w:t>Перечень основных мероприятий подпрограммы с указанием ответственных исполнителей, сроков реализации и непосредственных результатов представлен в приложении 2 к подпрограмме.</w:t>
      </w:r>
    </w:p>
    <w:p w:rsidR="002540F1" w:rsidRDefault="002540F1" w:rsidP="00A775D0">
      <w:pPr>
        <w:ind w:firstLine="709"/>
        <w:jc w:val="both"/>
      </w:pPr>
    </w:p>
    <w:p w:rsidR="00A775D0" w:rsidRDefault="00A775D0" w:rsidP="00A775D0">
      <w:pPr>
        <w:ind w:firstLine="709"/>
        <w:jc w:val="both"/>
      </w:pPr>
    </w:p>
    <w:p w:rsidR="00A775D0" w:rsidRDefault="00A775D0" w:rsidP="00A775D0">
      <w:pPr>
        <w:ind w:firstLine="709"/>
        <w:jc w:val="center"/>
        <w:rPr>
          <w:b/>
        </w:rPr>
      </w:pPr>
      <w:r>
        <w:rPr>
          <w:b/>
        </w:rPr>
        <w:t>4.6. Меры муниципального регулирования</w:t>
      </w:r>
    </w:p>
    <w:p w:rsidR="005744B9" w:rsidRDefault="005744B9" w:rsidP="00A775D0">
      <w:pPr>
        <w:ind w:firstLine="709"/>
        <w:jc w:val="center"/>
        <w:rPr>
          <w:b/>
        </w:rPr>
      </w:pPr>
    </w:p>
    <w:p w:rsidR="00A775D0" w:rsidRDefault="00A775D0" w:rsidP="00A775D0">
      <w:pPr>
        <w:ind w:firstLine="709"/>
        <w:jc w:val="both"/>
      </w:pPr>
      <w:r>
        <w:t xml:space="preserve">Правовое регулирование в сфере реализации муниципальной подпрограммы осуществляется Федеральным законом от 15 ноября 1997 года № 143-ФЗ «Об актах гражданского состояния». В соответствии с указанным законом полномочия на государственную регистрацию актов гражданского состояния являются полномочиями Российской Федерации, которые передаются органам государственной власти субъектов Российской Федерации (с возможностью делегирования органам местного самоуправления). </w:t>
      </w:r>
    </w:p>
    <w:p w:rsidR="00A775D0" w:rsidRDefault="00A775D0" w:rsidP="00A775D0">
      <w:pPr>
        <w:ind w:firstLine="709"/>
        <w:jc w:val="both"/>
      </w:pPr>
      <w:r>
        <w:t>Законом Удмуртской Республики от 20 марта 2007 года № 8-РЗ «О наделении органов местного самоуправления в Удмуртской Республике государственными полномочиями на государственную регистрацию актов гражданского состояния» органы местного самоуправления в Удмуртской Республике наделены государственными полномочиями на государственную регистрацию актов гражданского состояния.</w:t>
      </w:r>
    </w:p>
    <w:p w:rsidR="00A775D0" w:rsidRDefault="00A775D0" w:rsidP="00A775D0">
      <w:pPr>
        <w:ind w:firstLine="709"/>
        <w:jc w:val="both"/>
      </w:pPr>
      <w:r>
        <w:t>Финансирование переданных полномочий осуществляется за счет субвенций из бюджета Удмуртской Республики муниципальному образованию «Муниципальный округ Сюмсинский район Удмуртской Республики», выделенных в виде субвенций из федерального бюджета на реализацию государственных полномочий в сфере государственной регистрации актов гражданского состояния.</w:t>
      </w:r>
    </w:p>
    <w:p w:rsidR="00A775D0" w:rsidRDefault="00A775D0" w:rsidP="00A775D0">
      <w:pPr>
        <w:ind w:firstLine="709"/>
        <w:jc w:val="both"/>
      </w:pPr>
      <w:r>
        <w:t>В сфере реализации подпрограммы предоставляются следующие государственные услуги:</w:t>
      </w:r>
    </w:p>
    <w:p w:rsidR="00A775D0" w:rsidRDefault="00A775D0" w:rsidP="00A775D0">
      <w:pPr>
        <w:ind w:firstLine="709"/>
        <w:jc w:val="both"/>
      </w:pPr>
      <w:r>
        <w:t>1. Государственная регистрация актов гражданского состояния (рождение, заключение брака, расторжение брака, усыновление (удочерение), установление отцовства, перемена имени и смерть), в том числе выдача повторных свидетельств (справок), подтверждающих факт государственной регистрации акта гражданского состояния, внесение исправлений и (или) изменений в записи актов гражданского состояния, восстановление и аннулирование записей актов гражданского состояния - в соответствии с Административным регламентом, утвержденным приказом Министерства юстиции Российской Федерации от 28 декабря 2018 года № 307 «Об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w:t>
      </w:r>
    </w:p>
    <w:p w:rsidR="00A775D0" w:rsidRDefault="00A775D0" w:rsidP="00A775D0">
      <w:pPr>
        <w:ind w:firstLine="709"/>
        <w:jc w:val="both"/>
      </w:pPr>
      <w:r>
        <w:t>В соответствии с постановлением Правительства Удмуртской Республики от 20 февраля 2012 года № 60 «О Перечне государственных услуг, предоставляемых органами местного самоуправления в Удмуртской Республике при осуществлении отдельных государственных полномочий, переданных законами» государственные услуги по государственной регистрации актов гражданского состояния предоставляют органы местного самоуправления в Удмуртской Республике при осуществлении государственных полномочий, переданных Законом Удмуртской Республики от 20 марта 2007 года № 8-РЗ «О наделении органов местного самоуправления в Удмуртской Республике государственными полномочиями на государственную регистрацию актов гражданского состояния».</w:t>
      </w:r>
    </w:p>
    <w:p w:rsidR="00A775D0" w:rsidRDefault="00A775D0" w:rsidP="00A775D0">
      <w:pPr>
        <w:ind w:firstLine="709"/>
        <w:jc w:val="both"/>
      </w:pPr>
      <w:r>
        <w:lastRenderedPageBreak/>
        <w:t>2. Истребование личных документов - в соответствии с Административным регламентом, утвержденным приказом Министерства иностранных дел Российской Федерации и Министерства юстиции Российской Федерации от 29 июня 2012 года № 10489/124 «Об утверждении Административного регламента Министерства иностранных дел Российской Федерации и Министерства юстиции Российской Федерации по предоставлению государственной услуги по истребованию личных документов».</w:t>
      </w:r>
    </w:p>
    <w:p w:rsidR="00A775D0" w:rsidRDefault="00A775D0" w:rsidP="00A775D0">
      <w:pPr>
        <w:ind w:firstLine="709"/>
        <w:jc w:val="both"/>
      </w:pPr>
      <w:r>
        <w:t>Предоставляемые в рамках подпрограммы государственные услуги (кроме услуги по истребованию личных документов) включены в Перечень государственных услуг, предоставляемых исполнительными органами государственной власти Удмуртской Республики, утвержденный постановлением Правительства Удмуртской Республики от 7 февраля 2011 года № 24 «О перечне государственных услуг, предоставляемых исполнительными органами государственной власти Удмуртской Республики».</w:t>
      </w:r>
    </w:p>
    <w:p w:rsidR="00A775D0" w:rsidRDefault="00A775D0" w:rsidP="00A775D0">
      <w:pPr>
        <w:ind w:firstLine="709"/>
        <w:jc w:val="both"/>
      </w:pPr>
      <w:r>
        <w:t>Меры муниципального регулирования сферы государственной регистрации актов гражданского состояния, законодательством не предусмотрены.</w:t>
      </w:r>
    </w:p>
    <w:p w:rsidR="00A775D0" w:rsidRDefault="00A775D0" w:rsidP="00A775D0">
      <w:pPr>
        <w:ind w:firstLine="709"/>
        <w:jc w:val="center"/>
        <w:rPr>
          <w:b/>
        </w:rPr>
      </w:pPr>
    </w:p>
    <w:p w:rsidR="00A775D0" w:rsidRDefault="00A775D0" w:rsidP="00A775D0">
      <w:pPr>
        <w:ind w:firstLine="709"/>
        <w:jc w:val="center"/>
        <w:rPr>
          <w:b/>
        </w:rPr>
      </w:pPr>
      <w:r>
        <w:rPr>
          <w:b/>
        </w:rPr>
        <w:t>4.7. Прогноз сводных показателей муниципальных заданий</w:t>
      </w:r>
    </w:p>
    <w:p w:rsidR="005744B9" w:rsidRDefault="005744B9" w:rsidP="00A775D0">
      <w:pPr>
        <w:ind w:firstLine="709"/>
        <w:jc w:val="center"/>
        <w:rPr>
          <w:b/>
        </w:rPr>
      </w:pPr>
    </w:p>
    <w:p w:rsidR="00A775D0" w:rsidRDefault="00A775D0" w:rsidP="00A775D0">
      <w:pPr>
        <w:ind w:firstLine="709"/>
        <w:jc w:val="both"/>
      </w:pPr>
      <w:r>
        <w:t>В рамках подпрограммы муниципальные услуги муниципальными учреждениями не оказываются.</w:t>
      </w:r>
    </w:p>
    <w:p w:rsidR="00A775D0" w:rsidRDefault="00A775D0" w:rsidP="00A775D0">
      <w:pPr>
        <w:ind w:firstLine="709"/>
        <w:jc w:val="both"/>
      </w:pPr>
    </w:p>
    <w:p w:rsidR="00A775D0" w:rsidRDefault="00A775D0" w:rsidP="00A775D0">
      <w:pPr>
        <w:ind w:firstLine="709"/>
        <w:jc w:val="center"/>
        <w:rPr>
          <w:b/>
        </w:rPr>
      </w:pPr>
      <w:r>
        <w:rPr>
          <w:b/>
        </w:rPr>
        <w:t>4.8. Взаимодействие с органами государственной власти и местного самоуправления, организациями и гражданами</w:t>
      </w:r>
    </w:p>
    <w:p w:rsidR="005744B9" w:rsidRDefault="005744B9" w:rsidP="00A775D0">
      <w:pPr>
        <w:ind w:firstLine="709"/>
        <w:jc w:val="center"/>
        <w:rPr>
          <w:b/>
        </w:rPr>
      </w:pPr>
    </w:p>
    <w:p w:rsidR="00A775D0" w:rsidRDefault="00A775D0" w:rsidP="00A775D0">
      <w:pPr>
        <w:ind w:firstLine="709"/>
        <w:jc w:val="both"/>
      </w:pPr>
      <w:r>
        <w:t>В целях предоставления государственных услуг в электронном виде организовано межведомственное взаимодействие отдела ЗАГС с Комитетом по делам ЗАГС при Правительстве Удмуртской Республики.</w:t>
      </w:r>
    </w:p>
    <w:p w:rsidR="00A775D0" w:rsidRDefault="00A775D0" w:rsidP="00A775D0">
      <w:pPr>
        <w:ind w:firstLine="709"/>
        <w:jc w:val="both"/>
      </w:pPr>
    </w:p>
    <w:p w:rsidR="00A775D0" w:rsidRDefault="00A775D0" w:rsidP="00A775D0">
      <w:pPr>
        <w:pStyle w:val="aff4"/>
        <w:numPr>
          <w:ilvl w:val="1"/>
          <w:numId w:val="4"/>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Ресурсное обеспечение</w:t>
      </w:r>
    </w:p>
    <w:p w:rsidR="00E41262" w:rsidRDefault="00E41262" w:rsidP="00E41262">
      <w:pPr>
        <w:jc w:val="both"/>
      </w:pPr>
    </w:p>
    <w:p w:rsidR="00E41262" w:rsidRPr="007F70E1" w:rsidRDefault="00E41262" w:rsidP="00E41262">
      <w:pPr>
        <w:ind w:firstLine="708"/>
        <w:jc w:val="both"/>
      </w:pPr>
      <w:r w:rsidRPr="00D14E7A">
        <w:t>Подпрограмма финансируется за счет субвенций из бюджета Удмуртской Республики муниципальному образованию «Муниципальный округ Сюмсинский район Удмуртской Республики», выделенных в виде субвенций из федерального бюджета на реализацию государственных полномочий в сфере государственной регистрации актов гражданского состояния.</w:t>
      </w:r>
      <w:r w:rsidR="009A7BFF">
        <w:t xml:space="preserve"> </w:t>
      </w:r>
      <w:r w:rsidRPr="00D14E7A">
        <w:t xml:space="preserve">Объем финансирования подпрограммы ориентировочно составит </w:t>
      </w:r>
      <w:r w:rsidRPr="007F70E1">
        <w:t>6</w:t>
      </w:r>
      <w:r w:rsidR="009A7BFF">
        <w:t xml:space="preserve"> </w:t>
      </w:r>
      <w:r w:rsidRPr="007F70E1">
        <w:t>690,00 тыс. рублей, в том числе по годам реализации муниципальной подпрограммы:</w:t>
      </w:r>
    </w:p>
    <w:p w:rsidR="00E41262" w:rsidRPr="007F70E1" w:rsidRDefault="00E41262" w:rsidP="00E41262">
      <w:pPr>
        <w:jc w:val="both"/>
      </w:pPr>
      <w:r w:rsidRPr="007F70E1">
        <w:t>2022 год – 1</w:t>
      </w:r>
      <w:r w:rsidR="009A7BFF">
        <w:t xml:space="preserve"> </w:t>
      </w:r>
      <w:r w:rsidRPr="007F70E1">
        <w:t>130,00 тыс.руб.</w:t>
      </w:r>
    </w:p>
    <w:p w:rsidR="00E41262" w:rsidRPr="007F70E1" w:rsidRDefault="00E41262" w:rsidP="00E41262">
      <w:pPr>
        <w:jc w:val="both"/>
      </w:pPr>
      <w:r w:rsidRPr="007F70E1">
        <w:t>2023 год – 1</w:t>
      </w:r>
      <w:r w:rsidR="00C75A51">
        <w:t xml:space="preserve"> </w:t>
      </w:r>
      <w:r w:rsidRPr="007F70E1">
        <w:t>069,70 тыс.руб.</w:t>
      </w:r>
    </w:p>
    <w:p w:rsidR="00E41262" w:rsidRDefault="00E41262" w:rsidP="00E41262">
      <w:pPr>
        <w:jc w:val="both"/>
      </w:pPr>
      <w:r w:rsidRPr="007F70E1">
        <w:t>2024 год – 845,70</w:t>
      </w:r>
      <w:r>
        <w:t xml:space="preserve"> тыс.руб.</w:t>
      </w:r>
    </w:p>
    <w:p w:rsidR="00E41262" w:rsidRDefault="00E41262" w:rsidP="00E41262">
      <w:pPr>
        <w:jc w:val="both"/>
      </w:pPr>
      <w:r>
        <w:t>2025 год – 887,00 тыс.руб.</w:t>
      </w:r>
    </w:p>
    <w:p w:rsidR="00E41262" w:rsidRDefault="00E41262" w:rsidP="00E41262">
      <w:pPr>
        <w:jc w:val="both"/>
      </w:pPr>
      <w:r>
        <w:t>2026 год – 919,20 тыс.руб.</w:t>
      </w:r>
    </w:p>
    <w:p w:rsidR="00E41262" w:rsidRDefault="00E41262" w:rsidP="00E41262">
      <w:pPr>
        <w:jc w:val="both"/>
      </w:pPr>
      <w:r>
        <w:t>2027 год – 919,20 тыс.руб.</w:t>
      </w:r>
    </w:p>
    <w:p w:rsidR="00C75A51" w:rsidRDefault="00C75A51" w:rsidP="00C75A51">
      <w:pPr>
        <w:jc w:val="both"/>
      </w:pPr>
      <w:r>
        <w:t>2028 год – 919,20 тыс.руб.</w:t>
      </w:r>
    </w:p>
    <w:p w:rsidR="00A775D0" w:rsidRDefault="00A775D0" w:rsidP="00A775D0">
      <w:pPr>
        <w:ind w:firstLine="709"/>
        <w:jc w:val="both"/>
      </w:pPr>
    </w:p>
    <w:p w:rsidR="00A775D0" w:rsidRDefault="00A775D0" w:rsidP="00A775D0">
      <w:pPr>
        <w:ind w:firstLine="709"/>
        <w:jc w:val="both"/>
      </w:pPr>
      <w:r>
        <w:t>Сведения о ресурсном обеспечении подпрограммы за счет субвенций из бюджета Удмуртской Республики муниципальному образованию «Муниципальный округ Сюмсинский район Удмуртской Республики», выделенных в виде субвенций из федерального бюджета на реализацию государственных полномочий в сфере государственной регистрации актов гражданского состояния представлены в приложении 5 к подпрограмме.</w:t>
      </w:r>
    </w:p>
    <w:p w:rsidR="00A775D0" w:rsidRDefault="00A775D0" w:rsidP="00A775D0">
      <w:pPr>
        <w:ind w:firstLine="709"/>
        <w:jc w:val="both"/>
      </w:pPr>
    </w:p>
    <w:p w:rsidR="00A775D0" w:rsidRDefault="00A775D0" w:rsidP="00A775D0">
      <w:pPr>
        <w:ind w:firstLine="709"/>
        <w:jc w:val="center"/>
        <w:rPr>
          <w:b/>
        </w:rPr>
      </w:pPr>
      <w:r>
        <w:rPr>
          <w:b/>
        </w:rPr>
        <w:t>4.10. Риски и меры по управлению рисками</w:t>
      </w:r>
    </w:p>
    <w:p w:rsidR="005744B9" w:rsidRDefault="005744B9" w:rsidP="00A775D0">
      <w:pPr>
        <w:ind w:firstLine="709"/>
        <w:jc w:val="center"/>
        <w:rPr>
          <w:b/>
        </w:rPr>
      </w:pPr>
    </w:p>
    <w:p w:rsidR="00A775D0" w:rsidRDefault="00A775D0" w:rsidP="00A775D0">
      <w:pPr>
        <w:ind w:firstLine="709"/>
        <w:jc w:val="both"/>
      </w:pPr>
      <w:r>
        <w:lastRenderedPageBreak/>
        <w:t>Риски реализации подпрограммы:</w:t>
      </w:r>
    </w:p>
    <w:p w:rsidR="00A775D0" w:rsidRDefault="00A775D0" w:rsidP="00A775D0">
      <w:pPr>
        <w:ind w:firstLine="709"/>
        <w:jc w:val="both"/>
      </w:pPr>
      <w:r>
        <w:t>1.Утрата документов в результате чрезвычайных ситуаций природного и техногенного характера, а также преступных посягательств.</w:t>
      </w:r>
    </w:p>
    <w:p w:rsidR="00A775D0" w:rsidRDefault="00A775D0" w:rsidP="00A775D0">
      <w:pPr>
        <w:ind w:firstLine="709"/>
        <w:jc w:val="both"/>
      </w:pPr>
      <w:r>
        <w:t>Для минимизации риска осуществляются меры по укреплению противопожарных и охранных режимов, сформирован электронный фонд документов.</w:t>
      </w:r>
    </w:p>
    <w:p w:rsidR="00A775D0" w:rsidRDefault="00A775D0" w:rsidP="00A775D0">
      <w:pPr>
        <w:ind w:firstLine="709"/>
        <w:jc w:val="both"/>
      </w:pPr>
      <w:r>
        <w:t>2. Финансовые риски, связанные с сокращением бюджетного финансирования.</w:t>
      </w:r>
    </w:p>
    <w:p w:rsidR="00A775D0" w:rsidRDefault="00A775D0" w:rsidP="00A775D0">
      <w:pPr>
        <w:ind w:firstLine="709"/>
        <w:jc w:val="both"/>
      </w:pPr>
      <w:r>
        <w:t>В настоящее время полномочия по государственной регистрации актов гражданского состояния являются полномочиями Российской Федерации и финансируются за счет субвенций из бюджета Удмуртской Республики муниципальному образованию «Муниципальный округ Сюмсинский район Удмуртской Республики», выделенных в виде субвенций из федерального бюджета на реализацию государственных полномочий в сфере государственной регистрации актов гражданского состояния. В случае изменения порядка определения размеров субвенций может измениться объем финансирования подпрограммы. Для минимизации риска будут осуществляться процедуры согласования исходных данных для определения размеров субвенций из соответствующего бюджета.</w:t>
      </w:r>
    </w:p>
    <w:p w:rsidR="00A775D0" w:rsidRDefault="00A775D0" w:rsidP="00A775D0">
      <w:pPr>
        <w:ind w:firstLine="709"/>
        <w:jc w:val="both"/>
      </w:pPr>
    </w:p>
    <w:p w:rsidR="00A775D0" w:rsidRDefault="00A775D0" w:rsidP="00A775D0">
      <w:pPr>
        <w:jc w:val="center"/>
        <w:rPr>
          <w:b/>
        </w:rPr>
      </w:pPr>
      <w:r>
        <w:rPr>
          <w:b/>
        </w:rPr>
        <w:t>4.11. Конечные результаты и оценка эффективности</w:t>
      </w:r>
    </w:p>
    <w:p w:rsidR="00A775D0" w:rsidRDefault="00A775D0" w:rsidP="00A775D0">
      <w:pPr>
        <w:ind w:firstLine="709"/>
        <w:jc w:val="both"/>
      </w:pPr>
      <w:r>
        <w:t>В ходе реализации подпрограммы ожидается достижение следующих социальных эффектов:</w:t>
      </w:r>
    </w:p>
    <w:p w:rsidR="00A775D0" w:rsidRDefault="00A775D0" w:rsidP="00A775D0">
      <w:pPr>
        <w:ind w:firstLine="709"/>
        <w:jc w:val="both"/>
      </w:pPr>
      <w:r>
        <w:t>1) повышение доступности государственных услуг в сфере государственной регистрации актов гражданского состояния позволит снизить издержки на получение услуг для граждан независимо от их места проживания, состояния здоровья и занятости;</w:t>
      </w:r>
    </w:p>
    <w:p w:rsidR="00A775D0" w:rsidRDefault="00A775D0" w:rsidP="00A775D0">
      <w:pPr>
        <w:ind w:firstLine="709"/>
        <w:jc w:val="both"/>
      </w:pPr>
      <w:r>
        <w:t>2) реализация мероприятий по созданию электронного фонда записей актов гражданского состояния и развитию системы межведомственного электронного документооборота позволит создать оптимальные условия для максимально полного удовлетворения потребностей государственных структур, организаций, учреждений и граждан в получении актуальной и доступной информации, а также сократить финансовые и временные издержки на её получение. В конечном итоге реализация подпрограммы окажет влияние на эффективность государственного управления и местного самоуправления.</w:t>
      </w:r>
    </w:p>
    <w:p w:rsidR="00A775D0" w:rsidRDefault="00A775D0" w:rsidP="00A775D0">
      <w:pPr>
        <w:ind w:firstLine="709"/>
        <w:jc w:val="both"/>
      </w:pPr>
      <w:r>
        <w:t>Для количественной оценки результатов реализации подпрограммы используется система целевых показателей (индикаторов), приведённых в приложении 1 к подпрограмме.</w:t>
      </w:r>
    </w:p>
    <w:p w:rsidR="00A775D0" w:rsidRDefault="00A775D0" w:rsidP="00A775D0">
      <w:pPr>
        <w:ind w:firstLine="709"/>
        <w:jc w:val="center"/>
        <w:rPr>
          <w:b/>
        </w:rPr>
      </w:pPr>
    </w:p>
    <w:p w:rsidR="00095E3E" w:rsidRDefault="008B6F6F">
      <w:pPr>
        <w:ind w:firstLine="709"/>
        <w:jc w:val="center"/>
        <w:rPr>
          <w:b/>
        </w:rPr>
      </w:pPr>
      <w:r>
        <w:rPr>
          <w:b/>
        </w:rPr>
        <w:t>9.5. Подпрограмма «Создание условий для реализации муниципальной программы»</w:t>
      </w:r>
    </w:p>
    <w:p w:rsidR="00095E3E" w:rsidRDefault="008B6F6F">
      <w:pPr>
        <w:ind w:firstLine="709"/>
        <w:jc w:val="center"/>
        <w:rPr>
          <w:b/>
        </w:rPr>
      </w:pPr>
      <w:r>
        <w:rPr>
          <w:b/>
        </w:rPr>
        <w:t>Паспорт подпрограммы</w:t>
      </w:r>
    </w:p>
    <w:p w:rsidR="00095E3E" w:rsidRDefault="00095E3E">
      <w:pPr>
        <w:ind w:firstLine="709"/>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2"/>
        <w:gridCol w:w="6768"/>
      </w:tblGrid>
      <w:tr w:rsidR="00095E3E">
        <w:tc>
          <w:tcPr>
            <w:tcW w:w="2802" w:type="dxa"/>
          </w:tcPr>
          <w:p w:rsidR="00095E3E" w:rsidRDefault="008B6F6F">
            <w:pPr>
              <w:jc w:val="center"/>
            </w:pPr>
            <w:r>
              <w:t>Наименование</w:t>
            </w:r>
          </w:p>
          <w:p w:rsidR="00095E3E" w:rsidRDefault="008B6F6F">
            <w:pPr>
              <w:jc w:val="center"/>
            </w:pPr>
            <w:r>
              <w:t>подпрограммы</w:t>
            </w:r>
          </w:p>
        </w:tc>
        <w:tc>
          <w:tcPr>
            <w:tcW w:w="6770" w:type="dxa"/>
          </w:tcPr>
          <w:p w:rsidR="00095E3E" w:rsidRDefault="008B6F6F" w:rsidP="00001DE0">
            <w:pPr>
              <w:jc w:val="center"/>
            </w:pPr>
            <w:r>
              <w:t>Создание условий для реализации муниципальной программы</w:t>
            </w:r>
          </w:p>
        </w:tc>
      </w:tr>
      <w:tr w:rsidR="00095E3E">
        <w:tc>
          <w:tcPr>
            <w:tcW w:w="2802" w:type="dxa"/>
          </w:tcPr>
          <w:p w:rsidR="00095E3E" w:rsidRDefault="008B6F6F">
            <w:pPr>
              <w:jc w:val="center"/>
            </w:pPr>
            <w:r>
              <w:t>Координатор</w:t>
            </w:r>
          </w:p>
        </w:tc>
        <w:tc>
          <w:tcPr>
            <w:tcW w:w="6770" w:type="dxa"/>
          </w:tcPr>
          <w:p w:rsidR="00095E3E" w:rsidRDefault="003C628F" w:rsidP="009A7BFF">
            <w:pPr>
              <w:jc w:val="both"/>
            </w:pPr>
            <w:r>
              <w:t xml:space="preserve">Бакеева Ю.С., </w:t>
            </w:r>
            <w:r w:rsidR="008B6F6F">
              <w:t xml:space="preserve">Руководитель Аппарата Главы муниципального образования «Муниципальный округ Сюмсинский район Удмуртской Республики», </w:t>
            </w:r>
            <w:r w:rsidR="00464ED9">
              <w:t>р</w:t>
            </w:r>
            <w:r w:rsidR="008B6F6F">
              <w:t>айонного Совета депутатов и Администрации района</w:t>
            </w:r>
          </w:p>
        </w:tc>
      </w:tr>
      <w:tr w:rsidR="00095E3E">
        <w:tc>
          <w:tcPr>
            <w:tcW w:w="2802" w:type="dxa"/>
          </w:tcPr>
          <w:p w:rsidR="00095E3E" w:rsidRDefault="008B6F6F">
            <w:pPr>
              <w:jc w:val="center"/>
            </w:pPr>
            <w:r>
              <w:t>Ответственный исполнитель</w:t>
            </w:r>
          </w:p>
        </w:tc>
        <w:tc>
          <w:tcPr>
            <w:tcW w:w="6770" w:type="dxa"/>
          </w:tcPr>
          <w:p w:rsidR="00095E3E" w:rsidRDefault="00035F3E" w:rsidP="009A7BFF">
            <w:pPr>
              <w:jc w:val="both"/>
            </w:pPr>
            <w:r>
              <w:t>м</w:t>
            </w:r>
            <w:r w:rsidR="008B6F6F">
              <w:t>униципальное бюджетное учреждение «Центр по комплексному обслуживанию органов местного самоуправления и муниципальных учреждений Сюмсинского района»</w:t>
            </w:r>
            <w:r>
              <w:t>,</w:t>
            </w:r>
          </w:p>
          <w:p w:rsidR="00E15BB3" w:rsidRPr="00E15BB3" w:rsidRDefault="00BD1CA4" w:rsidP="004028F1">
            <w:pPr>
              <w:jc w:val="both"/>
              <w:rPr>
                <w:color w:val="FF0000"/>
              </w:rPr>
            </w:pPr>
            <w:hyperlink r:id="rId12" w:history="1">
              <w:r w:rsidR="00035F3E">
                <w:rPr>
                  <w:rStyle w:val="a8"/>
                  <w:color w:val="000000" w:themeColor="text1"/>
                  <w:u w:val="none"/>
                </w:rPr>
                <w:t>м</w:t>
              </w:r>
              <w:r w:rsidR="00035F3E" w:rsidRPr="00E829A0">
                <w:rPr>
                  <w:rStyle w:val="a8"/>
                  <w:color w:val="000000" w:themeColor="text1"/>
                  <w:u w:val="none"/>
                </w:rPr>
                <w:t xml:space="preserve">униципальное казённое учреждение «Центр по комплексному обслуживанию и ведению бухгалтерского учета и отчетности органов местного самоуправления и муниципальных </w:t>
              </w:r>
              <w:r w:rsidR="00035F3E" w:rsidRPr="00E829A0">
                <w:rPr>
                  <w:rStyle w:val="a8"/>
                  <w:color w:val="000000" w:themeColor="text1"/>
                  <w:u w:val="none"/>
                </w:rPr>
                <w:lastRenderedPageBreak/>
                <w:t>учреждений Сюмсинского района»</w:t>
              </w:r>
            </w:hyperlink>
            <w:r w:rsidR="00035F3E" w:rsidRPr="00E829A0">
              <w:rPr>
                <w:color w:val="000000" w:themeColor="text1"/>
                <w:sz w:val="28"/>
                <w:szCs w:val="28"/>
              </w:rPr>
              <w:t>.</w:t>
            </w:r>
          </w:p>
        </w:tc>
      </w:tr>
      <w:tr w:rsidR="00095E3E">
        <w:tc>
          <w:tcPr>
            <w:tcW w:w="2802" w:type="dxa"/>
          </w:tcPr>
          <w:p w:rsidR="00095E3E" w:rsidRDefault="008B6F6F">
            <w:pPr>
              <w:jc w:val="center"/>
            </w:pPr>
            <w:r>
              <w:lastRenderedPageBreak/>
              <w:t>Соисполнители</w:t>
            </w:r>
          </w:p>
          <w:p w:rsidR="00095E3E" w:rsidRDefault="00095E3E">
            <w:pPr>
              <w:jc w:val="center"/>
            </w:pPr>
          </w:p>
        </w:tc>
        <w:tc>
          <w:tcPr>
            <w:tcW w:w="6770" w:type="dxa"/>
          </w:tcPr>
          <w:p w:rsidR="00095E3E" w:rsidRDefault="008B6F6F" w:rsidP="009A7BFF">
            <w:pPr>
              <w:jc w:val="both"/>
            </w:pPr>
            <w:r>
              <w:t xml:space="preserve"> Нет</w:t>
            </w:r>
          </w:p>
        </w:tc>
      </w:tr>
      <w:tr w:rsidR="00095E3E">
        <w:tc>
          <w:tcPr>
            <w:tcW w:w="2802" w:type="dxa"/>
          </w:tcPr>
          <w:p w:rsidR="00095E3E" w:rsidRDefault="008B6F6F">
            <w:pPr>
              <w:jc w:val="center"/>
            </w:pPr>
            <w:r>
              <w:t>Цель</w:t>
            </w:r>
          </w:p>
        </w:tc>
        <w:tc>
          <w:tcPr>
            <w:tcW w:w="6770" w:type="dxa"/>
          </w:tcPr>
          <w:p w:rsidR="00095E3E" w:rsidRDefault="008B6F6F" w:rsidP="009A7BFF">
            <w:pPr>
              <w:jc w:val="both"/>
            </w:pPr>
            <w:r>
              <w:t>Создание оптимальных условий для развития и совершенствования организации органов местного самоуправления и муниципальных учреждений.</w:t>
            </w:r>
          </w:p>
        </w:tc>
      </w:tr>
      <w:tr w:rsidR="00095E3E">
        <w:tc>
          <w:tcPr>
            <w:tcW w:w="2802" w:type="dxa"/>
          </w:tcPr>
          <w:p w:rsidR="00095E3E" w:rsidRDefault="008B6F6F">
            <w:pPr>
              <w:jc w:val="center"/>
            </w:pPr>
            <w:r>
              <w:t>Задачи</w:t>
            </w:r>
          </w:p>
        </w:tc>
        <w:tc>
          <w:tcPr>
            <w:tcW w:w="6770" w:type="dxa"/>
          </w:tcPr>
          <w:p w:rsidR="00095E3E" w:rsidRDefault="008B6F6F" w:rsidP="009A7BFF">
            <w:pPr>
              <w:jc w:val="both"/>
            </w:pPr>
            <w:r>
              <w:t>Обеспечение деятельности Администрации муниципального образования «Муниципальный округ Сюмсинский район Удмуртской Республики» и муниципальных учреждений Сюмсинского района</w:t>
            </w:r>
          </w:p>
        </w:tc>
      </w:tr>
      <w:tr w:rsidR="00095E3E">
        <w:tc>
          <w:tcPr>
            <w:tcW w:w="2802" w:type="dxa"/>
          </w:tcPr>
          <w:p w:rsidR="00095E3E" w:rsidRDefault="008B6F6F">
            <w:pPr>
              <w:jc w:val="center"/>
            </w:pPr>
            <w:r>
              <w:t>Целевые показатели (индикаторы)</w:t>
            </w:r>
          </w:p>
        </w:tc>
        <w:tc>
          <w:tcPr>
            <w:tcW w:w="6770" w:type="dxa"/>
          </w:tcPr>
          <w:p w:rsidR="00095E3E" w:rsidRDefault="008B6F6F" w:rsidP="009A7BFF">
            <w:pPr>
              <w:jc w:val="both"/>
            </w:pPr>
            <w:r>
              <w:t>1.Машино-часы работы автомобилей</w:t>
            </w:r>
          </w:p>
          <w:p w:rsidR="00095E3E" w:rsidRDefault="008B6F6F" w:rsidP="009A7BFF">
            <w:pPr>
              <w:jc w:val="both"/>
            </w:pPr>
            <w:r>
              <w:t>2. Эксплуатируемая площадь зданий.</w:t>
            </w:r>
          </w:p>
          <w:p w:rsidR="00095E3E" w:rsidRDefault="008B6F6F" w:rsidP="009A7BFF">
            <w:pPr>
              <w:jc w:val="both"/>
            </w:pPr>
            <w:r>
              <w:t>2.1 Эксплуатируемая площадь прилегающей территории.</w:t>
            </w:r>
          </w:p>
          <w:p w:rsidR="00095E3E" w:rsidRPr="00E15BB3" w:rsidRDefault="00095E3E" w:rsidP="009A7BFF">
            <w:pPr>
              <w:jc w:val="both"/>
              <w:rPr>
                <w:color w:val="FF0000"/>
              </w:rPr>
            </w:pPr>
          </w:p>
        </w:tc>
      </w:tr>
      <w:tr w:rsidR="00095E3E">
        <w:tc>
          <w:tcPr>
            <w:tcW w:w="2802" w:type="dxa"/>
          </w:tcPr>
          <w:p w:rsidR="00095E3E" w:rsidRDefault="008B6F6F" w:rsidP="00001DE0">
            <w:pPr>
              <w:jc w:val="center"/>
            </w:pPr>
            <w:r>
              <w:t>Сроки и этапы реализации</w:t>
            </w:r>
          </w:p>
        </w:tc>
        <w:tc>
          <w:tcPr>
            <w:tcW w:w="6770" w:type="dxa"/>
          </w:tcPr>
          <w:p w:rsidR="00095E3E" w:rsidRDefault="008B6F6F" w:rsidP="009A7BFF">
            <w:pPr>
              <w:jc w:val="both"/>
            </w:pPr>
            <w:r>
              <w:t>20</w:t>
            </w:r>
            <w:r w:rsidR="003C628F">
              <w:t>22</w:t>
            </w:r>
            <w:r>
              <w:t>-202</w:t>
            </w:r>
            <w:r w:rsidR="003C628F">
              <w:t>8</w:t>
            </w:r>
            <w:r>
              <w:t xml:space="preserve"> годы</w:t>
            </w:r>
          </w:p>
        </w:tc>
      </w:tr>
      <w:tr w:rsidR="00095E3E">
        <w:tc>
          <w:tcPr>
            <w:tcW w:w="2802" w:type="dxa"/>
          </w:tcPr>
          <w:p w:rsidR="00095E3E" w:rsidRDefault="008B6F6F">
            <w:pPr>
              <w:jc w:val="center"/>
            </w:pPr>
            <w:r>
              <w:t>Ресурсное обеспечение за счет средств бюджета муниципального района</w:t>
            </w:r>
          </w:p>
        </w:tc>
        <w:tc>
          <w:tcPr>
            <w:tcW w:w="6770" w:type="dxa"/>
          </w:tcPr>
          <w:p w:rsidR="00377F3A" w:rsidRPr="00D14E7A" w:rsidRDefault="00377F3A" w:rsidP="009A7BFF">
            <w:pPr>
              <w:jc w:val="both"/>
            </w:pPr>
            <w:r w:rsidRPr="00D14E7A">
              <w:t xml:space="preserve">Подпрограмма финансируется за счет бюджета района. Объем финансирования подпрограммы составляет </w:t>
            </w:r>
            <w:r w:rsidR="00070844" w:rsidRPr="00070844">
              <w:t>343 628,59</w:t>
            </w:r>
            <w:r w:rsidRPr="00D14E7A">
              <w:t xml:space="preserve"> тысяч рублей, в том числе по годам реализации программы:</w:t>
            </w:r>
          </w:p>
          <w:p w:rsidR="00377F3A" w:rsidRPr="00D14E7A" w:rsidRDefault="00377F3A" w:rsidP="009A7BFF">
            <w:pPr>
              <w:jc w:val="both"/>
            </w:pPr>
            <w:r w:rsidRPr="00D14E7A">
              <w:t>2022 год –</w:t>
            </w:r>
            <w:r w:rsidR="007F70E1">
              <w:t xml:space="preserve"> </w:t>
            </w:r>
            <w:r w:rsidR="00E15BB3">
              <w:t>42</w:t>
            </w:r>
            <w:r w:rsidR="00035F3E">
              <w:t xml:space="preserve"> </w:t>
            </w:r>
            <w:r w:rsidR="00E15BB3">
              <w:t>423,80</w:t>
            </w:r>
            <w:r w:rsidRPr="00D14E7A">
              <w:t xml:space="preserve"> тысяч рублей;</w:t>
            </w:r>
          </w:p>
          <w:p w:rsidR="00377F3A" w:rsidRPr="00D14E7A" w:rsidRDefault="00377F3A" w:rsidP="009A7BFF">
            <w:pPr>
              <w:jc w:val="both"/>
            </w:pPr>
            <w:r w:rsidRPr="00D14E7A">
              <w:t>2023 год –</w:t>
            </w:r>
            <w:r w:rsidR="007F70E1">
              <w:t xml:space="preserve"> </w:t>
            </w:r>
            <w:r w:rsidR="00481728">
              <w:t>49</w:t>
            </w:r>
            <w:r w:rsidR="00035F3E">
              <w:t xml:space="preserve"> </w:t>
            </w:r>
            <w:r w:rsidR="00481728">
              <w:t>332,34</w:t>
            </w:r>
            <w:r w:rsidRPr="00D14E7A">
              <w:t xml:space="preserve"> тысяч рублей;</w:t>
            </w:r>
          </w:p>
          <w:p w:rsidR="00377F3A" w:rsidRPr="00D14E7A" w:rsidRDefault="00377F3A" w:rsidP="009A7BFF">
            <w:pPr>
              <w:jc w:val="both"/>
            </w:pPr>
            <w:r w:rsidRPr="00D14E7A">
              <w:t>2024 год –</w:t>
            </w:r>
            <w:r w:rsidR="007F70E1">
              <w:t xml:space="preserve"> </w:t>
            </w:r>
            <w:r w:rsidRPr="00D14E7A">
              <w:t>48</w:t>
            </w:r>
            <w:r w:rsidR="00035F3E">
              <w:t xml:space="preserve"> </w:t>
            </w:r>
            <w:r w:rsidRPr="00D14E7A">
              <w:t>73</w:t>
            </w:r>
            <w:r w:rsidR="007F70E1">
              <w:t>7</w:t>
            </w:r>
            <w:r w:rsidRPr="00D14E7A">
              <w:t>,</w:t>
            </w:r>
            <w:r w:rsidR="007F70E1">
              <w:t>7</w:t>
            </w:r>
            <w:r w:rsidRPr="00D14E7A">
              <w:t>0 тысяч рублей;</w:t>
            </w:r>
          </w:p>
          <w:p w:rsidR="00377F3A" w:rsidRPr="00D14E7A" w:rsidRDefault="00377F3A" w:rsidP="009A7BFF">
            <w:pPr>
              <w:jc w:val="both"/>
            </w:pPr>
            <w:r w:rsidRPr="00D14E7A">
              <w:t>2025 год</w:t>
            </w:r>
            <w:r w:rsidR="007F70E1">
              <w:t xml:space="preserve"> </w:t>
            </w:r>
            <w:r w:rsidRPr="00D14E7A">
              <w:t>–</w:t>
            </w:r>
            <w:r w:rsidR="007F70E1">
              <w:t xml:space="preserve"> </w:t>
            </w:r>
            <w:r w:rsidRPr="00D14E7A">
              <w:t>49</w:t>
            </w:r>
            <w:r w:rsidR="00035F3E">
              <w:t xml:space="preserve"> </w:t>
            </w:r>
            <w:r w:rsidRPr="00D14E7A">
              <w:t>903,48 тысяч рублей;</w:t>
            </w:r>
          </w:p>
          <w:p w:rsidR="00377F3A" w:rsidRDefault="00377F3A" w:rsidP="009A7BFF">
            <w:pPr>
              <w:jc w:val="both"/>
            </w:pPr>
            <w:r w:rsidRPr="00D14E7A">
              <w:t>2026 год</w:t>
            </w:r>
            <w:r w:rsidR="007F70E1">
              <w:t xml:space="preserve"> </w:t>
            </w:r>
            <w:r w:rsidRPr="00D14E7A">
              <w:t>–</w:t>
            </w:r>
            <w:r w:rsidR="007F70E1">
              <w:t xml:space="preserve"> </w:t>
            </w:r>
            <w:r w:rsidRPr="00D14E7A">
              <w:t>51</w:t>
            </w:r>
            <w:r w:rsidR="00070844">
              <w:t xml:space="preserve"> </w:t>
            </w:r>
            <w:r w:rsidR="00035F3E">
              <w:t>0</w:t>
            </w:r>
            <w:r w:rsidRPr="00D14E7A">
              <w:t>77,09 тысяч рублей.</w:t>
            </w:r>
          </w:p>
          <w:p w:rsidR="003C628F" w:rsidRDefault="003C628F" w:rsidP="009A7BFF">
            <w:pPr>
              <w:jc w:val="both"/>
            </w:pPr>
            <w:r w:rsidRPr="00D14E7A">
              <w:t>202</w:t>
            </w:r>
            <w:r>
              <w:t>7</w:t>
            </w:r>
            <w:r w:rsidRPr="00D14E7A">
              <w:t xml:space="preserve"> год</w:t>
            </w:r>
            <w:r w:rsidR="007F70E1">
              <w:t xml:space="preserve"> </w:t>
            </w:r>
            <w:r w:rsidRPr="00D14E7A">
              <w:t>–</w:t>
            </w:r>
            <w:r w:rsidR="007F70E1">
              <w:t xml:space="preserve"> </w:t>
            </w:r>
            <w:r w:rsidRPr="00D14E7A">
              <w:t>51</w:t>
            </w:r>
            <w:r w:rsidR="00070844">
              <w:t xml:space="preserve"> </w:t>
            </w:r>
            <w:r w:rsidRPr="00D14E7A">
              <w:t>077,09 тысяч рублей.</w:t>
            </w:r>
          </w:p>
          <w:p w:rsidR="003C628F" w:rsidRDefault="003C628F" w:rsidP="009A7BFF">
            <w:pPr>
              <w:jc w:val="both"/>
            </w:pPr>
            <w:r>
              <w:t xml:space="preserve">2028 </w:t>
            </w:r>
            <w:r w:rsidRPr="00D14E7A">
              <w:t>год</w:t>
            </w:r>
            <w:r w:rsidR="007F70E1">
              <w:t xml:space="preserve"> </w:t>
            </w:r>
            <w:r w:rsidRPr="00D14E7A">
              <w:t>–</w:t>
            </w:r>
            <w:r w:rsidR="007F70E1">
              <w:t xml:space="preserve"> </w:t>
            </w:r>
            <w:r w:rsidRPr="00D14E7A">
              <w:t>51</w:t>
            </w:r>
            <w:r w:rsidR="00070844">
              <w:t xml:space="preserve"> </w:t>
            </w:r>
            <w:r w:rsidRPr="00D14E7A">
              <w:t>077,09 тысяч рублей.</w:t>
            </w:r>
          </w:p>
          <w:p w:rsidR="003C628F" w:rsidRPr="00D14E7A" w:rsidRDefault="003C628F" w:rsidP="009A7BFF">
            <w:pPr>
              <w:jc w:val="both"/>
            </w:pPr>
          </w:p>
          <w:p w:rsidR="00095E3E" w:rsidRDefault="00377F3A" w:rsidP="009A7BFF">
            <w:pPr>
              <w:jc w:val="both"/>
            </w:pPr>
            <w:r w:rsidRPr="00D14E7A">
              <w:t>Ресурсное обеспечение подпрограммы за счет средств бюджета Сюмсинского района подлежит уточнению в рамках бюджетного цикла</w:t>
            </w:r>
          </w:p>
        </w:tc>
      </w:tr>
      <w:tr w:rsidR="00095E3E">
        <w:tc>
          <w:tcPr>
            <w:tcW w:w="2802" w:type="dxa"/>
          </w:tcPr>
          <w:p w:rsidR="00095E3E" w:rsidRDefault="008B6F6F">
            <w:pPr>
              <w:jc w:val="center"/>
            </w:pPr>
            <w:r>
              <w:t>Ожидаемые конечные результаты, оценка планируемой эффективности</w:t>
            </w:r>
          </w:p>
        </w:tc>
        <w:tc>
          <w:tcPr>
            <w:tcW w:w="6770" w:type="dxa"/>
          </w:tcPr>
          <w:p w:rsidR="00095E3E" w:rsidRDefault="008B6F6F" w:rsidP="009A7BFF">
            <w:pPr>
              <w:jc w:val="both"/>
            </w:pPr>
            <w:r>
              <w:t>1. Достижение установленных значений всех целевых показателей (индикаторов) подпрограммы.</w:t>
            </w:r>
          </w:p>
          <w:p w:rsidR="00095E3E" w:rsidRDefault="008B6F6F" w:rsidP="009A7BFF">
            <w:pPr>
              <w:jc w:val="both"/>
            </w:pPr>
            <w:r>
              <w:t>2. Повышение эффективности и результативности деятельности Администрации муниципального образования «Муниципальный округ Сюмсинский район Удмуртской Республики» и муниципальных учреждений Сюмсинского  района»</w:t>
            </w:r>
          </w:p>
        </w:tc>
      </w:tr>
    </w:tbl>
    <w:p w:rsidR="00095E3E" w:rsidRDefault="00095E3E">
      <w:pPr>
        <w:ind w:firstLine="709"/>
        <w:jc w:val="center"/>
        <w:rPr>
          <w:b/>
        </w:rPr>
      </w:pPr>
    </w:p>
    <w:p w:rsidR="00095E3E" w:rsidRDefault="008B6F6F">
      <w:pPr>
        <w:ind w:firstLine="709"/>
        <w:jc w:val="center"/>
        <w:rPr>
          <w:b/>
        </w:rPr>
      </w:pPr>
      <w:r>
        <w:rPr>
          <w:b/>
        </w:rPr>
        <w:t>5.1. Характеристика сферы деятельности</w:t>
      </w:r>
    </w:p>
    <w:p w:rsidR="00095E3E" w:rsidRDefault="008B6F6F">
      <w:pPr>
        <w:ind w:firstLine="709"/>
        <w:jc w:val="both"/>
      </w:pPr>
      <w:r>
        <w:t>Деятельность муниципального бюджетного учреждения «Центр по комплексному обслуживанию органов местного самоуправления и муниципальных учреждений Сюмсинского района» направлена на обеспечение высоких показателей в работе Администрации муниципального образования «Муниципальный округ Сюмсинский район Удмуртской Республики» и муниципальных учреждений района.</w:t>
      </w:r>
    </w:p>
    <w:p w:rsidR="00095E3E" w:rsidRPr="00B87715" w:rsidRDefault="00B87715">
      <w:pPr>
        <w:ind w:firstLine="709"/>
        <w:jc w:val="both"/>
      </w:pPr>
      <w:r w:rsidRPr="00B87715">
        <w:t>По состоянию на 04.03.2024 года</w:t>
      </w:r>
      <w:r w:rsidR="008B6F6F" w:rsidRPr="00B87715">
        <w:t xml:space="preserve"> в штате Учреждения насчитыва</w:t>
      </w:r>
      <w:r w:rsidRPr="00B87715">
        <w:t>ется</w:t>
      </w:r>
      <w:r w:rsidR="007F70E1">
        <w:t xml:space="preserve"> </w:t>
      </w:r>
      <w:r w:rsidRPr="00B87715">
        <w:t>85</w:t>
      </w:r>
      <w:r w:rsidR="008B6F6F" w:rsidRPr="00B87715">
        <w:t xml:space="preserve"> человек</w:t>
      </w:r>
      <w:r w:rsidRPr="00B87715">
        <w:t>,</w:t>
      </w:r>
      <w:r w:rsidR="008B6F6F" w:rsidRPr="00B87715">
        <w:t xml:space="preserve"> из них: технический персонал- </w:t>
      </w:r>
      <w:r w:rsidRPr="00B87715">
        <w:t>50</w:t>
      </w:r>
      <w:r w:rsidR="008B6F6F" w:rsidRPr="00B87715">
        <w:t xml:space="preserve"> чел.; водители- 10 чел.; заведующие хозяйством- 2 чел.; юрист- 1 чел.; специалист по кадрам- 1 чел.; механик- 1 чел.; </w:t>
      </w:r>
      <w:r w:rsidRPr="00B87715">
        <w:t>директор- 1чел, операторы ЕДДС – 4 чел., сметчик – 1 чел.</w:t>
      </w:r>
    </w:p>
    <w:p w:rsidR="00095E3E" w:rsidRDefault="008B6F6F">
      <w:pPr>
        <w:ind w:firstLine="709"/>
        <w:jc w:val="both"/>
      </w:pPr>
      <w:r>
        <w:t xml:space="preserve">Основным направлением деятельности Учреждения в рамках подпрограммы является комплексное обслуживание органов местного самоуправления и муниципальных учреждений Сюмсинского района путем своевременного проведение работ по содержанию и ремонту служебных зданий и помещений, позволяющих поддерживать </w:t>
      </w:r>
      <w:r>
        <w:lastRenderedPageBreak/>
        <w:t>надлежащее техническое состояние зданий и помещений, а также обеспечить соблюдение санитарно-гигиенических требований, предъявляемых к объектам недвижимости, являющихся условием их сохранения и предотвращения чрезвычайных ситуаций. Кроме этого, Учреждение оказывает автотранспортное обслуживание, прием и передачу сигналов оповещения гражданской обороны от вышестоящих органов управления, прием сообщений о чрезвычайных ситуациях.</w:t>
      </w:r>
    </w:p>
    <w:p w:rsidR="00095E3E" w:rsidRDefault="008B6F6F">
      <w:pPr>
        <w:ind w:firstLine="709"/>
        <w:jc w:val="both"/>
      </w:pPr>
      <w:r>
        <w:t xml:space="preserve"> Для повышения качества предоставляемых работ и услуг сотрудники Учреждения систематически проходят курсы переподготовки и повышения квалификации.</w:t>
      </w:r>
    </w:p>
    <w:p w:rsidR="00095E3E" w:rsidRDefault="00095E3E">
      <w:pPr>
        <w:ind w:firstLine="709"/>
        <w:jc w:val="both"/>
      </w:pPr>
    </w:p>
    <w:p w:rsidR="00095E3E" w:rsidRDefault="008B6F6F">
      <w:pPr>
        <w:ind w:firstLine="709"/>
        <w:jc w:val="center"/>
        <w:rPr>
          <w:b/>
        </w:rPr>
      </w:pPr>
      <w:r>
        <w:rPr>
          <w:b/>
        </w:rPr>
        <w:t>5.2. Приоритеты, цели и задачи</w:t>
      </w:r>
    </w:p>
    <w:p w:rsidR="00A1694D" w:rsidRDefault="008B6F6F">
      <w:pPr>
        <w:ind w:firstLine="709"/>
        <w:jc w:val="both"/>
      </w:pPr>
      <w:r>
        <w:t xml:space="preserve">Приоритеты в сфере реализации муниципальной подпрограммы определены на основе Бюджетного кодекса Российской Федерации, Указа Президента Российской Федерации от 28.04.2008 № 607 </w:t>
      </w:r>
      <w:r w:rsidR="00A1694D">
        <w:t>«</w:t>
      </w:r>
      <w:r>
        <w:t>Об оценке эффективности деятельности органов местного самоуправления городских округов и муниципальных районов</w:t>
      </w:r>
      <w:r w:rsidR="00A1694D">
        <w:t>»</w:t>
      </w:r>
      <w:r>
        <w:t>.</w:t>
      </w:r>
    </w:p>
    <w:p w:rsidR="00095E3E" w:rsidRDefault="008B6F6F">
      <w:pPr>
        <w:ind w:firstLine="709"/>
        <w:jc w:val="both"/>
      </w:pPr>
      <w:r>
        <w:t>Целью муниципальной подпрограммы явля</w:t>
      </w:r>
      <w:r w:rsidR="00B87715">
        <w:t>е</w:t>
      </w:r>
      <w:r>
        <w:t xml:space="preserve">тся создание оптимальных условий для развития и совершенствования организации  муниципального управления. </w:t>
      </w:r>
    </w:p>
    <w:p w:rsidR="00095E3E" w:rsidRDefault="008B6F6F">
      <w:pPr>
        <w:ind w:firstLine="709"/>
        <w:jc w:val="both"/>
      </w:pPr>
      <w:r>
        <w:t>Достижение поставленной цели обеспечивается за счет решения следующих задач:</w:t>
      </w:r>
    </w:p>
    <w:p w:rsidR="00095E3E" w:rsidRDefault="008B6F6F">
      <w:pPr>
        <w:ind w:firstLine="709"/>
        <w:jc w:val="both"/>
      </w:pPr>
      <w:r>
        <w:t xml:space="preserve">-обеспечение деятельности Администрации муниципального образования «Муниципальный округ Сюмсинский район Удмуртской Республики» </w:t>
      </w:r>
    </w:p>
    <w:p w:rsidR="00095E3E" w:rsidRDefault="008B6F6F">
      <w:pPr>
        <w:ind w:firstLine="709"/>
        <w:jc w:val="both"/>
      </w:pPr>
      <w:r>
        <w:t>-обеспечение деятельности муниципальных учреждений Сюмсинского района.</w:t>
      </w:r>
    </w:p>
    <w:p w:rsidR="00095E3E" w:rsidRDefault="00095E3E">
      <w:pPr>
        <w:ind w:firstLine="709"/>
        <w:jc w:val="both"/>
      </w:pPr>
    </w:p>
    <w:p w:rsidR="00095E3E" w:rsidRDefault="008B6F6F">
      <w:pPr>
        <w:ind w:firstLine="709"/>
        <w:jc w:val="center"/>
        <w:rPr>
          <w:b/>
        </w:rPr>
      </w:pPr>
      <w:r>
        <w:rPr>
          <w:b/>
        </w:rPr>
        <w:t>5.3. Целевые показатели (индикаторы)</w:t>
      </w:r>
    </w:p>
    <w:p w:rsidR="00095E3E" w:rsidRDefault="008B6F6F">
      <w:pPr>
        <w:ind w:firstLine="709"/>
        <w:jc w:val="both"/>
      </w:pPr>
      <w:r>
        <w:t xml:space="preserve">В качестве целевых показателей (индикаторов) подпрограммы определены:  </w:t>
      </w:r>
    </w:p>
    <w:p w:rsidR="00095E3E" w:rsidRDefault="008B6F6F">
      <w:pPr>
        <w:ind w:firstLine="709"/>
        <w:jc w:val="both"/>
      </w:pPr>
      <w:r>
        <w:t>1.Машино-часы работы автомобилей</w:t>
      </w:r>
    </w:p>
    <w:p w:rsidR="00095E3E" w:rsidRDefault="008B6F6F">
      <w:pPr>
        <w:ind w:firstLine="709"/>
        <w:jc w:val="both"/>
      </w:pPr>
      <w:r>
        <w:t>2. Эксплуатируемая площадь зданий.</w:t>
      </w:r>
    </w:p>
    <w:p w:rsidR="00095E3E" w:rsidRDefault="008B6F6F">
      <w:pPr>
        <w:ind w:firstLine="709"/>
        <w:jc w:val="both"/>
      </w:pPr>
      <w:r>
        <w:t>2.1 Эксплуатируемая площадь прилегающей территории.</w:t>
      </w:r>
    </w:p>
    <w:p w:rsidR="00095E3E" w:rsidRDefault="008B6F6F">
      <w:pPr>
        <w:ind w:firstLine="709"/>
        <w:jc w:val="both"/>
      </w:pPr>
      <w:r>
        <w:t>Ожидаемым конечным результатом реализации подпрограммы является достижение установленных значений всех целевых показателей (индикаторов) подпрограммы, повышение эффективности и результативности деятельности Администрации муниципального образования «Муниципальный округ Сюмсинский район Удмуртской Республики» и муниципальных учреждений Сюмсинского района.</w:t>
      </w:r>
    </w:p>
    <w:p w:rsidR="00095E3E" w:rsidRDefault="00095E3E">
      <w:pPr>
        <w:ind w:firstLine="709"/>
        <w:jc w:val="both"/>
      </w:pPr>
    </w:p>
    <w:p w:rsidR="00095E3E" w:rsidRDefault="008B6F6F">
      <w:pPr>
        <w:ind w:firstLine="709"/>
        <w:jc w:val="center"/>
        <w:rPr>
          <w:b/>
        </w:rPr>
      </w:pPr>
      <w:r>
        <w:rPr>
          <w:b/>
        </w:rPr>
        <w:t>5.4. Срок и этапы реализации</w:t>
      </w:r>
    </w:p>
    <w:p w:rsidR="00095E3E" w:rsidRDefault="008B6F6F">
      <w:pPr>
        <w:ind w:firstLine="709"/>
        <w:jc w:val="both"/>
      </w:pPr>
      <w:r>
        <w:t>Срок реализации муниципальной подпрограммы рассчитан на 20</w:t>
      </w:r>
      <w:r w:rsidR="00915E0A">
        <w:t>22</w:t>
      </w:r>
      <w:r>
        <w:t xml:space="preserve"> – 202</w:t>
      </w:r>
      <w:r w:rsidR="00915E0A">
        <w:t>8</w:t>
      </w:r>
      <w:r>
        <w:t xml:space="preserve"> годы.</w:t>
      </w:r>
    </w:p>
    <w:p w:rsidR="00095E3E" w:rsidRDefault="00095E3E">
      <w:pPr>
        <w:ind w:firstLine="709"/>
        <w:jc w:val="both"/>
      </w:pPr>
    </w:p>
    <w:p w:rsidR="00095E3E" w:rsidRDefault="008B6F6F">
      <w:pPr>
        <w:ind w:firstLine="709"/>
        <w:jc w:val="center"/>
        <w:rPr>
          <w:b/>
        </w:rPr>
      </w:pPr>
      <w:r>
        <w:rPr>
          <w:b/>
        </w:rPr>
        <w:t>5.5. Основные мероприятия</w:t>
      </w:r>
    </w:p>
    <w:p w:rsidR="00095E3E" w:rsidRDefault="008B6F6F">
      <w:pPr>
        <w:ind w:firstLine="709"/>
        <w:jc w:val="both"/>
      </w:pPr>
      <w:r>
        <w:t>Осуществление комплексного обслуживания органов местного самоуправления и муниципальных учреждений Сюмсинского района.</w:t>
      </w:r>
    </w:p>
    <w:p w:rsidR="00095E3E" w:rsidRDefault="00095E3E">
      <w:pPr>
        <w:ind w:firstLine="709"/>
        <w:jc w:val="both"/>
      </w:pPr>
    </w:p>
    <w:p w:rsidR="00095E3E" w:rsidRDefault="008B6F6F">
      <w:pPr>
        <w:ind w:firstLine="709"/>
        <w:jc w:val="center"/>
        <w:rPr>
          <w:b/>
        </w:rPr>
      </w:pPr>
      <w:r>
        <w:rPr>
          <w:b/>
        </w:rPr>
        <w:t>5.6. Меры муниципального регулирования</w:t>
      </w:r>
    </w:p>
    <w:p w:rsidR="00095E3E" w:rsidRDefault="008B6F6F">
      <w:pPr>
        <w:ind w:firstLine="709"/>
        <w:jc w:val="both"/>
      </w:pPr>
      <w:r>
        <w:t>Меры муниципального регулирования не предусмотрены.</w:t>
      </w:r>
    </w:p>
    <w:p w:rsidR="00095E3E" w:rsidRDefault="00095E3E">
      <w:pPr>
        <w:ind w:firstLine="709"/>
        <w:jc w:val="both"/>
      </w:pPr>
    </w:p>
    <w:p w:rsidR="00095E3E" w:rsidRDefault="008B6F6F">
      <w:pPr>
        <w:ind w:firstLine="709"/>
        <w:jc w:val="center"/>
        <w:rPr>
          <w:b/>
        </w:rPr>
      </w:pPr>
      <w:r>
        <w:rPr>
          <w:b/>
        </w:rPr>
        <w:t>5.7. Прогноз сводных показателей муниципальных заданий</w:t>
      </w:r>
    </w:p>
    <w:p w:rsidR="00095E3E" w:rsidRDefault="008B6F6F">
      <w:pPr>
        <w:ind w:firstLine="709"/>
        <w:jc w:val="both"/>
      </w:pPr>
      <w:r>
        <w:t>В рамках данной подпрограммы оказываются муниципальные работы:</w:t>
      </w:r>
    </w:p>
    <w:p w:rsidR="00095E3E" w:rsidRDefault="008B6F6F">
      <w:pPr>
        <w:ind w:firstLine="709"/>
        <w:jc w:val="both"/>
      </w:pPr>
      <w:r>
        <w:t xml:space="preserve">Организация и осуществление транспортного обслуживания должностных лиц, государственных органов и государственных </w:t>
      </w:r>
      <w:r w:rsidR="00B87715">
        <w:t xml:space="preserve">(муниципальных) </w:t>
      </w:r>
      <w:r>
        <w:t>учреждений.</w:t>
      </w:r>
    </w:p>
    <w:p w:rsidR="00095E3E" w:rsidRDefault="008B6F6F">
      <w:pPr>
        <w:ind w:firstLine="709"/>
        <w:jc w:val="both"/>
      </w:pPr>
      <w:r>
        <w:t>Содержание (эксплуатация) имущества, находящегося в государственной (муниципальной) собственности</w:t>
      </w:r>
    </w:p>
    <w:p w:rsidR="00095E3E" w:rsidRDefault="00095E3E">
      <w:pPr>
        <w:ind w:firstLine="709"/>
        <w:jc w:val="center"/>
        <w:rPr>
          <w:b/>
        </w:rPr>
      </w:pPr>
    </w:p>
    <w:p w:rsidR="00095E3E" w:rsidRDefault="008B6F6F">
      <w:pPr>
        <w:ind w:firstLine="709"/>
        <w:jc w:val="center"/>
        <w:rPr>
          <w:b/>
        </w:rPr>
      </w:pPr>
      <w:r>
        <w:rPr>
          <w:b/>
        </w:rPr>
        <w:t>5.8. Взаимодействие с органами государственной власти и местного самоуправления, организациями и гражданами</w:t>
      </w:r>
    </w:p>
    <w:p w:rsidR="00095E3E" w:rsidRDefault="008B6F6F">
      <w:pPr>
        <w:ind w:firstLine="709"/>
        <w:jc w:val="both"/>
      </w:pPr>
      <w:r>
        <w:lastRenderedPageBreak/>
        <w:t xml:space="preserve">В рамках подпрограммы муниципальное бюджетное учреждение «Центр по </w:t>
      </w:r>
      <w:r w:rsidRPr="00E41262">
        <w:t>комплексному обслуживанию органов местного самоуправления и муниципальных</w:t>
      </w:r>
      <w:r>
        <w:t xml:space="preserve"> учреждений Сюмсинского района» взаимодействует с органами государственной власти (получение консультационной и методической помощи) и органами местного самоуправления  Сюмсинского района. </w:t>
      </w:r>
    </w:p>
    <w:p w:rsidR="00095E3E" w:rsidRDefault="00095E3E">
      <w:pPr>
        <w:ind w:firstLine="709"/>
        <w:jc w:val="both"/>
      </w:pPr>
    </w:p>
    <w:p w:rsidR="00095E3E" w:rsidRPr="00E41262" w:rsidRDefault="008B6F6F">
      <w:pPr>
        <w:ind w:firstLine="709"/>
        <w:jc w:val="center"/>
        <w:rPr>
          <w:b/>
        </w:rPr>
      </w:pPr>
      <w:r w:rsidRPr="00E41262">
        <w:rPr>
          <w:b/>
        </w:rPr>
        <w:t>5.9. Ресурсное обеспечение</w:t>
      </w:r>
    </w:p>
    <w:p w:rsidR="00E41262" w:rsidRPr="00D14E7A" w:rsidRDefault="00E41262" w:rsidP="00E41262">
      <w:pPr>
        <w:ind w:firstLine="709"/>
        <w:jc w:val="both"/>
      </w:pPr>
      <w:r w:rsidRPr="00D14E7A">
        <w:t xml:space="preserve">Подпрограмма финансируется за счет бюджета района. Объем финансирования </w:t>
      </w:r>
      <w:r w:rsidRPr="00E41262">
        <w:t xml:space="preserve">подпрограммы составляет </w:t>
      </w:r>
      <w:r w:rsidR="009050D3" w:rsidRPr="00070844">
        <w:t>343 628,59</w:t>
      </w:r>
      <w:r w:rsidR="009050D3">
        <w:t xml:space="preserve"> </w:t>
      </w:r>
      <w:r w:rsidRPr="00E41262">
        <w:t>тысяч рублей, в том числе по годам реализации</w:t>
      </w:r>
      <w:r w:rsidRPr="00D14E7A">
        <w:t xml:space="preserve"> программы:</w:t>
      </w:r>
    </w:p>
    <w:p w:rsidR="00E41262" w:rsidRPr="00D14E7A" w:rsidRDefault="00E41262" w:rsidP="00E41262">
      <w:pPr>
        <w:ind w:firstLine="709"/>
        <w:jc w:val="both"/>
      </w:pPr>
      <w:r w:rsidRPr="009050D3">
        <w:t>2022 год</w:t>
      </w:r>
      <w:r w:rsidR="007F70E1" w:rsidRPr="009050D3">
        <w:t xml:space="preserve"> </w:t>
      </w:r>
      <w:r w:rsidRPr="009050D3">
        <w:t xml:space="preserve"> –</w:t>
      </w:r>
      <w:r w:rsidR="007F70E1" w:rsidRPr="009050D3">
        <w:t xml:space="preserve"> </w:t>
      </w:r>
      <w:r w:rsidR="009050D3" w:rsidRPr="009050D3">
        <w:t xml:space="preserve">42 423,80 </w:t>
      </w:r>
      <w:r w:rsidRPr="009050D3">
        <w:t>тысяч рублей</w:t>
      </w:r>
      <w:r w:rsidRPr="00D14E7A">
        <w:t>;</w:t>
      </w:r>
    </w:p>
    <w:p w:rsidR="00E41262" w:rsidRPr="00D14E7A" w:rsidRDefault="00E41262" w:rsidP="00E41262">
      <w:pPr>
        <w:ind w:firstLine="709"/>
        <w:jc w:val="both"/>
      </w:pPr>
      <w:r w:rsidRPr="00D14E7A">
        <w:t>2023 год –</w:t>
      </w:r>
      <w:r w:rsidR="007F70E1">
        <w:t xml:space="preserve"> 49332,34</w:t>
      </w:r>
      <w:r w:rsidRPr="00D14E7A">
        <w:t xml:space="preserve"> тысяч рублей;</w:t>
      </w:r>
    </w:p>
    <w:p w:rsidR="00E41262" w:rsidRPr="00D14E7A" w:rsidRDefault="00E41262" w:rsidP="00E41262">
      <w:pPr>
        <w:ind w:firstLine="709"/>
        <w:jc w:val="both"/>
      </w:pPr>
      <w:r w:rsidRPr="00D14E7A">
        <w:t>2024 год –</w:t>
      </w:r>
      <w:r w:rsidR="007F70E1">
        <w:t xml:space="preserve"> </w:t>
      </w:r>
      <w:r w:rsidRPr="00D14E7A">
        <w:t>4873</w:t>
      </w:r>
      <w:r w:rsidR="007F70E1">
        <w:t>7</w:t>
      </w:r>
      <w:r w:rsidRPr="00D14E7A">
        <w:t>,</w:t>
      </w:r>
      <w:r w:rsidR="007F70E1">
        <w:t>7</w:t>
      </w:r>
      <w:r w:rsidRPr="00D14E7A">
        <w:t>0 тысяч рублей;</w:t>
      </w:r>
    </w:p>
    <w:p w:rsidR="00E41262" w:rsidRPr="00D14E7A" w:rsidRDefault="00E41262" w:rsidP="00E41262">
      <w:pPr>
        <w:ind w:firstLine="709"/>
        <w:jc w:val="both"/>
      </w:pPr>
      <w:r w:rsidRPr="00D14E7A">
        <w:t>2025 год</w:t>
      </w:r>
      <w:r w:rsidR="007F70E1">
        <w:t xml:space="preserve"> </w:t>
      </w:r>
      <w:r w:rsidRPr="00D14E7A">
        <w:t>–</w:t>
      </w:r>
      <w:r w:rsidR="007F70E1">
        <w:t xml:space="preserve"> </w:t>
      </w:r>
      <w:r w:rsidRPr="00D14E7A">
        <w:t>49903,48 тысяч рублей;</w:t>
      </w:r>
    </w:p>
    <w:p w:rsidR="00E41262" w:rsidRDefault="00E41262" w:rsidP="00E41262">
      <w:pPr>
        <w:ind w:firstLine="709"/>
        <w:jc w:val="both"/>
      </w:pPr>
      <w:r w:rsidRPr="00D14E7A">
        <w:t>2026 год</w:t>
      </w:r>
      <w:r w:rsidR="007F70E1">
        <w:t xml:space="preserve"> </w:t>
      </w:r>
      <w:r w:rsidRPr="00D14E7A">
        <w:t>–</w:t>
      </w:r>
      <w:r w:rsidR="007F70E1">
        <w:t xml:space="preserve"> </w:t>
      </w:r>
      <w:r w:rsidRPr="00D14E7A">
        <w:t>51077,09 тысяч рублей.</w:t>
      </w:r>
    </w:p>
    <w:p w:rsidR="00E41262" w:rsidRDefault="00E41262" w:rsidP="00E41262">
      <w:pPr>
        <w:ind w:firstLine="709"/>
        <w:jc w:val="both"/>
      </w:pPr>
      <w:r w:rsidRPr="00D14E7A">
        <w:t>202</w:t>
      </w:r>
      <w:r>
        <w:t>7</w:t>
      </w:r>
      <w:r w:rsidRPr="00D14E7A">
        <w:t xml:space="preserve"> год</w:t>
      </w:r>
      <w:r w:rsidR="007F70E1">
        <w:t xml:space="preserve"> </w:t>
      </w:r>
      <w:r w:rsidRPr="00D14E7A">
        <w:t>–</w:t>
      </w:r>
      <w:r w:rsidR="007F70E1">
        <w:t xml:space="preserve"> </w:t>
      </w:r>
      <w:r w:rsidRPr="00D14E7A">
        <w:t>51077,09 тысяч рублей.</w:t>
      </w:r>
    </w:p>
    <w:p w:rsidR="00E41262" w:rsidRDefault="00E41262" w:rsidP="00E41262">
      <w:pPr>
        <w:ind w:firstLine="709"/>
        <w:jc w:val="both"/>
      </w:pPr>
      <w:r>
        <w:t xml:space="preserve">2028 </w:t>
      </w:r>
      <w:r w:rsidRPr="00D14E7A">
        <w:t>год</w:t>
      </w:r>
      <w:r w:rsidR="007F70E1">
        <w:t xml:space="preserve"> </w:t>
      </w:r>
      <w:r w:rsidRPr="00D14E7A">
        <w:t>–</w:t>
      </w:r>
      <w:r w:rsidR="007F70E1">
        <w:t xml:space="preserve"> </w:t>
      </w:r>
      <w:r w:rsidRPr="00D14E7A">
        <w:t>51077,09 тысяч рублей.</w:t>
      </w:r>
    </w:p>
    <w:p w:rsidR="00E41262" w:rsidRPr="00D14E7A" w:rsidRDefault="00E41262" w:rsidP="00E41262">
      <w:pPr>
        <w:ind w:firstLine="709"/>
        <w:jc w:val="both"/>
      </w:pPr>
    </w:p>
    <w:p w:rsidR="00095E3E" w:rsidRPr="00E41262" w:rsidRDefault="008B6F6F" w:rsidP="00E41262">
      <w:pPr>
        <w:ind w:firstLine="709"/>
        <w:jc w:val="both"/>
      </w:pPr>
      <w:r w:rsidRPr="00E41262">
        <w:t>Ресурсное обеспечение реализации подпрограммы за счет средств бюджета муниципального образования «Муниципальный округ Сюмсинский район Удмуртской Республики» представлено в приложении 5 к муниципальной программе.</w:t>
      </w:r>
    </w:p>
    <w:p w:rsidR="00095E3E" w:rsidRDefault="00095E3E">
      <w:pPr>
        <w:ind w:firstLine="709"/>
        <w:jc w:val="center"/>
        <w:rPr>
          <w:b/>
        </w:rPr>
      </w:pPr>
    </w:p>
    <w:p w:rsidR="00095E3E" w:rsidRDefault="008B6F6F">
      <w:pPr>
        <w:ind w:firstLine="709"/>
        <w:jc w:val="center"/>
        <w:rPr>
          <w:b/>
        </w:rPr>
      </w:pPr>
      <w:r>
        <w:rPr>
          <w:b/>
        </w:rPr>
        <w:t>5.10. Риски и меры по управлению рисками</w:t>
      </w:r>
    </w:p>
    <w:p w:rsidR="00095E3E" w:rsidRDefault="008B6F6F">
      <w:pPr>
        <w:ind w:firstLine="709"/>
        <w:jc w:val="both"/>
      </w:pPr>
      <w:r>
        <w:t>К рискам реализации подпрограммы «Создание условий для реализации муниципальной программы» следует отнести следующие:</w:t>
      </w:r>
    </w:p>
    <w:p w:rsidR="00095E3E" w:rsidRDefault="008B6F6F">
      <w:pPr>
        <w:ind w:firstLine="709"/>
        <w:jc w:val="both"/>
      </w:pPr>
      <w:r>
        <w:t>1. Финансовые риски. Любое сокращение финансирования из местного или республиканского бюджетов повлечет неисполнение мероприятий подпрограммы «Создание условий для реализации муниципальной программы». К финансовым рискам также относятся неэффективное и нерациональное использование ресурсов подпрограммы.</w:t>
      </w:r>
    </w:p>
    <w:p w:rsidR="00095E3E" w:rsidRDefault="008B6F6F">
      <w:pPr>
        <w:ind w:firstLine="709"/>
        <w:jc w:val="both"/>
      </w:pPr>
      <w:r>
        <w:t>2. Законодательные риски. В целях снижения законодательных рисков планируется своевременное внесение дополнений в действующую нормативную базу, а при необходимости и возможных изменений в финансирование подпрограммы «Создание условий для реализации муниципальной программы».</w:t>
      </w:r>
    </w:p>
    <w:p w:rsidR="00095E3E" w:rsidRDefault="008B6F6F">
      <w:pPr>
        <w:ind w:firstLine="709"/>
        <w:jc w:val="both"/>
      </w:pPr>
      <w:r>
        <w:t>3. Риск возникновения обстоятельств непреодолимой силы, в том числе природных и техногенных катастроф и катаклизмов, что может потребовать концентрации бюджетных средств на преодоление последствий таких катастроф.</w:t>
      </w:r>
    </w:p>
    <w:p w:rsidR="00095E3E" w:rsidRDefault="008B6F6F">
      <w:pPr>
        <w:ind w:firstLine="709"/>
        <w:jc w:val="both"/>
      </w:pPr>
      <w:r>
        <w:t>4. Внутренним риском реализации подпрограммы «Создание условий для реализации муниципальной программы» является неэффективное управление муниципальной программой.</w:t>
      </w:r>
    </w:p>
    <w:p w:rsidR="00095E3E" w:rsidRDefault="00095E3E">
      <w:pPr>
        <w:ind w:firstLine="709"/>
        <w:jc w:val="both"/>
      </w:pPr>
    </w:p>
    <w:p w:rsidR="00095E3E" w:rsidRDefault="008B6F6F">
      <w:pPr>
        <w:ind w:firstLine="709"/>
        <w:jc w:val="center"/>
        <w:rPr>
          <w:b/>
        </w:rPr>
      </w:pPr>
      <w:r>
        <w:rPr>
          <w:b/>
        </w:rPr>
        <w:t>5.11. Конечные результаты и оценка эффективности</w:t>
      </w:r>
    </w:p>
    <w:p w:rsidR="00095E3E" w:rsidRDefault="008B6F6F">
      <w:pPr>
        <w:ind w:firstLine="709"/>
        <w:jc w:val="both"/>
      </w:pPr>
      <w:r>
        <w:t>Конечными результатами реализации подпрограммы является достижение установленных значений целевых показателей (индикаторов) муниципальной подпрограммы.</w:t>
      </w:r>
    </w:p>
    <w:p w:rsidR="00095E3E" w:rsidRDefault="00095E3E">
      <w:pPr>
        <w:pStyle w:val="af7"/>
        <w:jc w:val="right"/>
        <w:rPr>
          <w:sz w:val="28"/>
          <w:szCs w:val="28"/>
        </w:rPr>
        <w:sectPr w:rsidR="00095E3E" w:rsidSect="004438D8">
          <w:headerReference w:type="first" r:id="rId13"/>
          <w:pgSz w:w="11906" w:h="16838"/>
          <w:pgMar w:top="1134" w:right="851" w:bottom="1134" w:left="1701" w:header="709" w:footer="720" w:gutter="0"/>
          <w:cols w:space="720"/>
          <w:titlePg/>
          <w:docGrid w:linePitch="600" w:charSpace="36864"/>
        </w:sectPr>
      </w:pPr>
    </w:p>
    <w:p w:rsidR="00095E3E" w:rsidRDefault="00BD1CA4">
      <w:pPr>
        <w:jc w:val="right"/>
        <w:rPr>
          <w:sz w:val="20"/>
          <w:szCs w:val="20"/>
        </w:rPr>
        <w:sectPr w:rsidR="00095E3E" w:rsidSect="00B340D2">
          <w:headerReference w:type="default" r:id="rId14"/>
          <w:pgSz w:w="16838" w:h="11906" w:orient="landscape"/>
          <w:pgMar w:top="1701" w:right="1134" w:bottom="851" w:left="1134" w:header="709" w:footer="709" w:gutter="0"/>
          <w:cols w:space="708"/>
          <w:docGrid w:linePitch="360"/>
        </w:sectPr>
      </w:pPr>
      <w:r>
        <w:rPr>
          <w:noProof/>
          <w:sz w:val="20"/>
          <w:szCs w:val="20"/>
        </w:rPr>
        <w:lastRenderedPageBreak/>
        <w:pict>
          <v:rect id="Rectangle 219" o:spid="_x0000_s1027" style="position:absolute;left:0;text-align:left;margin-left:393.3pt;margin-top:-61.05pt;width:1in;height:25.2pt;z-index:251856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" strokecolor="white [3212]">
            <v:textbox>
              <w:txbxContent>
                <w:p w:rsidR="004572DE" w:rsidRDefault="004572DE">
                  <w:r>
                    <w:t>51</w:t>
                  </w:r>
                </w:p>
                <w:p w:rsidR="004572DE" w:rsidRDefault="004572DE"/>
              </w:txbxContent>
            </v:textbox>
          </v:rect>
        </w:pict>
      </w:r>
    </w:p>
    <w:p w:rsidR="00095E3E" w:rsidRPr="00817D86" w:rsidRDefault="008B6F6F">
      <w:pPr>
        <w:jc w:val="right"/>
      </w:pPr>
      <w:r w:rsidRPr="00817D86">
        <w:lastRenderedPageBreak/>
        <w:t xml:space="preserve">Приложение №1  </w:t>
      </w:r>
    </w:p>
    <w:p w:rsidR="00095E3E" w:rsidRPr="00817D86" w:rsidRDefault="008B6F6F">
      <w:pPr>
        <w:jc w:val="right"/>
      </w:pPr>
      <w:r w:rsidRPr="00817D86">
        <w:tab/>
      </w:r>
      <w:r w:rsidRPr="00817D86">
        <w:tab/>
      </w:r>
      <w:r w:rsidRPr="00817D86">
        <w:tab/>
      </w:r>
      <w:r w:rsidRPr="00817D86">
        <w:tab/>
      </w:r>
      <w:r w:rsidRPr="00817D86">
        <w:tab/>
      </w:r>
      <w:r w:rsidRPr="00817D86">
        <w:tab/>
      </w:r>
      <w:r w:rsidRPr="00817D86">
        <w:tab/>
      </w:r>
      <w:r w:rsidRPr="00817D86">
        <w:tab/>
      </w:r>
      <w:r w:rsidRPr="00817D86">
        <w:tab/>
      </w:r>
      <w:r w:rsidRPr="00817D86">
        <w:tab/>
      </w:r>
      <w:r w:rsidRPr="00817D86">
        <w:tab/>
      </w:r>
      <w:r w:rsidRPr="00817D86">
        <w:tab/>
      </w:r>
      <w:r w:rsidRPr="00817D86">
        <w:tab/>
      </w:r>
      <w:r w:rsidRPr="00817D86">
        <w:tab/>
      </w:r>
      <w:r w:rsidRPr="00817D86">
        <w:tab/>
        <w:t xml:space="preserve">к муниципальной программе  </w:t>
      </w:r>
    </w:p>
    <w:p w:rsidR="00095E3E" w:rsidRPr="00817D86" w:rsidRDefault="008B6F6F">
      <w:pPr>
        <w:jc w:val="right"/>
      </w:pPr>
      <w:r w:rsidRPr="00817D86">
        <w:tab/>
      </w:r>
      <w:r w:rsidRPr="00817D86">
        <w:tab/>
      </w:r>
      <w:r w:rsidRPr="00817D86">
        <w:tab/>
      </w:r>
      <w:r w:rsidRPr="00817D86">
        <w:tab/>
      </w:r>
      <w:r w:rsidRPr="00817D86">
        <w:tab/>
      </w:r>
      <w:r w:rsidRPr="00817D86">
        <w:tab/>
      </w:r>
      <w:r w:rsidRPr="00817D86">
        <w:tab/>
      </w:r>
      <w:r w:rsidRPr="00817D86">
        <w:tab/>
      </w:r>
      <w:r w:rsidRPr="00817D86">
        <w:tab/>
      </w:r>
      <w:r w:rsidRPr="00817D86">
        <w:tab/>
      </w:r>
      <w:r w:rsidRPr="00817D86">
        <w:tab/>
      </w:r>
      <w:r w:rsidRPr="00817D86">
        <w:tab/>
      </w:r>
      <w:r w:rsidRPr="00817D86">
        <w:tab/>
      </w:r>
      <w:r w:rsidRPr="00817D86">
        <w:tab/>
      </w:r>
      <w:r w:rsidRPr="00817D86">
        <w:tab/>
        <w:t xml:space="preserve">«Муниципальное управление» </w:t>
      </w:r>
    </w:p>
    <w:p w:rsidR="00095E3E" w:rsidRDefault="00095E3E">
      <w:pPr>
        <w:jc w:val="right"/>
        <w:rPr>
          <w:sz w:val="20"/>
          <w:szCs w:val="20"/>
        </w:rPr>
      </w:pPr>
    </w:p>
    <w:p w:rsidR="00095E3E" w:rsidRDefault="00095E3E">
      <w:pPr>
        <w:rPr>
          <w:b/>
          <w:bCs/>
          <w:sz w:val="20"/>
          <w:szCs w:val="20"/>
        </w:rPr>
      </w:pPr>
    </w:p>
    <w:p w:rsidR="001838F2" w:rsidRPr="00817D86" w:rsidRDefault="001838F2" w:rsidP="001838F2">
      <w:pPr>
        <w:jc w:val="center"/>
        <w:rPr>
          <w:b/>
          <w:bCs/>
        </w:rPr>
      </w:pPr>
      <w:r w:rsidRPr="00817D86">
        <w:rPr>
          <w:b/>
          <w:bCs/>
        </w:rPr>
        <w:t>Сведения о составе и значениях целевых показателей (индикаторов) муниципальной программы</w:t>
      </w:r>
    </w:p>
    <w:p w:rsidR="001838F2" w:rsidRPr="00817D86" w:rsidRDefault="001838F2" w:rsidP="001838F2">
      <w:pPr>
        <w:jc w:val="center"/>
        <w:rPr>
          <w:b/>
          <w:bCs/>
        </w:rPr>
      </w:pPr>
      <w:r w:rsidRPr="00817D86">
        <w:rPr>
          <w:b/>
          <w:bCs/>
        </w:rPr>
        <w:t>«Муниципальное управление»</w:t>
      </w:r>
    </w:p>
    <w:p w:rsidR="001838F2" w:rsidRDefault="001838F2" w:rsidP="001838F2">
      <w:pPr>
        <w:jc w:val="center"/>
        <w:rPr>
          <w:b/>
          <w:bCs/>
          <w:sz w:val="20"/>
          <w:szCs w:val="20"/>
        </w:rPr>
      </w:pPr>
    </w:p>
    <w:tbl>
      <w:tblPr>
        <w:tblStyle w:val="af6"/>
        <w:tblW w:w="14849" w:type="dxa"/>
        <w:tblLayout w:type="fixed"/>
        <w:tblLook w:val="04A0"/>
      </w:tblPr>
      <w:tblGrid>
        <w:gridCol w:w="817"/>
        <w:gridCol w:w="992"/>
        <w:gridCol w:w="709"/>
        <w:gridCol w:w="2835"/>
        <w:gridCol w:w="1134"/>
        <w:gridCol w:w="1262"/>
        <w:gridCol w:w="1183"/>
        <w:gridCol w:w="1183"/>
        <w:gridCol w:w="1183"/>
        <w:gridCol w:w="1183"/>
        <w:gridCol w:w="1184"/>
        <w:gridCol w:w="1184"/>
      </w:tblGrid>
      <w:tr w:rsidR="001838F2" w:rsidRPr="00817D86" w:rsidTr="000513C1">
        <w:tc>
          <w:tcPr>
            <w:tcW w:w="1809" w:type="dxa"/>
            <w:gridSpan w:val="2"/>
          </w:tcPr>
          <w:p w:rsidR="001838F2" w:rsidRPr="00817D86" w:rsidRDefault="001838F2" w:rsidP="00A775D0">
            <w:pPr>
              <w:jc w:val="center"/>
              <w:rPr>
                <w:bCs/>
                <w:sz w:val="22"/>
                <w:szCs w:val="22"/>
              </w:rPr>
            </w:pPr>
            <w:r w:rsidRPr="00817D86">
              <w:rPr>
                <w:bCs/>
                <w:sz w:val="22"/>
                <w:szCs w:val="22"/>
              </w:rPr>
              <w:t>Код аналитической программной классификации</w:t>
            </w:r>
          </w:p>
        </w:tc>
        <w:tc>
          <w:tcPr>
            <w:tcW w:w="709" w:type="dxa"/>
            <w:vMerge w:val="restart"/>
          </w:tcPr>
          <w:p w:rsidR="001838F2" w:rsidRPr="00817D86" w:rsidRDefault="001838F2" w:rsidP="00A775D0">
            <w:pPr>
              <w:jc w:val="center"/>
              <w:rPr>
                <w:bCs/>
                <w:sz w:val="22"/>
                <w:szCs w:val="22"/>
              </w:rPr>
            </w:pPr>
            <w:r w:rsidRPr="00817D86">
              <w:rPr>
                <w:bCs/>
                <w:sz w:val="22"/>
                <w:szCs w:val="22"/>
              </w:rPr>
              <w:t>№ п/п</w:t>
            </w:r>
          </w:p>
        </w:tc>
        <w:tc>
          <w:tcPr>
            <w:tcW w:w="2835" w:type="dxa"/>
            <w:vMerge w:val="restart"/>
          </w:tcPr>
          <w:p w:rsidR="001838F2" w:rsidRPr="00817D86" w:rsidRDefault="001838F2" w:rsidP="00A775D0">
            <w:pPr>
              <w:jc w:val="center"/>
              <w:rPr>
                <w:bCs/>
                <w:sz w:val="22"/>
                <w:szCs w:val="22"/>
              </w:rPr>
            </w:pPr>
            <w:r w:rsidRPr="00817D86">
              <w:rPr>
                <w:bCs/>
                <w:sz w:val="22"/>
                <w:szCs w:val="22"/>
              </w:rPr>
              <w:t>Наименование целевого индикатора</w:t>
            </w:r>
          </w:p>
        </w:tc>
        <w:tc>
          <w:tcPr>
            <w:tcW w:w="1134" w:type="dxa"/>
            <w:vMerge w:val="restart"/>
          </w:tcPr>
          <w:p w:rsidR="001838F2" w:rsidRPr="00817D86" w:rsidRDefault="001838F2" w:rsidP="00A775D0">
            <w:pPr>
              <w:jc w:val="center"/>
              <w:rPr>
                <w:bCs/>
                <w:sz w:val="22"/>
                <w:szCs w:val="22"/>
              </w:rPr>
            </w:pPr>
            <w:r w:rsidRPr="00817D86">
              <w:rPr>
                <w:bCs/>
                <w:sz w:val="22"/>
                <w:szCs w:val="22"/>
              </w:rPr>
              <w:t>Единица измерения</w:t>
            </w:r>
          </w:p>
        </w:tc>
        <w:tc>
          <w:tcPr>
            <w:tcW w:w="8362" w:type="dxa"/>
            <w:gridSpan w:val="7"/>
          </w:tcPr>
          <w:p w:rsidR="001838F2" w:rsidRPr="00817D86" w:rsidRDefault="001838F2" w:rsidP="00A775D0">
            <w:pPr>
              <w:jc w:val="center"/>
              <w:rPr>
                <w:bCs/>
                <w:sz w:val="22"/>
                <w:szCs w:val="22"/>
              </w:rPr>
            </w:pPr>
            <w:r w:rsidRPr="00817D86">
              <w:rPr>
                <w:bCs/>
                <w:sz w:val="22"/>
                <w:szCs w:val="22"/>
              </w:rPr>
              <w:t>Значения целевых показателей (индикаторов)</w:t>
            </w:r>
          </w:p>
        </w:tc>
      </w:tr>
      <w:tr w:rsidR="001838F2" w:rsidRPr="00817D86" w:rsidTr="000513C1">
        <w:tc>
          <w:tcPr>
            <w:tcW w:w="817" w:type="dxa"/>
            <w:vMerge w:val="restart"/>
          </w:tcPr>
          <w:p w:rsidR="001838F2" w:rsidRPr="00817D86" w:rsidRDefault="001838F2" w:rsidP="00A775D0">
            <w:pPr>
              <w:jc w:val="center"/>
              <w:rPr>
                <w:bCs/>
                <w:sz w:val="22"/>
                <w:szCs w:val="22"/>
              </w:rPr>
            </w:pPr>
            <w:r w:rsidRPr="00817D86">
              <w:rPr>
                <w:bCs/>
                <w:sz w:val="22"/>
                <w:szCs w:val="22"/>
              </w:rPr>
              <w:t>МП</w:t>
            </w:r>
          </w:p>
        </w:tc>
        <w:tc>
          <w:tcPr>
            <w:tcW w:w="992" w:type="dxa"/>
            <w:vMerge w:val="restart"/>
          </w:tcPr>
          <w:p w:rsidR="001838F2" w:rsidRPr="00817D86" w:rsidRDefault="001838F2" w:rsidP="00A775D0">
            <w:pPr>
              <w:jc w:val="center"/>
              <w:rPr>
                <w:bCs/>
                <w:sz w:val="22"/>
                <w:szCs w:val="22"/>
              </w:rPr>
            </w:pPr>
            <w:r w:rsidRPr="00817D86">
              <w:rPr>
                <w:bCs/>
                <w:sz w:val="22"/>
                <w:szCs w:val="22"/>
              </w:rPr>
              <w:t>Пп</w:t>
            </w:r>
          </w:p>
        </w:tc>
        <w:tc>
          <w:tcPr>
            <w:tcW w:w="709" w:type="dxa"/>
            <w:vMerge/>
          </w:tcPr>
          <w:p w:rsidR="001838F2" w:rsidRPr="00817D86" w:rsidRDefault="001838F2" w:rsidP="00A775D0">
            <w:pPr>
              <w:jc w:val="center"/>
              <w:rPr>
                <w:bCs/>
                <w:sz w:val="22"/>
                <w:szCs w:val="22"/>
              </w:rPr>
            </w:pPr>
          </w:p>
        </w:tc>
        <w:tc>
          <w:tcPr>
            <w:tcW w:w="2835" w:type="dxa"/>
            <w:vMerge/>
          </w:tcPr>
          <w:p w:rsidR="001838F2" w:rsidRPr="00817D86" w:rsidRDefault="001838F2" w:rsidP="00A775D0">
            <w:pPr>
              <w:jc w:val="center"/>
              <w:rPr>
                <w:bCs/>
                <w:sz w:val="22"/>
                <w:szCs w:val="22"/>
              </w:rPr>
            </w:pPr>
          </w:p>
        </w:tc>
        <w:tc>
          <w:tcPr>
            <w:tcW w:w="1134" w:type="dxa"/>
            <w:vMerge/>
          </w:tcPr>
          <w:p w:rsidR="001838F2" w:rsidRPr="00817D86" w:rsidRDefault="001838F2" w:rsidP="00A775D0">
            <w:pPr>
              <w:jc w:val="center"/>
              <w:rPr>
                <w:bCs/>
                <w:sz w:val="22"/>
                <w:szCs w:val="22"/>
              </w:rPr>
            </w:pPr>
          </w:p>
        </w:tc>
        <w:tc>
          <w:tcPr>
            <w:tcW w:w="1262" w:type="dxa"/>
          </w:tcPr>
          <w:p w:rsidR="001838F2" w:rsidRPr="00817D86" w:rsidRDefault="001838F2" w:rsidP="00A775D0">
            <w:pPr>
              <w:jc w:val="center"/>
              <w:rPr>
                <w:bCs/>
                <w:sz w:val="22"/>
                <w:szCs w:val="22"/>
              </w:rPr>
            </w:pPr>
            <w:r w:rsidRPr="00817D86">
              <w:rPr>
                <w:bCs/>
                <w:sz w:val="22"/>
                <w:szCs w:val="22"/>
              </w:rPr>
              <w:t>2022 год</w:t>
            </w:r>
          </w:p>
        </w:tc>
        <w:tc>
          <w:tcPr>
            <w:tcW w:w="1183" w:type="dxa"/>
          </w:tcPr>
          <w:p w:rsidR="001838F2" w:rsidRPr="00817D86" w:rsidRDefault="001838F2" w:rsidP="00A775D0">
            <w:pPr>
              <w:jc w:val="center"/>
              <w:rPr>
                <w:bCs/>
                <w:sz w:val="22"/>
                <w:szCs w:val="22"/>
              </w:rPr>
            </w:pPr>
            <w:r w:rsidRPr="00817D86">
              <w:rPr>
                <w:bCs/>
                <w:sz w:val="22"/>
                <w:szCs w:val="22"/>
              </w:rPr>
              <w:t>2023 год</w:t>
            </w:r>
          </w:p>
        </w:tc>
        <w:tc>
          <w:tcPr>
            <w:tcW w:w="1183" w:type="dxa"/>
          </w:tcPr>
          <w:p w:rsidR="001838F2" w:rsidRPr="00817D86" w:rsidRDefault="001838F2" w:rsidP="00A775D0">
            <w:pPr>
              <w:jc w:val="center"/>
              <w:rPr>
                <w:bCs/>
                <w:sz w:val="22"/>
                <w:szCs w:val="22"/>
              </w:rPr>
            </w:pPr>
            <w:r w:rsidRPr="00817D86">
              <w:rPr>
                <w:bCs/>
                <w:sz w:val="22"/>
                <w:szCs w:val="22"/>
              </w:rPr>
              <w:t>2024 год</w:t>
            </w:r>
          </w:p>
        </w:tc>
        <w:tc>
          <w:tcPr>
            <w:tcW w:w="1183" w:type="dxa"/>
          </w:tcPr>
          <w:p w:rsidR="001838F2" w:rsidRPr="00817D86" w:rsidRDefault="001838F2" w:rsidP="00A775D0">
            <w:pPr>
              <w:jc w:val="center"/>
              <w:rPr>
                <w:bCs/>
                <w:sz w:val="22"/>
                <w:szCs w:val="22"/>
              </w:rPr>
            </w:pPr>
            <w:r w:rsidRPr="00817D86">
              <w:rPr>
                <w:bCs/>
                <w:sz w:val="22"/>
                <w:szCs w:val="22"/>
              </w:rPr>
              <w:t>2025 год</w:t>
            </w:r>
          </w:p>
        </w:tc>
        <w:tc>
          <w:tcPr>
            <w:tcW w:w="1183" w:type="dxa"/>
          </w:tcPr>
          <w:p w:rsidR="001838F2" w:rsidRPr="00817D86" w:rsidRDefault="001838F2" w:rsidP="00A775D0">
            <w:pPr>
              <w:jc w:val="center"/>
              <w:rPr>
                <w:bCs/>
                <w:sz w:val="22"/>
                <w:szCs w:val="22"/>
              </w:rPr>
            </w:pPr>
            <w:r w:rsidRPr="00817D86">
              <w:rPr>
                <w:bCs/>
                <w:sz w:val="22"/>
                <w:szCs w:val="22"/>
              </w:rPr>
              <w:t>2026 год</w:t>
            </w:r>
          </w:p>
        </w:tc>
        <w:tc>
          <w:tcPr>
            <w:tcW w:w="1184" w:type="dxa"/>
          </w:tcPr>
          <w:p w:rsidR="001838F2" w:rsidRPr="00817D86" w:rsidRDefault="001838F2" w:rsidP="00A775D0">
            <w:pPr>
              <w:jc w:val="center"/>
              <w:rPr>
                <w:bCs/>
                <w:sz w:val="22"/>
                <w:szCs w:val="22"/>
              </w:rPr>
            </w:pPr>
            <w:r w:rsidRPr="00817D86">
              <w:rPr>
                <w:bCs/>
                <w:sz w:val="22"/>
                <w:szCs w:val="22"/>
              </w:rPr>
              <w:t>2027 год</w:t>
            </w:r>
          </w:p>
        </w:tc>
        <w:tc>
          <w:tcPr>
            <w:tcW w:w="1184" w:type="dxa"/>
          </w:tcPr>
          <w:p w:rsidR="001838F2" w:rsidRPr="00817D86" w:rsidRDefault="001838F2" w:rsidP="00A775D0">
            <w:pPr>
              <w:jc w:val="center"/>
              <w:rPr>
                <w:bCs/>
                <w:sz w:val="22"/>
                <w:szCs w:val="22"/>
              </w:rPr>
            </w:pPr>
            <w:r w:rsidRPr="00817D86">
              <w:rPr>
                <w:bCs/>
                <w:sz w:val="22"/>
                <w:szCs w:val="22"/>
              </w:rPr>
              <w:t>2028 год</w:t>
            </w:r>
          </w:p>
        </w:tc>
      </w:tr>
      <w:tr w:rsidR="001838F2" w:rsidRPr="00817D86" w:rsidTr="000513C1">
        <w:tc>
          <w:tcPr>
            <w:tcW w:w="817" w:type="dxa"/>
            <w:vMerge/>
          </w:tcPr>
          <w:p w:rsidR="001838F2" w:rsidRPr="00817D86" w:rsidRDefault="001838F2" w:rsidP="00A775D0">
            <w:pPr>
              <w:jc w:val="center"/>
              <w:rPr>
                <w:bCs/>
                <w:sz w:val="22"/>
                <w:szCs w:val="22"/>
              </w:rPr>
            </w:pPr>
          </w:p>
        </w:tc>
        <w:tc>
          <w:tcPr>
            <w:tcW w:w="992" w:type="dxa"/>
            <w:vMerge/>
          </w:tcPr>
          <w:p w:rsidR="001838F2" w:rsidRPr="00817D86" w:rsidRDefault="001838F2" w:rsidP="00A775D0">
            <w:pPr>
              <w:jc w:val="center"/>
              <w:rPr>
                <w:bCs/>
                <w:sz w:val="22"/>
                <w:szCs w:val="22"/>
              </w:rPr>
            </w:pPr>
          </w:p>
        </w:tc>
        <w:tc>
          <w:tcPr>
            <w:tcW w:w="709" w:type="dxa"/>
            <w:vMerge/>
          </w:tcPr>
          <w:p w:rsidR="001838F2" w:rsidRPr="00817D86" w:rsidRDefault="001838F2" w:rsidP="00A775D0">
            <w:pPr>
              <w:jc w:val="center"/>
              <w:rPr>
                <w:bCs/>
                <w:sz w:val="22"/>
                <w:szCs w:val="22"/>
              </w:rPr>
            </w:pPr>
          </w:p>
        </w:tc>
        <w:tc>
          <w:tcPr>
            <w:tcW w:w="2835" w:type="dxa"/>
            <w:vMerge/>
          </w:tcPr>
          <w:p w:rsidR="001838F2" w:rsidRPr="00817D86" w:rsidRDefault="001838F2" w:rsidP="00A775D0">
            <w:pPr>
              <w:jc w:val="center"/>
              <w:rPr>
                <w:bCs/>
                <w:sz w:val="22"/>
                <w:szCs w:val="22"/>
              </w:rPr>
            </w:pPr>
          </w:p>
        </w:tc>
        <w:tc>
          <w:tcPr>
            <w:tcW w:w="1134" w:type="dxa"/>
            <w:vMerge/>
          </w:tcPr>
          <w:p w:rsidR="001838F2" w:rsidRPr="00817D86" w:rsidRDefault="001838F2" w:rsidP="00A775D0">
            <w:pPr>
              <w:jc w:val="center"/>
              <w:rPr>
                <w:bCs/>
                <w:sz w:val="22"/>
                <w:szCs w:val="22"/>
              </w:rPr>
            </w:pPr>
          </w:p>
        </w:tc>
        <w:tc>
          <w:tcPr>
            <w:tcW w:w="1262" w:type="dxa"/>
          </w:tcPr>
          <w:p w:rsidR="001838F2" w:rsidRPr="00817D86" w:rsidRDefault="001838F2" w:rsidP="00A775D0">
            <w:pPr>
              <w:jc w:val="center"/>
              <w:rPr>
                <w:bCs/>
                <w:sz w:val="22"/>
                <w:szCs w:val="22"/>
              </w:rPr>
            </w:pPr>
            <w:r w:rsidRPr="00817D86">
              <w:rPr>
                <w:bCs/>
                <w:sz w:val="22"/>
                <w:szCs w:val="22"/>
              </w:rPr>
              <w:t>факт</w:t>
            </w:r>
          </w:p>
        </w:tc>
        <w:tc>
          <w:tcPr>
            <w:tcW w:w="1183" w:type="dxa"/>
          </w:tcPr>
          <w:p w:rsidR="001838F2" w:rsidRPr="00817D86" w:rsidRDefault="001838F2" w:rsidP="00A775D0">
            <w:pPr>
              <w:jc w:val="center"/>
              <w:rPr>
                <w:bCs/>
                <w:sz w:val="22"/>
                <w:szCs w:val="22"/>
              </w:rPr>
            </w:pPr>
            <w:r w:rsidRPr="00817D86">
              <w:rPr>
                <w:bCs/>
                <w:sz w:val="22"/>
                <w:szCs w:val="22"/>
              </w:rPr>
              <w:t>факт</w:t>
            </w:r>
          </w:p>
        </w:tc>
        <w:tc>
          <w:tcPr>
            <w:tcW w:w="1183" w:type="dxa"/>
          </w:tcPr>
          <w:p w:rsidR="001838F2" w:rsidRPr="00817D86" w:rsidRDefault="001838F2" w:rsidP="00A775D0">
            <w:pPr>
              <w:jc w:val="center"/>
              <w:rPr>
                <w:bCs/>
                <w:sz w:val="22"/>
                <w:szCs w:val="22"/>
              </w:rPr>
            </w:pPr>
            <w:r w:rsidRPr="00817D86">
              <w:rPr>
                <w:bCs/>
                <w:sz w:val="22"/>
                <w:szCs w:val="22"/>
              </w:rPr>
              <w:t>прогноз</w:t>
            </w:r>
          </w:p>
        </w:tc>
        <w:tc>
          <w:tcPr>
            <w:tcW w:w="1183" w:type="dxa"/>
          </w:tcPr>
          <w:p w:rsidR="001838F2" w:rsidRPr="00817D86" w:rsidRDefault="001838F2" w:rsidP="00A775D0">
            <w:pPr>
              <w:jc w:val="center"/>
              <w:rPr>
                <w:bCs/>
                <w:sz w:val="22"/>
                <w:szCs w:val="22"/>
              </w:rPr>
            </w:pPr>
            <w:r w:rsidRPr="00817D86">
              <w:rPr>
                <w:bCs/>
                <w:sz w:val="22"/>
                <w:szCs w:val="22"/>
              </w:rPr>
              <w:t>прогноз</w:t>
            </w:r>
          </w:p>
        </w:tc>
        <w:tc>
          <w:tcPr>
            <w:tcW w:w="1183" w:type="dxa"/>
          </w:tcPr>
          <w:p w:rsidR="001838F2" w:rsidRPr="00817D86" w:rsidRDefault="001838F2" w:rsidP="00A775D0">
            <w:pPr>
              <w:jc w:val="center"/>
              <w:rPr>
                <w:bCs/>
                <w:sz w:val="22"/>
                <w:szCs w:val="22"/>
              </w:rPr>
            </w:pPr>
            <w:r w:rsidRPr="00817D86">
              <w:rPr>
                <w:bCs/>
                <w:sz w:val="22"/>
                <w:szCs w:val="22"/>
              </w:rPr>
              <w:t>прогноз</w:t>
            </w:r>
          </w:p>
        </w:tc>
        <w:tc>
          <w:tcPr>
            <w:tcW w:w="1184" w:type="dxa"/>
          </w:tcPr>
          <w:p w:rsidR="001838F2" w:rsidRPr="00817D86" w:rsidRDefault="001838F2" w:rsidP="00A775D0">
            <w:pPr>
              <w:jc w:val="center"/>
              <w:rPr>
                <w:bCs/>
                <w:sz w:val="22"/>
                <w:szCs w:val="22"/>
              </w:rPr>
            </w:pPr>
            <w:r w:rsidRPr="00817D86">
              <w:rPr>
                <w:bCs/>
                <w:sz w:val="22"/>
                <w:szCs w:val="22"/>
              </w:rPr>
              <w:t>прогноз</w:t>
            </w:r>
          </w:p>
        </w:tc>
        <w:tc>
          <w:tcPr>
            <w:tcW w:w="1184" w:type="dxa"/>
          </w:tcPr>
          <w:p w:rsidR="001838F2" w:rsidRPr="00817D86" w:rsidRDefault="001838F2" w:rsidP="00A775D0">
            <w:pPr>
              <w:jc w:val="center"/>
              <w:rPr>
                <w:bCs/>
                <w:sz w:val="22"/>
                <w:szCs w:val="22"/>
              </w:rPr>
            </w:pPr>
            <w:r w:rsidRPr="00817D86">
              <w:rPr>
                <w:bCs/>
                <w:sz w:val="22"/>
                <w:szCs w:val="22"/>
              </w:rPr>
              <w:t>прогноз</w:t>
            </w:r>
          </w:p>
        </w:tc>
      </w:tr>
      <w:tr w:rsidR="001838F2" w:rsidRPr="00817D86" w:rsidTr="000513C1">
        <w:tc>
          <w:tcPr>
            <w:tcW w:w="817" w:type="dxa"/>
          </w:tcPr>
          <w:p w:rsidR="001838F2" w:rsidRPr="00817D86" w:rsidRDefault="001838F2" w:rsidP="00A775D0">
            <w:pPr>
              <w:jc w:val="center"/>
              <w:rPr>
                <w:b/>
                <w:bCs/>
                <w:sz w:val="22"/>
                <w:szCs w:val="22"/>
              </w:rPr>
            </w:pPr>
            <w:r w:rsidRPr="00817D86">
              <w:rPr>
                <w:b/>
                <w:bCs/>
                <w:sz w:val="22"/>
                <w:szCs w:val="22"/>
              </w:rPr>
              <w:t>09</w:t>
            </w:r>
          </w:p>
        </w:tc>
        <w:tc>
          <w:tcPr>
            <w:tcW w:w="992" w:type="dxa"/>
          </w:tcPr>
          <w:p w:rsidR="001838F2" w:rsidRPr="00817D86" w:rsidRDefault="001838F2" w:rsidP="00A775D0">
            <w:pPr>
              <w:jc w:val="center"/>
              <w:rPr>
                <w:b/>
                <w:bCs/>
                <w:sz w:val="22"/>
                <w:szCs w:val="22"/>
              </w:rPr>
            </w:pPr>
            <w:r w:rsidRPr="00817D86">
              <w:rPr>
                <w:b/>
                <w:bCs/>
                <w:sz w:val="22"/>
                <w:szCs w:val="22"/>
              </w:rPr>
              <w:t>01</w:t>
            </w:r>
          </w:p>
        </w:tc>
        <w:tc>
          <w:tcPr>
            <w:tcW w:w="13040" w:type="dxa"/>
            <w:gridSpan w:val="10"/>
          </w:tcPr>
          <w:p w:rsidR="001838F2" w:rsidRPr="00817D86" w:rsidRDefault="001838F2" w:rsidP="00A775D0">
            <w:pPr>
              <w:jc w:val="center"/>
              <w:rPr>
                <w:b/>
                <w:bCs/>
                <w:sz w:val="22"/>
                <w:szCs w:val="22"/>
              </w:rPr>
            </w:pPr>
            <w:r w:rsidRPr="00817D86">
              <w:rPr>
                <w:b/>
                <w:bCs/>
                <w:sz w:val="22"/>
                <w:szCs w:val="22"/>
              </w:rPr>
              <w:t>Муниципальная программа «Муниципальное управление»</w:t>
            </w:r>
          </w:p>
        </w:tc>
      </w:tr>
      <w:tr w:rsidR="001838F2" w:rsidRPr="00817D86" w:rsidTr="000513C1">
        <w:tc>
          <w:tcPr>
            <w:tcW w:w="817" w:type="dxa"/>
          </w:tcPr>
          <w:p w:rsidR="001838F2" w:rsidRPr="00817D86" w:rsidRDefault="001838F2" w:rsidP="00A775D0">
            <w:pPr>
              <w:jc w:val="center"/>
              <w:rPr>
                <w:bCs/>
                <w:sz w:val="22"/>
                <w:szCs w:val="22"/>
              </w:rPr>
            </w:pPr>
          </w:p>
        </w:tc>
        <w:tc>
          <w:tcPr>
            <w:tcW w:w="992" w:type="dxa"/>
          </w:tcPr>
          <w:p w:rsidR="001838F2" w:rsidRPr="00817D86" w:rsidRDefault="001838F2" w:rsidP="00A775D0">
            <w:pPr>
              <w:jc w:val="center"/>
              <w:rPr>
                <w:bCs/>
                <w:sz w:val="22"/>
                <w:szCs w:val="22"/>
              </w:rPr>
            </w:pPr>
          </w:p>
        </w:tc>
        <w:tc>
          <w:tcPr>
            <w:tcW w:w="13040" w:type="dxa"/>
            <w:gridSpan w:val="10"/>
          </w:tcPr>
          <w:p w:rsidR="001838F2" w:rsidRPr="00817D86" w:rsidRDefault="001838F2" w:rsidP="00A775D0">
            <w:pPr>
              <w:jc w:val="center"/>
              <w:rPr>
                <w:b/>
                <w:bCs/>
                <w:sz w:val="22"/>
                <w:szCs w:val="22"/>
              </w:rPr>
            </w:pPr>
            <w:r w:rsidRPr="00817D86">
              <w:rPr>
                <w:b/>
                <w:bCs/>
                <w:sz w:val="22"/>
                <w:szCs w:val="22"/>
              </w:rPr>
              <w:t>Подпрограмма «Организация муниципального управления»</w:t>
            </w:r>
          </w:p>
        </w:tc>
      </w:tr>
      <w:tr w:rsidR="001838F2" w:rsidRPr="00817D86" w:rsidTr="000513C1">
        <w:tc>
          <w:tcPr>
            <w:tcW w:w="817" w:type="dxa"/>
            <w:vAlign w:val="center"/>
          </w:tcPr>
          <w:p w:rsidR="001838F2" w:rsidRPr="00817D86" w:rsidRDefault="001838F2" w:rsidP="00A775D0">
            <w:pPr>
              <w:jc w:val="center"/>
              <w:rPr>
                <w:sz w:val="22"/>
                <w:szCs w:val="22"/>
              </w:rPr>
            </w:pPr>
            <w:r w:rsidRPr="00817D86">
              <w:rPr>
                <w:sz w:val="22"/>
                <w:szCs w:val="22"/>
              </w:rPr>
              <w:t>09</w:t>
            </w:r>
          </w:p>
        </w:tc>
        <w:tc>
          <w:tcPr>
            <w:tcW w:w="992" w:type="dxa"/>
            <w:vAlign w:val="center"/>
          </w:tcPr>
          <w:p w:rsidR="001838F2" w:rsidRPr="00817D86" w:rsidRDefault="001838F2" w:rsidP="00A775D0">
            <w:pPr>
              <w:jc w:val="center"/>
              <w:rPr>
                <w:sz w:val="22"/>
                <w:szCs w:val="22"/>
              </w:rPr>
            </w:pPr>
            <w:r w:rsidRPr="00817D86">
              <w:rPr>
                <w:sz w:val="22"/>
                <w:szCs w:val="22"/>
              </w:rPr>
              <w:t>01</w:t>
            </w:r>
          </w:p>
        </w:tc>
        <w:tc>
          <w:tcPr>
            <w:tcW w:w="709" w:type="dxa"/>
            <w:vAlign w:val="center"/>
          </w:tcPr>
          <w:p w:rsidR="001838F2" w:rsidRPr="00817D86" w:rsidRDefault="001838F2" w:rsidP="00A775D0">
            <w:pPr>
              <w:overflowPunct w:val="0"/>
              <w:autoSpaceDE w:val="0"/>
              <w:autoSpaceDN w:val="0"/>
              <w:adjustRightInd w:val="0"/>
              <w:jc w:val="center"/>
              <w:textAlignment w:val="baseline"/>
              <w:rPr>
                <w:sz w:val="22"/>
                <w:szCs w:val="22"/>
              </w:rPr>
            </w:pPr>
            <w:r w:rsidRPr="00817D86">
              <w:rPr>
                <w:sz w:val="22"/>
                <w:szCs w:val="22"/>
              </w:rPr>
              <w:t>1</w:t>
            </w:r>
          </w:p>
        </w:tc>
        <w:tc>
          <w:tcPr>
            <w:tcW w:w="2835" w:type="dxa"/>
            <w:vAlign w:val="center"/>
          </w:tcPr>
          <w:p w:rsidR="001838F2" w:rsidRDefault="001838F2" w:rsidP="00A775D0">
            <w:pPr>
              <w:rPr>
                <w:sz w:val="22"/>
                <w:szCs w:val="22"/>
              </w:rPr>
            </w:pPr>
            <w:r w:rsidRPr="00817D86">
              <w:rPr>
                <w:sz w:val="22"/>
                <w:szCs w:val="22"/>
              </w:rPr>
              <w:t xml:space="preserve">Среднегодовая численность постоянного населения </w:t>
            </w:r>
          </w:p>
          <w:p w:rsidR="000513C1" w:rsidRDefault="000513C1" w:rsidP="00A775D0">
            <w:pPr>
              <w:rPr>
                <w:sz w:val="22"/>
                <w:szCs w:val="22"/>
              </w:rPr>
            </w:pPr>
          </w:p>
          <w:p w:rsidR="00E671C0" w:rsidRPr="00817D86" w:rsidRDefault="00E671C0" w:rsidP="00A775D0">
            <w:pPr>
              <w:rPr>
                <w:sz w:val="22"/>
                <w:szCs w:val="22"/>
              </w:rPr>
            </w:pPr>
          </w:p>
        </w:tc>
        <w:tc>
          <w:tcPr>
            <w:tcW w:w="1134" w:type="dxa"/>
            <w:vAlign w:val="center"/>
          </w:tcPr>
          <w:p w:rsidR="001838F2" w:rsidRPr="00817D86" w:rsidRDefault="00E671C0" w:rsidP="00A775D0">
            <w:pPr>
              <w:jc w:val="center"/>
              <w:rPr>
                <w:bCs/>
                <w:sz w:val="22"/>
                <w:szCs w:val="22"/>
              </w:rPr>
            </w:pPr>
            <w:r>
              <w:rPr>
                <w:bCs/>
                <w:sz w:val="22"/>
                <w:szCs w:val="22"/>
              </w:rPr>
              <w:t>т</w:t>
            </w:r>
            <w:r w:rsidR="001838F2" w:rsidRPr="00817D86">
              <w:rPr>
                <w:bCs/>
                <w:sz w:val="22"/>
                <w:szCs w:val="22"/>
              </w:rPr>
              <w:t>ыс.чел.</w:t>
            </w:r>
          </w:p>
        </w:tc>
        <w:tc>
          <w:tcPr>
            <w:tcW w:w="1262" w:type="dxa"/>
            <w:vAlign w:val="center"/>
          </w:tcPr>
          <w:p w:rsidR="001838F2" w:rsidRPr="00817D86" w:rsidRDefault="001838F2" w:rsidP="00A775D0">
            <w:pPr>
              <w:jc w:val="center"/>
              <w:rPr>
                <w:sz w:val="22"/>
                <w:szCs w:val="22"/>
              </w:rPr>
            </w:pPr>
            <w:r w:rsidRPr="00817D86">
              <w:rPr>
                <w:sz w:val="22"/>
                <w:szCs w:val="22"/>
              </w:rPr>
              <w:t>10328</w:t>
            </w:r>
          </w:p>
        </w:tc>
        <w:tc>
          <w:tcPr>
            <w:tcW w:w="1183" w:type="dxa"/>
            <w:vAlign w:val="center"/>
          </w:tcPr>
          <w:p w:rsidR="001838F2" w:rsidRPr="00817D86" w:rsidRDefault="001838F2" w:rsidP="00A775D0">
            <w:pPr>
              <w:jc w:val="center"/>
              <w:rPr>
                <w:sz w:val="22"/>
                <w:szCs w:val="22"/>
              </w:rPr>
            </w:pPr>
            <w:r w:rsidRPr="00817D86">
              <w:rPr>
                <w:sz w:val="22"/>
                <w:szCs w:val="22"/>
              </w:rPr>
              <w:t>10090</w:t>
            </w:r>
          </w:p>
        </w:tc>
        <w:tc>
          <w:tcPr>
            <w:tcW w:w="1183" w:type="dxa"/>
            <w:vAlign w:val="center"/>
          </w:tcPr>
          <w:p w:rsidR="001838F2" w:rsidRPr="00817D86" w:rsidRDefault="001838F2" w:rsidP="00A775D0">
            <w:pPr>
              <w:jc w:val="center"/>
              <w:rPr>
                <w:sz w:val="22"/>
                <w:szCs w:val="22"/>
              </w:rPr>
            </w:pPr>
            <w:r w:rsidRPr="00817D86">
              <w:rPr>
                <w:sz w:val="22"/>
                <w:szCs w:val="22"/>
              </w:rPr>
              <w:t>9910</w:t>
            </w:r>
          </w:p>
        </w:tc>
        <w:tc>
          <w:tcPr>
            <w:tcW w:w="1183" w:type="dxa"/>
            <w:vAlign w:val="center"/>
          </w:tcPr>
          <w:p w:rsidR="001838F2" w:rsidRPr="00817D86" w:rsidRDefault="001838F2" w:rsidP="00A775D0">
            <w:pPr>
              <w:jc w:val="center"/>
              <w:rPr>
                <w:sz w:val="22"/>
                <w:szCs w:val="22"/>
              </w:rPr>
            </w:pPr>
            <w:r w:rsidRPr="00817D86">
              <w:rPr>
                <w:sz w:val="22"/>
                <w:szCs w:val="22"/>
              </w:rPr>
              <w:t>9790</w:t>
            </w:r>
          </w:p>
        </w:tc>
        <w:tc>
          <w:tcPr>
            <w:tcW w:w="1183" w:type="dxa"/>
            <w:vAlign w:val="center"/>
          </w:tcPr>
          <w:p w:rsidR="001838F2" w:rsidRPr="00817D86" w:rsidRDefault="001838F2" w:rsidP="00A775D0">
            <w:pPr>
              <w:jc w:val="center"/>
              <w:rPr>
                <w:sz w:val="22"/>
                <w:szCs w:val="22"/>
              </w:rPr>
            </w:pPr>
            <w:r w:rsidRPr="00817D86">
              <w:rPr>
                <w:sz w:val="22"/>
                <w:szCs w:val="22"/>
              </w:rPr>
              <w:t>9670</w:t>
            </w:r>
          </w:p>
        </w:tc>
        <w:tc>
          <w:tcPr>
            <w:tcW w:w="1184" w:type="dxa"/>
          </w:tcPr>
          <w:p w:rsidR="001838F2" w:rsidRPr="00817D86" w:rsidRDefault="001838F2" w:rsidP="00A775D0">
            <w:pPr>
              <w:jc w:val="center"/>
              <w:rPr>
                <w:bCs/>
                <w:sz w:val="22"/>
                <w:szCs w:val="22"/>
              </w:rPr>
            </w:pPr>
          </w:p>
          <w:p w:rsidR="001838F2" w:rsidRPr="00817D86" w:rsidRDefault="001838F2" w:rsidP="00A775D0">
            <w:pPr>
              <w:jc w:val="center"/>
              <w:rPr>
                <w:bCs/>
                <w:sz w:val="22"/>
                <w:szCs w:val="22"/>
              </w:rPr>
            </w:pPr>
            <w:r w:rsidRPr="00817D86">
              <w:rPr>
                <w:bCs/>
                <w:sz w:val="22"/>
                <w:szCs w:val="22"/>
              </w:rPr>
              <w:t>9670</w:t>
            </w:r>
          </w:p>
        </w:tc>
        <w:tc>
          <w:tcPr>
            <w:tcW w:w="1184" w:type="dxa"/>
          </w:tcPr>
          <w:p w:rsidR="001838F2" w:rsidRPr="00817D86" w:rsidRDefault="001838F2" w:rsidP="00A775D0">
            <w:pPr>
              <w:jc w:val="center"/>
              <w:rPr>
                <w:bCs/>
                <w:sz w:val="22"/>
                <w:szCs w:val="22"/>
              </w:rPr>
            </w:pPr>
          </w:p>
          <w:p w:rsidR="001838F2" w:rsidRPr="00817D86" w:rsidRDefault="001838F2" w:rsidP="00A775D0">
            <w:pPr>
              <w:jc w:val="center"/>
              <w:rPr>
                <w:bCs/>
                <w:sz w:val="22"/>
                <w:szCs w:val="22"/>
              </w:rPr>
            </w:pPr>
            <w:r w:rsidRPr="00817D86">
              <w:rPr>
                <w:bCs/>
                <w:sz w:val="22"/>
                <w:szCs w:val="22"/>
              </w:rPr>
              <w:t>9670</w:t>
            </w:r>
          </w:p>
        </w:tc>
      </w:tr>
      <w:tr w:rsidR="001838F2" w:rsidRPr="00817D86" w:rsidTr="000513C1">
        <w:tc>
          <w:tcPr>
            <w:tcW w:w="817" w:type="dxa"/>
            <w:vAlign w:val="center"/>
          </w:tcPr>
          <w:p w:rsidR="001838F2" w:rsidRPr="00817D86" w:rsidRDefault="001838F2" w:rsidP="00A775D0">
            <w:pPr>
              <w:jc w:val="center"/>
              <w:rPr>
                <w:sz w:val="22"/>
                <w:szCs w:val="22"/>
              </w:rPr>
            </w:pPr>
            <w:r w:rsidRPr="00817D86">
              <w:rPr>
                <w:sz w:val="22"/>
                <w:szCs w:val="22"/>
              </w:rPr>
              <w:t>09</w:t>
            </w:r>
          </w:p>
        </w:tc>
        <w:tc>
          <w:tcPr>
            <w:tcW w:w="992" w:type="dxa"/>
            <w:vAlign w:val="center"/>
          </w:tcPr>
          <w:p w:rsidR="001838F2" w:rsidRPr="00817D86" w:rsidRDefault="001838F2" w:rsidP="00A775D0">
            <w:pPr>
              <w:jc w:val="center"/>
              <w:rPr>
                <w:sz w:val="22"/>
                <w:szCs w:val="22"/>
              </w:rPr>
            </w:pPr>
            <w:r w:rsidRPr="00817D86">
              <w:rPr>
                <w:sz w:val="22"/>
                <w:szCs w:val="22"/>
              </w:rPr>
              <w:t>01</w:t>
            </w:r>
          </w:p>
        </w:tc>
        <w:tc>
          <w:tcPr>
            <w:tcW w:w="709" w:type="dxa"/>
            <w:vAlign w:val="center"/>
          </w:tcPr>
          <w:p w:rsidR="001838F2" w:rsidRPr="00817D86" w:rsidRDefault="001838F2" w:rsidP="00A775D0">
            <w:pPr>
              <w:overflowPunct w:val="0"/>
              <w:autoSpaceDE w:val="0"/>
              <w:autoSpaceDN w:val="0"/>
              <w:adjustRightInd w:val="0"/>
              <w:jc w:val="center"/>
              <w:textAlignment w:val="baseline"/>
              <w:rPr>
                <w:sz w:val="22"/>
                <w:szCs w:val="22"/>
              </w:rPr>
            </w:pPr>
            <w:r w:rsidRPr="00817D86">
              <w:rPr>
                <w:sz w:val="22"/>
                <w:szCs w:val="22"/>
              </w:rPr>
              <w:t>2</w:t>
            </w:r>
          </w:p>
        </w:tc>
        <w:tc>
          <w:tcPr>
            <w:tcW w:w="2835" w:type="dxa"/>
            <w:vAlign w:val="center"/>
          </w:tcPr>
          <w:p w:rsidR="00E671C0" w:rsidRDefault="001838F2" w:rsidP="00A775D0">
            <w:pPr>
              <w:rPr>
                <w:sz w:val="22"/>
                <w:szCs w:val="22"/>
              </w:rPr>
            </w:pPr>
            <w:r w:rsidRPr="00817D86">
              <w:rPr>
                <w:sz w:val="22"/>
                <w:szCs w:val="22"/>
              </w:rPr>
              <w:t>Расходы бюджета муниципального района на содержание работников в расчете на одного жителя муниципального района, рублей</w:t>
            </w:r>
          </w:p>
          <w:p w:rsidR="001838F2" w:rsidRPr="00817D86" w:rsidRDefault="001838F2" w:rsidP="00A775D0">
            <w:pPr>
              <w:rPr>
                <w:sz w:val="22"/>
                <w:szCs w:val="22"/>
              </w:rPr>
            </w:pPr>
            <w:r w:rsidRPr="00817D86">
              <w:rPr>
                <w:sz w:val="22"/>
                <w:szCs w:val="22"/>
              </w:rPr>
              <w:t xml:space="preserve"> </w:t>
            </w:r>
          </w:p>
        </w:tc>
        <w:tc>
          <w:tcPr>
            <w:tcW w:w="1134" w:type="dxa"/>
            <w:vAlign w:val="center"/>
          </w:tcPr>
          <w:p w:rsidR="001838F2" w:rsidRPr="00817D86" w:rsidRDefault="00E671C0" w:rsidP="00A775D0">
            <w:pPr>
              <w:jc w:val="center"/>
              <w:rPr>
                <w:bCs/>
                <w:sz w:val="22"/>
                <w:szCs w:val="22"/>
              </w:rPr>
            </w:pPr>
            <w:r>
              <w:rPr>
                <w:bCs/>
                <w:sz w:val="22"/>
                <w:szCs w:val="22"/>
              </w:rPr>
              <w:t>р</w:t>
            </w:r>
            <w:r w:rsidR="001838F2" w:rsidRPr="00817D86">
              <w:rPr>
                <w:bCs/>
                <w:sz w:val="22"/>
                <w:szCs w:val="22"/>
              </w:rPr>
              <w:t>уб.</w:t>
            </w:r>
          </w:p>
        </w:tc>
        <w:tc>
          <w:tcPr>
            <w:tcW w:w="1262" w:type="dxa"/>
            <w:vAlign w:val="center"/>
          </w:tcPr>
          <w:p w:rsidR="001838F2" w:rsidRPr="00817D86" w:rsidRDefault="001838F2" w:rsidP="00A775D0">
            <w:pPr>
              <w:spacing w:before="40" w:after="40"/>
              <w:jc w:val="center"/>
              <w:rPr>
                <w:sz w:val="22"/>
                <w:szCs w:val="22"/>
              </w:rPr>
            </w:pPr>
            <w:r w:rsidRPr="00817D86">
              <w:rPr>
                <w:sz w:val="22"/>
                <w:szCs w:val="22"/>
              </w:rPr>
              <w:t>4280,50</w:t>
            </w:r>
          </w:p>
        </w:tc>
        <w:tc>
          <w:tcPr>
            <w:tcW w:w="1183" w:type="dxa"/>
            <w:vAlign w:val="center"/>
          </w:tcPr>
          <w:p w:rsidR="001838F2" w:rsidRPr="00817D86" w:rsidRDefault="001838F2" w:rsidP="00A775D0">
            <w:pPr>
              <w:jc w:val="center"/>
              <w:rPr>
                <w:color w:val="000000" w:themeColor="text1"/>
                <w:sz w:val="22"/>
                <w:szCs w:val="22"/>
              </w:rPr>
            </w:pPr>
            <w:r w:rsidRPr="00817D86">
              <w:rPr>
                <w:color w:val="000000" w:themeColor="text1"/>
                <w:sz w:val="22"/>
                <w:szCs w:val="22"/>
              </w:rPr>
              <w:t>4603,33</w:t>
            </w:r>
          </w:p>
        </w:tc>
        <w:tc>
          <w:tcPr>
            <w:tcW w:w="1183" w:type="dxa"/>
            <w:vAlign w:val="center"/>
          </w:tcPr>
          <w:p w:rsidR="001838F2" w:rsidRPr="00817D86" w:rsidRDefault="001838F2" w:rsidP="00A775D0">
            <w:pPr>
              <w:jc w:val="center"/>
              <w:rPr>
                <w:sz w:val="22"/>
                <w:szCs w:val="22"/>
              </w:rPr>
            </w:pPr>
            <w:r w:rsidRPr="00817D86">
              <w:rPr>
                <w:sz w:val="22"/>
                <w:szCs w:val="22"/>
              </w:rPr>
              <w:t>3735,68</w:t>
            </w:r>
          </w:p>
        </w:tc>
        <w:tc>
          <w:tcPr>
            <w:tcW w:w="1183" w:type="dxa"/>
            <w:vAlign w:val="center"/>
          </w:tcPr>
          <w:p w:rsidR="001838F2" w:rsidRPr="00817D86" w:rsidRDefault="001838F2" w:rsidP="00A775D0">
            <w:pPr>
              <w:jc w:val="center"/>
              <w:rPr>
                <w:sz w:val="22"/>
                <w:szCs w:val="22"/>
              </w:rPr>
            </w:pPr>
            <w:r w:rsidRPr="00817D86">
              <w:rPr>
                <w:sz w:val="22"/>
                <w:szCs w:val="22"/>
              </w:rPr>
              <w:t>3735,68</w:t>
            </w:r>
          </w:p>
        </w:tc>
        <w:tc>
          <w:tcPr>
            <w:tcW w:w="1183" w:type="dxa"/>
            <w:vAlign w:val="center"/>
          </w:tcPr>
          <w:p w:rsidR="001838F2" w:rsidRPr="00817D86" w:rsidRDefault="001838F2" w:rsidP="00A775D0">
            <w:pPr>
              <w:jc w:val="center"/>
              <w:rPr>
                <w:sz w:val="22"/>
                <w:szCs w:val="22"/>
              </w:rPr>
            </w:pPr>
            <w:r w:rsidRPr="00817D86">
              <w:rPr>
                <w:sz w:val="22"/>
                <w:szCs w:val="22"/>
              </w:rPr>
              <w:t>3735,68</w:t>
            </w:r>
          </w:p>
        </w:tc>
        <w:tc>
          <w:tcPr>
            <w:tcW w:w="1184" w:type="dxa"/>
            <w:vAlign w:val="center"/>
          </w:tcPr>
          <w:p w:rsidR="001838F2" w:rsidRPr="00817D86" w:rsidRDefault="001838F2" w:rsidP="00A775D0">
            <w:pPr>
              <w:jc w:val="center"/>
              <w:rPr>
                <w:sz w:val="22"/>
                <w:szCs w:val="22"/>
              </w:rPr>
            </w:pPr>
            <w:r w:rsidRPr="00817D86">
              <w:rPr>
                <w:sz w:val="22"/>
                <w:szCs w:val="22"/>
              </w:rPr>
              <w:t>3735,68</w:t>
            </w:r>
          </w:p>
        </w:tc>
        <w:tc>
          <w:tcPr>
            <w:tcW w:w="1184" w:type="dxa"/>
            <w:vAlign w:val="center"/>
          </w:tcPr>
          <w:p w:rsidR="001838F2" w:rsidRPr="00817D86" w:rsidRDefault="001838F2" w:rsidP="00A775D0">
            <w:pPr>
              <w:jc w:val="center"/>
              <w:rPr>
                <w:sz w:val="22"/>
                <w:szCs w:val="22"/>
              </w:rPr>
            </w:pPr>
            <w:r w:rsidRPr="00817D86">
              <w:rPr>
                <w:sz w:val="22"/>
                <w:szCs w:val="22"/>
              </w:rPr>
              <w:t>3735,68</w:t>
            </w:r>
          </w:p>
        </w:tc>
      </w:tr>
      <w:tr w:rsidR="001838F2" w:rsidRPr="00817D86" w:rsidTr="000513C1">
        <w:tc>
          <w:tcPr>
            <w:tcW w:w="817" w:type="dxa"/>
            <w:vAlign w:val="center"/>
          </w:tcPr>
          <w:p w:rsidR="001838F2" w:rsidRPr="00817D86" w:rsidRDefault="001838F2" w:rsidP="00A775D0">
            <w:pPr>
              <w:jc w:val="center"/>
              <w:rPr>
                <w:sz w:val="22"/>
                <w:szCs w:val="22"/>
              </w:rPr>
            </w:pPr>
            <w:r w:rsidRPr="00817D86">
              <w:rPr>
                <w:sz w:val="22"/>
                <w:szCs w:val="22"/>
              </w:rPr>
              <w:t>09</w:t>
            </w:r>
          </w:p>
        </w:tc>
        <w:tc>
          <w:tcPr>
            <w:tcW w:w="992" w:type="dxa"/>
            <w:vAlign w:val="center"/>
          </w:tcPr>
          <w:p w:rsidR="001838F2" w:rsidRPr="00817D86" w:rsidRDefault="001838F2" w:rsidP="00A775D0">
            <w:pPr>
              <w:jc w:val="center"/>
              <w:rPr>
                <w:sz w:val="22"/>
                <w:szCs w:val="22"/>
              </w:rPr>
            </w:pPr>
            <w:r w:rsidRPr="00817D86">
              <w:rPr>
                <w:sz w:val="22"/>
                <w:szCs w:val="22"/>
              </w:rPr>
              <w:t>01</w:t>
            </w:r>
          </w:p>
        </w:tc>
        <w:tc>
          <w:tcPr>
            <w:tcW w:w="709" w:type="dxa"/>
            <w:vAlign w:val="center"/>
          </w:tcPr>
          <w:p w:rsidR="001838F2" w:rsidRPr="00817D86" w:rsidRDefault="001838F2" w:rsidP="00A775D0">
            <w:pPr>
              <w:overflowPunct w:val="0"/>
              <w:autoSpaceDE w:val="0"/>
              <w:autoSpaceDN w:val="0"/>
              <w:adjustRightInd w:val="0"/>
              <w:jc w:val="center"/>
              <w:textAlignment w:val="baseline"/>
              <w:rPr>
                <w:sz w:val="22"/>
                <w:szCs w:val="22"/>
              </w:rPr>
            </w:pPr>
            <w:r w:rsidRPr="00817D86">
              <w:rPr>
                <w:sz w:val="22"/>
                <w:szCs w:val="22"/>
              </w:rPr>
              <w:t>3</w:t>
            </w:r>
          </w:p>
        </w:tc>
        <w:tc>
          <w:tcPr>
            <w:tcW w:w="2835" w:type="dxa"/>
          </w:tcPr>
          <w:p w:rsidR="001838F2" w:rsidRDefault="001838F2" w:rsidP="00A775D0">
            <w:pPr>
              <w:rPr>
                <w:sz w:val="22"/>
                <w:szCs w:val="22"/>
              </w:rPr>
            </w:pPr>
            <w:r w:rsidRPr="00817D86">
              <w:rPr>
                <w:sz w:val="22"/>
                <w:szCs w:val="22"/>
              </w:rPr>
              <w:t>Удовлетворенность населения деятельностью органов местного самоуправления района</w:t>
            </w:r>
          </w:p>
          <w:p w:rsidR="00E671C0" w:rsidRDefault="00E671C0" w:rsidP="00A775D0">
            <w:pPr>
              <w:rPr>
                <w:sz w:val="22"/>
                <w:szCs w:val="22"/>
              </w:rPr>
            </w:pPr>
          </w:p>
          <w:p w:rsidR="000513C1" w:rsidRPr="00817D86" w:rsidRDefault="000513C1" w:rsidP="00A775D0">
            <w:pPr>
              <w:rPr>
                <w:sz w:val="22"/>
                <w:szCs w:val="22"/>
              </w:rPr>
            </w:pPr>
          </w:p>
          <w:p w:rsidR="001838F2" w:rsidRPr="00817D86" w:rsidRDefault="001838F2" w:rsidP="00A775D0">
            <w:pPr>
              <w:rPr>
                <w:sz w:val="22"/>
                <w:szCs w:val="22"/>
              </w:rPr>
            </w:pPr>
          </w:p>
        </w:tc>
        <w:tc>
          <w:tcPr>
            <w:tcW w:w="1134" w:type="dxa"/>
            <w:vAlign w:val="center"/>
          </w:tcPr>
          <w:p w:rsidR="00E671C0" w:rsidRDefault="00F77FB5" w:rsidP="00E671C0">
            <w:pPr>
              <w:jc w:val="center"/>
              <w:rPr>
                <w:sz w:val="22"/>
                <w:szCs w:val="22"/>
              </w:rPr>
            </w:pPr>
            <w:r w:rsidRPr="00817D86">
              <w:rPr>
                <w:sz w:val="22"/>
                <w:szCs w:val="22"/>
              </w:rPr>
              <w:t>процент</w:t>
            </w:r>
            <w:r w:rsidR="001838F2" w:rsidRPr="00817D86">
              <w:rPr>
                <w:sz w:val="22"/>
                <w:szCs w:val="22"/>
              </w:rPr>
              <w:t xml:space="preserve"> от числа опрош</w:t>
            </w:r>
            <w:r w:rsidR="00E671C0">
              <w:rPr>
                <w:sz w:val="22"/>
                <w:szCs w:val="22"/>
              </w:rPr>
              <w:t>ен</w:t>
            </w:r>
          </w:p>
          <w:p w:rsidR="001838F2" w:rsidRPr="00817D86" w:rsidRDefault="00E671C0" w:rsidP="00E671C0">
            <w:pPr>
              <w:jc w:val="center"/>
              <w:rPr>
                <w:sz w:val="22"/>
                <w:szCs w:val="22"/>
              </w:rPr>
            </w:pPr>
            <w:r>
              <w:rPr>
                <w:sz w:val="22"/>
                <w:szCs w:val="22"/>
              </w:rPr>
              <w:t>ных</w:t>
            </w:r>
          </w:p>
        </w:tc>
        <w:tc>
          <w:tcPr>
            <w:tcW w:w="1262" w:type="dxa"/>
            <w:vAlign w:val="center"/>
          </w:tcPr>
          <w:p w:rsidR="001838F2" w:rsidRPr="00817D86" w:rsidRDefault="001838F2" w:rsidP="00A775D0">
            <w:pPr>
              <w:jc w:val="center"/>
              <w:rPr>
                <w:sz w:val="22"/>
                <w:szCs w:val="22"/>
              </w:rPr>
            </w:pPr>
            <w:r w:rsidRPr="00817D86">
              <w:rPr>
                <w:sz w:val="22"/>
                <w:szCs w:val="22"/>
              </w:rPr>
              <w:t>50,5</w:t>
            </w:r>
          </w:p>
        </w:tc>
        <w:tc>
          <w:tcPr>
            <w:tcW w:w="1183" w:type="dxa"/>
            <w:vAlign w:val="center"/>
          </w:tcPr>
          <w:p w:rsidR="001838F2" w:rsidRPr="00817D86" w:rsidRDefault="001838F2" w:rsidP="00A775D0">
            <w:pPr>
              <w:jc w:val="center"/>
              <w:rPr>
                <w:color w:val="000000" w:themeColor="text1"/>
                <w:sz w:val="22"/>
                <w:szCs w:val="22"/>
              </w:rPr>
            </w:pPr>
            <w:r w:rsidRPr="00817D86">
              <w:rPr>
                <w:color w:val="000000" w:themeColor="text1"/>
                <w:sz w:val="22"/>
                <w:szCs w:val="22"/>
              </w:rPr>
              <w:t>75,7</w:t>
            </w:r>
          </w:p>
        </w:tc>
        <w:tc>
          <w:tcPr>
            <w:tcW w:w="1183" w:type="dxa"/>
            <w:vAlign w:val="center"/>
          </w:tcPr>
          <w:p w:rsidR="001838F2" w:rsidRPr="00817D86" w:rsidRDefault="00B87715" w:rsidP="00B87715">
            <w:pPr>
              <w:jc w:val="center"/>
              <w:rPr>
                <w:sz w:val="22"/>
                <w:szCs w:val="22"/>
              </w:rPr>
            </w:pPr>
            <w:r w:rsidRPr="00817D86">
              <w:rPr>
                <w:sz w:val="22"/>
                <w:szCs w:val="22"/>
              </w:rPr>
              <w:t>6</w:t>
            </w:r>
            <w:r w:rsidR="001838F2" w:rsidRPr="00817D86">
              <w:rPr>
                <w:sz w:val="22"/>
                <w:szCs w:val="22"/>
              </w:rPr>
              <w:t>5,0</w:t>
            </w:r>
          </w:p>
        </w:tc>
        <w:tc>
          <w:tcPr>
            <w:tcW w:w="1183" w:type="dxa"/>
            <w:vAlign w:val="center"/>
          </w:tcPr>
          <w:p w:rsidR="001838F2" w:rsidRPr="00817D86" w:rsidRDefault="00B87715" w:rsidP="00B87715">
            <w:pPr>
              <w:jc w:val="center"/>
              <w:rPr>
                <w:sz w:val="22"/>
                <w:szCs w:val="22"/>
              </w:rPr>
            </w:pPr>
            <w:r w:rsidRPr="00817D86">
              <w:rPr>
                <w:sz w:val="22"/>
                <w:szCs w:val="22"/>
              </w:rPr>
              <w:t>65,0</w:t>
            </w:r>
          </w:p>
        </w:tc>
        <w:tc>
          <w:tcPr>
            <w:tcW w:w="1183" w:type="dxa"/>
            <w:vAlign w:val="center"/>
          </w:tcPr>
          <w:p w:rsidR="001838F2" w:rsidRPr="00817D86" w:rsidRDefault="00B87715" w:rsidP="00B87715">
            <w:pPr>
              <w:jc w:val="center"/>
              <w:rPr>
                <w:sz w:val="22"/>
                <w:szCs w:val="22"/>
              </w:rPr>
            </w:pPr>
            <w:r w:rsidRPr="00817D86">
              <w:rPr>
                <w:sz w:val="22"/>
                <w:szCs w:val="22"/>
              </w:rPr>
              <w:t>6</w:t>
            </w:r>
            <w:r w:rsidR="001838F2" w:rsidRPr="00817D86">
              <w:rPr>
                <w:sz w:val="22"/>
                <w:szCs w:val="22"/>
              </w:rPr>
              <w:t>5</w:t>
            </w:r>
            <w:r w:rsidRPr="00817D86">
              <w:rPr>
                <w:sz w:val="22"/>
                <w:szCs w:val="22"/>
              </w:rPr>
              <w:t>,0</w:t>
            </w:r>
          </w:p>
        </w:tc>
        <w:tc>
          <w:tcPr>
            <w:tcW w:w="1184" w:type="dxa"/>
            <w:vAlign w:val="center"/>
          </w:tcPr>
          <w:p w:rsidR="001838F2" w:rsidRPr="00817D86" w:rsidRDefault="00B87715" w:rsidP="00A775D0">
            <w:pPr>
              <w:jc w:val="center"/>
              <w:rPr>
                <w:sz w:val="22"/>
                <w:szCs w:val="22"/>
              </w:rPr>
            </w:pPr>
            <w:r w:rsidRPr="00817D86">
              <w:rPr>
                <w:sz w:val="22"/>
                <w:szCs w:val="22"/>
              </w:rPr>
              <w:t>65,0</w:t>
            </w:r>
          </w:p>
        </w:tc>
        <w:tc>
          <w:tcPr>
            <w:tcW w:w="1184" w:type="dxa"/>
            <w:vAlign w:val="center"/>
          </w:tcPr>
          <w:p w:rsidR="001838F2" w:rsidRPr="00817D86" w:rsidRDefault="00B87715" w:rsidP="00E671C0">
            <w:pPr>
              <w:jc w:val="center"/>
              <w:rPr>
                <w:bCs/>
                <w:sz w:val="22"/>
                <w:szCs w:val="22"/>
              </w:rPr>
            </w:pPr>
            <w:r w:rsidRPr="00817D86">
              <w:rPr>
                <w:bCs/>
                <w:sz w:val="22"/>
                <w:szCs w:val="22"/>
              </w:rPr>
              <w:t>65,0</w:t>
            </w:r>
          </w:p>
        </w:tc>
      </w:tr>
      <w:tr w:rsidR="001838F2" w:rsidRPr="00817D86" w:rsidTr="000513C1">
        <w:tc>
          <w:tcPr>
            <w:tcW w:w="817" w:type="dxa"/>
            <w:vAlign w:val="center"/>
          </w:tcPr>
          <w:p w:rsidR="001838F2" w:rsidRPr="00817D86" w:rsidRDefault="001838F2" w:rsidP="00A775D0">
            <w:pPr>
              <w:jc w:val="center"/>
              <w:rPr>
                <w:sz w:val="22"/>
                <w:szCs w:val="22"/>
              </w:rPr>
            </w:pPr>
            <w:r w:rsidRPr="00817D86">
              <w:rPr>
                <w:sz w:val="22"/>
                <w:szCs w:val="22"/>
              </w:rPr>
              <w:lastRenderedPageBreak/>
              <w:t>09</w:t>
            </w:r>
          </w:p>
        </w:tc>
        <w:tc>
          <w:tcPr>
            <w:tcW w:w="992" w:type="dxa"/>
            <w:vAlign w:val="center"/>
          </w:tcPr>
          <w:p w:rsidR="001838F2" w:rsidRPr="00817D86" w:rsidRDefault="001838F2" w:rsidP="00A775D0">
            <w:pPr>
              <w:jc w:val="center"/>
              <w:rPr>
                <w:sz w:val="22"/>
                <w:szCs w:val="22"/>
              </w:rPr>
            </w:pPr>
            <w:r w:rsidRPr="00817D86">
              <w:rPr>
                <w:sz w:val="22"/>
                <w:szCs w:val="22"/>
              </w:rPr>
              <w:t>01</w:t>
            </w:r>
          </w:p>
        </w:tc>
        <w:tc>
          <w:tcPr>
            <w:tcW w:w="709" w:type="dxa"/>
            <w:vAlign w:val="center"/>
          </w:tcPr>
          <w:p w:rsidR="001838F2" w:rsidRPr="00817D86" w:rsidRDefault="00C60C3A" w:rsidP="00C60C3A">
            <w:pPr>
              <w:overflowPunct w:val="0"/>
              <w:autoSpaceDE w:val="0"/>
              <w:autoSpaceDN w:val="0"/>
              <w:adjustRightInd w:val="0"/>
              <w:jc w:val="center"/>
              <w:textAlignment w:val="baseline"/>
              <w:rPr>
                <w:sz w:val="22"/>
                <w:szCs w:val="22"/>
              </w:rPr>
            </w:pPr>
            <w:r w:rsidRPr="00817D86">
              <w:rPr>
                <w:sz w:val="22"/>
                <w:szCs w:val="22"/>
              </w:rPr>
              <w:t>4</w:t>
            </w:r>
          </w:p>
        </w:tc>
        <w:tc>
          <w:tcPr>
            <w:tcW w:w="2835" w:type="dxa"/>
          </w:tcPr>
          <w:p w:rsidR="001838F2" w:rsidRDefault="001838F2" w:rsidP="00E671C0">
            <w:pPr>
              <w:jc w:val="both"/>
              <w:rPr>
                <w:sz w:val="22"/>
                <w:szCs w:val="22"/>
              </w:rPr>
            </w:pPr>
            <w:r w:rsidRPr="00817D86">
              <w:rPr>
                <w:sz w:val="22"/>
                <w:szCs w:val="22"/>
              </w:rPr>
              <w:t>Уровень удовлетворенности жителей Сюмсинского района качеством предоставления государственных и муниципальных услуг</w:t>
            </w:r>
          </w:p>
          <w:p w:rsidR="000513C1" w:rsidRDefault="000513C1" w:rsidP="00E671C0">
            <w:pPr>
              <w:jc w:val="both"/>
              <w:rPr>
                <w:sz w:val="22"/>
                <w:szCs w:val="22"/>
              </w:rPr>
            </w:pPr>
          </w:p>
          <w:p w:rsidR="000513C1" w:rsidRDefault="000513C1" w:rsidP="00E671C0">
            <w:pPr>
              <w:jc w:val="both"/>
              <w:rPr>
                <w:sz w:val="22"/>
                <w:szCs w:val="22"/>
              </w:rPr>
            </w:pPr>
          </w:p>
          <w:p w:rsidR="000513C1" w:rsidRDefault="000513C1" w:rsidP="00E671C0">
            <w:pPr>
              <w:jc w:val="both"/>
              <w:rPr>
                <w:sz w:val="22"/>
                <w:szCs w:val="22"/>
              </w:rPr>
            </w:pPr>
          </w:p>
          <w:p w:rsidR="000513C1" w:rsidRPr="00817D86" w:rsidRDefault="000513C1" w:rsidP="00E671C0">
            <w:pPr>
              <w:jc w:val="both"/>
              <w:rPr>
                <w:color w:val="C00000"/>
                <w:sz w:val="22"/>
                <w:szCs w:val="22"/>
              </w:rPr>
            </w:pPr>
          </w:p>
        </w:tc>
        <w:tc>
          <w:tcPr>
            <w:tcW w:w="1134" w:type="dxa"/>
            <w:vAlign w:val="center"/>
          </w:tcPr>
          <w:p w:rsidR="001838F2" w:rsidRPr="00817D86" w:rsidRDefault="00F77FB5" w:rsidP="00A775D0">
            <w:pPr>
              <w:jc w:val="center"/>
              <w:rPr>
                <w:sz w:val="22"/>
                <w:szCs w:val="22"/>
              </w:rPr>
            </w:pPr>
            <w:r w:rsidRPr="00817D86">
              <w:rPr>
                <w:sz w:val="22"/>
                <w:szCs w:val="22"/>
              </w:rPr>
              <w:t>процент</w:t>
            </w:r>
          </w:p>
        </w:tc>
        <w:tc>
          <w:tcPr>
            <w:tcW w:w="1262" w:type="dxa"/>
            <w:vAlign w:val="center"/>
          </w:tcPr>
          <w:p w:rsidR="001838F2" w:rsidRPr="00817D86" w:rsidRDefault="00C60C3A" w:rsidP="00E671C0">
            <w:pPr>
              <w:jc w:val="center"/>
              <w:rPr>
                <w:sz w:val="22"/>
                <w:szCs w:val="22"/>
              </w:rPr>
            </w:pPr>
            <w:r w:rsidRPr="00817D86">
              <w:rPr>
                <w:sz w:val="22"/>
                <w:szCs w:val="22"/>
              </w:rPr>
              <w:t>50,5</w:t>
            </w:r>
          </w:p>
        </w:tc>
        <w:tc>
          <w:tcPr>
            <w:tcW w:w="1183" w:type="dxa"/>
            <w:vAlign w:val="center"/>
          </w:tcPr>
          <w:p w:rsidR="001838F2" w:rsidRPr="00817D86" w:rsidRDefault="00C60C3A" w:rsidP="00E671C0">
            <w:pPr>
              <w:jc w:val="center"/>
              <w:rPr>
                <w:sz w:val="22"/>
                <w:szCs w:val="22"/>
              </w:rPr>
            </w:pPr>
            <w:r w:rsidRPr="00817D86">
              <w:rPr>
                <w:sz w:val="22"/>
                <w:szCs w:val="22"/>
              </w:rPr>
              <w:t>75,7</w:t>
            </w:r>
          </w:p>
        </w:tc>
        <w:tc>
          <w:tcPr>
            <w:tcW w:w="1183" w:type="dxa"/>
            <w:vAlign w:val="center"/>
          </w:tcPr>
          <w:p w:rsidR="001838F2" w:rsidRPr="00817D86" w:rsidRDefault="00C60C3A" w:rsidP="00E671C0">
            <w:pPr>
              <w:jc w:val="center"/>
              <w:rPr>
                <w:sz w:val="22"/>
                <w:szCs w:val="22"/>
              </w:rPr>
            </w:pPr>
            <w:r w:rsidRPr="00817D86">
              <w:rPr>
                <w:sz w:val="22"/>
                <w:szCs w:val="22"/>
              </w:rPr>
              <w:t>76</w:t>
            </w:r>
          </w:p>
        </w:tc>
        <w:tc>
          <w:tcPr>
            <w:tcW w:w="1183" w:type="dxa"/>
            <w:vAlign w:val="center"/>
          </w:tcPr>
          <w:p w:rsidR="001838F2" w:rsidRPr="00817D86" w:rsidRDefault="00C60C3A" w:rsidP="00E671C0">
            <w:pPr>
              <w:jc w:val="center"/>
              <w:rPr>
                <w:sz w:val="22"/>
                <w:szCs w:val="22"/>
              </w:rPr>
            </w:pPr>
            <w:r w:rsidRPr="00817D86">
              <w:rPr>
                <w:sz w:val="22"/>
                <w:szCs w:val="22"/>
              </w:rPr>
              <w:t>77</w:t>
            </w:r>
          </w:p>
        </w:tc>
        <w:tc>
          <w:tcPr>
            <w:tcW w:w="1183" w:type="dxa"/>
            <w:vAlign w:val="center"/>
          </w:tcPr>
          <w:p w:rsidR="001838F2" w:rsidRPr="00817D86" w:rsidRDefault="00C60C3A" w:rsidP="00E671C0">
            <w:pPr>
              <w:jc w:val="center"/>
              <w:rPr>
                <w:sz w:val="22"/>
                <w:szCs w:val="22"/>
              </w:rPr>
            </w:pPr>
            <w:r w:rsidRPr="00817D86">
              <w:rPr>
                <w:sz w:val="22"/>
                <w:szCs w:val="22"/>
              </w:rPr>
              <w:t>80</w:t>
            </w:r>
          </w:p>
        </w:tc>
        <w:tc>
          <w:tcPr>
            <w:tcW w:w="1184" w:type="dxa"/>
            <w:vAlign w:val="center"/>
          </w:tcPr>
          <w:p w:rsidR="001838F2" w:rsidRPr="00817D86" w:rsidRDefault="00C60C3A" w:rsidP="00E671C0">
            <w:pPr>
              <w:jc w:val="center"/>
              <w:rPr>
                <w:bCs/>
                <w:sz w:val="22"/>
                <w:szCs w:val="22"/>
              </w:rPr>
            </w:pPr>
            <w:r w:rsidRPr="00817D86">
              <w:rPr>
                <w:bCs/>
                <w:sz w:val="22"/>
                <w:szCs w:val="22"/>
              </w:rPr>
              <w:t>80</w:t>
            </w:r>
          </w:p>
        </w:tc>
        <w:tc>
          <w:tcPr>
            <w:tcW w:w="1184" w:type="dxa"/>
            <w:vAlign w:val="center"/>
          </w:tcPr>
          <w:p w:rsidR="001838F2" w:rsidRPr="00817D86" w:rsidRDefault="00C60C3A" w:rsidP="00E671C0">
            <w:pPr>
              <w:jc w:val="center"/>
              <w:rPr>
                <w:bCs/>
                <w:sz w:val="22"/>
                <w:szCs w:val="22"/>
              </w:rPr>
            </w:pPr>
            <w:r w:rsidRPr="00817D86">
              <w:rPr>
                <w:bCs/>
                <w:sz w:val="22"/>
                <w:szCs w:val="22"/>
              </w:rPr>
              <w:t>80</w:t>
            </w:r>
          </w:p>
        </w:tc>
      </w:tr>
      <w:tr w:rsidR="001838F2" w:rsidRPr="00817D86" w:rsidTr="000513C1">
        <w:tc>
          <w:tcPr>
            <w:tcW w:w="817" w:type="dxa"/>
            <w:vAlign w:val="center"/>
          </w:tcPr>
          <w:p w:rsidR="001838F2" w:rsidRPr="00817D86" w:rsidRDefault="001838F2" w:rsidP="00A775D0">
            <w:pPr>
              <w:jc w:val="center"/>
              <w:rPr>
                <w:sz w:val="22"/>
                <w:szCs w:val="22"/>
              </w:rPr>
            </w:pPr>
            <w:r w:rsidRPr="00817D86">
              <w:rPr>
                <w:sz w:val="22"/>
                <w:szCs w:val="22"/>
              </w:rPr>
              <w:t>09</w:t>
            </w:r>
          </w:p>
        </w:tc>
        <w:tc>
          <w:tcPr>
            <w:tcW w:w="992" w:type="dxa"/>
            <w:vAlign w:val="center"/>
          </w:tcPr>
          <w:p w:rsidR="001838F2" w:rsidRPr="00817D86" w:rsidRDefault="001838F2" w:rsidP="00A775D0">
            <w:pPr>
              <w:jc w:val="center"/>
              <w:rPr>
                <w:sz w:val="22"/>
                <w:szCs w:val="22"/>
              </w:rPr>
            </w:pPr>
            <w:r w:rsidRPr="00817D86">
              <w:rPr>
                <w:sz w:val="22"/>
                <w:szCs w:val="22"/>
              </w:rPr>
              <w:t>01</w:t>
            </w:r>
          </w:p>
        </w:tc>
        <w:tc>
          <w:tcPr>
            <w:tcW w:w="709" w:type="dxa"/>
            <w:vAlign w:val="center"/>
          </w:tcPr>
          <w:p w:rsidR="001838F2" w:rsidRPr="00817D86" w:rsidRDefault="00C60C3A" w:rsidP="00A775D0">
            <w:pPr>
              <w:overflowPunct w:val="0"/>
              <w:autoSpaceDE w:val="0"/>
              <w:autoSpaceDN w:val="0"/>
              <w:adjustRightInd w:val="0"/>
              <w:jc w:val="center"/>
              <w:textAlignment w:val="baseline"/>
              <w:rPr>
                <w:sz w:val="22"/>
                <w:szCs w:val="22"/>
              </w:rPr>
            </w:pPr>
            <w:r w:rsidRPr="00817D86">
              <w:rPr>
                <w:sz w:val="22"/>
                <w:szCs w:val="22"/>
              </w:rPr>
              <w:t>5</w:t>
            </w:r>
          </w:p>
        </w:tc>
        <w:tc>
          <w:tcPr>
            <w:tcW w:w="2835" w:type="dxa"/>
          </w:tcPr>
          <w:p w:rsidR="001838F2" w:rsidRDefault="001838F2" w:rsidP="00E671C0">
            <w:pPr>
              <w:jc w:val="both"/>
              <w:rPr>
                <w:sz w:val="22"/>
                <w:szCs w:val="22"/>
              </w:rPr>
            </w:pPr>
            <w:r w:rsidRPr="00817D86">
              <w:rPr>
                <w:sz w:val="22"/>
                <w:szCs w:val="22"/>
              </w:rPr>
              <w:t>Среднее число обращений представителей бизнес-сообщества в Администрацию Сюмсинского района для получения одной муниципальной услуги, связанной со сферой предпринимательской деяте</w:t>
            </w:r>
            <w:r w:rsidR="00C60C3A" w:rsidRPr="00817D86">
              <w:rPr>
                <w:sz w:val="22"/>
                <w:szCs w:val="22"/>
              </w:rPr>
              <w:t>льности, число обращений</w:t>
            </w:r>
          </w:p>
          <w:p w:rsidR="000513C1" w:rsidRDefault="000513C1" w:rsidP="00E671C0">
            <w:pPr>
              <w:jc w:val="both"/>
              <w:rPr>
                <w:sz w:val="22"/>
                <w:szCs w:val="22"/>
              </w:rPr>
            </w:pPr>
          </w:p>
          <w:p w:rsidR="000513C1" w:rsidRDefault="000513C1" w:rsidP="00E671C0">
            <w:pPr>
              <w:jc w:val="both"/>
              <w:rPr>
                <w:sz w:val="22"/>
                <w:szCs w:val="22"/>
              </w:rPr>
            </w:pPr>
          </w:p>
          <w:p w:rsidR="000513C1" w:rsidRPr="00817D86" w:rsidRDefault="000513C1" w:rsidP="00E671C0">
            <w:pPr>
              <w:jc w:val="both"/>
              <w:rPr>
                <w:color w:val="C00000"/>
                <w:sz w:val="22"/>
                <w:szCs w:val="22"/>
              </w:rPr>
            </w:pPr>
          </w:p>
        </w:tc>
        <w:tc>
          <w:tcPr>
            <w:tcW w:w="1134" w:type="dxa"/>
            <w:vAlign w:val="center"/>
          </w:tcPr>
          <w:p w:rsidR="001838F2" w:rsidRPr="00817D86" w:rsidRDefault="00E671C0" w:rsidP="00E671C0">
            <w:pPr>
              <w:jc w:val="center"/>
              <w:rPr>
                <w:bCs/>
                <w:sz w:val="22"/>
                <w:szCs w:val="22"/>
              </w:rPr>
            </w:pPr>
            <w:r>
              <w:rPr>
                <w:bCs/>
                <w:sz w:val="22"/>
                <w:szCs w:val="22"/>
              </w:rPr>
              <w:t>ч</w:t>
            </w:r>
            <w:r w:rsidR="00C60C3A" w:rsidRPr="00817D86">
              <w:rPr>
                <w:bCs/>
                <w:sz w:val="22"/>
                <w:szCs w:val="22"/>
              </w:rPr>
              <w:t>исло обращений</w:t>
            </w:r>
          </w:p>
        </w:tc>
        <w:tc>
          <w:tcPr>
            <w:tcW w:w="1262" w:type="dxa"/>
            <w:vAlign w:val="center"/>
          </w:tcPr>
          <w:p w:rsidR="001838F2" w:rsidRPr="00817D86" w:rsidRDefault="00C60C3A" w:rsidP="00E671C0">
            <w:pPr>
              <w:jc w:val="center"/>
              <w:rPr>
                <w:sz w:val="22"/>
                <w:szCs w:val="22"/>
              </w:rPr>
            </w:pPr>
            <w:r w:rsidRPr="00817D86">
              <w:rPr>
                <w:sz w:val="22"/>
                <w:szCs w:val="22"/>
              </w:rPr>
              <w:t>Не более 2</w:t>
            </w:r>
          </w:p>
        </w:tc>
        <w:tc>
          <w:tcPr>
            <w:tcW w:w="1183" w:type="dxa"/>
            <w:vAlign w:val="center"/>
          </w:tcPr>
          <w:p w:rsidR="001838F2" w:rsidRPr="00817D86" w:rsidRDefault="00C60C3A" w:rsidP="00E671C0">
            <w:pPr>
              <w:jc w:val="center"/>
              <w:rPr>
                <w:sz w:val="22"/>
                <w:szCs w:val="22"/>
              </w:rPr>
            </w:pPr>
            <w:r w:rsidRPr="00817D86">
              <w:rPr>
                <w:sz w:val="22"/>
                <w:szCs w:val="22"/>
              </w:rPr>
              <w:t>Не более 2</w:t>
            </w:r>
          </w:p>
        </w:tc>
        <w:tc>
          <w:tcPr>
            <w:tcW w:w="1183" w:type="dxa"/>
            <w:vAlign w:val="center"/>
          </w:tcPr>
          <w:p w:rsidR="001838F2" w:rsidRPr="00817D86" w:rsidRDefault="00C60C3A" w:rsidP="00E671C0">
            <w:pPr>
              <w:jc w:val="center"/>
              <w:rPr>
                <w:sz w:val="22"/>
                <w:szCs w:val="22"/>
              </w:rPr>
            </w:pPr>
            <w:r w:rsidRPr="00817D86">
              <w:rPr>
                <w:sz w:val="22"/>
                <w:szCs w:val="22"/>
              </w:rPr>
              <w:t>Не более 2</w:t>
            </w:r>
          </w:p>
        </w:tc>
        <w:tc>
          <w:tcPr>
            <w:tcW w:w="1183" w:type="dxa"/>
            <w:vAlign w:val="center"/>
          </w:tcPr>
          <w:p w:rsidR="001838F2" w:rsidRPr="00817D86" w:rsidRDefault="00C60C3A" w:rsidP="00E671C0">
            <w:pPr>
              <w:jc w:val="center"/>
              <w:rPr>
                <w:sz w:val="22"/>
                <w:szCs w:val="22"/>
              </w:rPr>
            </w:pPr>
            <w:r w:rsidRPr="00817D86">
              <w:rPr>
                <w:sz w:val="22"/>
                <w:szCs w:val="22"/>
              </w:rPr>
              <w:t>Не более 2</w:t>
            </w:r>
          </w:p>
        </w:tc>
        <w:tc>
          <w:tcPr>
            <w:tcW w:w="1183" w:type="dxa"/>
            <w:vAlign w:val="center"/>
          </w:tcPr>
          <w:p w:rsidR="001838F2" w:rsidRPr="00817D86" w:rsidRDefault="00C60C3A" w:rsidP="00E671C0">
            <w:pPr>
              <w:jc w:val="center"/>
              <w:rPr>
                <w:sz w:val="22"/>
                <w:szCs w:val="22"/>
              </w:rPr>
            </w:pPr>
            <w:r w:rsidRPr="00817D86">
              <w:rPr>
                <w:sz w:val="22"/>
                <w:szCs w:val="22"/>
              </w:rPr>
              <w:t>Не более 2</w:t>
            </w:r>
          </w:p>
        </w:tc>
        <w:tc>
          <w:tcPr>
            <w:tcW w:w="1184" w:type="dxa"/>
            <w:vAlign w:val="center"/>
          </w:tcPr>
          <w:p w:rsidR="001838F2" w:rsidRPr="00817D86" w:rsidRDefault="00C60C3A" w:rsidP="00E671C0">
            <w:pPr>
              <w:jc w:val="center"/>
              <w:rPr>
                <w:sz w:val="22"/>
                <w:szCs w:val="22"/>
              </w:rPr>
            </w:pPr>
            <w:r w:rsidRPr="00817D86">
              <w:rPr>
                <w:sz w:val="22"/>
                <w:szCs w:val="22"/>
              </w:rPr>
              <w:t>Не более 2</w:t>
            </w:r>
          </w:p>
        </w:tc>
        <w:tc>
          <w:tcPr>
            <w:tcW w:w="1184" w:type="dxa"/>
            <w:vAlign w:val="center"/>
          </w:tcPr>
          <w:p w:rsidR="001838F2" w:rsidRPr="00817D86" w:rsidRDefault="00C60C3A" w:rsidP="00E671C0">
            <w:pPr>
              <w:jc w:val="center"/>
              <w:rPr>
                <w:bCs/>
                <w:sz w:val="22"/>
                <w:szCs w:val="22"/>
              </w:rPr>
            </w:pPr>
            <w:r w:rsidRPr="00817D86">
              <w:rPr>
                <w:sz w:val="22"/>
                <w:szCs w:val="22"/>
              </w:rPr>
              <w:t>Не более 2</w:t>
            </w:r>
          </w:p>
        </w:tc>
      </w:tr>
      <w:tr w:rsidR="001838F2" w:rsidRPr="00817D86" w:rsidTr="000513C1">
        <w:tc>
          <w:tcPr>
            <w:tcW w:w="817" w:type="dxa"/>
            <w:vAlign w:val="center"/>
          </w:tcPr>
          <w:p w:rsidR="001838F2" w:rsidRPr="00817D86" w:rsidRDefault="00C60C3A" w:rsidP="00A775D0">
            <w:pPr>
              <w:jc w:val="center"/>
              <w:rPr>
                <w:sz w:val="22"/>
                <w:szCs w:val="22"/>
              </w:rPr>
            </w:pPr>
            <w:r w:rsidRPr="00817D86">
              <w:rPr>
                <w:sz w:val="22"/>
                <w:szCs w:val="22"/>
              </w:rPr>
              <w:t>09</w:t>
            </w:r>
          </w:p>
        </w:tc>
        <w:tc>
          <w:tcPr>
            <w:tcW w:w="992" w:type="dxa"/>
            <w:vAlign w:val="center"/>
          </w:tcPr>
          <w:p w:rsidR="001838F2" w:rsidRPr="00817D86" w:rsidRDefault="00C60C3A" w:rsidP="00A775D0">
            <w:pPr>
              <w:jc w:val="center"/>
              <w:rPr>
                <w:sz w:val="22"/>
                <w:szCs w:val="22"/>
              </w:rPr>
            </w:pPr>
            <w:r w:rsidRPr="00817D86">
              <w:rPr>
                <w:sz w:val="22"/>
                <w:szCs w:val="22"/>
              </w:rPr>
              <w:t>01</w:t>
            </w:r>
          </w:p>
        </w:tc>
        <w:tc>
          <w:tcPr>
            <w:tcW w:w="709" w:type="dxa"/>
            <w:vAlign w:val="center"/>
          </w:tcPr>
          <w:p w:rsidR="001838F2" w:rsidRPr="00817D86" w:rsidRDefault="00C60C3A" w:rsidP="00A775D0">
            <w:pPr>
              <w:overflowPunct w:val="0"/>
              <w:autoSpaceDE w:val="0"/>
              <w:autoSpaceDN w:val="0"/>
              <w:adjustRightInd w:val="0"/>
              <w:jc w:val="center"/>
              <w:textAlignment w:val="baseline"/>
              <w:rPr>
                <w:sz w:val="22"/>
                <w:szCs w:val="22"/>
              </w:rPr>
            </w:pPr>
            <w:r w:rsidRPr="00817D86">
              <w:rPr>
                <w:sz w:val="22"/>
                <w:szCs w:val="22"/>
              </w:rPr>
              <w:t>6</w:t>
            </w:r>
          </w:p>
        </w:tc>
        <w:tc>
          <w:tcPr>
            <w:tcW w:w="2835" w:type="dxa"/>
          </w:tcPr>
          <w:p w:rsidR="001838F2" w:rsidRDefault="001838F2" w:rsidP="00E671C0">
            <w:pPr>
              <w:jc w:val="both"/>
              <w:rPr>
                <w:sz w:val="22"/>
                <w:szCs w:val="22"/>
              </w:rPr>
            </w:pPr>
            <w:r w:rsidRPr="00817D86">
              <w:rPr>
                <w:sz w:val="22"/>
                <w:szCs w:val="22"/>
              </w:rPr>
              <w:t>Время ожидания в очереди при обращении заявителя в Администрацию Сюмсинского района для получения государственных и муниципальных услуг</w:t>
            </w:r>
          </w:p>
          <w:p w:rsidR="000513C1" w:rsidRDefault="000513C1" w:rsidP="00E671C0">
            <w:pPr>
              <w:jc w:val="both"/>
              <w:rPr>
                <w:sz w:val="22"/>
                <w:szCs w:val="22"/>
              </w:rPr>
            </w:pPr>
          </w:p>
          <w:p w:rsidR="000513C1" w:rsidRDefault="000513C1" w:rsidP="00E671C0">
            <w:pPr>
              <w:jc w:val="both"/>
              <w:rPr>
                <w:sz w:val="22"/>
                <w:szCs w:val="22"/>
              </w:rPr>
            </w:pPr>
          </w:p>
          <w:p w:rsidR="000513C1" w:rsidRDefault="000513C1" w:rsidP="00E671C0">
            <w:pPr>
              <w:jc w:val="both"/>
              <w:rPr>
                <w:sz w:val="22"/>
                <w:szCs w:val="22"/>
              </w:rPr>
            </w:pPr>
          </w:p>
          <w:p w:rsidR="000513C1" w:rsidRPr="00817D86" w:rsidRDefault="000513C1" w:rsidP="00E671C0">
            <w:pPr>
              <w:jc w:val="both"/>
              <w:rPr>
                <w:sz w:val="22"/>
                <w:szCs w:val="22"/>
              </w:rPr>
            </w:pPr>
          </w:p>
        </w:tc>
        <w:tc>
          <w:tcPr>
            <w:tcW w:w="1134" w:type="dxa"/>
            <w:vAlign w:val="center"/>
          </w:tcPr>
          <w:p w:rsidR="001838F2" w:rsidRPr="00817D86" w:rsidRDefault="00C60C3A" w:rsidP="00E671C0">
            <w:pPr>
              <w:jc w:val="center"/>
              <w:rPr>
                <w:bCs/>
                <w:sz w:val="22"/>
                <w:szCs w:val="22"/>
              </w:rPr>
            </w:pPr>
            <w:r w:rsidRPr="00817D86">
              <w:rPr>
                <w:bCs/>
                <w:sz w:val="22"/>
                <w:szCs w:val="22"/>
              </w:rPr>
              <w:t>мин</w:t>
            </w:r>
          </w:p>
        </w:tc>
        <w:tc>
          <w:tcPr>
            <w:tcW w:w="1262" w:type="dxa"/>
            <w:vAlign w:val="center"/>
          </w:tcPr>
          <w:p w:rsidR="001838F2" w:rsidRPr="00817D86" w:rsidRDefault="00C60C3A" w:rsidP="00E671C0">
            <w:pPr>
              <w:jc w:val="center"/>
              <w:rPr>
                <w:sz w:val="22"/>
                <w:szCs w:val="22"/>
              </w:rPr>
            </w:pPr>
            <w:r w:rsidRPr="00817D86">
              <w:rPr>
                <w:sz w:val="22"/>
                <w:szCs w:val="22"/>
              </w:rPr>
              <w:t>Не более 15 мин.</w:t>
            </w:r>
          </w:p>
        </w:tc>
        <w:tc>
          <w:tcPr>
            <w:tcW w:w="1183" w:type="dxa"/>
            <w:vAlign w:val="center"/>
          </w:tcPr>
          <w:p w:rsidR="001838F2" w:rsidRPr="00817D86" w:rsidRDefault="00C60C3A" w:rsidP="00E671C0">
            <w:pPr>
              <w:jc w:val="center"/>
              <w:rPr>
                <w:sz w:val="22"/>
                <w:szCs w:val="22"/>
              </w:rPr>
            </w:pPr>
            <w:r w:rsidRPr="00817D86">
              <w:rPr>
                <w:sz w:val="22"/>
                <w:szCs w:val="22"/>
              </w:rPr>
              <w:t>Не более 15 мин.</w:t>
            </w:r>
          </w:p>
        </w:tc>
        <w:tc>
          <w:tcPr>
            <w:tcW w:w="1183" w:type="dxa"/>
            <w:vAlign w:val="center"/>
          </w:tcPr>
          <w:p w:rsidR="001838F2" w:rsidRPr="00817D86" w:rsidRDefault="00C60C3A" w:rsidP="00E671C0">
            <w:pPr>
              <w:jc w:val="center"/>
              <w:rPr>
                <w:sz w:val="22"/>
                <w:szCs w:val="22"/>
              </w:rPr>
            </w:pPr>
            <w:r w:rsidRPr="00817D86">
              <w:rPr>
                <w:sz w:val="22"/>
                <w:szCs w:val="22"/>
              </w:rPr>
              <w:t>Не более 15 мин.</w:t>
            </w:r>
          </w:p>
        </w:tc>
        <w:tc>
          <w:tcPr>
            <w:tcW w:w="1183" w:type="dxa"/>
            <w:vAlign w:val="center"/>
          </w:tcPr>
          <w:p w:rsidR="001838F2" w:rsidRPr="00817D86" w:rsidRDefault="00C60C3A" w:rsidP="00E671C0">
            <w:pPr>
              <w:jc w:val="center"/>
              <w:rPr>
                <w:sz w:val="22"/>
                <w:szCs w:val="22"/>
              </w:rPr>
            </w:pPr>
            <w:r w:rsidRPr="00817D86">
              <w:rPr>
                <w:sz w:val="22"/>
                <w:szCs w:val="22"/>
              </w:rPr>
              <w:t>Не более 15 мин.</w:t>
            </w:r>
          </w:p>
        </w:tc>
        <w:tc>
          <w:tcPr>
            <w:tcW w:w="1183" w:type="dxa"/>
            <w:vAlign w:val="center"/>
          </w:tcPr>
          <w:p w:rsidR="001838F2" w:rsidRPr="00817D86" w:rsidRDefault="00C60C3A" w:rsidP="00E671C0">
            <w:pPr>
              <w:jc w:val="center"/>
              <w:rPr>
                <w:sz w:val="22"/>
                <w:szCs w:val="22"/>
              </w:rPr>
            </w:pPr>
            <w:r w:rsidRPr="00817D86">
              <w:rPr>
                <w:sz w:val="22"/>
                <w:szCs w:val="22"/>
              </w:rPr>
              <w:t>Не более 15 мин.</w:t>
            </w:r>
          </w:p>
        </w:tc>
        <w:tc>
          <w:tcPr>
            <w:tcW w:w="1184" w:type="dxa"/>
            <w:vAlign w:val="center"/>
          </w:tcPr>
          <w:p w:rsidR="001838F2" w:rsidRPr="00817D86" w:rsidRDefault="00C60C3A" w:rsidP="00E671C0">
            <w:pPr>
              <w:jc w:val="center"/>
              <w:rPr>
                <w:sz w:val="22"/>
                <w:szCs w:val="22"/>
              </w:rPr>
            </w:pPr>
            <w:r w:rsidRPr="00817D86">
              <w:rPr>
                <w:sz w:val="22"/>
                <w:szCs w:val="22"/>
              </w:rPr>
              <w:t>Не более 15 мин.</w:t>
            </w:r>
          </w:p>
        </w:tc>
        <w:tc>
          <w:tcPr>
            <w:tcW w:w="1184" w:type="dxa"/>
            <w:vAlign w:val="center"/>
          </w:tcPr>
          <w:p w:rsidR="001838F2" w:rsidRPr="00817D86" w:rsidRDefault="00C60C3A" w:rsidP="00E671C0">
            <w:pPr>
              <w:jc w:val="center"/>
              <w:rPr>
                <w:bCs/>
                <w:sz w:val="22"/>
                <w:szCs w:val="22"/>
              </w:rPr>
            </w:pPr>
            <w:r w:rsidRPr="00817D86">
              <w:rPr>
                <w:sz w:val="22"/>
                <w:szCs w:val="22"/>
              </w:rPr>
              <w:t>Не более 15 мин.</w:t>
            </w:r>
          </w:p>
        </w:tc>
      </w:tr>
      <w:tr w:rsidR="001838F2" w:rsidRPr="00817D86" w:rsidTr="000513C1">
        <w:tc>
          <w:tcPr>
            <w:tcW w:w="817" w:type="dxa"/>
            <w:vAlign w:val="center"/>
          </w:tcPr>
          <w:p w:rsidR="001838F2" w:rsidRPr="00817D86" w:rsidRDefault="00C60C3A" w:rsidP="00A775D0">
            <w:pPr>
              <w:jc w:val="center"/>
              <w:rPr>
                <w:sz w:val="22"/>
                <w:szCs w:val="22"/>
              </w:rPr>
            </w:pPr>
            <w:r w:rsidRPr="00817D86">
              <w:rPr>
                <w:sz w:val="22"/>
                <w:szCs w:val="22"/>
              </w:rPr>
              <w:lastRenderedPageBreak/>
              <w:t>09</w:t>
            </w:r>
          </w:p>
        </w:tc>
        <w:tc>
          <w:tcPr>
            <w:tcW w:w="992" w:type="dxa"/>
            <w:vAlign w:val="center"/>
          </w:tcPr>
          <w:p w:rsidR="001838F2" w:rsidRPr="00817D86" w:rsidRDefault="00C60C3A" w:rsidP="00C60C3A">
            <w:pPr>
              <w:jc w:val="center"/>
              <w:rPr>
                <w:sz w:val="22"/>
                <w:szCs w:val="22"/>
              </w:rPr>
            </w:pPr>
            <w:r w:rsidRPr="00817D86">
              <w:rPr>
                <w:sz w:val="22"/>
                <w:szCs w:val="22"/>
              </w:rPr>
              <w:t>01</w:t>
            </w:r>
          </w:p>
        </w:tc>
        <w:tc>
          <w:tcPr>
            <w:tcW w:w="709" w:type="dxa"/>
            <w:vAlign w:val="center"/>
          </w:tcPr>
          <w:p w:rsidR="001838F2" w:rsidRPr="00817D86" w:rsidRDefault="00C60C3A" w:rsidP="00A775D0">
            <w:pPr>
              <w:overflowPunct w:val="0"/>
              <w:autoSpaceDE w:val="0"/>
              <w:autoSpaceDN w:val="0"/>
              <w:adjustRightInd w:val="0"/>
              <w:jc w:val="center"/>
              <w:textAlignment w:val="baseline"/>
              <w:rPr>
                <w:sz w:val="22"/>
                <w:szCs w:val="22"/>
              </w:rPr>
            </w:pPr>
            <w:r w:rsidRPr="00817D86">
              <w:rPr>
                <w:sz w:val="22"/>
                <w:szCs w:val="22"/>
              </w:rPr>
              <w:t>7</w:t>
            </w:r>
          </w:p>
        </w:tc>
        <w:tc>
          <w:tcPr>
            <w:tcW w:w="2835" w:type="dxa"/>
          </w:tcPr>
          <w:p w:rsidR="001838F2" w:rsidRPr="00817D86" w:rsidRDefault="001838F2" w:rsidP="00E671C0">
            <w:pPr>
              <w:jc w:val="both"/>
              <w:rPr>
                <w:sz w:val="22"/>
                <w:szCs w:val="22"/>
              </w:rPr>
            </w:pPr>
            <w:r w:rsidRPr="00817D86">
              <w:rPr>
                <w:sz w:val="22"/>
                <w:szCs w:val="22"/>
              </w:rPr>
              <w:t>Доля муниципальных услуг, предоставляемых жителям Сюмсинского района по принципу «одного окна» в МФЦ, от числа муниципальных услуг, включенных в рекомендуемый перечень государственных и муниципальных услуг, утвержденный Постановлением Правительства Российской Федерации от 27 октября 2011 года № 797, в процентах;</w:t>
            </w:r>
          </w:p>
        </w:tc>
        <w:tc>
          <w:tcPr>
            <w:tcW w:w="1134" w:type="dxa"/>
            <w:vAlign w:val="center"/>
          </w:tcPr>
          <w:p w:rsidR="001838F2" w:rsidRPr="00817D86" w:rsidRDefault="00F77FB5" w:rsidP="00E671C0">
            <w:pPr>
              <w:jc w:val="center"/>
              <w:rPr>
                <w:bCs/>
                <w:sz w:val="22"/>
                <w:szCs w:val="22"/>
              </w:rPr>
            </w:pPr>
            <w:r w:rsidRPr="00817D86">
              <w:rPr>
                <w:sz w:val="22"/>
                <w:szCs w:val="22"/>
              </w:rPr>
              <w:t>процент</w:t>
            </w:r>
          </w:p>
        </w:tc>
        <w:tc>
          <w:tcPr>
            <w:tcW w:w="1262" w:type="dxa"/>
            <w:vAlign w:val="center"/>
          </w:tcPr>
          <w:p w:rsidR="001838F2" w:rsidRPr="00817D86" w:rsidRDefault="00C60C3A" w:rsidP="00E671C0">
            <w:pPr>
              <w:jc w:val="center"/>
              <w:rPr>
                <w:sz w:val="22"/>
                <w:szCs w:val="22"/>
              </w:rPr>
            </w:pPr>
            <w:r w:rsidRPr="00817D86">
              <w:rPr>
                <w:sz w:val="22"/>
                <w:szCs w:val="22"/>
              </w:rPr>
              <w:t>100</w:t>
            </w:r>
          </w:p>
        </w:tc>
        <w:tc>
          <w:tcPr>
            <w:tcW w:w="1183" w:type="dxa"/>
            <w:vAlign w:val="center"/>
          </w:tcPr>
          <w:p w:rsidR="001838F2" w:rsidRPr="00817D86" w:rsidRDefault="00C60C3A" w:rsidP="00E671C0">
            <w:pPr>
              <w:jc w:val="center"/>
              <w:rPr>
                <w:sz w:val="22"/>
                <w:szCs w:val="22"/>
              </w:rPr>
            </w:pPr>
            <w:r w:rsidRPr="00817D86">
              <w:rPr>
                <w:sz w:val="22"/>
                <w:szCs w:val="22"/>
              </w:rPr>
              <w:t>100</w:t>
            </w:r>
          </w:p>
        </w:tc>
        <w:tc>
          <w:tcPr>
            <w:tcW w:w="1183" w:type="dxa"/>
            <w:vAlign w:val="center"/>
          </w:tcPr>
          <w:p w:rsidR="001838F2" w:rsidRPr="00817D86" w:rsidRDefault="00C60C3A" w:rsidP="00E671C0">
            <w:pPr>
              <w:jc w:val="center"/>
              <w:rPr>
                <w:sz w:val="22"/>
                <w:szCs w:val="22"/>
              </w:rPr>
            </w:pPr>
            <w:r w:rsidRPr="00817D86">
              <w:rPr>
                <w:sz w:val="22"/>
                <w:szCs w:val="22"/>
              </w:rPr>
              <w:t>100</w:t>
            </w:r>
          </w:p>
        </w:tc>
        <w:tc>
          <w:tcPr>
            <w:tcW w:w="1183" w:type="dxa"/>
            <w:vAlign w:val="center"/>
          </w:tcPr>
          <w:p w:rsidR="001838F2" w:rsidRPr="00817D86" w:rsidRDefault="00C60C3A" w:rsidP="00E671C0">
            <w:pPr>
              <w:jc w:val="center"/>
              <w:rPr>
                <w:sz w:val="22"/>
                <w:szCs w:val="22"/>
              </w:rPr>
            </w:pPr>
            <w:r w:rsidRPr="00817D86">
              <w:rPr>
                <w:sz w:val="22"/>
                <w:szCs w:val="22"/>
              </w:rPr>
              <w:t>100</w:t>
            </w:r>
          </w:p>
        </w:tc>
        <w:tc>
          <w:tcPr>
            <w:tcW w:w="1183" w:type="dxa"/>
            <w:vAlign w:val="center"/>
          </w:tcPr>
          <w:p w:rsidR="001838F2" w:rsidRPr="00817D86" w:rsidRDefault="00C60C3A" w:rsidP="00E671C0">
            <w:pPr>
              <w:jc w:val="center"/>
              <w:rPr>
                <w:sz w:val="22"/>
                <w:szCs w:val="22"/>
              </w:rPr>
            </w:pPr>
            <w:r w:rsidRPr="00817D86">
              <w:rPr>
                <w:sz w:val="22"/>
                <w:szCs w:val="22"/>
              </w:rPr>
              <w:t>100</w:t>
            </w:r>
          </w:p>
        </w:tc>
        <w:tc>
          <w:tcPr>
            <w:tcW w:w="1184" w:type="dxa"/>
            <w:vAlign w:val="center"/>
          </w:tcPr>
          <w:p w:rsidR="001838F2" w:rsidRPr="00817D86" w:rsidRDefault="00C60C3A" w:rsidP="00E671C0">
            <w:pPr>
              <w:jc w:val="center"/>
              <w:rPr>
                <w:sz w:val="22"/>
                <w:szCs w:val="22"/>
              </w:rPr>
            </w:pPr>
            <w:r w:rsidRPr="00817D86">
              <w:rPr>
                <w:sz w:val="22"/>
                <w:szCs w:val="22"/>
              </w:rPr>
              <w:t>100</w:t>
            </w:r>
          </w:p>
        </w:tc>
        <w:tc>
          <w:tcPr>
            <w:tcW w:w="1184" w:type="dxa"/>
            <w:vAlign w:val="center"/>
          </w:tcPr>
          <w:p w:rsidR="001838F2" w:rsidRPr="00817D86" w:rsidRDefault="00C60C3A" w:rsidP="00E671C0">
            <w:pPr>
              <w:jc w:val="center"/>
              <w:rPr>
                <w:bCs/>
                <w:sz w:val="22"/>
                <w:szCs w:val="22"/>
              </w:rPr>
            </w:pPr>
            <w:r w:rsidRPr="00817D86">
              <w:rPr>
                <w:bCs/>
                <w:sz w:val="22"/>
                <w:szCs w:val="22"/>
              </w:rPr>
              <w:t>100</w:t>
            </w:r>
          </w:p>
        </w:tc>
      </w:tr>
      <w:tr w:rsidR="00C60C3A" w:rsidRPr="00817D86" w:rsidTr="000513C1">
        <w:tc>
          <w:tcPr>
            <w:tcW w:w="817" w:type="dxa"/>
            <w:vAlign w:val="center"/>
          </w:tcPr>
          <w:p w:rsidR="00C60C3A" w:rsidRPr="00817D86" w:rsidRDefault="00C60C3A" w:rsidP="00A775D0">
            <w:pPr>
              <w:jc w:val="center"/>
              <w:rPr>
                <w:sz w:val="22"/>
                <w:szCs w:val="22"/>
              </w:rPr>
            </w:pPr>
            <w:r w:rsidRPr="00817D86">
              <w:rPr>
                <w:sz w:val="22"/>
                <w:szCs w:val="22"/>
              </w:rPr>
              <w:t>09</w:t>
            </w:r>
          </w:p>
        </w:tc>
        <w:tc>
          <w:tcPr>
            <w:tcW w:w="992" w:type="dxa"/>
            <w:vAlign w:val="center"/>
          </w:tcPr>
          <w:p w:rsidR="00C60C3A" w:rsidRPr="00817D86" w:rsidRDefault="00C60C3A" w:rsidP="00C60C3A">
            <w:pPr>
              <w:jc w:val="center"/>
              <w:rPr>
                <w:sz w:val="22"/>
                <w:szCs w:val="22"/>
              </w:rPr>
            </w:pPr>
            <w:r w:rsidRPr="00817D86">
              <w:rPr>
                <w:sz w:val="22"/>
                <w:szCs w:val="22"/>
              </w:rPr>
              <w:t>01</w:t>
            </w:r>
          </w:p>
        </w:tc>
        <w:tc>
          <w:tcPr>
            <w:tcW w:w="709" w:type="dxa"/>
            <w:vAlign w:val="center"/>
          </w:tcPr>
          <w:p w:rsidR="00C60C3A" w:rsidRPr="00817D86" w:rsidRDefault="00C60C3A" w:rsidP="00A775D0">
            <w:pPr>
              <w:overflowPunct w:val="0"/>
              <w:autoSpaceDE w:val="0"/>
              <w:autoSpaceDN w:val="0"/>
              <w:adjustRightInd w:val="0"/>
              <w:jc w:val="center"/>
              <w:textAlignment w:val="baseline"/>
              <w:rPr>
                <w:sz w:val="22"/>
                <w:szCs w:val="22"/>
              </w:rPr>
            </w:pPr>
            <w:r w:rsidRPr="00817D86">
              <w:rPr>
                <w:sz w:val="22"/>
                <w:szCs w:val="22"/>
              </w:rPr>
              <w:t>8</w:t>
            </w:r>
          </w:p>
        </w:tc>
        <w:tc>
          <w:tcPr>
            <w:tcW w:w="2835" w:type="dxa"/>
          </w:tcPr>
          <w:p w:rsidR="00C60C3A" w:rsidRPr="00817D86" w:rsidRDefault="00C60C3A" w:rsidP="00E671C0">
            <w:pPr>
              <w:jc w:val="both"/>
              <w:rPr>
                <w:bCs/>
                <w:color w:val="C00000"/>
                <w:sz w:val="22"/>
                <w:szCs w:val="22"/>
              </w:rPr>
            </w:pPr>
            <w:r w:rsidRPr="00817D86">
              <w:rPr>
                <w:sz w:val="22"/>
                <w:szCs w:val="22"/>
              </w:rPr>
              <w:t>Доля муниципальных услуг, для предоставления которых приняты административные регламенты, от общего количества муниципальных услуг</w:t>
            </w:r>
          </w:p>
        </w:tc>
        <w:tc>
          <w:tcPr>
            <w:tcW w:w="1134" w:type="dxa"/>
            <w:vAlign w:val="center"/>
          </w:tcPr>
          <w:p w:rsidR="00C60C3A" w:rsidRPr="00817D86" w:rsidRDefault="00F77FB5" w:rsidP="00E671C0">
            <w:pPr>
              <w:jc w:val="center"/>
              <w:rPr>
                <w:bCs/>
                <w:sz w:val="22"/>
                <w:szCs w:val="22"/>
              </w:rPr>
            </w:pPr>
            <w:r w:rsidRPr="00817D86">
              <w:rPr>
                <w:sz w:val="22"/>
                <w:szCs w:val="22"/>
              </w:rPr>
              <w:t>процент</w:t>
            </w:r>
          </w:p>
        </w:tc>
        <w:tc>
          <w:tcPr>
            <w:tcW w:w="1262" w:type="dxa"/>
            <w:vAlign w:val="center"/>
          </w:tcPr>
          <w:p w:rsidR="00C60C3A" w:rsidRPr="00817D86" w:rsidRDefault="00C60C3A" w:rsidP="00E671C0">
            <w:pPr>
              <w:jc w:val="center"/>
              <w:rPr>
                <w:sz w:val="22"/>
                <w:szCs w:val="22"/>
              </w:rPr>
            </w:pPr>
            <w:r w:rsidRPr="00817D86">
              <w:rPr>
                <w:sz w:val="22"/>
                <w:szCs w:val="22"/>
              </w:rPr>
              <w:t>100</w:t>
            </w:r>
          </w:p>
        </w:tc>
        <w:tc>
          <w:tcPr>
            <w:tcW w:w="1183" w:type="dxa"/>
            <w:vAlign w:val="center"/>
          </w:tcPr>
          <w:p w:rsidR="00C60C3A" w:rsidRPr="00817D86" w:rsidRDefault="00C60C3A" w:rsidP="00E671C0">
            <w:pPr>
              <w:jc w:val="center"/>
              <w:rPr>
                <w:sz w:val="22"/>
                <w:szCs w:val="22"/>
              </w:rPr>
            </w:pPr>
            <w:r w:rsidRPr="00817D86">
              <w:rPr>
                <w:sz w:val="22"/>
                <w:szCs w:val="22"/>
              </w:rPr>
              <w:t>100</w:t>
            </w:r>
          </w:p>
        </w:tc>
        <w:tc>
          <w:tcPr>
            <w:tcW w:w="1183" w:type="dxa"/>
            <w:vAlign w:val="center"/>
          </w:tcPr>
          <w:p w:rsidR="00C60C3A" w:rsidRPr="00817D86" w:rsidRDefault="00C60C3A" w:rsidP="00E671C0">
            <w:pPr>
              <w:jc w:val="center"/>
              <w:rPr>
                <w:sz w:val="22"/>
                <w:szCs w:val="22"/>
              </w:rPr>
            </w:pPr>
            <w:r w:rsidRPr="00817D86">
              <w:rPr>
                <w:sz w:val="22"/>
                <w:szCs w:val="22"/>
              </w:rPr>
              <w:t>100</w:t>
            </w:r>
          </w:p>
        </w:tc>
        <w:tc>
          <w:tcPr>
            <w:tcW w:w="1183" w:type="dxa"/>
            <w:vAlign w:val="center"/>
          </w:tcPr>
          <w:p w:rsidR="00C60C3A" w:rsidRPr="00817D86" w:rsidRDefault="00C60C3A" w:rsidP="00E671C0">
            <w:pPr>
              <w:jc w:val="center"/>
              <w:rPr>
                <w:sz w:val="22"/>
                <w:szCs w:val="22"/>
              </w:rPr>
            </w:pPr>
            <w:r w:rsidRPr="00817D86">
              <w:rPr>
                <w:sz w:val="22"/>
                <w:szCs w:val="22"/>
              </w:rPr>
              <w:t>100</w:t>
            </w:r>
          </w:p>
        </w:tc>
        <w:tc>
          <w:tcPr>
            <w:tcW w:w="1183" w:type="dxa"/>
            <w:vAlign w:val="center"/>
          </w:tcPr>
          <w:p w:rsidR="00C60C3A" w:rsidRPr="00817D86" w:rsidRDefault="00C60C3A" w:rsidP="00E671C0">
            <w:pPr>
              <w:jc w:val="center"/>
              <w:rPr>
                <w:sz w:val="22"/>
                <w:szCs w:val="22"/>
              </w:rPr>
            </w:pPr>
            <w:r w:rsidRPr="00817D86">
              <w:rPr>
                <w:sz w:val="22"/>
                <w:szCs w:val="22"/>
              </w:rPr>
              <w:t>100</w:t>
            </w:r>
          </w:p>
        </w:tc>
        <w:tc>
          <w:tcPr>
            <w:tcW w:w="1184" w:type="dxa"/>
            <w:vAlign w:val="center"/>
          </w:tcPr>
          <w:p w:rsidR="00C60C3A" w:rsidRPr="00817D86" w:rsidRDefault="00C60C3A" w:rsidP="00E671C0">
            <w:pPr>
              <w:jc w:val="center"/>
              <w:rPr>
                <w:sz w:val="22"/>
                <w:szCs w:val="22"/>
              </w:rPr>
            </w:pPr>
            <w:r w:rsidRPr="00817D86">
              <w:rPr>
                <w:sz w:val="22"/>
                <w:szCs w:val="22"/>
              </w:rPr>
              <w:t>100</w:t>
            </w:r>
          </w:p>
        </w:tc>
        <w:tc>
          <w:tcPr>
            <w:tcW w:w="1184" w:type="dxa"/>
            <w:vAlign w:val="center"/>
          </w:tcPr>
          <w:p w:rsidR="00C60C3A" w:rsidRPr="00817D86" w:rsidRDefault="00C60C3A" w:rsidP="00E671C0">
            <w:pPr>
              <w:jc w:val="center"/>
              <w:rPr>
                <w:bCs/>
                <w:sz w:val="22"/>
                <w:szCs w:val="22"/>
              </w:rPr>
            </w:pPr>
            <w:r w:rsidRPr="00817D86">
              <w:rPr>
                <w:bCs/>
                <w:sz w:val="22"/>
                <w:szCs w:val="22"/>
              </w:rPr>
              <w:t>100</w:t>
            </w:r>
          </w:p>
        </w:tc>
      </w:tr>
      <w:tr w:rsidR="00F41B5A" w:rsidRPr="00817D86" w:rsidTr="000513C1">
        <w:tc>
          <w:tcPr>
            <w:tcW w:w="817" w:type="dxa"/>
            <w:vAlign w:val="center"/>
          </w:tcPr>
          <w:p w:rsidR="00F41B5A" w:rsidRPr="00817D86" w:rsidRDefault="00F41B5A" w:rsidP="00A775D0">
            <w:pPr>
              <w:jc w:val="center"/>
              <w:rPr>
                <w:sz w:val="22"/>
                <w:szCs w:val="22"/>
              </w:rPr>
            </w:pPr>
            <w:r w:rsidRPr="00817D86">
              <w:rPr>
                <w:sz w:val="22"/>
                <w:szCs w:val="22"/>
              </w:rPr>
              <w:t>09</w:t>
            </w:r>
          </w:p>
        </w:tc>
        <w:tc>
          <w:tcPr>
            <w:tcW w:w="992" w:type="dxa"/>
            <w:vAlign w:val="center"/>
          </w:tcPr>
          <w:p w:rsidR="00F41B5A" w:rsidRPr="00817D86" w:rsidRDefault="00F41B5A" w:rsidP="00C60C3A">
            <w:pPr>
              <w:jc w:val="center"/>
              <w:rPr>
                <w:sz w:val="22"/>
                <w:szCs w:val="22"/>
              </w:rPr>
            </w:pPr>
            <w:r w:rsidRPr="00817D86">
              <w:rPr>
                <w:sz w:val="22"/>
                <w:szCs w:val="22"/>
              </w:rPr>
              <w:t>01</w:t>
            </w:r>
          </w:p>
        </w:tc>
        <w:tc>
          <w:tcPr>
            <w:tcW w:w="709" w:type="dxa"/>
            <w:vAlign w:val="center"/>
          </w:tcPr>
          <w:p w:rsidR="00F41B5A" w:rsidRPr="00817D86" w:rsidRDefault="00F41B5A" w:rsidP="00C60C3A">
            <w:pPr>
              <w:overflowPunct w:val="0"/>
              <w:autoSpaceDE w:val="0"/>
              <w:autoSpaceDN w:val="0"/>
              <w:adjustRightInd w:val="0"/>
              <w:jc w:val="center"/>
              <w:textAlignment w:val="baseline"/>
              <w:rPr>
                <w:sz w:val="22"/>
                <w:szCs w:val="22"/>
              </w:rPr>
            </w:pPr>
            <w:r w:rsidRPr="00817D86">
              <w:rPr>
                <w:sz w:val="22"/>
                <w:szCs w:val="22"/>
              </w:rPr>
              <w:t>9</w:t>
            </w:r>
          </w:p>
        </w:tc>
        <w:tc>
          <w:tcPr>
            <w:tcW w:w="2835" w:type="dxa"/>
          </w:tcPr>
          <w:p w:rsidR="00F41B5A" w:rsidRPr="00817D86" w:rsidRDefault="00F41B5A" w:rsidP="00E671C0">
            <w:pPr>
              <w:jc w:val="both"/>
              <w:rPr>
                <w:sz w:val="22"/>
                <w:szCs w:val="22"/>
              </w:rPr>
            </w:pPr>
            <w:r w:rsidRPr="00817D86">
              <w:rPr>
                <w:sz w:val="22"/>
                <w:szCs w:val="22"/>
              </w:rPr>
              <w:t>Доля муниципальных услуг, информация о которых размещена на Едином портале и (или) Региональном портале государственных и муниципальных услуг (функций), от общего количества муниципальных услуг, предоставляемых Администрацией Сюмсинского района.</w:t>
            </w:r>
          </w:p>
        </w:tc>
        <w:tc>
          <w:tcPr>
            <w:tcW w:w="1134" w:type="dxa"/>
            <w:vAlign w:val="center"/>
          </w:tcPr>
          <w:p w:rsidR="00F41B5A" w:rsidRPr="00817D86" w:rsidRDefault="00F77FB5" w:rsidP="00E671C0">
            <w:pPr>
              <w:jc w:val="center"/>
              <w:rPr>
                <w:bCs/>
                <w:sz w:val="22"/>
                <w:szCs w:val="22"/>
              </w:rPr>
            </w:pPr>
            <w:r w:rsidRPr="00817D86">
              <w:rPr>
                <w:sz w:val="22"/>
                <w:szCs w:val="22"/>
              </w:rPr>
              <w:t>процент</w:t>
            </w:r>
          </w:p>
        </w:tc>
        <w:tc>
          <w:tcPr>
            <w:tcW w:w="1262" w:type="dxa"/>
            <w:vAlign w:val="center"/>
          </w:tcPr>
          <w:p w:rsidR="00F41B5A" w:rsidRPr="00817D86" w:rsidRDefault="00F41B5A" w:rsidP="00E671C0">
            <w:pPr>
              <w:jc w:val="center"/>
              <w:rPr>
                <w:sz w:val="22"/>
                <w:szCs w:val="22"/>
              </w:rPr>
            </w:pPr>
            <w:r w:rsidRPr="00817D86">
              <w:rPr>
                <w:sz w:val="22"/>
                <w:szCs w:val="22"/>
              </w:rPr>
              <w:t>100</w:t>
            </w:r>
          </w:p>
        </w:tc>
        <w:tc>
          <w:tcPr>
            <w:tcW w:w="1183" w:type="dxa"/>
            <w:vAlign w:val="center"/>
          </w:tcPr>
          <w:p w:rsidR="00F41B5A" w:rsidRPr="00817D86" w:rsidRDefault="00F41B5A" w:rsidP="00E671C0">
            <w:pPr>
              <w:jc w:val="center"/>
              <w:rPr>
                <w:sz w:val="22"/>
                <w:szCs w:val="22"/>
              </w:rPr>
            </w:pPr>
            <w:r w:rsidRPr="00817D86">
              <w:rPr>
                <w:sz w:val="22"/>
                <w:szCs w:val="22"/>
              </w:rPr>
              <w:t>100</w:t>
            </w:r>
          </w:p>
        </w:tc>
        <w:tc>
          <w:tcPr>
            <w:tcW w:w="1183" w:type="dxa"/>
            <w:vAlign w:val="center"/>
          </w:tcPr>
          <w:p w:rsidR="00F41B5A" w:rsidRPr="00817D86" w:rsidRDefault="00F41B5A" w:rsidP="00E671C0">
            <w:pPr>
              <w:jc w:val="center"/>
              <w:rPr>
                <w:sz w:val="22"/>
                <w:szCs w:val="22"/>
              </w:rPr>
            </w:pPr>
            <w:r w:rsidRPr="00817D86">
              <w:rPr>
                <w:sz w:val="22"/>
                <w:szCs w:val="22"/>
              </w:rPr>
              <w:t>100</w:t>
            </w:r>
          </w:p>
        </w:tc>
        <w:tc>
          <w:tcPr>
            <w:tcW w:w="1183" w:type="dxa"/>
            <w:vAlign w:val="center"/>
          </w:tcPr>
          <w:p w:rsidR="00F41B5A" w:rsidRPr="00817D86" w:rsidRDefault="00F41B5A" w:rsidP="00E671C0">
            <w:pPr>
              <w:jc w:val="center"/>
              <w:rPr>
                <w:sz w:val="22"/>
                <w:szCs w:val="22"/>
              </w:rPr>
            </w:pPr>
            <w:r w:rsidRPr="00817D86">
              <w:rPr>
                <w:sz w:val="22"/>
                <w:szCs w:val="22"/>
              </w:rPr>
              <w:t>100</w:t>
            </w:r>
          </w:p>
        </w:tc>
        <w:tc>
          <w:tcPr>
            <w:tcW w:w="1183" w:type="dxa"/>
            <w:vAlign w:val="center"/>
          </w:tcPr>
          <w:p w:rsidR="00F41B5A" w:rsidRPr="00817D86" w:rsidRDefault="00F41B5A" w:rsidP="00E671C0">
            <w:pPr>
              <w:jc w:val="center"/>
              <w:rPr>
                <w:sz w:val="22"/>
                <w:szCs w:val="22"/>
              </w:rPr>
            </w:pPr>
            <w:r w:rsidRPr="00817D86">
              <w:rPr>
                <w:sz w:val="22"/>
                <w:szCs w:val="22"/>
              </w:rPr>
              <w:t>100</w:t>
            </w:r>
          </w:p>
        </w:tc>
        <w:tc>
          <w:tcPr>
            <w:tcW w:w="1184" w:type="dxa"/>
            <w:vAlign w:val="center"/>
          </w:tcPr>
          <w:p w:rsidR="00F41B5A" w:rsidRPr="00817D86" w:rsidRDefault="00F41B5A" w:rsidP="00E671C0">
            <w:pPr>
              <w:jc w:val="center"/>
              <w:rPr>
                <w:sz w:val="22"/>
                <w:szCs w:val="22"/>
              </w:rPr>
            </w:pPr>
            <w:r w:rsidRPr="00817D86">
              <w:rPr>
                <w:sz w:val="22"/>
                <w:szCs w:val="22"/>
              </w:rPr>
              <w:t>100</w:t>
            </w:r>
          </w:p>
        </w:tc>
        <w:tc>
          <w:tcPr>
            <w:tcW w:w="1184" w:type="dxa"/>
            <w:vAlign w:val="center"/>
          </w:tcPr>
          <w:p w:rsidR="00F41B5A" w:rsidRPr="00817D86" w:rsidRDefault="00F41B5A" w:rsidP="00E671C0">
            <w:pPr>
              <w:jc w:val="center"/>
              <w:rPr>
                <w:bCs/>
                <w:sz w:val="22"/>
                <w:szCs w:val="22"/>
              </w:rPr>
            </w:pPr>
            <w:r w:rsidRPr="00817D86">
              <w:rPr>
                <w:bCs/>
                <w:sz w:val="22"/>
                <w:szCs w:val="22"/>
              </w:rPr>
              <w:t>100</w:t>
            </w:r>
          </w:p>
        </w:tc>
      </w:tr>
      <w:tr w:rsidR="00F41B5A" w:rsidRPr="00817D86" w:rsidTr="000513C1">
        <w:tc>
          <w:tcPr>
            <w:tcW w:w="817" w:type="dxa"/>
            <w:vAlign w:val="center"/>
          </w:tcPr>
          <w:p w:rsidR="00F41B5A" w:rsidRPr="00817D86" w:rsidRDefault="00F41B5A" w:rsidP="00A775D0">
            <w:pPr>
              <w:jc w:val="center"/>
              <w:rPr>
                <w:sz w:val="22"/>
                <w:szCs w:val="22"/>
              </w:rPr>
            </w:pPr>
            <w:r w:rsidRPr="00817D86">
              <w:rPr>
                <w:sz w:val="22"/>
                <w:szCs w:val="22"/>
              </w:rPr>
              <w:lastRenderedPageBreak/>
              <w:t>09</w:t>
            </w:r>
          </w:p>
        </w:tc>
        <w:tc>
          <w:tcPr>
            <w:tcW w:w="992" w:type="dxa"/>
            <w:vAlign w:val="center"/>
          </w:tcPr>
          <w:p w:rsidR="00F41B5A" w:rsidRPr="00817D86" w:rsidRDefault="00F41B5A" w:rsidP="00A775D0">
            <w:pPr>
              <w:jc w:val="center"/>
              <w:rPr>
                <w:sz w:val="22"/>
                <w:szCs w:val="22"/>
              </w:rPr>
            </w:pPr>
            <w:r w:rsidRPr="00817D86">
              <w:rPr>
                <w:sz w:val="22"/>
                <w:szCs w:val="22"/>
              </w:rPr>
              <w:t>01</w:t>
            </w:r>
          </w:p>
        </w:tc>
        <w:tc>
          <w:tcPr>
            <w:tcW w:w="709" w:type="dxa"/>
            <w:vAlign w:val="center"/>
          </w:tcPr>
          <w:p w:rsidR="00F41B5A" w:rsidRPr="00817D86" w:rsidRDefault="00F41B5A" w:rsidP="00A775D0">
            <w:pPr>
              <w:overflowPunct w:val="0"/>
              <w:autoSpaceDE w:val="0"/>
              <w:autoSpaceDN w:val="0"/>
              <w:adjustRightInd w:val="0"/>
              <w:jc w:val="center"/>
              <w:textAlignment w:val="baseline"/>
              <w:rPr>
                <w:sz w:val="22"/>
                <w:szCs w:val="22"/>
              </w:rPr>
            </w:pPr>
            <w:r w:rsidRPr="00817D86">
              <w:rPr>
                <w:sz w:val="22"/>
                <w:szCs w:val="22"/>
              </w:rPr>
              <w:t>10</w:t>
            </w:r>
          </w:p>
        </w:tc>
        <w:tc>
          <w:tcPr>
            <w:tcW w:w="2835" w:type="dxa"/>
          </w:tcPr>
          <w:p w:rsidR="00F41B5A" w:rsidRDefault="00F41B5A" w:rsidP="00E671C0">
            <w:pPr>
              <w:rPr>
                <w:bCs/>
                <w:sz w:val="22"/>
                <w:szCs w:val="22"/>
              </w:rPr>
            </w:pPr>
            <w:r w:rsidRPr="00817D86">
              <w:rPr>
                <w:bCs/>
                <w:sz w:val="22"/>
                <w:szCs w:val="22"/>
              </w:rPr>
              <w:t>Количество муниципальных служащих, обучившихся в рамках реализации проекта «Кадры для цифровой экономики»</w:t>
            </w:r>
          </w:p>
          <w:p w:rsidR="00E671C0" w:rsidRPr="00817D86" w:rsidRDefault="00E671C0" w:rsidP="00E671C0">
            <w:pPr>
              <w:rPr>
                <w:bCs/>
                <w:sz w:val="22"/>
                <w:szCs w:val="22"/>
              </w:rPr>
            </w:pPr>
          </w:p>
        </w:tc>
        <w:tc>
          <w:tcPr>
            <w:tcW w:w="1134" w:type="dxa"/>
            <w:vAlign w:val="center"/>
          </w:tcPr>
          <w:p w:rsidR="00F41B5A" w:rsidRPr="00817D86" w:rsidRDefault="00F41B5A" w:rsidP="00E671C0">
            <w:pPr>
              <w:jc w:val="center"/>
              <w:rPr>
                <w:bCs/>
                <w:sz w:val="22"/>
                <w:szCs w:val="22"/>
              </w:rPr>
            </w:pPr>
            <w:r w:rsidRPr="00817D86">
              <w:rPr>
                <w:bCs/>
                <w:sz w:val="22"/>
                <w:szCs w:val="22"/>
              </w:rPr>
              <w:t>Ед.</w:t>
            </w:r>
          </w:p>
        </w:tc>
        <w:tc>
          <w:tcPr>
            <w:tcW w:w="1262" w:type="dxa"/>
            <w:vAlign w:val="center"/>
          </w:tcPr>
          <w:p w:rsidR="00F41B5A" w:rsidRPr="00817D86" w:rsidRDefault="00F41B5A" w:rsidP="00E671C0">
            <w:pPr>
              <w:jc w:val="center"/>
              <w:rPr>
                <w:bCs/>
                <w:sz w:val="22"/>
                <w:szCs w:val="22"/>
              </w:rPr>
            </w:pPr>
            <w:r w:rsidRPr="00817D86">
              <w:rPr>
                <w:bCs/>
                <w:sz w:val="22"/>
                <w:szCs w:val="22"/>
              </w:rPr>
              <w:t>6</w:t>
            </w:r>
          </w:p>
        </w:tc>
        <w:tc>
          <w:tcPr>
            <w:tcW w:w="1183" w:type="dxa"/>
            <w:vAlign w:val="center"/>
          </w:tcPr>
          <w:p w:rsidR="00F41B5A" w:rsidRPr="00817D86" w:rsidRDefault="00F41B5A" w:rsidP="00E671C0">
            <w:pPr>
              <w:jc w:val="center"/>
              <w:rPr>
                <w:bCs/>
                <w:sz w:val="22"/>
                <w:szCs w:val="22"/>
              </w:rPr>
            </w:pPr>
            <w:r w:rsidRPr="00817D86">
              <w:rPr>
                <w:bCs/>
                <w:sz w:val="22"/>
                <w:szCs w:val="22"/>
              </w:rPr>
              <w:t>0</w:t>
            </w:r>
          </w:p>
        </w:tc>
        <w:tc>
          <w:tcPr>
            <w:tcW w:w="1183" w:type="dxa"/>
            <w:vAlign w:val="center"/>
          </w:tcPr>
          <w:p w:rsidR="00F41B5A" w:rsidRPr="00817D86" w:rsidRDefault="00F41B5A" w:rsidP="00E671C0">
            <w:pPr>
              <w:jc w:val="center"/>
              <w:rPr>
                <w:bCs/>
                <w:sz w:val="22"/>
                <w:szCs w:val="22"/>
              </w:rPr>
            </w:pPr>
            <w:r w:rsidRPr="00817D86">
              <w:rPr>
                <w:bCs/>
                <w:sz w:val="22"/>
                <w:szCs w:val="22"/>
              </w:rPr>
              <w:t>2</w:t>
            </w:r>
          </w:p>
        </w:tc>
        <w:tc>
          <w:tcPr>
            <w:tcW w:w="1183" w:type="dxa"/>
            <w:vAlign w:val="center"/>
          </w:tcPr>
          <w:p w:rsidR="00F41B5A" w:rsidRPr="00817D86" w:rsidRDefault="00F41B5A" w:rsidP="00E671C0">
            <w:pPr>
              <w:jc w:val="center"/>
              <w:rPr>
                <w:bCs/>
                <w:sz w:val="22"/>
                <w:szCs w:val="22"/>
              </w:rPr>
            </w:pPr>
            <w:r w:rsidRPr="00817D86">
              <w:rPr>
                <w:bCs/>
                <w:sz w:val="22"/>
                <w:szCs w:val="22"/>
              </w:rPr>
              <w:t>2</w:t>
            </w:r>
          </w:p>
        </w:tc>
        <w:tc>
          <w:tcPr>
            <w:tcW w:w="1183" w:type="dxa"/>
            <w:vAlign w:val="center"/>
          </w:tcPr>
          <w:p w:rsidR="00F41B5A" w:rsidRPr="00817D86" w:rsidRDefault="00F41B5A" w:rsidP="00E671C0">
            <w:pPr>
              <w:jc w:val="center"/>
              <w:rPr>
                <w:bCs/>
                <w:sz w:val="22"/>
                <w:szCs w:val="22"/>
              </w:rPr>
            </w:pPr>
            <w:r w:rsidRPr="00817D86">
              <w:rPr>
                <w:bCs/>
                <w:sz w:val="22"/>
                <w:szCs w:val="22"/>
              </w:rPr>
              <w:t>2</w:t>
            </w:r>
          </w:p>
        </w:tc>
        <w:tc>
          <w:tcPr>
            <w:tcW w:w="1184" w:type="dxa"/>
            <w:vAlign w:val="center"/>
          </w:tcPr>
          <w:p w:rsidR="00F41B5A" w:rsidRPr="00817D86" w:rsidRDefault="00F41B5A" w:rsidP="00E671C0">
            <w:pPr>
              <w:jc w:val="center"/>
              <w:rPr>
                <w:bCs/>
                <w:sz w:val="22"/>
                <w:szCs w:val="22"/>
              </w:rPr>
            </w:pPr>
            <w:r w:rsidRPr="00817D86">
              <w:rPr>
                <w:bCs/>
                <w:sz w:val="22"/>
                <w:szCs w:val="22"/>
              </w:rPr>
              <w:t>2</w:t>
            </w:r>
          </w:p>
        </w:tc>
        <w:tc>
          <w:tcPr>
            <w:tcW w:w="1184" w:type="dxa"/>
            <w:vAlign w:val="center"/>
          </w:tcPr>
          <w:p w:rsidR="00F41B5A" w:rsidRPr="00817D86" w:rsidRDefault="00F41B5A" w:rsidP="00E671C0">
            <w:pPr>
              <w:jc w:val="center"/>
              <w:rPr>
                <w:bCs/>
                <w:sz w:val="22"/>
                <w:szCs w:val="22"/>
              </w:rPr>
            </w:pPr>
            <w:r w:rsidRPr="00817D86">
              <w:rPr>
                <w:bCs/>
                <w:sz w:val="22"/>
                <w:szCs w:val="22"/>
              </w:rPr>
              <w:t>2</w:t>
            </w:r>
          </w:p>
        </w:tc>
      </w:tr>
      <w:tr w:rsidR="00F41B5A" w:rsidRPr="00817D86" w:rsidTr="000513C1">
        <w:tc>
          <w:tcPr>
            <w:tcW w:w="817" w:type="dxa"/>
            <w:vAlign w:val="center"/>
          </w:tcPr>
          <w:p w:rsidR="00F41B5A" w:rsidRPr="00817D86" w:rsidRDefault="00F41B5A" w:rsidP="00A775D0">
            <w:pPr>
              <w:jc w:val="center"/>
              <w:rPr>
                <w:sz w:val="22"/>
                <w:szCs w:val="22"/>
              </w:rPr>
            </w:pPr>
            <w:r w:rsidRPr="00817D86">
              <w:rPr>
                <w:sz w:val="22"/>
                <w:szCs w:val="22"/>
              </w:rPr>
              <w:t>09</w:t>
            </w:r>
          </w:p>
        </w:tc>
        <w:tc>
          <w:tcPr>
            <w:tcW w:w="992" w:type="dxa"/>
            <w:vAlign w:val="center"/>
          </w:tcPr>
          <w:p w:rsidR="00F41B5A" w:rsidRPr="00817D86" w:rsidRDefault="00F41B5A" w:rsidP="00A775D0">
            <w:pPr>
              <w:jc w:val="center"/>
              <w:rPr>
                <w:sz w:val="22"/>
                <w:szCs w:val="22"/>
              </w:rPr>
            </w:pPr>
            <w:r w:rsidRPr="00817D86">
              <w:rPr>
                <w:sz w:val="22"/>
                <w:szCs w:val="22"/>
              </w:rPr>
              <w:t>02</w:t>
            </w:r>
          </w:p>
        </w:tc>
        <w:tc>
          <w:tcPr>
            <w:tcW w:w="709" w:type="dxa"/>
            <w:vAlign w:val="center"/>
          </w:tcPr>
          <w:p w:rsidR="00F41B5A" w:rsidRPr="00817D86" w:rsidRDefault="00F41B5A" w:rsidP="00A775D0">
            <w:pPr>
              <w:overflowPunct w:val="0"/>
              <w:autoSpaceDE w:val="0"/>
              <w:autoSpaceDN w:val="0"/>
              <w:adjustRightInd w:val="0"/>
              <w:jc w:val="center"/>
              <w:textAlignment w:val="baseline"/>
              <w:rPr>
                <w:sz w:val="22"/>
                <w:szCs w:val="22"/>
              </w:rPr>
            </w:pPr>
          </w:p>
        </w:tc>
        <w:tc>
          <w:tcPr>
            <w:tcW w:w="12331" w:type="dxa"/>
            <w:gridSpan w:val="9"/>
          </w:tcPr>
          <w:p w:rsidR="000513C1" w:rsidRDefault="000513C1" w:rsidP="00E671C0">
            <w:pPr>
              <w:jc w:val="center"/>
              <w:rPr>
                <w:b/>
                <w:bCs/>
                <w:sz w:val="22"/>
                <w:szCs w:val="22"/>
              </w:rPr>
            </w:pPr>
          </w:p>
          <w:p w:rsidR="00F41B5A" w:rsidRPr="00817D86" w:rsidRDefault="00F41B5A" w:rsidP="00E671C0">
            <w:pPr>
              <w:jc w:val="center"/>
              <w:rPr>
                <w:b/>
                <w:bCs/>
                <w:sz w:val="22"/>
                <w:szCs w:val="22"/>
              </w:rPr>
            </w:pPr>
            <w:r w:rsidRPr="00817D86">
              <w:rPr>
                <w:b/>
                <w:bCs/>
                <w:sz w:val="22"/>
                <w:szCs w:val="22"/>
              </w:rPr>
              <w:t xml:space="preserve">Подпрограмма «Управление муниципальным имуществом и земельными ресурсами </w:t>
            </w:r>
          </w:p>
          <w:p w:rsidR="00F41B5A" w:rsidRDefault="00F41B5A" w:rsidP="00E671C0">
            <w:pPr>
              <w:jc w:val="center"/>
              <w:rPr>
                <w:b/>
                <w:bCs/>
                <w:sz w:val="22"/>
                <w:szCs w:val="22"/>
              </w:rPr>
            </w:pPr>
            <w:r w:rsidRPr="00817D86">
              <w:rPr>
                <w:b/>
                <w:bCs/>
                <w:sz w:val="22"/>
                <w:szCs w:val="22"/>
              </w:rPr>
              <w:t>муниципального образования «Муниципальный округ Сюмсинский район Удмуртской Республики»</w:t>
            </w:r>
          </w:p>
          <w:p w:rsidR="000513C1" w:rsidRPr="00817D86" w:rsidRDefault="000513C1" w:rsidP="00E671C0">
            <w:pPr>
              <w:jc w:val="center"/>
              <w:rPr>
                <w:bCs/>
                <w:sz w:val="22"/>
                <w:szCs w:val="22"/>
              </w:rPr>
            </w:pPr>
          </w:p>
        </w:tc>
      </w:tr>
      <w:tr w:rsidR="00F41B5A" w:rsidRPr="00817D86" w:rsidTr="000513C1">
        <w:tc>
          <w:tcPr>
            <w:tcW w:w="817" w:type="dxa"/>
            <w:vAlign w:val="center"/>
          </w:tcPr>
          <w:p w:rsidR="00F41B5A" w:rsidRPr="00817D86" w:rsidRDefault="00F41B5A" w:rsidP="00A775D0">
            <w:pPr>
              <w:jc w:val="center"/>
              <w:rPr>
                <w:sz w:val="22"/>
                <w:szCs w:val="22"/>
              </w:rPr>
            </w:pPr>
            <w:r w:rsidRPr="00817D86">
              <w:rPr>
                <w:sz w:val="22"/>
                <w:szCs w:val="22"/>
              </w:rPr>
              <w:t>09</w:t>
            </w:r>
          </w:p>
        </w:tc>
        <w:tc>
          <w:tcPr>
            <w:tcW w:w="992" w:type="dxa"/>
            <w:vAlign w:val="center"/>
          </w:tcPr>
          <w:p w:rsidR="00F41B5A" w:rsidRPr="00817D86" w:rsidRDefault="00F41B5A" w:rsidP="00A775D0">
            <w:pPr>
              <w:jc w:val="center"/>
              <w:rPr>
                <w:bCs/>
                <w:sz w:val="22"/>
                <w:szCs w:val="22"/>
              </w:rPr>
            </w:pPr>
            <w:r w:rsidRPr="00817D86">
              <w:rPr>
                <w:bCs/>
                <w:sz w:val="22"/>
                <w:szCs w:val="22"/>
              </w:rPr>
              <w:t>02</w:t>
            </w:r>
          </w:p>
        </w:tc>
        <w:tc>
          <w:tcPr>
            <w:tcW w:w="709" w:type="dxa"/>
            <w:vAlign w:val="center"/>
          </w:tcPr>
          <w:p w:rsidR="00F41B5A" w:rsidRPr="00817D86" w:rsidRDefault="00F41B5A" w:rsidP="00A775D0">
            <w:pPr>
              <w:jc w:val="center"/>
              <w:rPr>
                <w:sz w:val="22"/>
                <w:szCs w:val="22"/>
              </w:rPr>
            </w:pPr>
            <w:r w:rsidRPr="00817D86">
              <w:rPr>
                <w:sz w:val="22"/>
                <w:szCs w:val="22"/>
              </w:rPr>
              <w:t>1</w:t>
            </w:r>
          </w:p>
        </w:tc>
        <w:tc>
          <w:tcPr>
            <w:tcW w:w="2835" w:type="dxa"/>
            <w:vAlign w:val="center"/>
          </w:tcPr>
          <w:p w:rsidR="00F41B5A" w:rsidRDefault="00F41B5A" w:rsidP="00E671C0">
            <w:pPr>
              <w:rPr>
                <w:sz w:val="22"/>
                <w:szCs w:val="22"/>
              </w:rPr>
            </w:pPr>
            <w:r w:rsidRPr="00817D86">
              <w:rPr>
                <w:sz w:val="22"/>
                <w:szCs w:val="22"/>
              </w:rPr>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p w:rsidR="000513C1" w:rsidRDefault="000513C1" w:rsidP="00E671C0">
            <w:pPr>
              <w:rPr>
                <w:sz w:val="22"/>
                <w:szCs w:val="22"/>
              </w:rPr>
            </w:pPr>
          </w:p>
          <w:p w:rsidR="000513C1" w:rsidRDefault="000513C1" w:rsidP="00E671C0">
            <w:pPr>
              <w:rPr>
                <w:sz w:val="22"/>
                <w:szCs w:val="22"/>
              </w:rPr>
            </w:pPr>
          </w:p>
          <w:p w:rsidR="000513C1" w:rsidRPr="00817D86" w:rsidRDefault="000513C1" w:rsidP="00E671C0">
            <w:pPr>
              <w:rPr>
                <w:sz w:val="22"/>
                <w:szCs w:val="22"/>
              </w:rPr>
            </w:pPr>
          </w:p>
        </w:tc>
        <w:tc>
          <w:tcPr>
            <w:tcW w:w="1134" w:type="dxa"/>
            <w:vAlign w:val="center"/>
          </w:tcPr>
          <w:p w:rsidR="00F41B5A" w:rsidRPr="00817D86" w:rsidRDefault="00F41B5A" w:rsidP="00F77FB5">
            <w:pPr>
              <w:jc w:val="center"/>
              <w:rPr>
                <w:sz w:val="22"/>
                <w:szCs w:val="22"/>
              </w:rPr>
            </w:pPr>
            <w:r w:rsidRPr="00817D86">
              <w:rPr>
                <w:sz w:val="22"/>
                <w:szCs w:val="22"/>
              </w:rPr>
              <w:t>процент</w:t>
            </w:r>
          </w:p>
        </w:tc>
        <w:tc>
          <w:tcPr>
            <w:tcW w:w="1262" w:type="dxa"/>
            <w:vAlign w:val="center"/>
          </w:tcPr>
          <w:p w:rsidR="00F41B5A" w:rsidRPr="00817D86" w:rsidRDefault="00F41B5A" w:rsidP="00F41B5A">
            <w:pPr>
              <w:jc w:val="center"/>
              <w:rPr>
                <w:sz w:val="22"/>
                <w:szCs w:val="22"/>
              </w:rPr>
            </w:pPr>
            <w:r w:rsidRPr="00817D86">
              <w:rPr>
                <w:sz w:val="22"/>
                <w:szCs w:val="22"/>
              </w:rPr>
              <w:t>0</w:t>
            </w:r>
          </w:p>
        </w:tc>
        <w:tc>
          <w:tcPr>
            <w:tcW w:w="1183" w:type="dxa"/>
            <w:vAlign w:val="center"/>
          </w:tcPr>
          <w:p w:rsidR="00F41B5A" w:rsidRPr="00817D86" w:rsidRDefault="00F41B5A" w:rsidP="00F41B5A">
            <w:pPr>
              <w:jc w:val="center"/>
              <w:rPr>
                <w:sz w:val="22"/>
                <w:szCs w:val="22"/>
              </w:rPr>
            </w:pPr>
            <w:r w:rsidRPr="00817D86">
              <w:rPr>
                <w:sz w:val="22"/>
                <w:szCs w:val="22"/>
              </w:rPr>
              <w:t>0</w:t>
            </w:r>
          </w:p>
        </w:tc>
        <w:tc>
          <w:tcPr>
            <w:tcW w:w="1183" w:type="dxa"/>
            <w:vAlign w:val="center"/>
          </w:tcPr>
          <w:p w:rsidR="00F41B5A" w:rsidRPr="00817D86" w:rsidRDefault="00F41B5A" w:rsidP="00F41B5A">
            <w:pPr>
              <w:jc w:val="center"/>
              <w:rPr>
                <w:sz w:val="22"/>
                <w:szCs w:val="22"/>
              </w:rPr>
            </w:pPr>
            <w:r w:rsidRPr="00817D86">
              <w:rPr>
                <w:sz w:val="22"/>
                <w:szCs w:val="22"/>
              </w:rPr>
              <w:t>0</w:t>
            </w:r>
          </w:p>
        </w:tc>
        <w:tc>
          <w:tcPr>
            <w:tcW w:w="1183" w:type="dxa"/>
            <w:vAlign w:val="center"/>
          </w:tcPr>
          <w:p w:rsidR="00F41B5A" w:rsidRPr="00817D86" w:rsidRDefault="00F41B5A" w:rsidP="00F41B5A">
            <w:pPr>
              <w:jc w:val="center"/>
              <w:rPr>
                <w:sz w:val="22"/>
                <w:szCs w:val="22"/>
              </w:rPr>
            </w:pPr>
            <w:r w:rsidRPr="00817D86">
              <w:rPr>
                <w:sz w:val="22"/>
                <w:szCs w:val="22"/>
              </w:rPr>
              <w:t>0</w:t>
            </w:r>
          </w:p>
        </w:tc>
        <w:tc>
          <w:tcPr>
            <w:tcW w:w="1183" w:type="dxa"/>
            <w:vAlign w:val="center"/>
          </w:tcPr>
          <w:p w:rsidR="00F41B5A" w:rsidRPr="00817D86" w:rsidRDefault="00F41B5A" w:rsidP="00F41B5A">
            <w:pPr>
              <w:jc w:val="center"/>
              <w:rPr>
                <w:sz w:val="22"/>
                <w:szCs w:val="22"/>
              </w:rPr>
            </w:pPr>
            <w:r w:rsidRPr="00817D86">
              <w:rPr>
                <w:sz w:val="22"/>
                <w:szCs w:val="22"/>
              </w:rPr>
              <w:t>0</w:t>
            </w:r>
          </w:p>
        </w:tc>
        <w:tc>
          <w:tcPr>
            <w:tcW w:w="1184" w:type="dxa"/>
            <w:vAlign w:val="center"/>
          </w:tcPr>
          <w:p w:rsidR="00F41B5A" w:rsidRPr="00817D86" w:rsidRDefault="00F41B5A" w:rsidP="00F41B5A">
            <w:pPr>
              <w:jc w:val="center"/>
              <w:rPr>
                <w:sz w:val="22"/>
                <w:szCs w:val="22"/>
              </w:rPr>
            </w:pPr>
            <w:r w:rsidRPr="00817D86">
              <w:rPr>
                <w:sz w:val="22"/>
                <w:szCs w:val="22"/>
              </w:rPr>
              <w:t>0</w:t>
            </w:r>
          </w:p>
        </w:tc>
        <w:tc>
          <w:tcPr>
            <w:tcW w:w="1184" w:type="dxa"/>
            <w:vAlign w:val="center"/>
          </w:tcPr>
          <w:p w:rsidR="00F41B5A" w:rsidRPr="00817D86" w:rsidRDefault="00F41B5A" w:rsidP="00F41B5A">
            <w:pPr>
              <w:jc w:val="center"/>
              <w:rPr>
                <w:sz w:val="22"/>
                <w:szCs w:val="22"/>
              </w:rPr>
            </w:pPr>
            <w:r w:rsidRPr="00817D86">
              <w:rPr>
                <w:sz w:val="22"/>
                <w:szCs w:val="22"/>
              </w:rPr>
              <w:t>0</w:t>
            </w:r>
          </w:p>
        </w:tc>
      </w:tr>
      <w:tr w:rsidR="00F41B5A" w:rsidRPr="00817D86" w:rsidTr="000513C1">
        <w:tc>
          <w:tcPr>
            <w:tcW w:w="817" w:type="dxa"/>
            <w:vAlign w:val="center"/>
          </w:tcPr>
          <w:p w:rsidR="00F41B5A" w:rsidRPr="00817D86" w:rsidRDefault="00F41B5A" w:rsidP="00A775D0">
            <w:pPr>
              <w:jc w:val="center"/>
              <w:rPr>
                <w:sz w:val="22"/>
                <w:szCs w:val="22"/>
              </w:rPr>
            </w:pPr>
            <w:r w:rsidRPr="00817D86">
              <w:rPr>
                <w:sz w:val="22"/>
                <w:szCs w:val="22"/>
              </w:rPr>
              <w:t>09</w:t>
            </w:r>
          </w:p>
        </w:tc>
        <w:tc>
          <w:tcPr>
            <w:tcW w:w="992" w:type="dxa"/>
            <w:vAlign w:val="center"/>
          </w:tcPr>
          <w:p w:rsidR="00F41B5A" w:rsidRPr="00817D86" w:rsidRDefault="00F41B5A" w:rsidP="00A775D0">
            <w:pPr>
              <w:jc w:val="center"/>
              <w:rPr>
                <w:bCs/>
                <w:sz w:val="22"/>
                <w:szCs w:val="22"/>
              </w:rPr>
            </w:pPr>
            <w:r w:rsidRPr="00817D86">
              <w:rPr>
                <w:bCs/>
                <w:sz w:val="22"/>
                <w:szCs w:val="22"/>
              </w:rPr>
              <w:t>02</w:t>
            </w:r>
          </w:p>
        </w:tc>
        <w:tc>
          <w:tcPr>
            <w:tcW w:w="709" w:type="dxa"/>
            <w:vAlign w:val="center"/>
          </w:tcPr>
          <w:p w:rsidR="00F41B5A" w:rsidRPr="00817D86" w:rsidRDefault="00F41B5A" w:rsidP="00A775D0">
            <w:pPr>
              <w:jc w:val="center"/>
              <w:rPr>
                <w:sz w:val="22"/>
                <w:szCs w:val="22"/>
              </w:rPr>
            </w:pPr>
            <w:r w:rsidRPr="00817D86">
              <w:rPr>
                <w:sz w:val="22"/>
                <w:szCs w:val="22"/>
              </w:rPr>
              <w:t>2</w:t>
            </w:r>
          </w:p>
        </w:tc>
        <w:tc>
          <w:tcPr>
            <w:tcW w:w="2835" w:type="dxa"/>
            <w:vAlign w:val="center"/>
          </w:tcPr>
          <w:p w:rsidR="00F41B5A" w:rsidRDefault="00F41B5A" w:rsidP="00E671C0">
            <w:pPr>
              <w:rPr>
                <w:sz w:val="22"/>
                <w:szCs w:val="22"/>
              </w:rPr>
            </w:pPr>
            <w:r w:rsidRPr="00817D86">
              <w:rPr>
                <w:sz w:val="22"/>
                <w:szCs w:val="22"/>
              </w:rPr>
              <w:t>Увеличение доходов консолидированного бюджета Удмуртской  Республики от внесения земельных платежей, процентов к уровню базового периода (2009 года)</w:t>
            </w:r>
          </w:p>
          <w:p w:rsidR="000513C1" w:rsidRDefault="000513C1" w:rsidP="00E671C0">
            <w:pPr>
              <w:rPr>
                <w:sz w:val="22"/>
                <w:szCs w:val="22"/>
              </w:rPr>
            </w:pPr>
          </w:p>
          <w:p w:rsidR="000513C1" w:rsidRDefault="000513C1" w:rsidP="00E671C0">
            <w:pPr>
              <w:rPr>
                <w:sz w:val="22"/>
                <w:szCs w:val="22"/>
              </w:rPr>
            </w:pPr>
          </w:p>
          <w:p w:rsidR="000513C1" w:rsidRPr="00817D86" w:rsidRDefault="000513C1" w:rsidP="00E671C0">
            <w:pPr>
              <w:rPr>
                <w:sz w:val="22"/>
                <w:szCs w:val="22"/>
              </w:rPr>
            </w:pPr>
          </w:p>
        </w:tc>
        <w:tc>
          <w:tcPr>
            <w:tcW w:w="1134" w:type="dxa"/>
            <w:vAlign w:val="center"/>
          </w:tcPr>
          <w:p w:rsidR="00F41B5A" w:rsidRPr="00817D86" w:rsidRDefault="00F41B5A" w:rsidP="00F77FB5">
            <w:pPr>
              <w:jc w:val="center"/>
              <w:rPr>
                <w:sz w:val="22"/>
                <w:szCs w:val="22"/>
              </w:rPr>
            </w:pPr>
            <w:r w:rsidRPr="00817D86">
              <w:rPr>
                <w:sz w:val="22"/>
                <w:szCs w:val="22"/>
              </w:rPr>
              <w:t>процент</w:t>
            </w:r>
          </w:p>
        </w:tc>
        <w:tc>
          <w:tcPr>
            <w:tcW w:w="1262" w:type="dxa"/>
            <w:vAlign w:val="center"/>
          </w:tcPr>
          <w:p w:rsidR="00F41B5A" w:rsidRPr="00817D86" w:rsidRDefault="00F41B5A" w:rsidP="00F41B5A">
            <w:pPr>
              <w:jc w:val="center"/>
              <w:rPr>
                <w:sz w:val="22"/>
                <w:szCs w:val="22"/>
              </w:rPr>
            </w:pPr>
            <w:r w:rsidRPr="00817D86">
              <w:rPr>
                <w:sz w:val="22"/>
                <w:szCs w:val="22"/>
              </w:rPr>
              <w:t>575,62</w:t>
            </w:r>
          </w:p>
        </w:tc>
        <w:tc>
          <w:tcPr>
            <w:tcW w:w="1183" w:type="dxa"/>
            <w:vAlign w:val="center"/>
          </w:tcPr>
          <w:p w:rsidR="00F41B5A" w:rsidRPr="00817D86" w:rsidRDefault="00F41B5A" w:rsidP="00F41B5A">
            <w:pPr>
              <w:jc w:val="center"/>
              <w:rPr>
                <w:sz w:val="22"/>
                <w:szCs w:val="22"/>
              </w:rPr>
            </w:pPr>
            <w:r w:rsidRPr="00817D86">
              <w:rPr>
                <w:sz w:val="22"/>
                <w:szCs w:val="22"/>
              </w:rPr>
              <w:t>580,07</w:t>
            </w:r>
          </w:p>
        </w:tc>
        <w:tc>
          <w:tcPr>
            <w:tcW w:w="1183" w:type="dxa"/>
            <w:vAlign w:val="center"/>
          </w:tcPr>
          <w:p w:rsidR="00F41B5A" w:rsidRPr="00817D86" w:rsidRDefault="00F41B5A" w:rsidP="00F41B5A">
            <w:pPr>
              <w:jc w:val="center"/>
              <w:rPr>
                <w:sz w:val="22"/>
                <w:szCs w:val="22"/>
              </w:rPr>
            </w:pPr>
            <w:r w:rsidRPr="00817D86">
              <w:rPr>
                <w:sz w:val="22"/>
                <w:szCs w:val="22"/>
              </w:rPr>
              <w:t>580</w:t>
            </w:r>
          </w:p>
        </w:tc>
        <w:tc>
          <w:tcPr>
            <w:tcW w:w="1183" w:type="dxa"/>
            <w:vAlign w:val="center"/>
          </w:tcPr>
          <w:p w:rsidR="00F41B5A" w:rsidRPr="00817D86" w:rsidRDefault="00F41B5A" w:rsidP="00745F40">
            <w:pPr>
              <w:jc w:val="center"/>
              <w:rPr>
                <w:sz w:val="22"/>
                <w:szCs w:val="22"/>
              </w:rPr>
            </w:pPr>
            <w:r w:rsidRPr="00817D86">
              <w:rPr>
                <w:sz w:val="22"/>
                <w:szCs w:val="22"/>
              </w:rPr>
              <w:t>580</w:t>
            </w:r>
          </w:p>
        </w:tc>
        <w:tc>
          <w:tcPr>
            <w:tcW w:w="1183" w:type="dxa"/>
            <w:vAlign w:val="center"/>
          </w:tcPr>
          <w:p w:rsidR="00F41B5A" w:rsidRPr="00817D86" w:rsidRDefault="00F41B5A" w:rsidP="00745F40">
            <w:pPr>
              <w:jc w:val="center"/>
              <w:rPr>
                <w:sz w:val="22"/>
                <w:szCs w:val="22"/>
              </w:rPr>
            </w:pPr>
            <w:r w:rsidRPr="00817D86">
              <w:rPr>
                <w:sz w:val="22"/>
                <w:szCs w:val="22"/>
              </w:rPr>
              <w:t>580</w:t>
            </w:r>
          </w:p>
        </w:tc>
        <w:tc>
          <w:tcPr>
            <w:tcW w:w="1184" w:type="dxa"/>
            <w:vAlign w:val="center"/>
          </w:tcPr>
          <w:p w:rsidR="00F41B5A" w:rsidRPr="00817D86" w:rsidRDefault="00F41B5A" w:rsidP="00F41B5A">
            <w:pPr>
              <w:jc w:val="center"/>
              <w:rPr>
                <w:sz w:val="22"/>
                <w:szCs w:val="22"/>
              </w:rPr>
            </w:pPr>
            <w:r w:rsidRPr="00817D86">
              <w:rPr>
                <w:sz w:val="22"/>
                <w:szCs w:val="22"/>
              </w:rPr>
              <w:t>580</w:t>
            </w:r>
          </w:p>
        </w:tc>
        <w:tc>
          <w:tcPr>
            <w:tcW w:w="1184" w:type="dxa"/>
            <w:vAlign w:val="center"/>
          </w:tcPr>
          <w:p w:rsidR="00F41B5A" w:rsidRPr="00817D86" w:rsidRDefault="00F41B5A" w:rsidP="00F41B5A">
            <w:pPr>
              <w:jc w:val="center"/>
              <w:rPr>
                <w:sz w:val="22"/>
                <w:szCs w:val="22"/>
              </w:rPr>
            </w:pPr>
            <w:r w:rsidRPr="00817D86">
              <w:rPr>
                <w:sz w:val="22"/>
                <w:szCs w:val="22"/>
              </w:rPr>
              <w:t>580</w:t>
            </w:r>
          </w:p>
        </w:tc>
      </w:tr>
      <w:tr w:rsidR="00F41B5A" w:rsidRPr="00817D86" w:rsidTr="000513C1">
        <w:tc>
          <w:tcPr>
            <w:tcW w:w="817" w:type="dxa"/>
            <w:vAlign w:val="center"/>
          </w:tcPr>
          <w:p w:rsidR="00F41B5A" w:rsidRPr="00817D86" w:rsidRDefault="00F41B5A" w:rsidP="00A775D0">
            <w:pPr>
              <w:jc w:val="center"/>
              <w:rPr>
                <w:sz w:val="22"/>
                <w:szCs w:val="22"/>
              </w:rPr>
            </w:pPr>
            <w:r w:rsidRPr="00817D86">
              <w:rPr>
                <w:sz w:val="22"/>
                <w:szCs w:val="22"/>
              </w:rPr>
              <w:lastRenderedPageBreak/>
              <w:t>09</w:t>
            </w:r>
          </w:p>
        </w:tc>
        <w:tc>
          <w:tcPr>
            <w:tcW w:w="992" w:type="dxa"/>
            <w:vAlign w:val="center"/>
          </w:tcPr>
          <w:p w:rsidR="00F41B5A" w:rsidRPr="00817D86" w:rsidRDefault="00F41B5A" w:rsidP="00A775D0">
            <w:pPr>
              <w:jc w:val="center"/>
              <w:rPr>
                <w:bCs/>
                <w:sz w:val="22"/>
                <w:szCs w:val="22"/>
              </w:rPr>
            </w:pPr>
            <w:r w:rsidRPr="00817D86">
              <w:rPr>
                <w:bCs/>
                <w:sz w:val="22"/>
                <w:szCs w:val="22"/>
              </w:rPr>
              <w:t>02</w:t>
            </w:r>
          </w:p>
        </w:tc>
        <w:tc>
          <w:tcPr>
            <w:tcW w:w="709" w:type="dxa"/>
            <w:vAlign w:val="center"/>
          </w:tcPr>
          <w:p w:rsidR="00F41B5A" w:rsidRPr="00817D86" w:rsidRDefault="00F41B5A" w:rsidP="00A775D0">
            <w:pPr>
              <w:jc w:val="center"/>
              <w:rPr>
                <w:sz w:val="22"/>
                <w:szCs w:val="22"/>
              </w:rPr>
            </w:pPr>
            <w:r w:rsidRPr="00817D86">
              <w:rPr>
                <w:sz w:val="22"/>
                <w:szCs w:val="22"/>
              </w:rPr>
              <w:t>3</w:t>
            </w:r>
          </w:p>
        </w:tc>
        <w:tc>
          <w:tcPr>
            <w:tcW w:w="2835" w:type="dxa"/>
            <w:vAlign w:val="center"/>
          </w:tcPr>
          <w:p w:rsidR="00F41B5A" w:rsidRDefault="00F41B5A" w:rsidP="00E671C0">
            <w:pPr>
              <w:rPr>
                <w:sz w:val="22"/>
                <w:szCs w:val="22"/>
              </w:rPr>
            </w:pPr>
            <w:r w:rsidRPr="00817D86">
              <w:rPr>
                <w:sz w:val="22"/>
                <w:szCs w:val="22"/>
              </w:rPr>
              <w:t>Доля граждан, реализовавших свое право на бесплатное предоставление земельных участков для индивидуального жилищного строительства, в том числе граждан, имеющих трех и более детей, от общего числа граждан, поставленных на учет для бесплатного предоставления  земельных участков для индивидуального жилищного строительства</w:t>
            </w:r>
          </w:p>
          <w:p w:rsidR="000513C1" w:rsidRDefault="000513C1" w:rsidP="00E671C0">
            <w:pPr>
              <w:rPr>
                <w:sz w:val="22"/>
                <w:szCs w:val="22"/>
              </w:rPr>
            </w:pPr>
          </w:p>
          <w:p w:rsidR="000513C1" w:rsidRPr="00817D86" w:rsidRDefault="000513C1" w:rsidP="00E671C0">
            <w:pPr>
              <w:rPr>
                <w:sz w:val="22"/>
                <w:szCs w:val="22"/>
              </w:rPr>
            </w:pPr>
          </w:p>
        </w:tc>
        <w:tc>
          <w:tcPr>
            <w:tcW w:w="1134" w:type="dxa"/>
            <w:vAlign w:val="center"/>
          </w:tcPr>
          <w:p w:rsidR="00F41B5A" w:rsidRPr="00817D86" w:rsidRDefault="00F41B5A" w:rsidP="00F77FB5">
            <w:pPr>
              <w:jc w:val="center"/>
              <w:rPr>
                <w:sz w:val="22"/>
                <w:szCs w:val="22"/>
              </w:rPr>
            </w:pPr>
            <w:r w:rsidRPr="00817D86">
              <w:rPr>
                <w:sz w:val="22"/>
                <w:szCs w:val="22"/>
              </w:rPr>
              <w:t>процент</w:t>
            </w:r>
          </w:p>
        </w:tc>
        <w:tc>
          <w:tcPr>
            <w:tcW w:w="1262" w:type="dxa"/>
            <w:vAlign w:val="center"/>
          </w:tcPr>
          <w:p w:rsidR="00F41B5A" w:rsidRPr="00817D86" w:rsidRDefault="00F41B5A" w:rsidP="00745F40">
            <w:pPr>
              <w:jc w:val="center"/>
              <w:rPr>
                <w:sz w:val="22"/>
                <w:szCs w:val="22"/>
              </w:rPr>
            </w:pPr>
            <w:r w:rsidRPr="00817D86">
              <w:rPr>
                <w:sz w:val="22"/>
                <w:szCs w:val="22"/>
              </w:rPr>
              <w:t>94,1</w:t>
            </w:r>
          </w:p>
        </w:tc>
        <w:tc>
          <w:tcPr>
            <w:tcW w:w="1183" w:type="dxa"/>
            <w:vAlign w:val="center"/>
          </w:tcPr>
          <w:p w:rsidR="00F41B5A" w:rsidRPr="00817D86" w:rsidRDefault="00F41B5A" w:rsidP="00745F40">
            <w:pPr>
              <w:jc w:val="center"/>
              <w:rPr>
                <w:sz w:val="22"/>
                <w:szCs w:val="22"/>
              </w:rPr>
            </w:pPr>
            <w:r w:rsidRPr="00817D86">
              <w:rPr>
                <w:sz w:val="22"/>
                <w:szCs w:val="22"/>
              </w:rPr>
              <w:t>91,43</w:t>
            </w:r>
          </w:p>
        </w:tc>
        <w:tc>
          <w:tcPr>
            <w:tcW w:w="1183" w:type="dxa"/>
            <w:vAlign w:val="center"/>
          </w:tcPr>
          <w:p w:rsidR="00F41B5A" w:rsidRPr="00817D86" w:rsidRDefault="00F41B5A" w:rsidP="00745F40">
            <w:pPr>
              <w:jc w:val="center"/>
              <w:rPr>
                <w:sz w:val="22"/>
                <w:szCs w:val="22"/>
              </w:rPr>
            </w:pPr>
            <w:r w:rsidRPr="00817D86">
              <w:rPr>
                <w:sz w:val="22"/>
                <w:szCs w:val="22"/>
              </w:rPr>
              <w:t>93</w:t>
            </w:r>
          </w:p>
        </w:tc>
        <w:tc>
          <w:tcPr>
            <w:tcW w:w="1183" w:type="dxa"/>
            <w:vAlign w:val="center"/>
          </w:tcPr>
          <w:p w:rsidR="00F41B5A" w:rsidRPr="00817D86" w:rsidRDefault="00F41B5A" w:rsidP="00745F40">
            <w:pPr>
              <w:jc w:val="center"/>
              <w:rPr>
                <w:sz w:val="22"/>
                <w:szCs w:val="22"/>
              </w:rPr>
            </w:pPr>
            <w:r w:rsidRPr="00817D86">
              <w:rPr>
                <w:sz w:val="22"/>
                <w:szCs w:val="22"/>
              </w:rPr>
              <w:t>93</w:t>
            </w:r>
          </w:p>
        </w:tc>
        <w:tc>
          <w:tcPr>
            <w:tcW w:w="1183" w:type="dxa"/>
            <w:vAlign w:val="center"/>
          </w:tcPr>
          <w:p w:rsidR="00F41B5A" w:rsidRPr="00817D86" w:rsidRDefault="00F41B5A" w:rsidP="00745F40">
            <w:pPr>
              <w:jc w:val="center"/>
              <w:rPr>
                <w:sz w:val="22"/>
                <w:szCs w:val="22"/>
              </w:rPr>
            </w:pPr>
            <w:r w:rsidRPr="00817D86">
              <w:rPr>
                <w:sz w:val="22"/>
                <w:szCs w:val="22"/>
              </w:rPr>
              <w:t>93</w:t>
            </w:r>
          </w:p>
        </w:tc>
        <w:tc>
          <w:tcPr>
            <w:tcW w:w="1184" w:type="dxa"/>
            <w:vAlign w:val="center"/>
          </w:tcPr>
          <w:p w:rsidR="00F41B5A" w:rsidRPr="00817D86" w:rsidRDefault="00F41B5A" w:rsidP="00745F40">
            <w:pPr>
              <w:jc w:val="center"/>
              <w:rPr>
                <w:sz w:val="22"/>
                <w:szCs w:val="22"/>
              </w:rPr>
            </w:pPr>
            <w:r w:rsidRPr="00817D86">
              <w:rPr>
                <w:sz w:val="22"/>
                <w:szCs w:val="22"/>
              </w:rPr>
              <w:t>93</w:t>
            </w:r>
          </w:p>
        </w:tc>
        <w:tc>
          <w:tcPr>
            <w:tcW w:w="1184" w:type="dxa"/>
            <w:vAlign w:val="center"/>
          </w:tcPr>
          <w:p w:rsidR="00F41B5A" w:rsidRPr="00817D86" w:rsidRDefault="00F41B5A" w:rsidP="00745F40">
            <w:pPr>
              <w:jc w:val="center"/>
              <w:rPr>
                <w:sz w:val="22"/>
                <w:szCs w:val="22"/>
              </w:rPr>
            </w:pPr>
            <w:r w:rsidRPr="00817D86">
              <w:rPr>
                <w:sz w:val="22"/>
                <w:szCs w:val="22"/>
              </w:rPr>
              <w:t>93</w:t>
            </w:r>
          </w:p>
        </w:tc>
      </w:tr>
      <w:tr w:rsidR="00F41B5A" w:rsidRPr="00817D86" w:rsidTr="000513C1">
        <w:tc>
          <w:tcPr>
            <w:tcW w:w="817" w:type="dxa"/>
            <w:vAlign w:val="center"/>
          </w:tcPr>
          <w:p w:rsidR="00F41B5A" w:rsidRPr="00817D86" w:rsidRDefault="00F41B5A" w:rsidP="00A775D0">
            <w:pPr>
              <w:jc w:val="center"/>
              <w:rPr>
                <w:sz w:val="22"/>
                <w:szCs w:val="22"/>
              </w:rPr>
            </w:pPr>
            <w:r w:rsidRPr="00817D86">
              <w:rPr>
                <w:sz w:val="22"/>
                <w:szCs w:val="22"/>
              </w:rPr>
              <w:t>09</w:t>
            </w:r>
          </w:p>
        </w:tc>
        <w:tc>
          <w:tcPr>
            <w:tcW w:w="992" w:type="dxa"/>
            <w:vAlign w:val="center"/>
          </w:tcPr>
          <w:p w:rsidR="00F41B5A" w:rsidRPr="00817D86" w:rsidRDefault="00F41B5A" w:rsidP="00A775D0">
            <w:pPr>
              <w:jc w:val="center"/>
              <w:rPr>
                <w:sz w:val="22"/>
                <w:szCs w:val="22"/>
              </w:rPr>
            </w:pPr>
            <w:r w:rsidRPr="00817D86">
              <w:rPr>
                <w:sz w:val="22"/>
                <w:szCs w:val="22"/>
              </w:rPr>
              <w:t>03</w:t>
            </w:r>
          </w:p>
        </w:tc>
        <w:tc>
          <w:tcPr>
            <w:tcW w:w="709" w:type="dxa"/>
            <w:vAlign w:val="center"/>
          </w:tcPr>
          <w:p w:rsidR="00F41B5A" w:rsidRPr="00817D86" w:rsidRDefault="00F41B5A" w:rsidP="00A775D0">
            <w:pPr>
              <w:overflowPunct w:val="0"/>
              <w:autoSpaceDE w:val="0"/>
              <w:autoSpaceDN w:val="0"/>
              <w:adjustRightInd w:val="0"/>
              <w:jc w:val="center"/>
              <w:textAlignment w:val="baseline"/>
              <w:rPr>
                <w:sz w:val="22"/>
                <w:szCs w:val="22"/>
              </w:rPr>
            </w:pPr>
          </w:p>
        </w:tc>
        <w:tc>
          <w:tcPr>
            <w:tcW w:w="12331" w:type="dxa"/>
            <w:gridSpan w:val="9"/>
          </w:tcPr>
          <w:p w:rsidR="00F41B5A" w:rsidRPr="00817D86" w:rsidRDefault="00F41B5A" w:rsidP="00A775D0">
            <w:pPr>
              <w:jc w:val="center"/>
              <w:rPr>
                <w:bCs/>
                <w:sz w:val="22"/>
                <w:szCs w:val="22"/>
              </w:rPr>
            </w:pPr>
            <w:r w:rsidRPr="00817D86">
              <w:rPr>
                <w:b/>
                <w:bCs/>
                <w:sz w:val="22"/>
                <w:szCs w:val="22"/>
                <w:lang w:eastAsia="en-US"/>
              </w:rPr>
              <w:t>Подпрограмма «Архивное дело»</w:t>
            </w:r>
          </w:p>
        </w:tc>
      </w:tr>
      <w:tr w:rsidR="00F41B5A" w:rsidRPr="00817D86" w:rsidTr="000513C1">
        <w:tc>
          <w:tcPr>
            <w:tcW w:w="817" w:type="dxa"/>
            <w:vAlign w:val="center"/>
          </w:tcPr>
          <w:p w:rsidR="00F41B5A" w:rsidRPr="00817D86" w:rsidRDefault="00F41B5A" w:rsidP="00745F40">
            <w:pPr>
              <w:jc w:val="center"/>
              <w:rPr>
                <w:sz w:val="22"/>
                <w:szCs w:val="22"/>
              </w:rPr>
            </w:pPr>
            <w:r w:rsidRPr="00817D86">
              <w:rPr>
                <w:sz w:val="22"/>
                <w:szCs w:val="22"/>
              </w:rPr>
              <w:t>09</w:t>
            </w:r>
          </w:p>
        </w:tc>
        <w:tc>
          <w:tcPr>
            <w:tcW w:w="992" w:type="dxa"/>
            <w:vAlign w:val="center"/>
          </w:tcPr>
          <w:p w:rsidR="00F41B5A" w:rsidRPr="00817D86" w:rsidRDefault="00F41B5A" w:rsidP="00745F40">
            <w:pPr>
              <w:jc w:val="center"/>
              <w:rPr>
                <w:sz w:val="22"/>
                <w:szCs w:val="22"/>
              </w:rPr>
            </w:pPr>
            <w:r w:rsidRPr="00817D86">
              <w:rPr>
                <w:sz w:val="22"/>
                <w:szCs w:val="22"/>
              </w:rPr>
              <w:t>03</w:t>
            </w:r>
          </w:p>
        </w:tc>
        <w:tc>
          <w:tcPr>
            <w:tcW w:w="709" w:type="dxa"/>
            <w:vAlign w:val="center"/>
          </w:tcPr>
          <w:p w:rsidR="00F41B5A" w:rsidRPr="00817D86" w:rsidRDefault="00F41B5A" w:rsidP="00745F40">
            <w:pPr>
              <w:jc w:val="center"/>
              <w:rPr>
                <w:sz w:val="22"/>
                <w:szCs w:val="22"/>
              </w:rPr>
            </w:pPr>
            <w:r w:rsidRPr="00817D86">
              <w:rPr>
                <w:sz w:val="22"/>
                <w:szCs w:val="22"/>
              </w:rPr>
              <w:t>1</w:t>
            </w:r>
          </w:p>
        </w:tc>
        <w:tc>
          <w:tcPr>
            <w:tcW w:w="2835" w:type="dxa"/>
          </w:tcPr>
          <w:p w:rsidR="00F41B5A" w:rsidRDefault="00F41B5A" w:rsidP="00A775D0">
            <w:pPr>
              <w:rPr>
                <w:sz w:val="22"/>
                <w:szCs w:val="22"/>
              </w:rPr>
            </w:pPr>
            <w:r w:rsidRPr="00817D86">
              <w:rPr>
                <w:sz w:val="22"/>
                <w:szCs w:val="22"/>
              </w:rPr>
              <w:t>Предоставление заявителям государственных и муниципальных услуг в области архивного дела в установленные законодательством сроки от общего количества предоставленных государственных и муниципальных услуг в области архивного дела</w:t>
            </w:r>
          </w:p>
          <w:p w:rsidR="000513C1" w:rsidRDefault="000513C1" w:rsidP="00A775D0">
            <w:pPr>
              <w:rPr>
                <w:sz w:val="22"/>
                <w:szCs w:val="22"/>
              </w:rPr>
            </w:pPr>
          </w:p>
          <w:p w:rsidR="000513C1" w:rsidRDefault="000513C1" w:rsidP="00A775D0">
            <w:pPr>
              <w:rPr>
                <w:sz w:val="22"/>
                <w:szCs w:val="22"/>
              </w:rPr>
            </w:pPr>
          </w:p>
          <w:p w:rsidR="000513C1" w:rsidRDefault="000513C1" w:rsidP="00A775D0">
            <w:pPr>
              <w:rPr>
                <w:sz w:val="22"/>
                <w:szCs w:val="22"/>
              </w:rPr>
            </w:pPr>
          </w:p>
          <w:p w:rsidR="000513C1" w:rsidRDefault="000513C1" w:rsidP="00A775D0">
            <w:pPr>
              <w:rPr>
                <w:sz w:val="22"/>
                <w:szCs w:val="22"/>
              </w:rPr>
            </w:pPr>
          </w:p>
          <w:p w:rsidR="00745F40" w:rsidRPr="00817D86" w:rsidRDefault="00745F40" w:rsidP="00A775D0">
            <w:pPr>
              <w:rPr>
                <w:sz w:val="22"/>
                <w:szCs w:val="22"/>
              </w:rPr>
            </w:pPr>
          </w:p>
        </w:tc>
        <w:tc>
          <w:tcPr>
            <w:tcW w:w="1134" w:type="dxa"/>
            <w:vAlign w:val="center"/>
          </w:tcPr>
          <w:p w:rsidR="00F41B5A" w:rsidRPr="00817D86" w:rsidRDefault="00F41B5A" w:rsidP="00A775D0">
            <w:pPr>
              <w:jc w:val="center"/>
              <w:rPr>
                <w:sz w:val="22"/>
                <w:szCs w:val="22"/>
              </w:rPr>
            </w:pPr>
          </w:p>
          <w:p w:rsidR="00F41B5A" w:rsidRPr="00817D86" w:rsidRDefault="00F77FB5" w:rsidP="00A775D0">
            <w:pPr>
              <w:jc w:val="center"/>
              <w:rPr>
                <w:sz w:val="22"/>
                <w:szCs w:val="22"/>
              </w:rPr>
            </w:pPr>
            <w:r w:rsidRPr="00817D86">
              <w:rPr>
                <w:sz w:val="22"/>
                <w:szCs w:val="22"/>
              </w:rPr>
              <w:t>процент</w:t>
            </w:r>
          </w:p>
        </w:tc>
        <w:tc>
          <w:tcPr>
            <w:tcW w:w="1262" w:type="dxa"/>
            <w:vAlign w:val="center"/>
          </w:tcPr>
          <w:p w:rsidR="00F41B5A" w:rsidRPr="00817D86" w:rsidRDefault="00F41B5A" w:rsidP="00A775D0">
            <w:pPr>
              <w:jc w:val="center"/>
              <w:rPr>
                <w:sz w:val="22"/>
                <w:szCs w:val="22"/>
              </w:rPr>
            </w:pPr>
            <w:r w:rsidRPr="00817D86">
              <w:rPr>
                <w:sz w:val="22"/>
                <w:szCs w:val="22"/>
              </w:rPr>
              <w:t>100</w:t>
            </w:r>
          </w:p>
        </w:tc>
        <w:tc>
          <w:tcPr>
            <w:tcW w:w="1183" w:type="dxa"/>
            <w:vAlign w:val="center"/>
          </w:tcPr>
          <w:p w:rsidR="00F41B5A" w:rsidRPr="00817D86" w:rsidRDefault="00F41B5A" w:rsidP="00A775D0">
            <w:pPr>
              <w:jc w:val="center"/>
              <w:rPr>
                <w:sz w:val="22"/>
                <w:szCs w:val="22"/>
              </w:rPr>
            </w:pPr>
            <w:r w:rsidRPr="00817D86">
              <w:rPr>
                <w:sz w:val="22"/>
                <w:szCs w:val="22"/>
              </w:rPr>
              <w:t>100</w:t>
            </w:r>
          </w:p>
        </w:tc>
        <w:tc>
          <w:tcPr>
            <w:tcW w:w="1183" w:type="dxa"/>
            <w:vAlign w:val="center"/>
          </w:tcPr>
          <w:p w:rsidR="00F41B5A" w:rsidRPr="00817D86" w:rsidRDefault="00F41B5A" w:rsidP="00A775D0">
            <w:pPr>
              <w:jc w:val="center"/>
              <w:rPr>
                <w:sz w:val="22"/>
                <w:szCs w:val="22"/>
              </w:rPr>
            </w:pPr>
            <w:r w:rsidRPr="00817D86">
              <w:rPr>
                <w:sz w:val="22"/>
                <w:szCs w:val="22"/>
              </w:rPr>
              <w:t>100</w:t>
            </w:r>
          </w:p>
        </w:tc>
        <w:tc>
          <w:tcPr>
            <w:tcW w:w="1183" w:type="dxa"/>
            <w:vAlign w:val="center"/>
          </w:tcPr>
          <w:p w:rsidR="00F41B5A" w:rsidRPr="00817D86" w:rsidRDefault="00F41B5A" w:rsidP="00A775D0">
            <w:pPr>
              <w:jc w:val="center"/>
              <w:rPr>
                <w:sz w:val="22"/>
                <w:szCs w:val="22"/>
              </w:rPr>
            </w:pPr>
            <w:r w:rsidRPr="00817D86">
              <w:rPr>
                <w:sz w:val="22"/>
                <w:szCs w:val="22"/>
              </w:rPr>
              <w:t>100</w:t>
            </w:r>
          </w:p>
        </w:tc>
        <w:tc>
          <w:tcPr>
            <w:tcW w:w="1183" w:type="dxa"/>
            <w:vAlign w:val="center"/>
          </w:tcPr>
          <w:p w:rsidR="00F41B5A" w:rsidRPr="00817D86" w:rsidRDefault="00F41B5A" w:rsidP="00A775D0">
            <w:pPr>
              <w:jc w:val="center"/>
              <w:rPr>
                <w:sz w:val="22"/>
                <w:szCs w:val="22"/>
              </w:rPr>
            </w:pPr>
            <w:r w:rsidRPr="00817D86">
              <w:rPr>
                <w:sz w:val="22"/>
                <w:szCs w:val="22"/>
              </w:rPr>
              <w:t>100</w:t>
            </w:r>
          </w:p>
        </w:tc>
        <w:tc>
          <w:tcPr>
            <w:tcW w:w="1184" w:type="dxa"/>
            <w:vAlign w:val="center"/>
          </w:tcPr>
          <w:p w:rsidR="00F41B5A" w:rsidRPr="00817D86" w:rsidRDefault="00F41B5A" w:rsidP="00A775D0">
            <w:pPr>
              <w:jc w:val="center"/>
              <w:rPr>
                <w:sz w:val="22"/>
                <w:szCs w:val="22"/>
              </w:rPr>
            </w:pPr>
            <w:r w:rsidRPr="00817D86">
              <w:rPr>
                <w:sz w:val="22"/>
                <w:szCs w:val="22"/>
              </w:rPr>
              <w:t>100</w:t>
            </w:r>
          </w:p>
        </w:tc>
        <w:tc>
          <w:tcPr>
            <w:tcW w:w="1184" w:type="dxa"/>
            <w:vAlign w:val="center"/>
          </w:tcPr>
          <w:p w:rsidR="00F41B5A" w:rsidRPr="00817D86" w:rsidRDefault="00F41B5A" w:rsidP="00A775D0">
            <w:pPr>
              <w:jc w:val="center"/>
              <w:rPr>
                <w:sz w:val="22"/>
                <w:szCs w:val="22"/>
              </w:rPr>
            </w:pPr>
            <w:r w:rsidRPr="00817D86">
              <w:rPr>
                <w:sz w:val="22"/>
                <w:szCs w:val="22"/>
              </w:rPr>
              <w:t>100</w:t>
            </w:r>
          </w:p>
        </w:tc>
      </w:tr>
      <w:tr w:rsidR="004073B8" w:rsidRPr="00817D86" w:rsidTr="000513C1">
        <w:tc>
          <w:tcPr>
            <w:tcW w:w="817" w:type="dxa"/>
            <w:vAlign w:val="center"/>
          </w:tcPr>
          <w:p w:rsidR="004073B8" w:rsidRPr="00817D86" w:rsidRDefault="004073B8" w:rsidP="00745F40">
            <w:pPr>
              <w:jc w:val="center"/>
              <w:rPr>
                <w:sz w:val="22"/>
                <w:szCs w:val="22"/>
              </w:rPr>
            </w:pPr>
            <w:r w:rsidRPr="00817D86">
              <w:rPr>
                <w:sz w:val="22"/>
                <w:szCs w:val="22"/>
              </w:rPr>
              <w:lastRenderedPageBreak/>
              <w:t>09</w:t>
            </w:r>
          </w:p>
        </w:tc>
        <w:tc>
          <w:tcPr>
            <w:tcW w:w="992" w:type="dxa"/>
            <w:vAlign w:val="center"/>
          </w:tcPr>
          <w:p w:rsidR="004073B8" w:rsidRPr="00817D86" w:rsidRDefault="004073B8" w:rsidP="00745F40">
            <w:pPr>
              <w:jc w:val="center"/>
              <w:rPr>
                <w:sz w:val="22"/>
                <w:szCs w:val="22"/>
              </w:rPr>
            </w:pPr>
            <w:r w:rsidRPr="00817D86">
              <w:rPr>
                <w:sz w:val="22"/>
                <w:szCs w:val="22"/>
              </w:rPr>
              <w:t>03</w:t>
            </w:r>
          </w:p>
        </w:tc>
        <w:tc>
          <w:tcPr>
            <w:tcW w:w="709" w:type="dxa"/>
            <w:vAlign w:val="center"/>
          </w:tcPr>
          <w:p w:rsidR="004073B8" w:rsidRPr="00817D86" w:rsidRDefault="004073B8" w:rsidP="00745F40">
            <w:pPr>
              <w:jc w:val="center"/>
              <w:rPr>
                <w:sz w:val="22"/>
                <w:szCs w:val="22"/>
              </w:rPr>
            </w:pPr>
            <w:r w:rsidRPr="00817D86">
              <w:rPr>
                <w:sz w:val="22"/>
                <w:szCs w:val="22"/>
              </w:rPr>
              <w:t>2</w:t>
            </w:r>
          </w:p>
        </w:tc>
        <w:tc>
          <w:tcPr>
            <w:tcW w:w="2835" w:type="dxa"/>
          </w:tcPr>
          <w:p w:rsidR="004073B8" w:rsidRDefault="004073B8" w:rsidP="00A775D0">
            <w:pPr>
              <w:rPr>
                <w:sz w:val="22"/>
                <w:szCs w:val="22"/>
              </w:rPr>
            </w:pPr>
            <w:r w:rsidRPr="00817D86">
              <w:rPr>
                <w:sz w:val="22"/>
                <w:szCs w:val="22"/>
              </w:rPr>
              <w:t xml:space="preserve">Доля архивных документов, хранящихся в архивном секторе в нормативных условиях, обеспечивающих их постоянное (вечное) хранение, в общем  количестве документов Архивного сектора </w:t>
            </w:r>
          </w:p>
          <w:p w:rsidR="004073B8" w:rsidRPr="00817D86" w:rsidRDefault="004073B8" w:rsidP="00A775D0">
            <w:pPr>
              <w:rPr>
                <w:sz w:val="22"/>
                <w:szCs w:val="22"/>
              </w:rPr>
            </w:pPr>
          </w:p>
        </w:tc>
        <w:tc>
          <w:tcPr>
            <w:tcW w:w="1134" w:type="dxa"/>
            <w:vAlign w:val="center"/>
          </w:tcPr>
          <w:p w:rsidR="004073B8" w:rsidRPr="00817D86" w:rsidRDefault="004073B8" w:rsidP="00A775D0">
            <w:pPr>
              <w:jc w:val="center"/>
              <w:rPr>
                <w:sz w:val="22"/>
                <w:szCs w:val="22"/>
              </w:rPr>
            </w:pPr>
            <w:r w:rsidRPr="00817D86">
              <w:rPr>
                <w:sz w:val="22"/>
                <w:szCs w:val="22"/>
              </w:rPr>
              <w:t>процент</w:t>
            </w:r>
          </w:p>
        </w:tc>
        <w:tc>
          <w:tcPr>
            <w:tcW w:w="1262" w:type="dxa"/>
            <w:vAlign w:val="center"/>
          </w:tcPr>
          <w:p w:rsidR="004073B8" w:rsidRPr="004073B8" w:rsidRDefault="004073B8" w:rsidP="000650BC">
            <w:pPr>
              <w:jc w:val="center"/>
              <w:rPr>
                <w:sz w:val="22"/>
                <w:szCs w:val="22"/>
              </w:rPr>
            </w:pPr>
            <w:r w:rsidRPr="004073B8">
              <w:rPr>
                <w:sz w:val="22"/>
                <w:szCs w:val="22"/>
              </w:rPr>
              <w:t>89,9</w:t>
            </w:r>
          </w:p>
        </w:tc>
        <w:tc>
          <w:tcPr>
            <w:tcW w:w="1183" w:type="dxa"/>
            <w:vAlign w:val="center"/>
          </w:tcPr>
          <w:p w:rsidR="004073B8" w:rsidRPr="004073B8" w:rsidRDefault="004073B8" w:rsidP="000650BC">
            <w:pPr>
              <w:jc w:val="center"/>
              <w:rPr>
                <w:sz w:val="22"/>
                <w:szCs w:val="22"/>
              </w:rPr>
            </w:pPr>
            <w:r w:rsidRPr="004073B8">
              <w:rPr>
                <w:sz w:val="22"/>
                <w:szCs w:val="22"/>
              </w:rPr>
              <w:t>90</w:t>
            </w:r>
          </w:p>
        </w:tc>
        <w:tc>
          <w:tcPr>
            <w:tcW w:w="1183" w:type="dxa"/>
            <w:vAlign w:val="center"/>
          </w:tcPr>
          <w:p w:rsidR="004073B8" w:rsidRPr="004073B8" w:rsidRDefault="004073B8" w:rsidP="000650BC">
            <w:pPr>
              <w:jc w:val="center"/>
              <w:rPr>
                <w:sz w:val="22"/>
                <w:szCs w:val="22"/>
              </w:rPr>
            </w:pPr>
            <w:r w:rsidRPr="004073B8">
              <w:rPr>
                <w:sz w:val="22"/>
                <w:szCs w:val="22"/>
              </w:rPr>
              <w:t>92</w:t>
            </w:r>
          </w:p>
        </w:tc>
        <w:tc>
          <w:tcPr>
            <w:tcW w:w="1183" w:type="dxa"/>
            <w:vAlign w:val="center"/>
          </w:tcPr>
          <w:p w:rsidR="004073B8" w:rsidRPr="004073B8" w:rsidRDefault="004073B8" w:rsidP="000650BC">
            <w:pPr>
              <w:jc w:val="center"/>
              <w:rPr>
                <w:sz w:val="22"/>
                <w:szCs w:val="22"/>
              </w:rPr>
            </w:pPr>
            <w:r w:rsidRPr="004073B8">
              <w:rPr>
                <w:sz w:val="22"/>
                <w:szCs w:val="22"/>
              </w:rPr>
              <w:t>94</w:t>
            </w:r>
          </w:p>
        </w:tc>
        <w:tc>
          <w:tcPr>
            <w:tcW w:w="1183" w:type="dxa"/>
            <w:vAlign w:val="center"/>
          </w:tcPr>
          <w:p w:rsidR="004073B8" w:rsidRPr="004073B8" w:rsidRDefault="004073B8" w:rsidP="000650BC">
            <w:pPr>
              <w:jc w:val="center"/>
              <w:rPr>
                <w:sz w:val="22"/>
                <w:szCs w:val="22"/>
              </w:rPr>
            </w:pPr>
            <w:r w:rsidRPr="004073B8">
              <w:rPr>
                <w:sz w:val="22"/>
                <w:szCs w:val="22"/>
              </w:rPr>
              <w:t>96</w:t>
            </w:r>
          </w:p>
        </w:tc>
        <w:tc>
          <w:tcPr>
            <w:tcW w:w="1184" w:type="dxa"/>
            <w:vAlign w:val="center"/>
          </w:tcPr>
          <w:p w:rsidR="004073B8" w:rsidRPr="004073B8" w:rsidRDefault="004073B8" w:rsidP="000650BC">
            <w:pPr>
              <w:jc w:val="center"/>
              <w:rPr>
                <w:sz w:val="22"/>
                <w:szCs w:val="22"/>
              </w:rPr>
            </w:pPr>
            <w:r w:rsidRPr="004073B8">
              <w:rPr>
                <w:sz w:val="22"/>
                <w:szCs w:val="22"/>
              </w:rPr>
              <w:t>98</w:t>
            </w:r>
          </w:p>
        </w:tc>
        <w:tc>
          <w:tcPr>
            <w:tcW w:w="1184" w:type="dxa"/>
            <w:vAlign w:val="center"/>
          </w:tcPr>
          <w:p w:rsidR="004073B8" w:rsidRPr="004073B8" w:rsidRDefault="004073B8" w:rsidP="000650BC">
            <w:pPr>
              <w:jc w:val="center"/>
              <w:rPr>
                <w:sz w:val="22"/>
                <w:szCs w:val="22"/>
              </w:rPr>
            </w:pPr>
            <w:r w:rsidRPr="004073B8">
              <w:rPr>
                <w:sz w:val="22"/>
                <w:szCs w:val="22"/>
              </w:rPr>
              <w:t>100</w:t>
            </w:r>
          </w:p>
        </w:tc>
      </w:tr>
      <w:tr w:rsidR="00F41B5A" w:rsidRPr="00817D86" w:rsidTr="000513C1">
        <w:tc>
          <w:tcPr>
            <w:tcW w:w="817" w:type="dxa"/>
            <w:vAlign w:val="center"/>
          </w:tcPr>
          <w:p w:rsidR="00F41B5A" w:rsidRPr="00817D86" w:rsidRDefault="00F41B5A" w:rsidP="00745F40">
            <w:pPr>
              <w:jc w:val="center"/>
              <w:rPr>
                <w:sz w:val="22"/>
                <w:szCs w:val="22"/>
              </w:rPr>
            </w:pPr>
            <w:r w:rsidRPr="00817D86">
              <w:rPr>
                <w:sz w:val="22"/>
                <w:szCs w:val="22"/>
              </w:rPr>
              <w:t>09</w:t>
            </w:r>
          </w:p>
        </w:tc>
        <w:tc>
          <w:tcPr>
            <w:tcW w:w="992" w:type="dxa"/>
            <w:vAlign w:val="center"/>
          </w:tcPr>
          <w:p w:rsidR="00F41B5A" w:rsidRPr="00817D86" w:rsidRDefault="00F41B5A" w:rsidP="00745F40">
            <w:pPr>
              <w:jc w:val="center"/>
              <w:rPr>
                <w:sz w:val="22"/>
                <w:szCs w:val="22"/>
              </w:rPr>
            </w:pPr>
            <w:r w:rsidRPr="00817D86">
              <w:rPr>
                <w:sz w:val="22"/>
                <w:szCs w:val="22"/>
              </w:rPr>
              <w:t>03</w:t>
            </w:r>
          </w:p>
        </w:tc>
        <w:tc>
          <w:tcPr>
            <w:tcW w:w="709" w:type="dxa"/>
            <w:vAlign w:val="center"/>
          </w:tcPr>
          <w:p w:rsidR="00F41B5A" w:rsidRPr="00817D86" w:rsidRDefault="00F41B5A" w:rsidP="00745F40">
            <w:pPr>
              <w:jc w:val="center"/>
              <w:rPr>
                <w:sz w:val="22"/>
                <w:szCs w:val="22"/>
              </w:rPr>
            </w:pPr>
            <w:r w:rsidRPr="00817D86">
              <w:rPr>
                <w:sz w:val="22"/>
                <w:szCs w:val="22"/>
              </w:rPr>
              <w:t>3</w:t>
            </w:r>
          </w:p>
        </w:tc>
        <w:tc>
          <w:tcPr>
            <w:tcW w:w="2835" w:type="dxa"/>
          </w:tcPr>
          <w:p w:rsidR="00745F40" w:rsidRPr="00817D86" w:rsidRDefault="00F41B5A" w:rsidP="000513C1">
            <w:pPr>
              <w:rPr>
                <w:sz w:val="22"/>
                <w:szCs w:val="22"/>
              </w:rPr>
            </w:pPr>
            <w:r w:rsidRPr="00817D86">
              <w:rPr>
                <w:sz w:val="22"/>
                <w:szCs w:val="22"/>
              </w:rPr>
              <w:t>Удельный вес архивных единиц хранения, включенных в автоматизированные информационно-поисковые системы  Архивного сектора</w:t>
            </w:r>
          </w:p>
        </w:tc>
        <w:tc>
          <w:tcPr>
            <w:tcW w:w="1134" w:type="dxa"/>
            <w:vAlign w:val="center"/>
          </w:tcPr>
          <w:p w:rsidR="00F41B5A" w:rsidRPr="00817D86" w:rsidRDefault="00F77FB5" w:rsidP="00A775D0">
            <w:pPr>
              <w:jc w:val="center"/>
              <w:rPr>
                <w:sz w:val="22"/>
                <w:szCs w:val="22"/>
              </w:rPr>
            </w:pPr>
            <w:r w:rsidRPr="00817D86">
              <w:rPr>
                <w:sz w:val="22"/>
                <w:szCs w:val="22"/>
              </w:rPr>
              <w:t>процент</w:t>
            </w:r>
          </w:p>
        </w:tc>
        <w:tc>
          <w:tcPr>
            <w:tcW w:w="1262" w:type="dxa"/>
            <w:vAlign w:val="center"/>
          </w:tcPr>
          <w:p w:rsidR="00F41B5A" w:rsidRPr="00817D86" w:rsidRDefault="00F41B5A" w:rsidP="00A775D0">
            <w:pPr>
              <w:jc w:val="center"/>
              <w:rPr>
                <w:sz w:val="22"/>
                <w:szCs w:val="22"/>
              </w:rPr>
            </w:pPr>
            <w:r w:rsidRPr="00817D86">
              <w:rPr>
                <w:sz w:val="22"/>
                <w:szCs w:val="22"/>
              </w:rPr>
              <w:t>100</w:t>
            </w:r>
          </w:p>
        </w:tc>
        <w:tc>
          <w:tcPr>
            <w:tcW w:w="1183" w:type="dxa"/>
            <w:vAlign w:val="center"/>
          </w:tcPr>
          <w:p w:rsidR="00F41B5A" w:rsidRPr="00817D86" w:rsidRDefault="00F41B5A" w:rsidP="00A775D0">
            <w:pPr>
              <w:jc w:val="center"/>
              <w:rPr>
                <w:sz w:val="22"/>
                <w:szCs w:val="22"/>
              </w:rPr>
            </w:pPr>
            <w:r w:rsidRPr="00817D86">
              <w:rPr>
                <w:sz w:val="22"/>
                <w:szCs w:val="22"/>
              </w:rPr>
              <w:t>100</w:t>
            </w:r>
          </w:p>
        </w:tc>
        <w:tc>
          <w:tcPr>
            <w:tcW w:w="1183" w:type="dxa"/>
            <w:vAlign w:val="center"/>
          </w:tcPr>
          <w:p w:rsidR="00F41B5A" w:rsidRPr="00817D86" w:rsidRDefault="00F41B5A" w:rsidP="00A775D0">
            <w:pPr>
              <w:jc w:val="center"/>
              <w:rPr>
                <w:sz w:val="22"/>
                <w:szCs w:val="22"/>
              </w:rPr>
            </w:pPr>
            <w:r w:rsidRPr="00817D86">
              <w:rPr>
                <w:sz w:val="22"/>
                <w:szCs w:val="22"/>
              </w:rPr>
              <w:t>100</w:t>
            </w:r>
          </w:p>
        </w:tc>
        <w:tc>
          <w:tcPr>
            <w:tcW w:w="1183" w:type="dxa"/>
            <w:vAlign w:val="center"/>
          </w:tcPr>
          <w:p w:rsidR="00F41B5A" w:rsidRPr="00817D86" w:rsidRDefault="00F41B5A" w:rsidP="00A775D0">
            <w:pPr>
              <w:jc w:val="center"/>
              <w:rPr>
                <w:sz w:val="22"/>
                <w:szCs w:val="22"/>
              </w:rPr>
            </w:pPr>
            <w:r w:rsidRPr="00817D86">
              <w:rPr>
                <w:sz w:val="22"/>
                <w:szCs w:val="22"/>
              </w:rPr>
              <w:t>100</w:t>
            </w:r>
          </w:p>
        </w:tc>
        <w:tc>
          <w:tcPr>
            <w:tcW w:w="1183" w:type="dxa"/>
            <w:vAlign w:val="center"/>
          </w:tcPr>
          <w:p w:rsidR="00F41B5A" w:rsidRPr="00817D86" w:rsidRDefault="00F41B5A" w:rsidP="00A775D0">
            <w:pPr>
              <w:jc w:val="center"/>
              <w:rPr>
                <w:sz w:val="22"/>
                <w:szCs w:val="22"/>
              </w:rPr>
            </w:pPr>
            <w:r w:rsidRPr="00817D86">
              <w:rPr>
                <w:sz w:val="22"/>
                <w:szCs w:val="22"/>
              </w:rPr>
              <w:t>100</w:t>
            </w:r>
          </w:p>
        </w:tc>
        <w:tc>
          <w:tcPr>
            <w:tcW w:w="1184" w:type="dxa"/>
            <w:vAlign w:val="center"/>
          </w:tcPr>
          <w:p w:rsidR="00F41B5A" w:rsidRPr="00817D86" w:rsidRDefault="00F41B5A" w:rsidP="00A775D0">
            <w:pPr>
              <w:jc w:val="center"/>
              <w:rPr>
                <w:sz w:val="22"/>
                <w:szCs w:val="22"/>
              </w:rPr>
            </w:pPr>
            <w:r w:rsidRPr="00817D86">
              <w:rPr>
                <w:sz w:val="22"/>
                <w:szCs w:val="22"/>
              </w:rPr>
              <w:t>100</w:t>
            </w:r>
          </w:p>
        </w:tc>
        <w:tc>
          <w:tcPr>
            <w:tcW w:w="1184" w:type="dxa"/>
            <w:vAlign w:val="center"/>
          </w:tcPr>
          <w:p w:rsidR="00F41B5A" w:rsidRPr="00817D86" w:rsidRDefault="00F41B5A" w:rsidP="00A775D0">
            <w:pPr>
              <w:jc w:val="center"/>
              <w:rPr>
                <w:sz w:val="22"/>
                <w:szCs w:val="22"/>
              </w:rPr>
            </w:pPr>
            <w:r w:rsidRPr="00817D86">
              <w:rPr>
                <w:sz w:val="22"/>
                <w:szCs w:val="22"/>
              </w:rPr>
              <w:t>100</w:t>
            </w:r>
          </w:p>
        </w:tc>
      </w:tr>
      <w:tr w:rsidR="00F41B5A" w:rsidRPr="00817D86" w:rsidTr="000513C1">
        <w:tc>
          <w:tcPr>
            <w:tcW w:w="817" w:type="dxa"/>
            <w:vAlign w:val="center"/>
          </w:tcPr>
          <w:p w:rsidR="00F41B5A" w:rsidRPr="00817D86" w:rsidRDefault="00F41B5A" w:rsidP="00745F40">
            <w:pPr>
              <w:jc w:val="center"/>
              <w:rPr>
                <w:sz w:val="22"/>
                <w:szCs w:val="22"/>
              </w:rPr>
            </w:pPr>
            <w:r w:rsidRPr="00817D86">
              <w:rPr>
                <w:sz w:val="22"/>
                <w:szCs w:val="22"/>
              </w:rPr>
              <w:t>09</w:t>
            </w:r>
          </w:p>
        </w:tc>
        <w:tc>
          <w:tcPr>
            <w:tcW w:w="992" w:type="dxa"/>
            <w:vAlign w:val="center"/>
          </w:tcPr>
          <w:p w:rsidR="00F41B5A" w:rsidRPr="00817D86" w:rsidRDefault="00F41B5A" w:rsidP="00745F40">
            <w:pPr>
              <w:jc w:val="center"/>
              <w:rPr>
                <w:sz w:val="22"/>
                <w:szCs w:val="22"/>
              </w:rPr>
            </w:pPr>
            <w:r w:rsidRPr="00817D86">
              <w:rPr>
                <w:sz w:val="22"/>
                <w:szCs w:val="22"/>
              </w:rPr>
              <w:t>03</w:t>
            </w:r>
          </w:p>
        </w:tc>
        <w:tc>
          <w:tcPr>
            <w:tcW w:w="709" w:type="dxa"/>
            <w:vAlign w:val="center"/>
          </w:tcPr>
          <w:p w:rsidR="00F41B5A" w:rsidRPr="00817D86" w:rsidRDefault="00F41B5A" w:rsidP="00745F40">
            <w:pPr>
              <w:jc w:val="center"/>
              <w:rPr>
                <w:sz w:val="22"/>
                <w:szCs w:val="22"/>
              </w:rPr>
            </w:pPr>
            <w:r w:rsidRPr="00817D86">
              <w:rPr>
                <w:sz w:val="22"/>
                <w:szCs w:val="22"/>
              </w:rPr>
              <w:t>4</w:t>
            </w:r>
          </w:p>
        </w:tc>
        <w:tc>
          <w:tcPr>
            <w:tcW w:w="2835" w:type="dxa"/>
          </w:tcPr>
          <w:p w:rsidR="00F41B5A" w:rsidRPr="00817D86" w:rsidRDefault="00F41B5A" w:rsidP="00A775D0">
            <w:pPr>
              <w:rPr>
                <w:sz w:val="22"/>
                <w:szCs w:val="22"/>
              </w:rPr>
            </w:pPr>
            <w:r w:rsidRPr="00817D86">
              <w:rPr>
                <w:sz w:val="22"/>
                <w:szCs w:val="22"/>
              </w:rPr>
              <w:t>Удельный вес документов Архивного фонда Удмуртской Республики, хранящихся сверх установленных сроков их временного хранения  в организациях-источниках комплектования  Архивного сектора</w:t>
            </w:r>
          </w:p>
        </w:tc>
        <w:tc>
          <w:tcPr>
            <w:tcW w:w="1134" w:type="dxa"/>
            <w:vAlign w:val="center"/>
          </w:tcPr>
          <w:p w:rsidR="00F41B5A" w:rsidRPr="00817D86" w:rsidRDefault="00F77FB5" w:rsidP="00A775D0">
            <w:pPr>
              <w:jc w:val="center"/>
              <w:rPr>
                <w:sz w:val="22"/>
                <w:szCs w:val="22"/>
              </w:rPr>
            </w:pPr>
            <w:r w:rsidRPr="00817D86">
              <w:rPr>
                <w:sz w:val="22"/>
                <w:szCs w:val="22"/>
              </w:rPr>
              <w:t>процент</w:t>
            </w:r>
          </w:p>
        </w:tc>
        <w:tc>
          <w:tcPr>
            <w:tcW w:w="1262" w:type="dxa"/>
            <w:vAlign w:val="center"/>
          </w:tcPr>
          <w:p w:rsidR="00F41B5A" w:rsidRPr="00817D86" w:rsidRDefault="00F41B5A" w:rsidP="00A775D0">
            <w:pPr>
              <w:jc w:val="center"/>
              <w:rPr>
                <w:sz w:val="22"/>
                <w:szCs w:val="22"/>
              </w:rPr>
            </w:pPr>
            <w:r w:rsidRPr="00817D86">
              <w:rPr>
                <w:sz w:val="22"/>
                <w:szCs w:val="22"/>
              </w:rPr>
              <w:t>0</w:t>
            </w:r>
          </w:p>
        </w:tc>
        <w:tc>
          <w:tcPr>
            <w:tcW w:w="1183" w:type="dxa"/>
            <w:vAlign w:val="center"/>
          </w:tcPr>
          <w:p w:rsidR="00F41B5A" w:rsidRPr="00817D86" w:rsidRDefault="00F41B5A" w:rsidP="00A775D0">
            <w:pPr>
              <w:jc w:val="center"/>
              <w:rPr>
                <w:sz w:val="22"/>
                <w:szCs w:val="22"/>
              </w:rPr>
            </w:pPr>
            <w:r w:rsidRPr="00817D86">
              <w:rPr>
                <w:sz w:val="22"/>
                <w:szCs w:val="22"/>
              </w:rPr>
              <w:t>0</w:t>
            </w:r>
          </w:p>
        </w:tc>
        <w:tc>
          <w:tcPr>
            <w:tcW w:w="1183" w:type="dxa"/>
            <w:vAlign w:val="center"/>
          </w:tcPr>
          <w:p w:rsidR="00F41B5A" w:rsidRPr="00817D86" w:rsidRDefault="00F41B5A" w:rsidP="00A775D0">
            <w:pPr>
              <w:jc w:val="center"/>
              <w:rPr>
                <w:sz w:val="22"/>
                <w:szCs w:val="22"/>
              </w:rPr>
            </w:pPr>
            <w:r w:rsidRPr="00817D86">
              <w:rPr>
                <w:sz w:val="22"/>
                <w:szCs w:val="22"/>
              </w:rPr>
              <w:t>0</w:t>
            </w:r>
          </w:p>
        </w:tc>
        <w:tc>
          <w:tcPr>
            <w:tcW w:w="1183" w:type="dxa"/>
            <w:vAlign w:val="center"/>
          </w:tcPr>
          <w:p w:rsidR="00F41B5A" w:rsidRPr="00817D86" w:rsidRDefault="00F41B5A" w:rsidP="00A775D0">
            <w:pPr>
              <w:jc w:val="center"/>
              <w:rPr>
                <w:sz w:val="22"/>
                <w:szCs w:val="22"/>
              </w:rPr>
            </w:pPr>
            <w:r w:rsidRPr="00817D86">
              <w:rPr>
                <w:sz w:val="22"/>
                <w:szCs w:val="22"/>
              </w:rPr>
              <w:t>0</w:t>
            </w:r>
          </w:p>
        </w:tc>
        <w:tc>
          <w:tcPr>
            <w:tcW w:w="1183" w:type="dxa"/>
            <w:vAlign w:val="center"/>
          </w:tcPr>
          <w:p w:rsidR="00F41B5A" w:rsidRPr="00817D86" w:rsidRDefault="00F41B5A" w:rsidP="00A775D0">
            <w:pPr>
              <w:jc w:val="center"/>
              <w:rPr>
                <w:sz w:val="22"/>
                <w:szCs w:val="22"/>
              </w:rPr>
            </w:pPr>
            <w:r w:rsidRPr="00817D86">
              <w:rPr>
                <w:sz w:val="22"/>
                <w:szCs w:val="22"/>
              </w:rPr>
              <w:t>0</w:t>
            </w:r>
          </w:p>
        </w:tc>
        <w:tc>
          <w:tcPr>
            <w:tcW w:w="1184" w:type="dxa"/>
            <w:vAlign w:val="center"/>
          </w:tcPr>
          <w:p w:rsidR="00F41B5A" w:rsidRPr="00817D86" w:rsidRDefault="00F41B5A" w:rsidP="00A775D0">
            <w:pPr>
              <w:jc w:val="center"/>
              <w:rPr>
                <w:sz w:val="22"/>
                <w:szCs w:val="22"/>
              </w:rPr>
            </w:pPr>
            <w:r w:rsidRPr="00817D86">
              <w:rPr>
                <w:sz w:val="22"/>
                <w:szCs w:val="22"/>
              </w:rPr>
              <w:t>0</w:t>
            </w:r>
          </w:p>
        </w:tc>
        <w:tc>
          <w:tcPr>
            <w:tcW w:w="1184" w:type="dxa"/>
            <w:vAlign w:val="center"/>
          </w:tcPr>
          <w:p w:rsidR="00F41B5A" w:rsidRPr="00817D86" w:rsidRDefault="00F41B5A" w:rsidP="00A775D0">
            <w:pPr>
              <w:jc w:val="center"/>
              <w:rPr>
                <w:sz w:val="22"/>
                <w:szCs w:val="22"/>
              </w:rPr>
            </w:pPr>
            <w:r w:rsidRPr="00817D86">
              <w:rPr>
                <w:sz w:val="22"/>
                <w:szCs w:val="22"/>
              </w:rPr>
              <w:t>0</w:t>
            </w:r>
          </w:p>
        </w:tc>
      </w:tr>
      <w:tr w:rsidR="00F41B5A" w:rsidRPr="00817D86" w:rsidTr="000513C1">
        <w:tc>
          <w:tcPr>
            <w:tcW w:w="817" w:type="dxa"/>
            <w:vAlign w:val="center"/>
          </w:tcPr>
          <w:p w:rsidR="00F41B5A" w:rsidRPr="00817D86" w:rsidRDefault="00F41B5A" w:rsidP="00745F40">
            <w:pPr>
              <w:jc w:val="center"/>
              <w:rPr>
                <w:sz w:val="22"/>
                <w:szCs w:val="22"/>
              </w:rPr>
            </w:pPr>
            <w:r w:rsidRPr="00817D86">
              <w:rPr>
                <w:sz w:val="22"/>
                <w:szCs w:val="22"/>
              </w:rPr>
              <w:t>09</w:t>
            </w:r>
          </w:p>
        </w:tc>
        <w:tc>
          <w:tcPr>
            <w:tcW w:w="992" w:type="dxa"/>
            <w:vAlign w:val="center"/>
          </w:tcPr>
          <w:p w:rsidR="00F41B5A" w:rsidRPr="00817D86" w:rsidRDefault="00F41B5A" w:rsidP="00745F40">
            <w:pPr>
              <w:jc w:val="center"/>
              <w:rPr>
                <w:sz w:val="22"/>
                <w:szCs w:val="22"/>
              </w:rPr>
            </w:pPr>
            <w:r w:rsidRPr="00817D86">
              <w:rPr>
                <w:sz w:val="22"/>
                <w:szCs w:val="22"/>
              </w:rPr>
              <w:t>03</w:t>
            </w:r>
          </w:p>
        </w:tc>
        <w:tc>
          <w:tcPr>
            <w:tcW w:w="709" w:type="dxa"/>
            <w:vAlign w:val="center"/>
          </w:tcPr>
          <w:p w:rsidR="00F41B5A" w:rsidRPr="00817D86" w:rsidRDefault="00F41B5A" w:rsidP="00745F40">
            <w:pPr>
              <w:jc w:val="center"/>
              <w:rPr>
                <w:sz w:val="22"/>
                <w:szCs w:val="22"/>
              </w:rPr>
            </w:pPr>
            <w:r w:rsidRPr="00817D86">
              <w:rPr>
                <w:sz w:val="22"/>
                <w:szCs w:val="22"/>
              </w:rPr>
              <w:t>5</w:t>
            </w:r>
          </w:p>
        </w:tc>
        <w:tc>
          <w:tcPr>
            <w:tcW w:w="2835" w:type="dxa"/>
          </w:tcPr>
          <w:p w:rsidR="00F41B5A" w:rsidRDefault="00F41B5A" w:rsidP="00A775D0">
            <w:pPr>
              <w:rPr>
                <w:sz w:val="22"/>
                <w:szCs w:val="22"/>
              </w:rPr>
            </w:pPr>
            <w:r w:rsidRPr="00817D86">
              <w:rPr>
                <w:sz w:val="22"/>
                <w:szCs w:val="22"/>
              </w:rPr>
              <w:t>Доля архивных документов, включая фонды аудио- и видеоархивов, переведенных в электронную форму, в общем  объеме документов хранящихся в Архивном  секторе</w:t>
            </w:r>
          </w:p>
          <w:p w:rsidR="000513C1" w:rsidRPr="00817D86" w:rsidRDefault="000513C1" w:rsidP="00A775D0">
            <w:pPr>
              <w:rPr>
                <w:sz w:val="22"/>
                <w:szCs w:val="22"/>
              </w:rPr>
            </w:pPr>
          </w:p>
        </w:tc>
        <w:tc>
          <w:tcPr>
            <w:tcW w:w="1134" w:type="dxa"/>
            <w:vAlign w:val="center"/>
          </w:tcPr>
          <w:p w:rsidR="00F41B5A" w:rsidRPr="00817D86" w:rsidRDefault="00F77FB5" w:rsidP="00A775D0">
            <w:pPr>
              <w:jc w:val="center"/>
              <w:rPr>
                <w:sz w:val="22"/>
                <w:szCs w:val="22"/>
              </w:rPr>
            </w:pPr>
            <w:r w:rsidRPr="00817D86">
              <w:rPr>
                <w:sz w:val="22"/>
                <w:szCs w:val="22"/>
              </w:rPr>
              <w:t>процент</w:t>
            </w:r>
          </w:p>
        </w:tc>
        <w:tc>
          <w:tcPr>
            <w:tcW w:w="1262" w:type="dxa"/>
            <w:vAlign w:val="center"/>
          </w:tcPr>
          <w:p w:rsidR="00F41B5A" w:rsidRPr="00817D86" w:rsidRDefault="00F41B5A" w:rsidP="00A775D0">
            <w:pPr>
              <w:jc w:val="center"/>
              <w:rPr>
                <w:sz w:val="22"/>
                <w:szCs w:val="22"/>
              </w:rPr>
            </w:pPr>
            <w:r w:rsidRPr="00817D86">
              <w:rPr>
                <w:sz w:val="22"/>
                <w:szCs w:val="22"/>
              </w:rPr>
              <w:t>3,5</w:t>
            </w:r>
          </w:p>
        </w:tc>
        <w:tc>
          <w:tcPr>
            <w:tcW w:w="1183" w:type="dxa"/>
            <w:vAlign w:val="center"/>
          </w:tcPr>
          <w:p w:rsidR="00F41B5A" w:rsidRPr="00817D86" w:rsidRDefault="00F41B5A" w:rsidP="00A775D0">
            <w:pPr>
              <w:jc w:val="center"/>
              <w:rPr>
                <w:sz w:val="22"/>
                <w:szCs w:val="22"/>
              </w:rPr>
            </w:pPr>
            <w:r w:rsidRPr="00817D86">
              <w:rPr>
                <w:sz w:val="22"/>
                <w:szCs w:val="22"/>
              </w:rPr>
              <w:t>3,6</w:t>
            </w:r>
          </w:p>
        </w:tc>
        <w:tc>
          <w:tcPr>
            <w:tcW w:w="1183" w:type="dxa"/>
            <w:vAlign w:val="center"/>
          </w:tcPr>
          <w:p w:rsidR="00F41B5A" w:rsidRPr="00817D86" w:rsidRDefault="00F41B5A" w:rsidP="00A775D0">
            <w:pPr>
              <w:jc w:val="center"/>
              <w:rPr>
                <w:sz w:val="22"/>
                <w:szCs w:val="22"/>
              </w:rPr>
            </w:pPr>
            <w:r w:rsidRPr="00817D86">
              <w:rPr>
                <w:sz w:val="22"/>
                <w:szCs w:val="22"/>
              </w:rPr>
              <w:t>3,6</w:t>
            </w:r>
          </w:p>
        </w:tc>
        <w:tc>
          <w:tcPr>
            <w:tcW w:w="1183" w:type="dxa"/>
            <w:vAlign w:val="center"/>
          </w:tcPr>
          <w:p w:rsidR="00F41B5A" w:rsidRPr="00817D86" w:rsidRDefault="00F41B5A" w:rsidP="00A775D0">
            <w:pPr>
              <w:jc w:val="center"/>
              <w:rPr>
                <w:sz w:val="22"/>
                <w:szCs w:val="22"/>
              </w:rPr>
            </w:pPr>
            <w:r w:rsidRPr="00817D86">
              <w:rPr>
                <w:sz w:val="22"/>
                <w:szCs w:val="22"/>
              </w:rPr>
              <w:t>3,6</w:t>
            </w:r>
          </w:p>
        </w:tc>
        <w:tc>
          <w:tcPr>
            <w:tcW w:w="1183" w:type="dxa"/>
            <w:vAlign w:val="center"/>
          </w:tcPr>
          <w:p w:rsidR="00F41B5A" w:rsidRPr="00817D86" w:rsidRDefault="00F41B5A" w:rsidP="00A775D0">
            <w:pPr>
              <w:jc w:val="center"/>
              <w:rPr>
                <w:sz w:val="22"/>
                <w:szCs w:val="22"/>
              </w:rPr>
            </w:pPr>
            <w:r w:rsidRPr="00817D86">
              <w:rPr>
                <w:sz w:val="22"/>
                <w:szCs w:val="22"/>
              </w:rPr>
              <w:t>3,6</w:t>
            </w:r>
          </w:p>
        </w:tc>
        <w:tc>
          <w:tcPr>
            <w:tcW w:w="1184" w:type="dxa"/>
            <w:vAlign w:val="center"/>
          </w:tcPr>
          <w:p w:rsidR="00F41B5A" w:rsidRPr="00817D86" w:rsidRDefault="00F41B5A" w:rsidP="00A775D0">
            <w:pPr>
              <w:jc w:val="center"/>
              <w:rPr>
                <w:sz w:val="22"/>
                <w:szCs w:val="22"/>
              </w:rPr>
            </w:pPr>
            <w:r w:rsidRPr="00817D86">
              <w:rPr>
                <w:sz w:val="22"/>
                <w:szCs w:val="22"/>
              </w:rPr>
              <w:t>3,6</w:t>
            </w:r>
          </w:p>
        </w:tc>
        <w:tc>
          <w:tcPr>
            <w:tcW w:w="1184" w:type="dxa"/>
            <w:vAlign w:val="center"/>
          </w:tcPr>
          <w:p w:rsidR="00F41B5A" w:rsidRPr="00817D86" w:rsidRDefault="00F41B5A" w:rsidP="00A775D0">
            <w:pPr>
              <w:jc w:val="center"/>
              <w:rPr>
                <w:sz w:val="22"/>
                <w:szCs w:val="22"/>
              </w:rPr>
            </w:pPr>
            <w:r w:rsidRPr="00817D86">
              <w:rPr>
                <w:sz w:val="22"/>
                <w:szCs w:val="22"/>
              </w:rPr>
              <w:t>3,7</w:t>
            </w:r>
          </w:p>
        </w:tc>
      </w:tr>
      <w:tr w:rsidR="00F41B5A" w:rsidRPr="00817D86" w:rsidTr="000513C1">
        <w:tc>
          <w:tcPr>
            <w:tcW w:w="817" w:type="dxa"/>
          </w:tcPr>
          <w:p w:rsidR="00F41B5A" w:rsidRPr="00817D86" w:rsidRDefault="00F41B5A" w:rsidP="00A775D0">
            <w:pPr>
              <w:rPr>
                <w:sz w:val="22"/>
                <w:szCs w:val="22"/>
              </w:rPr>
            </w:pPr>
            <w:r w:rsidRPr="00817D86">
              <w:rPr>
                <w:sz w:val="22"/>
                <w:szCs w:val="22"/>
              </w:rPr>
              <w:lastRenderedPageBreak/>
              <w:t>09</w:t>
            </w:r>
          </w:p>
        </w:tc>
        <w:tc>
          <w:tcPr>
            <w:tcW w:w="992" w:type="dxa"/>
          </w:tcPr>
          <w:p w:rsidR="00F41B5A" w:rsidRPr="00817D86" w:rsidRDefault="00F41B5A" w:rsidP="00A775D0">
            <w:pPr>
              <w:rPr>
                <w:sz w:val="22"/>
                <w:szCs w:val="22"/>
              </w:rPr>
            </w:pPr>
            <w:r w:rsidRPr="00817D86">
              <w:rPr>
                <w:sz w:val="22"/>
                <w:szCs w:val="22"/>
              </w:rPr>
              <w:t>04</w:t>
            </w:r>
          </w:p>
        </w:tc>
        <w:tc>
          <w:tcPr>
            <w:tcW w:w="709" w:type="dxa"/>
          </w:tcPr>
          <w:p w:rsidR="00F41B5A" w:rsidRPr="00817D86" w:rsidRDefault="00F41B5A" w:rsidP="00A775D0">
            <w:pPr>
              <w:rPr>
                <w:sz w:val="22"/>
                <w:szCs w:val="22"/>
              </w:rPr>
            </w:pPr>
          </w:p>
        </w:tc>
        <w:tc>
          <w:tcPr>
            <w:tcW w:w="12331" w:type="dxa"/>
            <w:gridSpan w:val="9"/>
          </w:tcPr>
          <w:p w:rsidR="00F41B5A" w:rsidRPr="00817D86" w:rsidRDefault="00015105" w:rsidP="00A775D0">
            <w:pPr>
              <w:jc w:val="center"/>
              <w:rPr>
                <w:sz w:val="22"/>
                <w:szCs w:val="22"/>
              </w:rPr>
            </w:pPr>
            <w:r w:rsidRPr="00817D86">
              <w:rPr>
                <w:b/>
                <w:bCs/>
                <w:sz w:val="22"/>
                <w:szCs w:val="22"/>
              </w:rPr>
              <w:t xml:space="preserve">Подпрограмма </w:t>
            </w:r>
            <w:r w:rsidR="00F41B5A" w:rsidRPr="00817D86">
              <w:rPr>
                <w:b/>
                <w:bCs/>
                <w:sz w:val="22"/>
                <w:szCs w:val="22"/>
              </w:rPr>
              <w:t>«Создание условий для государственной регистрации актов гражданского состояния»</w:t>
            </w:r>
          </w:p>
        </w:tc>
      </w:tr>
      <w:tr w:rsidR="00F41B5A" w:rsidRPr="00817D86" w:rsidTr="000513C1">
        <w:tc>
          <w:tcPr>
            <w:tcW w:w="817" w:type="dxa"/>
            <w:vAlign w:val="center"/>
          </w:tcPr>
          <w:p w:rsidR="00F41B5A" w:rsidRPr="00817D86" w:rsidRDefault="00F41B5A" w:rsidP="00F77FB5">
            <w:pPr>
              <w:jc w:val="center"/>
              <w:rPr>
                <w:sz w:val="22"/>
                <w:szCs w:val="22"/>
              </w:rPr>
            </w:pPr>
            <w:r w:rsidRPr="00817D86">
              <w:rPr>
                <w:sz w:val="22"/>
                <w:szCs w:val="22"/>
              </w:rPr>
              <w:t>09</w:t>
            </w:r>
          </w:p>
        </w:tc>
        <w:tc>
          <w:tcPr>
            <w:tcW w:w="992" w:type="dxa"/>
            <w:vAlign w:val="center"/>
          </w:tcPr>
          <w:p w:rsidR="00F41B5A" w:rsidRPr="00817D86" w:rsidRDefault="00F41B5A" w:rsidP="00F77FB5">
            <w:pPr>
              <w:jc w:val="center"/>
              <w:rPr>
                <w:sz w:val="22"/>
                <w:szCs w:val="22"/>
              </w:rPr>
            </w:pPr>
            <w:r w:rsidRPr="00817D86">
              <w:rPr>
                <w:sz w:val="22"/>
                <w:szCs w:val="22"/>
              </w:rPr>
              <w:t>04</w:t>
            </w:r>
          </w:p>
        </w:tc>
        <w:tc>
          <w:tcPr>
            <w:tcW w:w="709" w:type="dxa"/>
            <w:vAlign w:val="center"/>
          </w:tcPr>
          <w:p w:rsidR="00F41B5A" w:rsidRPr="00817D86" w:rsidRDefault="00F41B5A" w:rsidP="00F77FB5">
            <w:pPr>
              <w:jc w:val="center"/>
              <w:rPr>
                <w:sz w:val="22"/>
                <w:szCs w:val="22"/>
              </w:rPr>
            </w:pPr>
            <w:r w:rsidRPr="00817D86">
              <w:rPr>
                <w:sz w:val="22"/>
                <w:szCs w:val="22"/>
              </w:rPr>
              <w:t>1</w:t>
            </w:r>
          </w:p>
        </w:tc>
        <w:tc>
          <w:tcPr>
            <w:tcW w:w="2835" w:type="dxa"/>
            <w:vAlign w:val="bottom"/>
          </w:tcPr>
          <w:p w:rsidR="00F41B5A" w:rsidRPr="00817D86" w:rsidRDefault="00F41B5A" w:rsidP="00A775D0">
            <w:pPr>
              <w:spacing w:before="40" w:after="40"/>
              <w:rPr>
                <w:sz w:val="22"/>
                <w:szCs w:val="22"/>
              </w:rPr>
            </w:pPr>
            <w:r w:rsidRPr="00817D86">
              <w:rPr>
                <w:bCs/>
                <w:sz w:val="22"/>
                <w:szCs w:val="22"/>
              </w:rPr>
              <w:t>Удовлетворенность граждан качеством и доступностью государственных услуг в сфере государственной регистрации актов гражданского состояния</w:t>
            </w:r>
          </w:p>
        </w:tc>
        <w:tc>
          <w:tcPr>
            <w:tcW w:w="1134" w:type="dxa"/>
            <w:vAlign w:val="center"/>
          </w:tcPr>
          <w:p w:rsidR="00F41B5A" w:rsidRPr="00817D86" w:rsidRDefault="00F77FB5" w:rsidP="00A775D0">
            <w:pPr>
              <w:spacing w:before="40" w:after="40"/>
              <w:jc w:val="center"/>
              <w:rPr>
                <w:sz w:val="22"/>
                <w:szCs w:val="22"/>
              </w:rPr>
            </w:pPr>
            <w:r w:rsidRPr="00817D86">
              <w:rPr>
                <w:sz w:val="22"/>
                <w:szCs w:val="22"/>
              </w:rPr>
              <w:t>процент</w:t>
            </w:r>
            <w:r w:rsidRPr="00817D86">
              <w:rPr>
                <w:bCs/>
                <w:sz w:val="22"/>
                <w:szCs w:val="22"/>
              </w:rPr>
              <w:t xml:space="preserve"> </w:t>
            </w:r>
            <w:r w:rsidR="00F41B5A" w:rsidRPr="00817D86">
              <w:rPr>
                <w:bCs/>
                <w:sz w:val="22"/>
                <w:szCs w:val="22"/>
              </w:rPr>
              <w:t>от числа опрошенных</w:t>
            </w:r>
          </w:p>
        </w:tc>
        <w:tc>
          <w:tcPr>
            <w:tcW w:w="1262" w:type="dxa"/>
            <w:vAlign w:val="center"/>
          </w:tcPr>
          <w:p w:rsidR="00F41B5A" w:rsidRPr="00817D86" w:rsidRDefault="00651B5A" w:rsidP="00A775D0">
            <w:pPr>
              <w:jc w:val="center"/>
              <w:rPr>
                <w:sz w:val="22"/>
                <w:szCs w:val="22"/>
              </w:rPr>
            </w:pPr>
            <w:r w:rsidRPr="00817D86">
              <w:rPr>
                <w:sz w:val="22"/>
                <w:szCs w:val="22"/>
              </w:rPr>
              <w:t>100</w:t>
            </w:r>
          </w:p>
        </w:tc>
        <w:tc>
          <w:tcPr>
            <w:tcW w:w="1183" w:type="dxa"/>
            <w:vAlign w:val="center"/>
          </w:tcPr>
          <w:p w:rsidR="00F41B5A" w:rsidRPr="00817D86" w:rsidRDefault="00651B5A" w:rsidP="00A775D0">
            <w:pPr>
              <w:jc w:val="center"/>
              <w:rPr>
                <w:sz w:val="22"/>
                <w:szCs w:val="22"/>
              </w:rPr>
            </w:pPr>
            <w:r w:rsidRPr="00817D86">
              <w:rPr>
                <w:sz w:val="22"/>
                <w:szCs w:val="22"/>
              </w:rPr>
              <w:t>100</w:t>
            </w:r>
          </w:p>
        </w:tc>
        <w:tc>
          <w:tcPr>
            <w:tcW w:w="1183" w:type="dxa"/>
            <w:vAlign w:val="center"/>
          </w:tcPr>
          <w:p w:rsidR="00F41B5A" w:rsidRPr="00817D86" w:rsidRDefault="00651B5A" w:rsidP="00A775D0">
            <w:pPr>
              <w:jc w:val="center"/>
              <w:rPr>
                <w:sz w:val="22"/>
                <w:szCs w:val="22"/>
              </w:rPr>
            </w:pPr>
            <w:r w:rsidRPr="00817D86">
              <w:rPr>
                <w:sz w:val="22"/>
                <w:szCs w:val="22"/>
              </w:rPr>
              <w:t>100</w:t>
            </w:r>
          </w:p>
        </w:tc>
        <w:tc>
          <w:tcPr>
            <w:tcW w:w="1183" w:type="dxa"/>
            <w:vAlign w:val="center"/>
          </w:tcPr>
          <w:p w:rsidR="00F41B5A" w:rsidRPr="00817D86" w:rsidRDefault="00651B5A" w:rsidP="00A775D0">
            <w:pPr>
              <w:jc w:val="center"/>
              <w:rPr>
                <w:sz w:val="22"/>
                <w:szCs w:val="22"/>
              </w:rPr>
            </w:pPr>
            <w:r w:rsidRPr="00817D86">
              <w:rPr>
                <w:sz w:val="22"/>
                <w:szCs w:val="22"/>
              </w:rPr>
              <w:t>100</w:t>
            </w:r>
          </w:p>
        </w:tc>
        <w:tc>
          <w:tcPr>
            <w:tcW w:w="1183" w:type="dxa"/>
            <w:vAlign w:val="center"/>
          </w:tcPr>
          <w:p w:rsidR="00F41B5A" w:rsidRPr="00817D86" w:rsidRDefault="00651B5A" w:rsidP="00A775D0">
            <w:pPr>
              <w:jc w:val="center"/>
              <w:rPr>
                <w:sz w:val="22"/>
                <w:szCs w:val="22"/>
              </w:rPr>
            </w:pPr>
            <w:r w:rsidRPr="00817D86">
              <w:rPr>
                <w:sz w:val="22"/>
                <w:szCs w:val="22"/>
              </w:rPr>
              <w:t>100</w:t>
            </w:r>
          </w:p>
        </w:tc>
        <w:tc>
          <w:tcPr>
            <w:tcW w:w="1184" w:type="dxa"/>
            <w:vAlign w:val="center"/>
          </w:tcPr>
          <w:p w:rsidR="00F41B5A" w:rsidRPr="00817D86" w:rsidRDefault="00651B5A" w:rsidP="00A775D0">
            <w:pPr>
              <w:jc w:val="center"/>
              <w:rPr>
                <w:sz w:val="22"/>
                <w:szCs w:val="22"/>
              </w:rPr>
            </w:pPr>
            <w:r w:rsidRPr="00817D86">
              <w:rPr>
                <w:sz w:val="22"/>
                <w:szCs w:val="22"/>
              </w:rPr>
              <w:t>100</w:t>
            </w:r>
          </w:p>
        </w:tc>
        <w:tc>
          <w:tcPr>
            <w:tcW w:w="1184" w:type="dxa"/>
            <w:vAlign w:val="center"/>
          </w:tcPr>
          <w:p w:rsidR="00F41B5A" w:rsidRPr="00817D86" w:rsidRDefault="00651B5A" w:rsidP="00A775D0">
            <w:pPr>
              <w:jc w:val="center"/>
              <w:rPr>
                <w:sz w:val="22"/>
                <w:szCs w:val="22"/>
              </w:rPr>
            </w:pPr>
            <w:r w:rsidRPr="00817D86">
              <w:rPr>
                <w:sz w:val="22"/>
                <w:szCs w:val="22"/>
              </w:rPr>
              <w:t>100</w:t>
            </w:r>
          </w:p>
        </w:tc>
      </w:tr>
      <w:tr w:rsidR="00F41B5A" w:rsidRPr="00817D86" w:rsidTr="000513C1">
        <w:tc>
          <w:tcPr>
            <w:tcW w:w="817" w:type="dxa"/>
            <w:vAlign w:val="center"/>
          </w:tcPr>
          <w:p w:rsidR="00F41B5A" w:rsidRPr="00817D86" w:rsidRDefault="00F41B5A" w:rsidP="00A775D0">
            <w:pPr>
              <w:jc w:val="center"/>
              <w:rPr>
                <w:sz w:val="22"/>
                <w:szCs w:val="22"/>
              </w:rPr>
            </w:pPr>
            <w:r w:rsidRPr="00817D86">
              <w:rPr>
                <w:sz w:val="22"/>
                <w:szCs w:val="22"/>
              </w:rPr>
              <w:t>09</w:t>
            </w:r>
          </w:p>
        </w:tc>
        <w:tc>
          <w:tcPr>
            <w:tcW w:w="992" w:type="dxa"/>
            <w:vAlign w:val="center"/>
          </w:tcPr>
          <w:p w:rsidR="00F41B5A" w:rsidRPr="00817D86" w:rsidRDefault="00F41B5A" w:rsidP="00A775D0">
            <w:pPr>
              <w:jc w:val="center"/>
              <w:rPr>
                <w:sz w:val="22"/>
                <w:szCs w:val="22"/>
              </w:rPr>
            </w:pPr>
            <w:r w:rsidRPr="00817D86">
              <w:rPr>
                <w:sz w:val="22"/>
                <w:szCs w:val="22"/>
              </w:rPr>
              <w:t>04</w:t>
            </w:r>
          </w:p>
        </w:tc>
        <w:tc>
          <w:tcPr>
            <w:tcW w:w="709" w:type="dxa"/>
            <w:vAlign w:val="center"/>
          </w:tcPr>
          <w:p w:rsidR="00F41B5A" w:rsidRPr="00817D86" w:rsidRDefault="00F41B5A" w:rsidP="00A775D0">
            <w:pPr>
              <w:spacing w:before="40" w:after="40"/>
              <w:jc w:val="center"/>
              <w:rPr>
                <w:sz w:val="22"/>
                <w:szCs w:val="22"/>
              </w:rPr>
            </w:pPr>
            <w:r w:rsidRPr="00817D86">
              <w:rPr>
                <w:sz w:val="22"/>
                <w:szCs w:val="22"/>
              </w:rPr>
              <w:t>2</w:t>
            </w:r>
          </w:p>
        </w:tc>
        <w:tc>
          <w:tcPr>
            <w:tcW w:w="2835" w:type="dxa"/>
            <w:vAlign w:val="bottom"/>
          </w:tcPr>
          <w:p w:rsidR="00F41B5A" w:rsidRPr="00817D86" w:rsidRDefault="00F41B5A" w:rsidP="00A775D0">
            <w:pPr>
              <w:spacing w:before="40" w:after="40"/>
              <w:rPr>
                <w:sz w:val="22"/>
                <w:szCs w:val="22"/>
              </w:rPr>
            </w:pPr>
            <w:r w:rsidRPr="00817D86">
              <w:rPr>
                <w:sz w:val="22"/>
                <w:szCs w:val="22"/>
              </w:rPr>
              <w:t>Количество актов гражданского состояния, переведенных в электронный вид (за период с 1 января 1926 года по 31 марта 2015 года)</w:t>
            </w:r>
          </w:p>
        </w:tc>
        <w:tc>
          <w:tcPr>
            <w:tcW w:w="1134" w:type="dxa"/>
            <w:vAlign w:val="center"/>
          </w:tcPr>
          <w:p w:rsidR="00F41B5A" w:rsidRPr="00817D86" w:rsidRDefault="00F77FB5" w:rsidP="00A775D0">
            <w:pPr>
              <w:spacing w:before="40" w:after="40"/>
              <w:jc w:val="center"/>
              <w:rPr>
                <w:sz w:val="22"/>
                <w:szCs w:val="22"/>
              </w:rPr>
            </w:pPr>
            <w:r w:rsidRPr="00817D86">
              <w:rPr>
                <w:sz w:val="22"/>
                <w:szCs w:val="22"/>
              </w:rPr>
              <w:t>процент</w:t>
            </w:r>
          </w:p>
        </w:tc>
        <w:tc>
          <w:tcPr>
            <w:tcW w:w="1262" w:type="dxa"/>
            <w:vAlign w:val="center"/>
          </w:tcPr>
          <w:p w:rsidR="00F41B5A" w:rsidRPr="00817D86" w:rsidRDefault="00651B5A" w:rsidP="00A775D0">
            <w:pPr>
              <w:jc w:val="center"/>
              <w:rPr>
                <w:sz w:val="22"/>
                <w:szCs w:val="22"/>
              </w:rPr>
            </w:pPr>
            <w:r w:rsidRPr="00817D86">
              <w:rPr>
                <w:sz w:val="22"/>
                <w:szCs w:val="22"/>
              </w:rPr>
              <w:t>100</w:t>
            </w:r>
          </w:p>
        </w:tc>
        <w:tc>
          <w:tcPr>
            <w:tcW w:w="1183" w:type="dxa"/>
            <w:vAlign w:val="center"/>
          </w:tcPr>
          <w:p w:rsidR="00F41B5A" w:rsidRPr="00817D86" w:rsidRDefault="00651B5A" w:rsidP="00A775D0">
            <w:pPr>
              <w:jc w:val="center"/>
              <w:rPr>
                <w:sz w:val="22"/>
                <w:szCs w:val="22"/>
              </w:rPr>
            </w:pPr>
            <w:r w:rsidRPr="00817D86">
              <w:rPr>
                <w:sz w:val="22"/>
                <w:szCs w:val="22"/>
              </w:rPr>
              <w:t>100</w:t>
            </w:r>
          </w:p>
        </w:tc>
        <w:tc>
          <w:tcPr>
            <w:tcW w:w="1183" w:type="dxa"/>
            <w:vAlign w:val="center"/>
          </w:tcPr>
          <w:p w:rsidR="00F41B5A" w:rsidRPr="00817D86" w:rsidRDefault="00651B5A" w:rsidP="00A775D0">
            <w:pPr>
              <w:jc w:val="center"/>
              <w:rPr>
                <w:sz w:val="22"/>
                <w:szCs w:val="22"/>
              </w:rPr>
            </w:pPr>
            <w:r w:rsidRPr="00817D86">
              <w:rPr>
                <w:sz w:val="22"/>
                <w:szCs w:val="22"/>
              </w:rPr>
              <w:t>100</w:t>
            </w:r>
          </w:p>
        </w:tc>
        <w:tc>
          <w:tcPr>
            <w:tcW w:w="1183" w:type="dxa"/>
            <w:vAlign w:val="center"/>
          </w:tcPr>
          <w:p w:rsidR="00F41B5A" w:rsidRPr="00817D86" w:rsidRDefault="00651B5A" w:rsidP="00A775D0">
            <w:pPr>
              <w:jc w:val="center"/>
              <w:rPr>
                <w:sz w:val="22"/>
                <w:szCs w:val="22"/>
              </w:rPr>
            </w:pPr>
            <w:r w:rsidRPr="00817D86">
              <w:rPr>
                <w:sz w:val="22"/>
                <w:szCs w:val="22"/>
              </w:rPr>
              <w:t>100</w:t>
            </w:r>
          </w:p>
        </w:tc>
        <w:tc>
          <w:tcPr>
            <w:tcW w:w="1183" w:type="dxa"/>
            <w:vAlign w:val="center"/>
          </w:tcPr>
          <w:p w:rsidR="00F41B5A" w:rsidRPr="00817D86" w:rsidRDefault="00651B5A" w:rsidP="00A775D0">
            <w:pPr>
              <w:jc w:val="center"/>
              <w:rPr>
                <w:sz w:val="22"/>
                <w:szCs w:val="22"/>
              </w:rPr>
            </w:pPr>
            <w:r w:rsidRPr="00817D86">
              <w:rPr>
                <w:sz w:val="22"/>
                <w:szCs w:val="22"/>
              </w:rPr>
              <w:t>100</w:t>
            </w:r>
          </w:p>
        </w:tc>
        <w:tc>
          <w:tcPr>
            <w:tcW w:w="1184" w:type="dxa"/>
            <w:vAlign w:val="center"/>
          </w:tcPr>
          <w:p w:rsidR="00F41B5A" w:rsidRPr="00817D86" w:rsidRDefault="00651B5A" w:rsidP="00A775D0">
            <w:pPr>
              <w:jc w:val="center"/>
              <w:rPr>
                <w:sz w:val="22"/>
                <w:szCs w:val="22"/>
              </w:rPr>
            </w:pPr>
            <w:r w:rsidRPr="00817D86">
              <w:rPr>
                <w:sz w:val="22"/>
                <w:szCs w:val="22"/>
              </w:rPr>
              <w:t>100</w:t>
            </w:r>
          </w:p>
        </w:tc>
        <w:tc>
          <w:tcPr>
            <w:tcW w:w="1184" w:type="dxa"/>
            <w:vAlign w:val="center"/>
          </w:tcPr>
          <w:p w:rsidR="00F41B5A" w:rsidRPr="00817D86" w:rsidRDefault="00651B5A" w:rsidP="00A775D0">
            <w:pPr>
              <w:jc w:val="center"/>
              <w:rPr>
                <w:sz w:val="22"/>
                <w:szCs w:val="22"/>
              </w:rPr>
            </w:pPr>
            <w:r w:rsidRPr="00817D86">
              <w:rPr>
                <w:sz w:val="22"/>
                <w:szCs w:val="22"/>
              </w:rPr>
              <w:t>100</w:t>
            </w:r>
          </w:p>
        </w:tc>
      </w:tr>
      <w:tr w:rsidR="00F41B5A" w:rsidRPr="00817D86" w:rsidTr="000513C1">
        <w:tc>
          <w:tcPr>
            <w:tcW w:w="817" w:type="dxa"/>
          </w:tcPr>
          <w:p w:rsidR="00F41B5A" w:rsidRPr="00817D86" w:rsidRDefault="00F41B5A" w:rsidP="00A775D0">
            <w:pPr>
              <w:rPr>
                <w:sz w:val="22"/>
                <w:szCs w:val="22"/>
              </w:rPr>
            </w:pPr>
            <w:r w:rsidRPr="00817D86">
              <w:rPr>
                <w:sz w:val="22"/>
                <w:szCs w:val="22"/>
              </w:rPr>
              <w:t>09</w:t>
            </w:r>
          </w:p>
        </w:tc>
        <w:tc>
          <w:tcPr>
            <w:tcW w:w="992" w:type="dxa"/>
          </w:tcPr>
          <w:p w:rsidR="00F41B5A" w:rsidRPr="00817D86" w:rsidRDefault="00F41B5A" w:rsidP="00A775D0">
            <w:pPr>
              <w:rPr>
                <w:sz w:val="22"/>
                <w:szCs w:val="22"/>
              </w:rPr>
            </w:pPr>
            <w:r w:rsidRPr="00817D86">
              <w:rPr>
                <w:sz w:val="22"/>
                <w:szCs w:val="22"/>
              </w:rPr>
              <w:t>05</w:t>
            </w:r>
          </w:p>
        </w:tc>
        <w:tc>
          <w:tcPr>
            <w:tcW w:w="709" w:type="dxa"/>
          </w:tcPr>
          <w:p w:rsidR="00F41B5A" w:rsidRPr="00817D86" w:rsidRDefault="00F41B5A" w:rsidP="00A775D0">
            <w:pPr>
              <w:rPr>
                <w:sz w:val="22"/>
                <w:szCs w:val="22"/>
              </w:rPr>
            </w:pPr>
          </w:p>
        </w:tc>
        <w:tc>
          <w:tcPr>
            <w:tcW w:w="12331" w:type="dxa"/>
            <w:gridSpan w:val="9"/>
          </w:tcPr>
          <w:p w:rsidR="00F41B5A" w:rsidRPr="00817D86" w:rsidRDefault="00F41B5A" w:rsidP="00A775D0">
            <w:pPr>
              <w:spacing w:before="40" w:after="40"/>
              <w:jc w:val="center"/>
              <w:rPr>
                <w:sz w:val="22"/>
                <w:szCs w:val="22"/>
              </w:rPr>
            </w:pPr>
            <w:r w:rsidRPr="00817D86">
              <w:rPr>
                <w:b/>
                <w:sz w:val="22"/>
                <w:szCs w:val="22"/>
              </w:rPr>
              <w:t>Подпрограмма « Создание условий для реализации муниципальной программы</w:t>
            </w:r>
            <w:r w:rsidRPr="00817D86">
              <w:rPr>
                <w:sz w:val="22"/>
                <w:szCs w:val="22"/>
              </w:rPr>
              <w:t xml:space="preserve"> »</w:t>
            </w:r>
          </w:p>
        </w:tc>
      </w:tr>
      <w:tr w:rsidR="00651B5A" w:rsidRPr="00817D86" w:rsidTr="000513C1">
        <w:tc>
          <w:tcPr>
            <w:tcW w:w="817" w:type="dxa"/>
          </w:tcPr>
          <w:p w:rsidR="00651B5A" w:rsidRPr="00817D86" w:rsidRDefault="00651B5A" w:rsidP="00A775D0">
            <w:pPr>
              <w:rPr>
                <w:sz w:val="22"/>
                <w:szCs w:val="22"/>
              </w:rPr>
            </w:pPr>
            <w:r w:rsidRPr="00817D86">
              <w:rPr>
                <w:sz w:val="22"/>
                <w:szCs w:val="22"/>
              </w:rPr>
              <w:t>09</w:t>
            </w:r>
          </w:p>
        </w:tc>
        <w:tc>
          <w:tcPr>
            <w:tcW w:w="992" w:type="dxa"/>
          </w:tcPr>
          <w:p w:rsidR="00651B5A" w:rsidRPr="00817D86" w:rsidRDefault="00651B5A" w:rsidP="00A775D0">
            <w:pPr>
              <w:rPr>
                <w:sz w:val="22"/>
                <w:szCs w:val="22"/>
              </w:rPr>
            </w:pPr>
            <w:r w:rsidRPr="00817D86">
              <w:rPr>
                <w:sz w:val="22"/>
                <w:szCs w:val="22"/>
              </w:rPr>
              <w:t>05</w:t>
            </w:r>
          </w:p>
        </w:tc>
        <w:tc>
          <w:tcPr>
            <w:tcW w:w="709" w:type="dxa"/>
          </w:tcPr>
          <w:p w:rsidR="00651B5A" w:rsidRPr="00817D86" w:rsidRDefault="00651B5A" w:rsidP="00A775D0">
            <w:pPr>
              <w:rPr>
                <w:sz w:val="22"/>
                <w:szCs w:val="22"/>
              </w:rPr>
            </w:pPr>
            <w:r w:rsidRPr="00817D86">
              <w:rPr>
                <w:sz w:val="22"/>
                <w:szCs w:val="22"/>
              </w:rPr>
              <w:t>1</w:t>
            </w:r>
          </w:p>
        </w:tc>
        <w:tc>
          <w:tcPr>
            <w:tcW w:w="2835" w:type="dxa"/>
            <w:vAlign w:val="center"/>
          </w:tcPr>
          <w:p w:rsidR="00651B5A" w:rsidRPr="00817D86" w:rsidRDefault="00651B5A" w:rsidP="00A775D0">
            <w:pPr>
              <w:spacing w:before="40" w:after="40"/>
              <w:rPr>
                <w:sz w:val="22"/>
                <w:szCs w:val="22"/>
              </w:rPr>
            </w:pPr>
            <w:r w:rsidRPr="00817D86">
              <w:rPr>
                <w:sz w:val="22"/>
                <w:szCs w:val="22"/>
                <w:shd w:val="clear" w:color="auto" w:fill="FFFFFF"/>
              </w:rPr>
              <w:t>Машино-часы работы автомобилей</w:t>
            </w:r>
          </w:p>
        </w:tc>
        <w:tc>
          <w:tcPr>
            <w:tcW w:w="1134" w:type="dxa"/>
            <w:vAlign w:val="center"/>
          </w:tcPr>
          <w:p w:rsidR="00651B5A" w:rsidRPr="00817D86" w:rsidRDefault="00651B5A" w:rsidP="000513C1">
            <w:pPr>
              <w:spacing w:before="40" w:after="40"/>
              <w:jc w:val="center"/>
              <w:rPr>
                <w:sz w:val="22"/>
                <w:szCs w:val="22"/>
                <w:shd w:val="clear" w:color="auto" w:fill="FFFFFF"/>
              </w:rPr>
            </w:pPr>
            <w:r w:rsidRPr="00817D86">
              <w:rPr>
                <w:sz w:val="22"/>
                <w:szCs w:val="22"/>
                <w:shd w:val="clear" w:color="auto" w:fill="FFFFFF"/>
              </w:rPr>
              <w:t>единица</w:t>
            </w:r>
          </w:p>
          <w:p w:rsidR="00651B5A" w:rsidRPr="00817D86" w:rsidRDefault="00651B5A" w:rsidP="000513C1">
            <w:pPr>
              <w:spacing w:before="40" w:after="40"/>
              <w:jc w:val="center"/>
              <w:rPr>
                <w:sz w:val="22"/>
                <w:szCs w:val="22"/>
                <w:shd w:val="clear" w:color="auto" w:fill="FFFFFF"/>
              </w:rPr>
            </w:pPr>
          </w:p>
          <w:p w:rsidR="00651B5A" w:rsidRPr="00817D86" w:rsidRDefault="00651B5A" w:rsidP="000513C1">
            <w:pPr>
              <w:spacing w:before="40" w:after="40"/>
              <w:jc w:val="center"/>
              <w:rPr>
                <w:sz w:val="22"/>
                <w:szCs w:val="22"/>
              </w:rPr>
            </w:pPr>
          </w:p>
        </w:tc>
        <w:tc>
          <w:tcPr>
            <w:tcW w:w="1262" w:type="dxa"/>
            <w:vAlign w:val="center"/>
          </w:tcPr>
          <w:p w:rsidR="00651B5A" w:rsidRPr="00817D86" w:rsidRDefault="00651B5A" w:rsidP="000513C1">
            <w:pPr>
              <w:jc w:val="center"/>
              <w:rPr>
                <w:sz w:val="22"/>
                <w:szCs w:val="22"/>
              </w:rPr>
            </w:pPr>
            <w:r w:rsidRPr="00817D86">
              <w:rPr>
                <w:sz w:val="22"/>
                <w:szCs w:val="22"/>
              </w:rPr>
              <w:t>16852</w:t>
            </w:r>
          </w:p>
        </w:tc>
        <w:tc>
          <w:tcPr>
            <w:tcW w:w="1183" w:type="dxa"/>
            <w:vAlign w:val="center"/>
          </w:tcPr>
          <w:p w:rsidR="00651B5A" w:rsidRPr="00817D86" w:rsidRDefault="00651B5A" w:rsidP="000513C1">
            <w:pPr>
              <w:jc w:val="center"/>
              <w:rPr>
                <w:sz w:val="22"/>
                <w:szCs w:val="22"/>
              </w:rPr>
            </w:pPr>
            <w:r w:rsidRPr="00817D86">
              <w:rPr>
                <w:sz w:val="22"/>
                <w:szCs w:val="22"/>
              </w:rPr>
              <w:t>16340</w:t>
            </w:r>
          </w:p>
        </w:tc>
        <w:tc>
          <w:tcPr>
            <w:tcW w:w="1183" w:type="dxa"/>
            <w:vAlign w:val="center"/>
          </w:tcPr>
          <w:p w:rsidR="00651B5A" w:rsidRPr="00817D86" w:rsidRDefault="00651B5A" w:rsidP="000513C1">
            <w:pPr>
              <w:jc w:val="center"/>
              <w:rPr>
                <w:sz w:val="22"/>
                <w:szCs w:val="22"/>
              </w:rPr>
            </w:pPr>
            <w:r w:rsidRPr="00817D86">
              <w:rPr>
                <w:sz w:val="22"/>
                <w:szCs w:val="22"/>
              </w:rPr>
              <w:t>16200</w:t>
            </w:r>
          </w:p>
        </w:tc>
        <w:tc>
          <w:tcPr>
            <w:tcW w:w="1183" w:type="dxa"/>
            <w:vAlign w:val="center"/>
          </w:tcPr>
          <w:p w:rsidR="00651B5A" w:rsidRPr="00817D86" w:rsidRDefault="00651B5A" w:rsidP="000513C1">
            <w:pPr>
              <w:jc w:val="center"/>
              <w:rPr>
                <w:sz w:val="22"/>
                <w:szCs w:val="22"/>
              </w:rPr>
            </w:pPr>
            <w:r w:rsidRPr="00817D86">
              <w:rPr>
                <w:sz w:val="22"/>
                <w:szCs w:val="22"/>
              </w:rPr>
              <w:t>16200</w:t>
            </w:r>
          </w:p>
        </w:tc>
        <w:tc>
          <w:tcPr>
            <w:tcW w:w="1183" w:type="dxa"/>
            <w:vAlign w:val="center"/>
          </w:tcPr>
          <w:p w:rsidR="00651B5A" w:rsidRPr="00817D86" w:rsidRDefault="00651B5A" w:rsidP="000513C1">
            <w:pPr>
              <w:jc w:val="center"/>
              <w:rPr>
                <w:sz w:val="22"/>
                <w:szCs w:val="22"/>
              </w:rPr>
            </w:pPr>
            <w:r w:rsidRPr="00817D86">
              <w:rPr>
                <w:sz w:val="22"/>
                <w:szCs w:val="22"/>
              </w:rPr>
              <w:t>16200</w:t>
            </w:r>
          </w:p>
        </w:tc>
        <w:tc>
          <w:tcPr>
            <w:tcW w:w="1184" w:type="dxa"/>
            <w:vAlign w:val="center"/>
          </w:tcPr>
          <w:p w:rsidR="00651B5A" w:rsidRPr="00817D86" w:rsidRDefault="00651B5A" w:rsidP="000513C1">
            <w:pPr>
              <w:jc w:val="center"/>
              <w:rPr>
                <w:sz w:val="22"/>
                <w:szCs w:val="22"/>
              </w:rPr>
            </w:pPr>
            <w:r w:rsidRPr="00817D86">
              <w:rPr>
                <w:sz w:val="22"/>
                <w:szCs w:val="22"/>
              </w:rPr>
              <w:t>16200</w:t>
            </w:r>
          </w:p>
        </w:tc>
        <w:tc>
          <w:tcPr>
            <w:tcW w:w="1184" w:type="dxa"/>
            <w:vAlign w:val="center"/>
          </w:tcPr>
          <w:p w:rsidR="00651B5A" w:rsidRPr="00817D86" w:rsidRDefault="00651B5A" w:rsidP="000513C1">
            <w:pPr>
              <w:jc w:val="center"/>
              <w:rPr>
                <w:sz w:val="22"/>
                <w:szCs w:val="22"/>
              </w:rPr>
            </w:pPr>
            <w:r w:rsidRPr="00817D86">
              <w:rPr>
                <w:sz w:val="22"/>
                <w:szCs w:val="22"/>
              </w:rPr>
              <w:t>16200</w:t>
            </w:r>
          </w:p>
        </w:tc>
      </w:tr>
      <w:tr w:rsidR="00651B5A" w:rsidRPr="00817D86" w:rsidTr="000513C1">
        <w:tc>
          <w:tcPr>
            <w:tcW w:w="817" w:type="dxa"/>
          </w:tcPr>
          <w:p w:rsidR="00651B5A" w:rsidRPr="00817D86" w:rsidRDefault="00651B5A" w:rsidP="00A775D0">
            <w:pPr>
              <w:rPr>
                <w:sz w:val="22"/>
                <w:szCs w:val="22"/>
              </w:rPr>
            </w:pPr>
          </w:p>
        </w:tc>
        <w:tc>
          <w:tcPr>
            <w:tcW w:w="992" w:type="dxa"/>
          </w:tcPr>
          <w:p w:rsidR="00651B5A" w:rsidRPr="00817D86" w:rsidRDefault="00651B5A" w:rsidP="00A775D0">
            <w:pPr>
              <w:rPr>
                <w:sz w:val="22"/>
                <w:szCs w:val="22"/>
              </w:rPr>
            </w:pPr>
          </w:p>
        </w:tc>
        <w:tc>
          <w:tcPr>
            <w:tcW w:w="709" w:type="dxa"/>
          </w:tcPr>
          <w:p w:rsidR="00651B5A" w:rsidRPr="00817D86" w:rsidRDefault="00651B5A" w:rsidP="00A775D0">
            <w:pPr>
              <w:rPr>
                <w:sz w:val="22"/>
                <w:szCs w:val="22"/>
              </w:rPr>
            </w:pPr>
          </w:p>
        </w:tc>
        <w:tc>
          <w:tcPr>
            <w:tcW w:w="2835" w:type="dxa"/>
            <w:vAlign w:val="center"/>
          </w:tcPr>
          <w:p w:rsidR="00651B5A" w:rsidRPr="00817D86" w:rsidRDefault="00651B5A" w:rsidP="00A775D0">
            <w:pPr>
              <w:spacing w:before="40" w:after="40"/>
              <w:rPr>
                <w:sz w:val="22"/>
                <w:szCs w:val="22"/>
              </w:rPr>
            </w:pPr>
            <w:r w:rsidRPr="00817D86">
              <w:rPr>
                <w:sz w:val="22"/>
                <w:szCs w:val="22"/>
              </w:rPr>
              <w:t>Эксплуатируемая площадь зданий</w:t>
            </w:r>
          </w:p>
        </w:tc>
        <w:tc>
          <w:tcPr>
            <w:tcW w:w="1134" w:type="dxa"/>
            <w:vAlign w:val="center"/>
          </w:tcPr>
          <w:p w:rsidR="00651B5A" w:rsidRPr="00817D86" w:rsidRDefault="000513C1" w:rsidP="000513C1">
            <w:pPr>
              <w:spacing w:before="40" w:after="40"/>
              <w:jc w:val="center"/>
              <w:rPr>
                <w:sz w:val="22"/>
                <w:szCs w:val="22"/>
              </w:rPr>
            </w:pPr>
            <w:r>
              <w:rPr>
                <w:sz w:val="22"/>
                <w:szCs w:val="22"/>
              </w:rPr>
              <w:t>т</w:t>
            </w:r>
            <w:r w:rsidR="00651B5A" w:rsidRPr="00817D86">
              <w:rPr>
                <w:sz w:val="22"/>
                <w:szCs w:val="22"/>
              </w:rPr>
              <w:t>ыс.кв.метров</w:t>
            </w:r>
          </w:p>
        </w:tc>
        <w:tc>
          <w:tcPr>
            <w:tcW w:w="1262" w:type="dxa"/>
            <w:vAlign w:val="center"/>
          </w:tcPr>
          <w:p w:rsidR="00651B5A" w:rsidRPr="00817D86" w:rsidRDefault="00651B5A" w:rsidP="000513C1">
            <w:pPr>
              <w:jc w:val="center"/>
              <w:rPr>
                <w:sz w:val="22"/>
                <w:szCs w:val="22"/>
              </w:rPr>
            </w:pPr>
            <w:r w:rsidRPr="00817D86">
              <w:rPr>
                <w:sz w:val="22"/>
                <w:szCs w:val="22"/>
              </w:rPr>
              <w:t>84,264</w:t>
            </w:r>
          </w:p>
        </w:tc>
        <w:tc>
          <w:tcPr>
            <w:tcW w:w="1183" w:type="dxa"/>
            <w:vAlign w:val="center"/>
          </w:tcPr>
          <w:p w:rsidR="00651B5A" w:rsidRPr="00817D86" w:rsidRDefault="00651B5A" w:rsidP="000513C1">
            <w:pPr>
              <w:jc w:val="center"/>
              <w:rPr>
                <w:sz w:val="22"/>
                <w:szCs w:val="22"/>
              </w:rPr>
            </w:pPr>
            <w:r w:rsidRPr="00817D86">
              <w:rPr>
                <w:sz w:val="22"/>
                <w:szCs w:val="22"/>
              </w:rPr>
              <w:t>85,064</w:t>
            </w:r>
          </w:p>
        </w:tc>
        <w:tc>
          <w:tcPr>
            <w:tcW w:w="1183" w:type="dxa"/>
            <w:vAlign w:val="center"/>
          </w:tcPr>
          <w:p w:rsidR="00651B5A" w:rsidRPr="00817D86" w:rsidRDefault="00651B5A" w:rsidP="000513C1">
            <w:pPr>
              <w:jc w:val="center"/>
              <w:rPr>
                <w:sz w:val="22"/>
                <w:szCs w:val="22"/>
              </w:rPr>
            </w:pPr>
            <w:r w:rsidRPr="00817D86">
              <w:rPr>
                <w:sz w:val="22"/>
                <w:szCs w:val="22"/>
              </w:rPr>
              <w:t>84,264</w:t>
            </w:r>
          </w:p>
        </w:tc>
        <w:tc>
          <w:tcPr>
            <w:tcW w:w="1183" w:type="dxa"/>
            <w:vAlign w:val="center"/>
          </w:tcPr>
          <w:p w:rsidR="00651B5A" w:rsidRPr="00817D86" w:rsidRDefault="00651B5A" w:rsidP="000513C1">
            <w:pPr>
              <w:jc w:val="center"/>
              <w:rPr>
                <w:sz w:val="22"/>
                <w:szCs w:val="22"/>
              </w:rPr>
            </w:pPr>
            <w:r w:rsidRPr="00817D86">
              <w:rPr>
                <w:sz w:val="22"/>
                <w:szCs w:val="22"/>
              </w:rPr>
              <w:t>84,264</w:t>
            </w:r>
          </w:p>
        </w:tc>
        <w:tc>
          <w:tcPr>
            <w:tcW w:w="1183" w:type="dxa"/>
            <w:vAlign w:val="center"/>
          </w:tcPr>
          <w:p w:rsidR="00651B5A" w:rsidRPr="00817D86" w:rsidRDefault="00651B5A" w:rsidP="000513C1">
            <w:pPr>
              <w:jc w:val="center"/>
              <w:rPr>
                <w:sz w:val="22"/>
                <w:szCs w:val="22"/>
              </w:rPr>
            </w:pPr>
            <w:r w:rsidRPr="00817D86">
              <w:rPr>
                <w:sz w:val="22"/>
                <w:szCs w:val="22"/>
              </w:rPr>
              <w:t>84,264</w:t>
            </w:r>
          </w:p>
        </w:tc>
        <w:tc>
          <w:tcPr>
            <w:tcW w:w="1184" w:type="dxa"/>
            <w:vAlign w:val="center"/>
          </w:tcPr>
          <w:p w:rsidR="00651B5A" w:rsidRPr="00817D86" w:rsidRDefault="00651B5A" w:rsidP="000513C1">
            <w:pPr>
              <w:jc w:val="center"/>
              <w:rPr>
                <w:sz w:val="22"/>
                <w:szCs w:val="22"/>
              </w:rPr>
            </w:pPr>
            <w:r w:rsidRPr="00817D86">
              <w:rPr>
                <w:sz w:val="22"/>
                <w:szCs w:val="22"/>
              </w:rPr>
              <w:t>84,264</w:t>
            </w:r>
          </w:p>
        </w:tc>
        <w:tc>
          <w:tcPr>
            <w:tcW w:w="1184" w:type="dxa"/>
            <w:vAlign w:val="center"/>
          </w:tcPr>
          <w:p w:rsidR="00651B5A" w:rsidRPr="00817D86" w:rsidRDefault="00651B5A" w:rsidP="000513C1">
            <w:pPr>
              <w:jc w:val="center"/>
              <w:rPr>
                <w:sz w:val="22"/>
                <w:szCs w:val="22"/>
              </w:rPr>
            </w:pPr>
            <w:r w:rsidRPr="00817D86">
              <w:rPr>
                <w:sz w:val="22"/>
                <w:szCs w:val="22"/>
              </w:rPr>
              <w:t>84,264</w:t>
            </w:r>
          </w:p>
        </w:tc>
      </w:tr>
      <w:tr w:rsidR="00651B5A" w:rsidRPr="00817D86" w:rsidTr="000513C1">
        <w:tc>
          <w:tcPr>
            <w:tcW w:w="817" w:type="dxa"/>
          </w:tcPr>
          <w:p w:rsidR="00651B5A" w:rsidRPr="00817D86" w:rsidRDefault="00651B5A" w:rsidP="00A775D0">
            <w:pPr>
              <w:rPr>
                <w:sz w:val="22"/>
                <w:szCs w:val="22"/>
              </w:rPr>
            </w:pPr>
          </w:p>
        </w:tc>
        <w:tc>
          <w:tcPr>
            <w:tcW w:w="992" w:type="dxa"/>
          </w:tcPr>
          <w:p w:rsidR="00651B5A" w:rsidRPr="00817D86" w:rsidRDefault="00651B5A" w:rsidP="00A775D0">
            <w:pPr>
              <w:rPr>
                <w:sz w:val="22"/>
                <w:szCs w:val="22"/>
              </w:rPr>
            </w:pPr>
          </w:p>
        </w:tc>
        <w:tc>
          <w:tcPr>
            <w:tcW w:w="709" w:type="dxa"/>
          </w:tcPr>
          <w:p w:rsidR="00651B5A" w:rsidRPr="00817D86" w:rsidRDefault="00651B5A" w:rsidP="00A775D0">
            <w:pPr>
              <w:rPr>
                <w:sz w:val="22"/>
                <w:szCs w:val="22"/>
              </w:rPr>
            </w:pPr>
          </w:p>
        </w:tc>
        <w:tc>
          <w:tcPr>
            <w:tcW w:w="2835" w:type="dxa"/>
            <w:vAlign w:val="center"/>
          </w:tcPr>
          <w:p w:rsidR="00651B5A" w:rsidRPr="00817D86" w:rsidRDefault="00651B5A" w:rsidP="00A775D0">
            <w:pPr>
              <w:spacing w:before="40" w:after="40"/>
              <w:rPr>
                <w:sz w:val="22"/>
                <w:szCs w:val="22"/>
              </w:rPr>
            </w:pPr>
            <w:r w:rsidRPr="00817D86">
              <w:rPr>
                <w:sz w:val="22"/>
                <w:szCs w:val="22"/>
              </w:rPr>
              <w:t>Эксплуатируемая площадь прилегающей территории</w:t>
            </w:r>
          </w:p>
        </w:tc>
        <w:tc>
          <w:tcPr>
            <w:tcW w:w="1134" w:type="dxa"/>
            <w:vAlign w:val="center"/>
          </w:tcPr>
          <w:p w:rsidR="00651B5A" w:rsidRPr="00817D86" w:rsidRDefault="000513C1" w:rsidP="000513C1">
            <w:pPr>
              <w:spacing w:before="40" w:after="40"/>
              <w:jc w:val="center"/>
              <w:rPr>
                <w:sz w:val="22"/>
                <w:szCs w:val="22"/>
              </w:rPr>
            </w:pPr>
            <w:r>
              <w:rPr>
                <w:sz w:val="22"/>
                <w:szCs w:val="22"/>
              </w:rPr>
              <w:t>т</w:t>
            </w:r>
            <w:r w:rsidR="00651B5A" w:rsidRPr="00817D86">
              <w:rPr>
                <w:sz w:val="22"/>
                <w:szCs w:val="22"/>
              </w:rPr>
              <w:t>ыс.кв.метров</w:t>
            </w:r>
          </w:p>
        </w:tc>
        <w:tc>
          <w:tcPr>
            <w:tcW w:w="1262" w:type="dxa"/>
            <w:vAlign w:val="center"/>
          </w:tcPr>
          <w:p w:rsidR="00651B5A" w:rsidRPr="00817D86" w:rsidRDefault="00651B5A" w:rsidP="000513C1">
            <w:pPr>
              <w:jc w:val="center"/>
              <w:rPr>
                <w:sz w:val="22"/>
                <w:szCs w:val="22"/>
              </w:rPr>
            </w:pPr>
            <w:r w:rsidRPr="00817D86">
              <w:rPr>
                <w:sz w:val="22"/>
                <w:szCs w:val="22"/>
              </w:rPr>
              <w:t>28,327</w:t>
            </w:r>
          </w:p>
        </w:tc>
        <w:tc>
          <w:tcPr>
            <w:tcW w:w="1183" w:type="dxa"/>
            <w:vAlign w:val="center"/>
          </w:tcPr>
          <w:p w:rsidR="00651B5A" w:rsidRPr="00817D86" w:rsidRDefault="00651B5A" w:rsidP="000513C1">
            <w:pPr>
              <w:jc w:val="center"/>
              <w:rPr>
                <w:sz w:val="22"/>
                <w:szCs w:val="22"/>
              </w:rPr>
            </w:pPr>
            <w:r w:rsidRPr="00817D86">
              <w:rPr>
                <w:sz w:val="22"/>
                <w:szCs w:val="22"/>
              </w:rPr>
              <w:t>28,327</w:t>
            </w:r>
          </w:p>
        </w:tc>
        <w:tc>
          <w:tcPr>
            <w:tcW w:w="1183" w:type="dxa"/>
            <w:vAlign w:val="center"/>
          </w:tcPr>
          <w:p w:rsidR="00651B5A" w:rsidRPr="00817D86" w:rsidRDefault="00651B5A" w:rsidP="000513C1">
            <w:pPr>
              <w:jc w:val="center"/>
              <w:rPr>
                <w:sz w:val="22"/>
                <w:szCs w:val="22"/>
              </w:rPr>
            </w:pPr>
            <w:r w:rsidRPr="00817D86">
              <w:rPr>
                <w:sz w:val="22"/>
                <w:szCs w:val="22"/>
              </w:rPr>
              <w:t>28,327</w:t>
            </w:r>
          </w:p>
        </w:tc>
        <w:tc>
          <w:tcPr>
            <w:tcW w:w="1183" w:type="dxa"/>
            <w:vAlign w:val="center"/>
          </w:tcPr>
          <w:p w:rsidR="00651B5A" w:rsidRPr="00817D86" w:rsidRDefault="00651B5A" w:rsidP="000513C1">
            <w:pPr>
              <w:jc w:val="center"/>
              <w:rPr>
                <w:sz w:val="22"/>
                <w:szCs w:val="22"/>
              </w:rPr>
            </w:pPr>
            <w:r w:rsidRPr="00817D86">
              <w:rPr>
                <w:sz w:val="22"/>
                <w:szCs w:val="22"/>
              </w:rPr>
              <w:t>28,327</w:t>
            </w:r>
          </w:p>
        </w:tc>
        <w:tc>
          <w:tcPr>
            <w:tcW w:w="1183" w:type="dxa"/>
            <w:vAlign w:val="center"/>
          </w:tcPr>
          <w:p w:rsidR="00651B5A" w:rsidRPr="00817D86" w:rsidRDefault="00651B5A" w:rsidP="000513C1">
            <w:pPr>
              <w:jc w:val="center"/>
              <w:rPr>
                <w:sz w:val="22"/>
                <w:szCs w:val="22"/>
              </w:rPr>
            </w:pPr>
            <w:r w:rsidRPr="00817D86">
              <w:rPr>
                <w:sz w:val="22"/>
                <w:szCs w:val="22"/>
              </w:rPr>
              <w:t>28,327</w:t>
            </w:r>
          </w:p>
        </w:tc>
        <w:tc>
          <w:tcPr>
            <w:tcW w:w="1184" w:type="dxa"/>
            <w:vAlign w:val="center"/>
          </w:tcPr>
          <w:p w:rsidR="00651B5A" w:rsidRPr="00817D86" w:rsidRDefault="00651B5A" w:rsidP="000513C1">
            <w:pPr>
              <w:jc w:val="center"/>
              <w:rPr>
                <w:sz w:val="22"/>
                <w:szCs w:val="22"/>
              </w:rPr>
            </w:pPr>
            <w:r w:rsidRPr="00817D86">
              <w:rPr>
                <w:sz w:val="22"/>
                <w:szCs w:val="22"/>
              </w:rPr>
              <w:t>28,327</w:t>
            </w:r>
          </w:p>
        </w:tc>
        <w:tc>
          <w:tcPr>
            <w:tcW w:w="1184" w:type="dxa"/>
            <w:vAlign w:val="center"/>
          </w:tcPr>
          <w:p w:rsidR="00651B5A" w:rsidRPr="00817D86" w:rsidRDefault="00651B5A" w:rsidP="000513C1">
            <w:pPr>
              <w:jc w:val="center"/>
              <w:rPr>
                <w:sz w:val="22"/>
                <w:szCs w:val="22"/>
              </w:rPr>
            </w:pPr>
            <w:r w:rsidRPr="00817D86">
              <w:rPr>
                <w:sz w:val="22"/>
                <w:szCs w:val="22"/>
              </w:rPr>
              <w:t>28,327</w:t>
            </w:r>
          </w:p>
        </w:tc>
      </w:tr>
    </w:tbl>
    <w:p w:rsidR="00095E3E" w:rsidRPr="00817D86" w:rsidRDefault="00095E3E">
      <w:pPr>
        <w:rPr>
          <w:b/>
          <w:sz w:val="22"/>
          <w:szCs w:val="22"/>
        </w:rPr>
      </w:pPr>
    </w:p>
    <w:p w:rsidR="00095E3E" w:rsidRPr="00817D86" w:rsidRDefault="00095E3E">
      <w:pPr>
        <w:rPr>
          <w:b/>
          <w:sz w:val="22"/>
          <w:szCs w:val="22"/>
        </w:rPr>
      </w:pPr>
    </w:p>
    <w:p w:rsidR="00095E3E" w:rsidRPr="00817D86" w:rsidRDefault="00095E3E">
      <w:pPr>
        <w:rPr>
          <w:b/>
          <w:sz w:val="22"/>
          <w:szCs w:val="22"/>
        </w:rPr>
      </w:pPr>
    </w:p>
    <w:p w:rsidR="00095E3E" w:rsidRPr="00817D86" w:rsidRDefault="00095E3E">
      <w:pPr>
        <w:rPr>
          <w:b/>
          <w:sz w:val="22"/>
          <w:szCs w:val="22"/>
        </w:rPr>
      </w:pPr>
    </w:p>
    <w:p w:rsidR="00095E3E" w:rsidRPr="00817D86" w:rsidRDefault="00095E3E">
      <w:pPr>
        <w:rPr>
          <w:b/>
          <w:sz w:val="22"/>
          <w:szCs w:val="22"/>
        </w:rPr>
      </w:pPr>
    </w:p>
    <w:p w:rsidR="00915E0A" w:rsidRDefault="00915E0A">
      <w:pPr>
        <w:ind w:left="11328" w:firstLine="708"/>
        <w:jc w:val="center"/>
        <w:rPr>
          <w:sz w:val="22"/>
          <w:szCs w:val="22"/>
        </w:rPr>
      </w:pPr>
    </w:p>
    <w:p w:rsidR="000513C1" w:rsidRDefault="000513C1">
      <w:pPr>
        <w:ind w:left="11328" w:firstLine="708"/>
        <w:jc w:val="center"/>
        <w:rPr>
          <w:sz w:val="22"/>
          <w:szCs w:val="22"/>
        </w:rPr>
      </w:pPr>
    </w:p>
    <w:p w:rsidR="000513C1" w:rsidRDefault="000513C1">
      <w:pPr>
        <w:ind w:left="11328" w:firstLine="708"/>
        <w:jc w:val="center"/>
        <w:rPr>
          <w:sz w:val="22"/>
          <w:szCs w:val="22"/>
        </w:rPr>
      </w:pPr>
    </w:p>
    <w:p w:rsidR="000513C1" w:rsidRDefault="000513C1">
      <w:pPr>
        <w:ind w:left="11328" w:firstLine="708"/>
        <w:jc w:val="center"/>
        <w:rPr>
          <w:sz w:val="22"/>
          <w:szCs w:val="22"/>
        </w:rPr>
      </w:pPr>
    </w:p>
    <w:p w:rsidR="000513C1" w:rsidRDefault="000513C1">
      <w:pPr>
        <w:ind w:left="11328" w:firstLine="708"/>
        <w:jc w:val="center"/>
        <w:rPr>
          <w:sz w:val="22"/>
          <w:szCs w:val="22"/>
        </w:rPr>
      </w:pPr>
    </w:p>
    <w:p w:rsidR="000513C1" w:rsidRDefault="000513C1">
      <w:pPr>
        <w:ind w:left="11328" w:firstLine="708"/>
        <w:jc w:val="center"/>
        <w:rPr>
          <w:sz w:val="22"/>
          <w:szCs w:val="22"/>
        </w:rPr>
      </w:pPr>
    </w:p>
    <w:p w:rsidR="000513C1" w:rsidRPr="00817D86" w:rsidRDefault="000513C1">
      <w:pPr>
        <w:ind w:left="11328" w:firstLine="708"/>
        <w:jc w:val="center"/>
        <w:rPr>
          <w:sz w:val="22"/>
          <w:szCs w:val="22"/>
        </w:rPr>
      </w:pPr>
    </w:p>
    <w:p w:rsidR="00095E3E" w:rsidRPr="006A4CA4" w:rsidRDefault="008B6F6F" w:rsidP="006A4CA4">
      <w:pPr>
        <w:ind w:left="11328" w:firstLine="708"/>
        <w:jc w:val="right"/>
      </w:pPr>
      <w:r w:rsidRPr="006A4CA4">
        <w:lastRenderedPageBreak/>
        <w:t xml:space="preserve">Приложение №2  </w:t>
      </w:r>
    </w:p>
    <w:p w:rsidR="00095E3E" w:rsidRPr="006A4CA4" w:rsidRDefault="008B6F6F" w:rsidP="006A4CA4">
      <w:pPr>
        <w:jc w:val="right"/>
      </w:pPr>
      <w:r w:rsidRPr="006A4CA4">
        <w:tab/>
      </w:r>
      <w:r w:rsidRPr="006A4CA4">
        <w:tab/>
      </w:r>
      <w:r w:rsidRPr="006A4CA4">
        <w:tab/>
      </w:r>
      <w:r w:rsidRPr="006A4CA4">
        <w:tab/>
      </w:r>
      <w:r w:rsidRPr="006A4CA4">
        <w:tab/>
      </w:r>
      <w:r w:rsidRPr="006A4CA4">
        <w:tab/>
      </w:r>
      <w:r w:rsidRPr="006A4CA4">
        <w:tab/>
      </w:r>
      <w:r w:rsidRPr="006A4CA4">
        <w:tab/>
      </w:r>
      <w:r w:rsidRPr="006A4CA4">
        <w:tab/>
      </w:r>
      <w:r w:rsidRPr="006A4CA4">
        <w:tab/>
      </w:r>
      <w:r w:rsidRPr="006A4CA4">
        <w:tab/>
      </w:r>
      <w:r w:rsidRPr="006A4CA4">
        <w:tab/>
      </w:r>
      <w:r w:rsidRPr="006A4CA4">
        <w:tab/>
      </w:r>
      <w:r w:rsidRPr="006A4CA4">
        <w:tab/>
      </w:r>
      <w:r w:rsidRPr="006A4CA4">
        <w:tab/>
        <w:t xml:space="preserve">к муниципальной программе  </w:t>
      </w:r>
    </w:p>
    <w:p w:rsidR="00095E3E" w:rsidRPr="006A4CA4" w:rsidRDefault="008B6F6F" w:rsidP="006A4CA4">
      <w:pPr>
        <w:jc w:val="right"/>
      </w:pPr>
      <w:r w:rsidRPr="006A4CA4">
        <w:tab/>
      </w:r>
      <w:r w:rsidRPr="006A4CA4">
        <w:tab/>
      </w:r>
      <w:r w:rsidRPr="006A4CA4">
        <w:tab/>
      </w:r>
      <w:r w:rsidRPr="006A4CA4">
        <w:tab/>
      </w:r>
      <w:r w:rsidRPr="006A4CA4">
        <w:tab/>
      </w:r>
      <w:r w:rsidRPr="006A4CA4">
        <w:tab/>
      </w:r>
      <w:r w:rsidRPr="006A4CA4">
        <w:tab/>
      </w:r>
      <w:r w:rsidRPr="006A4CA4">
        <w:tab/>
      </w:r>
      <w:r w:rsidRPr="006A4CA4">
        <w:tab/>
      </w:r>
      <w:r w:rsidRPr="006A4CA4">
        <w:tab/>
      </w:r>
      <w:r w:rsidRPr="006A4CA4">
        <w:tab/>
      </w:r>
      <w:r w:rsidRPr="006A4CA4">
        <w:tab/>
      </w:r>
      <w:r w:rsidRPr="006A4CA4">
        <w:tab/>
      </w:r>
      <w:r w:rsidRPr="006A4CA4">
        <w:tab/>
      </w:r>
      <w:r w:rsidRPr="006A4CA4">
        <w:tab/>
        <w:t xml:space="preserve">«Муниципальное управление» </w:t>
      </w:r>
    </w:p>
    <w:p w:rsidR="00095E3E" w:rsidRDefault="00095E3E">
      <w:pPr>
        <w:rPr>
          <w:b/>
          <w:bCs/>
          <w:sz w:val="20"/>
          <w:szCs w:val="20"/>
        </w:rPr>
      </w:pPr>
    </w:p>
    <w:p w:rsidR="00095E3E" w:rsidRPr="006A4CA4" w:rsidRDefault="008B6F6F">
      <w:pPr>
        <w:jc w:val="center"/>
        <w:rPr>
          <w:b/>
          <w:bCs/>
        </w:rPr>
      </w:pPr>
      <w:r w:rsidRPr="006A4CA4">
        <w:rPr>
          <w:b/>
          <w:bCs/>
        </w:rPr>
        <w:t>Перечень основных мероприятий муниципальной программы «Муниципальное управление»</w:t>
      </w:r>
    </w:p>
    <w:tbl>
      <w:tblPr>
        <w:tblW w:w="15132" w:type="dxa"/>
        <w:tblInd w:w="-106"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tblPr>
      <w:tblGrid>
        <w:gridCol w:w="571"/>
        <w:gridCol w:w="493"/>
        <w:gridCol w:w="571"/>
        <w:gridCol w:w="460"/>
        <w:gridCol w:w="3879"/>
        <w:gridCol w:w="2332"/>
        <w:gridCol w:w="1689"/>
        <w:gridCol w:w="3569"/>
        <w:gridCol w:w="1568"/>
      </w:tblGrid>
      <w:tr w:rsidR="00095E3E" w:rsidTr="00E66F95">
        <w:trPr>
          <w:trHeight w:val="20"/>
        </w:trPr>
        <w:tc>
          <w:tcPr>
            <w:tcW w:w="2095" w:type="dxa"/>
            <w:gridSpan w:val="4"/>
            <w:vAlign w:val="center"/>
          </w:tcPr>
          <w:p w:rsidR="00095E3E" w:rsidRDefault="008B6F6F">
            <w:pPr>
              <w:spacing w:before="40"/>
              <w:jc w:val="center"/>
              <w:rPr>
                <w:sz w:val="20"/>
                <w:szCs w:val="20"/>
              </w:rPr>
            </w:pPr>
            <w:r>
              <w:rPr>
                <w:sz w:val="20"/>
                <w:szCs w:val="20"/>
              </w:rPr>
              <w:t>Код аналитической программной классификации</w:t>
            </w:r>
          </w:p>
        </w:tc>
        <w:tc>
          <w:tcPr>
            <w:tcW w:w="3879" w:type="dxa"/>
            <w:vMerge w:val="restart"/>
            <w:vAlign w:val="center"/>
          </w:tcPr>
          <w:p w:rsidR="00095E3E" w:rsidRDefault="008B6F6F">
            <w:pPr>
              <w:spacing w:before="40"/>
              <w:jc w:val="center"/>
              <w:rPr>
                <w:sz w:val="20"/>
                <w:szCs w:val="20"/>
              </w:rPr>
            </w:pPr>
            <w:r>
              <w:rPr>
                <w:sz w:val="20"/>
                <w:szCs w:val="20"/>
              </w:rPr>
              <w:t>Наименование подпрограммы, основного мероприятия, мероприятия</w:t>
            </w:r>
          </w:p>
        </w:tc>
        <w:tc>
          <w:tcPr>
            <w:tcW w:w="2332" w:type="dxa"/>
            <w:vMerge w:val="restart"/>
            <w:vAlign w:val="center"/>
          </w:tcPr>
          <w:p w:rsidR="00095E3E" w:rsidRDefault="008B6F6F">
            <w:pPr>
              <w:spacing w:before="40"/>
              <w:jc w:val="center"/>
              <w:rPr>
                <w:sz w:val="20"/>
                <w:szCs w:val="20"/>
              </w:rPr>
            </w:pPr>
            <w:r>
              <w:rPr>
                <w:sz w:val="20"/>
                <w:szCs w:val="20"/>
              </w:rPr>
              <w:t>Ответственный исполнитель, соисполнители</w:t>
            </w:r>
          </w:p>
        </w:tc>
        <w:tc>
          <w:tcPr>
            <w:tcW w:w="1689" w:type="dxa"/>
            <w:vMerge w:val="restart"/>
            <w:vAlign w:val="center"/>
          </w:tcPr>
          <w:p w:rsidR="00095E3E" w:rsidRDefault="008B6F6F">
            <w:pPr>
              <w:spacing w:before="40"/>
              <w:jc w:val="center"/>
              <w:rPr>
                <w:sz w:val="20"/>
                <w:szCs w:val="20"/>
              </w:rPr>
            </w:pPr>
            <w:r>
              <w:rPr>
                <w:sz w:val="20"/>
                <w:szCs w:val="20"/>
              </w:rPr>
              <w:t>Срок выполнения</w:t>
            </w:r>
          </w:p>
        </w:tc>
        <w:tc>
          <w:tcPr>
            <w:tcW w:w="3569" w:type="dxa"/>
            <w:vMerge w:val="restart"/>
            <w:vAlign w:val="center"/>
          </w:tcPr>
          <w:p w:rsidR="00095E3E" w:rsidRDefault="008B6F6F">
            <w:pPr>
              <w:spacing w:before="40"/>
              <w:jc w:val="center"/>
              <w:rPr>
                <w:sz w:val="20"/>
                <w:szCs w:val="20"/>
              </w:rPr>
            </w:pPr>
            <w:r>
              <w:rPr>
                <w:sz w:val="20"/>
                <w:szCs w:val="20"/>
              </w:rPr>
              <w:t>Ожидаемый непосредственный результат</w:t>
            </w:r>
          </w:p>
        </w:tc>
        <w:tc>
          <w:tcPr>
            <w:tcW w:w="1568" w:type="dxa"/>
            <w:vMerge w:val="restart"/>
            <w:vAlign w:val="center"/>
          </w:tcPr>
          <w:p w:rsidR="00095E3E" w:rsidRDefault="008B6F6F">
            <w:pPr>
              <w:spacing w:before="40"/>
              <w:jc w:val="center"/>
              <w:rPr>
                <w:sz w:val="20"/>
                <w:szCs w:val="20"/>
              </w:rPr>
            </w:pPr>
            <w:r>
              <w:rPr>
                <w:sz w:val="20"/>
                <w:szCs w:val="20"/>
              </w:rPr>
              <w:t>Взаимосвязь с целевыми показателями (индикаторами)</w:t>
            </w:r>
          </w:p>
        </w:tc>
      </w:tr>
      <w:tr w:rsidR="00095E3E" w:rsidTr="00E66F95">
        <w:trPr>
          <w:trHeight w:val="20"/>
        </w:trPr>
        <w:tc>
          <w:tcPr>
            <w:tcW w:w="571" w:type="dxa"/>
            <w:vAlign w:val="center"/>
          </w:tcPr>
          <w:p w:rsidR="00095E3E" w:rsidRDefault="008B6F6F">
            <w:pPr>
              <w:spacing w:before="40"/>
              <w:jc w:val="center"/>
              <w:rPr>
                <w:sz w:val="20"/>
                <w:szCs w:val="20"/>
              </w:rPr>
            </w:pPr>
            <w:r>
              <w:rPr>
                <w:sz w:val="20"/>
                <w:szCs w:val="20"/>
              </w:rPr>
              <w:t>МП</w:t>
            </w:r>
          </w:p>
        </w:tc>
        <w:tc>
          <w:tcPr>
            <w:tcW w:w="493" w:type="dxa"/>
            <w:vAlign w:val="center"/>
          </w:tcPr>
          <w:p w:rsidR="00095E3E" w:rsidRDefault="008B6F6F">
            <w:pPr>
              <w:spacing w:before="40"/>
              <w:jc w:val="center"/>
              <w:rPr>
                <w:sz w:val="20"/>
                <w:szCs w:val="20"/>
              </w:rPr>
            </w:pPr>
            <w:r>
              <w:rPr>
                <w:sz w:val="20"/>
                <w:szCs w:val="20"/>
              </w:rPr>
              <w:t>Пп</w:t>
            </w:r>
          </w:p>
        </w:tc>
        <w:tc>
          <w:tcPr>
            <w:tcW w:w="571" w:type="dxa"/>
            <w:vAlign w:val="center"/>
          </w:tcPr>
          <w:p w:rsidR="00095E3E" w:rsidRDefault="008B6F6F">
            <w:pPr>
              <w:spacing w:before="40"/>
              <w:jc w:val="center"/>
              <w:rPr>
                <w:sz w:val="20"/>
                <w:szCs w:val="20"/>
              </w:rPr>
            </w:pPr>
            <w:r>
              <w:rPr>
                <w:sz w:val="20"/>
                <w:szCs w:val="20"/>
              </w:rPr>
              <w:t>ОМ</w:t>
            </w:r>
          </w:p>
        </w:tc>
        <w:tc>
          <w:tcPr>
            <w:tcW w:w="460" w:type="dxa"/>
            <w:vAlign w:val="center"/>
          </w:tcPr>
          <w:p w:rsidR="00095E3E" w:rsidRDefault="008B6F6F">
            <w:pPr>
              <w:spacing w:before="40"/>
              <w:jc w:val="center"/>
              <w:rPr>
                <w:sz w:val="20"/>
                <w:szCs w:val="20"/>
              </w:rPr>
            </w:pPr>
            <w:r>
              <w:rPr>
                <w:sz w:val="20"/>
                <w:szCs w:val="20"/>
              </w:rPr>
              <w:t>М</w:t>
            </w:r>
          </w:p>
        </w:tc>
        <w:tc>
          <w:tcPr>
            <w:tcW w:w="0" w:type="auto"/>
            <w:vMerge/>
            <w:vAlign w:val="center"/>
          </w:tcPr>
          <w:p w:rsidR="00095E3E" w:rsidRDefault="00095E3E">
            <w:pPr>
              <w:rPr>
                <w:sz w:val="20"/>
                <w:szCs w:val="20"/>
              </w:rPr>
            </w:pPr>
          </w:p>
        </w:tc>
        <w:tc>
          <w:tcPr>
            <w:tcW w:w="0" w:type="auto"/>
            <w:vMerge/>
            <w:vAlign w:val="center"/>
          </w:tcPr>
          <w:p w:rsidR="00095E3E" w:rsidRDefault="00095E3E">
            <w:pPr>
              <w:rPr>
                <w:sz w:val="20"/>
                <w:szCs w:val="20"/>
              </w:rPr>
            </w:pPr>
          </w:p>
        </w:tc>
        <w:tc>
          <w:tcPr>
            <w:tcW w:w="1689" w:type="dxa"/>
            <w:vMerge/>
            <w:vAlign w:val="center"/>
          </w:tcPr>
          <w:p w:rsidR="00095E3E" w:rsidRDefault="00095E3E">
            <w:pPr>
              <w:rPr>
                <w:sz w:val="20"/>
                <w:szCs w:val="20"/>
              </w:rPr>
            </w:pPr>
          </w:p>
        </w:tc>
        <w:tc>
          <w:tcPr>
            <w:tcW w:w="3569" w:type="dxa"/>
            <w:vMerge/>
            <w:vAlign w:val="center"/>
          </w:tcPr>
          <w:p w:rsidR="00095E3E" w:rsidRDefault="00095E3E">
            <w:pPr>
              <w:rPr>
                <w:sz w:val="20"/>
                <w:szCs w:val="20"/>
              </w:rPr>
            </w:pPr>
          </w:p>
        </w:tc>
        <w:tc>
          <w:tcPr>
            <w:tcW w:w="1568" w:type="dxa"/>
            <w:vMerge/>
            <w:vAlign w:val="center"/>
          </w:tcPr>
          <w:p w:rsidR="00095E3E" w:rsidRDefault="00095E3E">
            <w:pPr>
              <w:rPr>
                <w:sz w:val="20"/>
                <w:szCs w:val="20"/>
              </w:rPr>
            </w:pPr>
          </w:p>
        </w:tc>
      </w:tr>
      <w:tr w:rsidR="00095E3E" w:rsidTr="00E66F95">
        <w:trPr>
          <w:trHeight w:val="20"/>
        </w:trPr>
        <w:tc>
          <w:tcPr>
            <w:tcW w:w="571" w:type="dxa"/>
            <w:noWrap/>
          </w:tcPr>
          <w:p w:rsidR="00095E3E" w:rsidRDefault="008B6F6F">
            <w:pPr>
              <w:spacing w:before="40"/>
              <w:jc w:val="center"/>
              <w:rPr>
                <w:sz w:val="20"/>
                <w:szCs w:val="20"/>
              </w:rPr>
            </w:pPr>
            <w:r>
              <w:rPr>
                <w:sz w:val="20"/>
                <w:szCs w:val="20"/>
              </w:rPr>
              <w:t>09</w:t>
            </w:r>
          </w:p>
        </w:tc>
        <w:tc>
          <w:tcPr>
            <w:tcW w:w="493" w:type="dxa"/>
            <w:noWrap/>
          </w:tcPr>
          <w:p w:rsidR="00095E3E" w:rsidRDefault="008B6F6F">
            <w:pPr>
              <w:spacing w:before="40"/>
              <w:jc w:val="center"/>
              <w:rPr>
                <w:sz w:val="20"/>
                <w:szCs w:val="20"/>
              </w:rPr>
            </w:pPr>
            <w:r>
              <w:rPr>
                <w:sz w:val="20"/>
                <w:szCs w:val="20"/>
              </w:rPr>
              <w:t>01</w:t>
            </w:r>
          </w:p>
        </w:tc>
        <w:tc>
          <w:tcPr>
            <w:tcW w:w="571" w:type="dxa"/>
            <w:noWrap/>
          </w:tcPr>
          <w:p w:rsidR="00095E3E" w:rsidRDefault="00095E3E">
            <w:pPr>
              <w:jc w:val="center"/>
              <w:rPr>
                <w:b/>
                <w:bCs/>
                <w:sz w:val="20"/>
                <w:szCs w:val="20"/>
              </w:rPr>
            </w:pPr>
          </w:p>
        </w:tc>
        <w:tc>
          <w:tcPr>
            <w:tcW w:w="460" w:type="dxa"/>
            <w:noWrap/>
          </w:tcPr>
          <w:p w:rsidR="00095E3E" w:rsidRDefault="00095E3E">
            <w:pPr>
              <w:jc w:val="center"/>
              <w:rPr>
                <w:sz w:val="20"/>
                <w:szCs w:val="20"/>
              </w:rPr>
            </w:pPr>
          </w:p>
        </w:tc>
        <w:tc>
          <w:tcPr>
            <w:tcW w:w="13037" w:type="dxa"/>
            <w:gridSpan w:val="5"/>
            <w:noWrap/>
            <w:vAlign w:val="center"/>
          </w:tcPr>
          <w:p w:rsidR="00095E3E" w:rsidRDefault="008B6F6F">
            <w:pPr>
              <w:spacing w:before="40"/>
              <w:jc w:val="center"/>
              <w:rPr>
                <w:b/>
                <w:sz w:val="20"/>
                <w:szCs w:val="20"/>
              </w:rPr>
            </w:pPr>
            <w:r>
              <w:rPr>
                <w:b/>
                <w:sz w:val="20"/>
                <w:szCs w:val="20"/>
              </w:rPr>
              <w:t>Подпрограмма «Организация муниципального управления»</w:t>
            </w:r>
          </w:p>
        </w:tc>
      </w:tr>
      <w:tr w:rsidR="00095E3E" w:rsidTr="00E66F95">
        <w:trPr>
          <w:trHeight w:val="20"/>
        </w:trPr>
        <w:tc>
          <w:tcPr>
            <w:tcW w:w="571" w:type="dxa"/>
            <w:noWrap/>
          </w:tcPr>
          <w:p w:rsidR="00095E3E" w:rsidRDefault="008B6F6F">
            <w:pPr>
              <w:spacing w:before="40"/>
              <w:jc w:val="center"/>
              <w:rPr>
                <w:b/>
                <w:sz w:val="20"/>
                <w:szCs w:val="20"/>
              </w:rPr>
            </w:pPr>
            <w:r>
              <w:rPr>
                <w:b/>
                <w:sz w:val="20"/>
                <w:szCs w:val="20"/>
              </w:rPr>
              <w:t>09</w:t>
            </w:r>
          </w:p>
        </w:tc>
        <w:tc>
          <w:tcPr>
            <w:tcW w:w="493" w:type="dxa"/>
            <w:noWrap/>
          </w:tcPr>
          <w:p w:rsidR="00095E3E" w:rsidRDefault="008B6F6F">
            <w:pPr>
              <w:spacing w:before="40"/>
              <w:jc w:val="center"/>
              <w:rPr>
                <w:b/>
                <w:sz w:val="20"/>
                <w:szCs w:val="20"/>
              </w:rPr>
            </w:pPr>
            <w:r>
              <w:rPr>
                <w:b/>
                <w:sz w:val="20"/>
                <w:szCs w:val="20"/>
              </w:rPr>
              <w:t>01</w:t>
            </w:r>
          </w:p>
        </w:tc>
        <w:tc>
          <w:tcPr>
            <w:tcW w:w="571" w:type="dxa"/>
            <w:noWrap/>
          </w:tcPr>
          <w:p w:rsidR="00095E3E" w:rsidRDefault="008B6F6F">
            <w:pPr>
              <w:jc w:val="center"/>
              <w:rPr>
                <w:b/>
                <w:bCs/>
                <w:sz w:val="20"/>
                <w:szCs w:val="20"/>
              </w:rPr>
            </w:pPr>
            <w:r>
              <w:rPr>
                <w:b/>
                <w:bCs/>
                <w:sz w:val="20"/>
                <w:szCs w:val="20"/>
              </w:rPr>
              <w:t>01</w:t>
            </w:r>
          </w:p>
        </w:tc>
        <w:tc>
          <w:tcPr>
            <w:tcW w:w="460" w:type="dxa"/>
            <w:noWrap/>
          </w:tcPr>
          <w:p w:rsidR="00095E3E" w:rsidRDefault="00095E3E">
            <w:pPr>
              <w:jc w:val="center"/>
              <w:rPr>
                <w:sz w:val="20"/>
                <w:szCs w:val="20"/>
              </w:rPr>
            </w:pPr>
          </w:p>
        </w:tc>
        <w:tc>
          <w:tcPr>
            <w:tcW w:w="3879" w:type="dxa"/>
            <w:noWrap/>
            <w:vAlign w:val="center"/>
          </w:tcPr>
          <w:p w:rsidR="00095E3E" w:rsidRDefault="008B6F6F" w:rsidP="006A4CA4">
            <w:pPr>
              <w:spacing w:before="40"/>
              <w:rPr>
                <w:b/>
                <w:bCs/>
                <w:sz w:val="20"/>
                <w:szCs w:val="20"/>
              </w:rPr>
            </w:pPr>
            <w:r>
              <w:rPr>
                <w:b/>
                <w:bCs/>
                <w:sz w:val="20"/>
                <w:szCs w:val="20"/>
              </w:rPr>
              <w:t xml:space="preserve">Реализация установленных функций (полномочий) органов местного самоуправления </w:t>
            </w:r>
          </w:p>
        </w:tc>
        <w:tc>
          <w:tcPr>
            <w:tcW w:w="2332" w:type="dxa"/>
            <w:noWrap/>
            <w:vAlign w:val="bottom"/>
          </w:tcPr>
          <w:p w:rsidR="00095E3E" w:rsidRDefault="00095E3E">
            <w:pPr>
              <w:spacing w:before="40"/>
              <w:jc w:val="center"/>
              <w:rPr>
                <w:sz w:val="20"/>
                <w:szCs w:val="20"/>
              </w:rPr>
            </w:pPr>
          </w:p>
        </w:tc>
        <w:tc>
          <w:tcPr>
            <w:tcW w:w="1689" w:type="dxa"/>
            <w:noWrap/>
            <w:vAlign w:val="bottom"/>
          </w:tcPr>
          <w:p w:rsidR="00095E3E" w:rsidRDefault="00095E3E">
            <w:pPr>
              <w:spacing w:before="40"/>
              <w:jc w:val="center"/>
              <w:rPr>
                <w:sz w:val="20"/>
                <w:szCs w:val="20"/>
              </w:rPr>
            </w:pPr>
          </w:p>
        </w:tc>
        <w:tc>
          <w:tcPr>
            <w:tcW w:w="3569" w:type="dxa"/>
            <w:noWrap/>
            <w:vAlign w:val="bottom"/>
          </w:tcPr>
          <w:p w:rsidR="00095E3E" w:rsidRDefault="00095E3E">
            <w:pPr>
              <w:spacing w:before="40"/>
              <w:jc w:val="center"/>
              <w:rPr>
                <w:sz w:val="20"/>
                <w:szCs w:val="20"/>
              </w:rPr>
            </w:pPr>
          </w:p>
        </w:tc>
        <w:tc>
          <w:tcPr>
            <w:tcW w:w="1568" w:type="dxa"/>
          </w:tcPr>
          <w:p w:rsidR="00095E3E" w:rsidRDefault="00095E3E">
            <w:pPr>
              <w:spacing w:before="40"/>
              <w:jc w:val="center"/>
              <w:rPr>
                <w:sz w:val="20"/>
                <w:szCs w:val="20"/>
              </w:rPr>
            </w:pPr>
          </w:p>
        </w:tc>
      </w:tr>
      <w:tr w:rsidR="00095E3E" w:rsidTr="00E66F95">
        <w:trPr>
          <w:trHeight w:val="20"/>
        </w:trPr>
        <w:tc>
          <w:tcPr>
            <w:tcW w:w="571" w:type="dxa"/>
            <w:noWrap/>
          </w:tcPr>
          <w:p w:rsidR="00095E3E" w:rsidRDefault="008B6F6F">
            <w:pPr>
              <w:spacing w:before="40"/>
              <w:jc w:val="center"/>
              <w:rPr>
                <w:sz w:val="20"/>
                <w:szCs w:val="20"/>
              </w:rPr>
            </w:pPr>
            <w:r>
              <w:rPr>
                <w:sz w:val="20"/>
                <w:szCs w:val="20"/>
              </w:rPr>
              <w:t>09</w:t>
            </w:r>
          </w:p>
        </w:tc>
        <w:tc>
          <w:tcPr>
            <w:tcW w:w="493" w:type="dxa"/>
            <w:noWrap/>
          </w:tcPr>
          <w:p w:rsidR="00095E3E" w:rsidRDefault="008B6F6F">
            <w:pPr>
              <w:spacing w:before="40"/>
              <w:jc w:val="center"/>
              <w:rPr>
                <w:sz w:val="20"/>
                <w:szCs w:val="20"/>
              </w:rPr>
            </w:pPr>
            <w:r>
              <w:rPr>
                <w:sz w:val="20"/>
                <w:szCs w:val="20"/>
              </w:rPr>
              <w:t>01</w:t>
            </w:r>
          </w:p>
        </w:tc>
        <w:tc>
          <w:tcPr>
            <w:tcW w:w="571" w:type="dxa"/>
            <w:noWrap/>
          </w:tcPr>
          <w:p w:rsidR="00095E3E" w:rsidRDefault="008B6F6F">
            <w:pPr>
              <w:spacing w:before="40"/>
              <w:jc w:val="center"/>
              <w:rPr>
                <w:sz w:val="20"/>
                <w:szCs w:val="20"/>
              </w:rPr>
            </w:pPr>
            <w:r>
              <w:rPr>
                <w:sz w:val="20"/>
                <w:szCs w:val="20"/>
              </w:rPr>
              <w:t>01</w:t>
            </w:r>
          </w:p>
        </w:tc>
        <w:tc>
          <w:tcPr>
            <w:tcW w:w="460" w:type="dxa"/>
            <w:noWrap/>
          </w:tcPr>
          <w:p w:rsidR="00095E3E" w:rsidRDefault="008B6F6F">
            <w:pPr>
              <w:jc w:val="center"/>
              <w:rPr>
                <w:sz w:val="20"/>
                <w:szCs w:val="20"/>
              </w:rPr>
            </w:pPr>
            <w:r>
              <w:rPr>
                <w:sz w:val="20"/>
                <w:szCs w:val="20"/>
              </w:rPr>
              <w:t>1</w:t>
            </w:r>
          </w:p>
        </w:tc>
        <w:tc>
          <w:tcPr>
            <w:tcW w:w="3879" w:type="dxa"/>
            <w:noWrap/>
          </w:tcPr>
          <w:p w:rsidR="00095E3E" w:rsidRDefault="008B6F6F" w:rsidP="006A4CA4">
            <w:pPr>
              <w:rPr>
                <w:sz w:val="20"/>
                <w:szCs w:val="20"/>
              </w:rPr>
            </w:pPr>
            <w:r>
              <w:rPr>
                <w:sz w:val="20"/>
                <w:szCs w:val="20"/>
              </w:rPr>
              <w:t>Содержание центрального аппарата органов муниципального управления. Обеспечение функций органов местного самоуправления. Материальное поощрение граждан Сюмсинского района, финансирование праздничных мероприятий, приобретение памятных подарков, приём делегаций и различных представительств через представительские расходы.</w:t>
            </w:r>
          </w:p>
          <w:p w:rsidR="00095E3E" w:rsidRDefault="00095E3E" w:rsidP="006A4CA4">
            <w:pPr>
              <w:rPr>
                <w:sz w:val="20"/>
                <w:szCs w:val="20"/>
              </w:rPr>
            </w:pPr>
          </w:p>
          <w:p w:rsidR="00095E3E" w:rsidRDefault="00095E3E" w:rsidP="006A4CA4">
            <w:pPr>
              <w:rPr>
                <w:sz w:val="20"/>
                <w:szCs w:val="20"/>
              </w:rPr>
            </w:pPr>
          </w:p>
        </w:tc>
        <w:tc>
          <w:tcPr>
            <w:tcW w:w="2332" w:type="dxa"/>
            <w:noWrap/>
          </w:tcPr>
          <w:p w:rsidR="00095E3E" w:rsidRDefault="008B6F6F">
            <w:pPr>
              <w:jc w:val="both"/>
              <w:rPr>
                <w:sz w:val="20"/>
                <w:szCs w:val="20"/>
              </w:rPr>
            </w:pPr>
            <w:r>
              <w:rPr>
                <w:sz w:val="20"/>
                <w:szCs w:val="20"/>
              </w:rPr>
              <w:t>Администрация района</w:t>
            </w:r>
          </w:p>
        </w:tc>
        <w:tc>
          <w:tcPr>
            <w:tcW w:w="1689" w:type="dxa"/>
            <w:noWrap/>
          </w:tcPr>
          <w:p w:rsidR="00095E3E" w:rsidRDefault="008B6F6F" w:rsidP="00915E0A">
            <w:pPr>
              <w:jc w:val="both"/>
              <w:rPr>
                <w:sz w:val="20"/>
                <w:szCs w:val="20"/>
              </w:rPr>
            </w:pPr>
            <w:r>
              <w:rPr>
                <w:sz w:val="20"/>
                <w:szCs w:val="20"/>
              </w:rPr>
              <w:t>20</w:t>
            </w:r>
            <w:r w:rsidR="00915E0A">
              <w:rPr>
                <w:sz w:val="20"/>
                <w:szCs w:val="20"/>
              </w:rPr>
              <w:t>22</w:t>
            </w:r>
            <w:r>
              <w:rPr>
                <w:sz w:val="20"/>
                <w:szCs w:val="20"/>
              </w:rPr>
              <w:t>-202</w:t>
            </w:r>
            <w:r w:rsidR="00915E0A">
              <w:rPr>
                <w:sz w:val="20"/>
                <w:szCs w:val="20"/>
              </w:rPr>
              <w:t>8</w:t>
            </w:r>
            <w:r>
              <w:rPr>
                <w:sz w:val="20"/>
                <w:szCs w:val="20"/>
              </w:rPr>
              <w:t xml:space="preserve"> годы</w:t>
            </w:r>
          </w:p>
        </w:tc>
        <w:tc>
          <w:tcPr>
            <w:tcW w:w="3569" w:type="dxa"/>
            <w:noWrap/>
          </w:tcPr>
          <w:p w:rsidR="00095E3E" w:rsidRDefault="008B6F6F">
            <w:pPr>
              <w:spacing w:before="40"/>
              <w:rPr>
                <w:sz w:val="20"/>
                <w:szCs w:val="20"/>
              </w:rPr>
            </w:pPr>
            <w:r>
              <w:rPr>
                <w:sz w:val="20"/>
                <w:szCs w:val="20"/>
              </w:rPr>
              <w:t>Своевременная и в полном объеме оплата труда сотрудников аппарата Администрации Сюмсинского района. Создание условий для работы коллектива. Участие граждан в решении социальных вопросов, мотивация граждан, общественных организаций, участвующих в мероприятиях.</w:t>
            </w:r>
          </w:p>
        </w:tc>
        <w:tc>
          <w:tcPr>
            <w:tcW w:w="1568" w:type="dxa"/>
          </w:tcPr>
          <w:p w:rsidR="00095E3E" w:rsidRDefault="008B6F6F">
            <w:pPr>
              <w:spacing w:before="40"/>
              <w:rPr>
                <w:sz w:val="20"/>
                <w:szCs w:val="20"/>
              </w:rPr>
            </w:pPr>
            <w:r>
              <w:rPr>
                <w:sz w:val="20"/>
                <w:szCs w:val="20"/>
              </w:rPr>
              <w:t>09.01.2, 09.01.3</w:t>
            </w:r>
          </w:p>
        </w:tc>
      </w:tr>
      <w:tr w:rsidR="00B763EB" w:rsidTr="00E66F95">
        <w:trPr>
          <w:trHeight w:val="20"/>
        </w:trPr>
        <w:tc>
          <w:tcPr>
            <w:tcW w:w="571" w:type="dxa"/>
            <w:noWrap/>
          </w:tcPr>
          <w:p w:rsidR="00B763EB" w:rsidRDefault="00B763EB">
            <w:pPr>
              <w:spacing w:before="40"/>
              <w:jc w:val="center"/>
              <w:rPr>
                <w:sz w:val="20"/>
                <w:szCs w:val="20"/>
              </w:rPr>
            </w:pPr>
            <w:r>
              <w:rPr>
                <w:sz w:val="20"/>
                <w:szCs w:val="20"/>
              </w:rPr>
              <w:t>09</w:t>
            </w:r>
          </w:p>
        </w:tc>
        <w:tc>
          <w:tcPr>
            <w:tcW w:w="493" w:type="dxa"/>
            <w:noWrap/>
          </w:tcPr>
          <w:p w:rsidR="00B763EB" w:rsidRDefault="00B763EB">
            <w:pPr>
              <w:spacing w:before="40"/>
              <w:jc w:val="center"/>
              <w:rPr>
                <w:sz w:val="20"/>
                <w:szCs w:val="20"/>
              </w:rPr>
            </w:pPr>
            <w:r>
              <w:rPr>
                <w:sz w:val="20"/>
                <w:szCs w:val="20"/>
              </w:rPr>
              <w:t>01</w:t>
            </w:r>
          </w:p>
        </w:tc>
        <w:tc>
          <w:tcPr>
            <w:tcW w:w="571" w:type="dxa"/>
            <w:noWrap/>
          </w:tcPr>
          <w:p w:rsidR="00B763EB" w:rsidRDefault="00B763EB">
            <w:pPr>
              <w:spacing w:before="40"/>
              <w:jc w:val="center"/>
              <w:rPr>
                <w:sz w:val="20"/>
                <w:szCs w:val="20"/>
              </w:rPr>
            </w:pPr>
            <w:r>
              <w:rPr>
                <w:sz w:val="20"/>
                <w:szCs w:val="20"/>
              </w:rPr>
              <w:t>01</w:t>
            </w:r>
          </w:p>
        </w:tc>
        <w:tc>
          <w:tcPr>
            <w:tcW w:w="460" w:type="dxa"/>
            <w:noWrap/>
          </w:tcPr>
          <w:p w:rsidR="00B763EB" w:rsidRDefault="00B763EB">
            <w:pPr>
              <w:jc w:val="center"/>
              <w:rPr>
                <w:bCs/>
                <w:iCs/>
                <w:sz w:val="20"/>
                <w:szCs w:val="20"/>
              </w:rPr>
            </w:pPr>
            <w:r>
              <w:rPr>
                <w:bCs/>
                <w:iCs/>
                <w:sz w:val="20"/>
                <w:szCs w:val="20"/>
              </w:rPr>
              <w:t>2</w:t>
            </w:r>
          </w:p>
        </w:tc>
        <w:tc>
          <w:tcPr>
            <w:tcW w:w="3879" w:type="dxa"/>
            <w:noWrap/>
          </w:tcPr>
          <w:p w:rsidR="00B763EB" w:rsidRDefault="00B763EB" w:rsidP="006A4CA4">
            <w:pPr>
              <w:rPr>
                <w:sz w:val="20"/>
                <w:szCs w:val="20"/>
              </w:rPr>
            </w:pPr>
            <w:r>
              <w:rPr>
                <w:sz w:val="20"/>
                <w:szCs w:val="20"/>
              </w:rPr>
              <w:t xml:space="preserve">Содержание главы местной Администрации (исполнительно-распорядительного органа муниципального образования) </w:t>
            </w:r>
          </w:p>
          <w:p w:rsidR="00B763EB" w:rsidRDefault="00B763EB" w:rsidP="006A4CA4">
            <w:pPr>
              <w:rPr>
                <w:sz w:val="20"/>
                <w:szCs w:val="20"/>
              </w:rPr>
            </w:pPr>
          </w:p>
        </w:tc>
        <w:tc>
          <w:tcPr>
            <w:tcW w:w="2332" w:type="dxa"/>
            <w:noWrap/>
          </w:tcPr>
          <w:p w:rsidR="00B763EB" w:rsidRDefault="00B763EB">
            <w:pPr>
              <w:jc w:val="both"/>
              <w:rPr>
                <w:sz w:val="20"/>
                <w:szCs w:val="20"/>
              </w:rPr>
            </w:pPr>
            <w:r>
              <w:rPr>
                <w:sz w:val="20"/>
                <w:szCs w:val="20"/>
              </w:rPr>
              <w:t>Администрация района</w:t>
            </w:r>
          </w:p>
        </w:tc>
        <w:tc>
          <w:tcPr>
            <w:tcW w:w="1689" w:type="dxa"/>
            <w:noWrap/>
          </w:tcPr>
          <w:p w:rsidR="00B763EB" w:rsidRDefault="00B763EB" w:rsidP="00245C46">
            <w:pPr>
              <w:jc w:val="both"/>
              <w:rPr>
                <w:sz w:val="20"/>
                <w:szCs w:val="20"/>
              </w:rPr>
            </w:pPr>
            <w:r>
              <w:rPr>
                <w:sz w:val="20"/>
                <w:szCs w:val="20"/>
              </w:rPr>
              <w:t>2022-2028 годы</w:t>
            </w:r>
          </w:p>
        </w:tc>
        <w:tc>
          <w:tcPr>
            <w:tcW w:w="3569" w:type="dxa"/>
            <w:noWrap/>
          </w:tcPr>
          <w:p w:rsidR="00B763EB" w:rsidRDefault="00B763EB">
            <w:pPr>
              <w:spacing w:before="40"/>
              <w:rPr>
                <w:sz w:val="20"/>
                <w:szCs w:val="20"/>
              </w:rPr>
            </w:pPr>
            <w:r>
              <w:rPr>
                <w:sz w:val="20"/>
                <w:szCs w:val="20"/>
              </w:rPr>
              <w:t xml:space="preserve">Своевременная и в полном объеме оплата труда главы Администрации Сюмсинского района </w:t>
            </w:r>
          </w:p>
        </w:tc>
        <w:tc>
          <w:tcPr>
            <w:tcW w:w="1568" w:type="dxa"/>
          </w:tcPr>
          <w:p w:rsidR="00B763EB" w:rsidRDefault="00B763EB">
            <w:pPr>
              <w:spacing w:before="40"/>
              <w:rPr>
                <w:sz w:val="20"/>
                <w:szCs w:val="20"/>
              </w:rPr>
            </w:pPr>
            <w:r>
              <w:rPr>
                <w:sz w:val="20"/>
                <w:szCs w:val="20"/>
              </w:rPr>
              <w:t>09.01.2; 09.01.3</w:t>
            </w:r>
          </w:p>
        </w:tc>
      </w:tr>
      <w:tr w:rsidR="00B763EB" w:rsidTr="00E66F95">
        <w:trPr>
          <w:trHeight w:val="20"/>
        </w:trPr>
        <w:tc>
          <w:tcPr>
            <w:tcW w:w="571" w:type="dxa"/>
            <w:noWrap/>
          </w:tcPr>
          <w:p w:rsidR="00B763EB" w:rsidRDefault="00B763EB">
            <w:pPr>
              <w:spacing w:before="40"/>
              <w:jc w:val="center"/>
              <w:rPr>
                <w:sz w:val="20"/>
                <w:szCs w:val="20"/>
              </w:rPr>
            </w:pPr>
            <w:r>
              <w:rPr>
                <w:sz w:val="20"/>
                <w:szCs w:val="20"/>
              </w:rPr>
              <w:t>09</w:t>
            </w:r>
          </w:p>
        </w:tc>
        <w:tc>
          <w:tcPr>
            <w:tcW w:w="493" w:type="dxa"/>
            <w:noWrap/>
          </w:tcPr>
          <w:p w:rsidR="00B763EB" w:rsidRDefault="00B763EB">
            <w:pPr>
              <w:spacing w:before="40"/>
              <w:jc w:val="center"/>
              <w:rPr>
                <w:sz w:val="20"/>
                <w:szCs w:val="20"/>
              </w:rPr>
            </w:pPr>
            <w:r>
              <w:rPr>
                <w:sz w:val="20"/>
                <w:szCs w:val="20"/>
              </w:rPr>
              <w:t>01</w:t>
            </w:r>
          </w:p>
        </w:tc>
        <w:tc>
          <w:tcPr>
            <w:tcW w:w="571" w:type="dxa"/>
            <w:noWrap/>
          </w:tcPr>
          <w:p w:rsidR="00B763EB" w:rsidRDefault="00B763EB">
            <w:pPr>
              <w:spacing w:before="40"/>
              <w:jc w:val="center"/>
              <w:rPr>
                <w:sz w:val="20"/>
                <w:szCs w:val="20"/>
              </w:rPr>
            </w:pPr>
            <w:r>
              <w:rPr>
                <w:sz w:val="20"/>
                <w:szCs w:val="20"/>
              </w:rPr>
              <w:t>01</w:t>
            </w:r>
          </w:p>
        </w:tc>
        <w:tc>
          <w:tcPr>
            <w:tcW w:w="460" w:type="dxa"/>
            <w:noWrap/>
          </w:tcPr>
          <w:p w:rsidR="00B763EB" w:rsidRDefault="00B763EB">
            <w:pPr>
              <w:jc w:val="center"/>
              <w:rPr>
                <w:bCs/>
                <w:iCs/>
                <w:sz w:val="20"/>
                <w:szCs w:val="20"/>
              </w:rPr>
            </w:pPr>
            <w:r>
              <w:rPr>
                <w:bCs/>
                <w:iCs/>
                <w:sz w:val="20"/>
                <w:szCs w:val="20"/>
              </w:rPr>
              <w:t>3</w:t>
            </w:r>
          </w:p>
        </w:tc>
        <w:tc>
          <w:tcPr>
            <w:tcW w:w="3879" w:type="dxa"/>
            <w:noWrap/>
          </w:tcPr>
          <w:p w:rsidR="00B763EB" w:rsidRDefault="00B763EB" w:rsidP="006A4CA4">
            <w:pPr>
              <w:rPr>
                <w:sz w:val="20"/>
                <w:szCs w:val="20"/>
              </w:rPr>
            </w:pPr>
            <w:r>
              <w:rPr>
                <w:sz w:val="20"/>
                <w:szCs w:val="20"/>
              </w:rPr>
              <w:t>Другие общегосударственные вопросы</w:t>
            </w:r>
          </w:p>
          <w:p w:rsidR="00B763EB" w:rsidRDefault="00B763EB" w:rsidP="006A4CA4">
            <w:pPr>
              <w:rPr>
                <w:sz w:val="20"/>
                <w:szCs w:val="20"/>
              </w:rPr>
            </w:pPr>
          </w:p>
        </w:tc>
        <w:tc>
          <w:tcPr>
            <w:tcW w:w="2332" w:type="dxa"/>
            <w:noWrap/>
          </w:tcPr>
          <w:p w:rsidR="00B763EB" w:rsidRDefault="00B763EB">
            <w:pPr>
              <w:jc w:val="both"/>
              <w:rPr>
                <w:sz w:val="20"/>
                <w:szCs w:val="20"/>
              </w:rPr>
            </w:pPr>
            <w:r>
              <w:rPr>
                <w:sz w:val="20"/>
                <w:szCs w:val="20"/>
              </w:rPr>
              <w:t>Администрация района</w:t>
            </w:r>
          </w:p>
        </w:tc>
        <w:tc>
          <w:tcPr>
            <w:tcW w:w="1689" w:type="dxa"/>
            <w:noWrap/>
          </w:tcPr>
          <w:p w:rsidR="00B763EB" w:rsidRDefault="00B763EB" w:rsidP="00245C46">
            <w:pPr>
              <w:jc w:val="both"/>
              <w:rPr>
                <w:sz w:val="20"/>
                <w:szCs w:val="20"/>
              </w:rPr>
            </w:pPr>
            <w:r>
              <w:rPr>
                <w:sz w:val="20"/>
                <w:szCs w:val="20"/>
              </w:rPr>
              <w:t>2022-2028 годы</w:t>
            </w:r>
          </w:p>
        </w:tc>
        <w:tc>
          <w:tcPr>
            <w:tcW w:w="3569" w:type="dxa"/>
            <w:noWrap/>
          </w:tcPr>
          <w:p w:rsidR="00B763EB" w:rsidRDefault="00B763EB">
            <w:pPr>
              <w:spacing w:before="40"/>
              <w:rPr>
                <w:b/>
                <w:bCs/>
                <w:i/>
                <w:iCs/>
                <w:sz w:val="20"/>
                <w:szCs w:val="20"/>
              </w:rPr>
            </w:pPr>
          </w:p>
        </w:tc>
        <w:tc>
          <w:tcPr>
            <w:tcW w:w="1568" w:type="dxa"/>
          </w:tcPr>
          <w:p w:rsidR="00B763EB" w:rsidRDefault="00B763EB">
            <w:pPr>
              <w:spacing w:before="40"/>
              <w:rPr>
                <w:sz w:val="20"/>
                <w:szCs w:val="20"/>
              </w:rPr>
            </w:pPr>
          </w:p>
        </w:tc>
      </w:tr>
      <w:tr w:rsidR="00B763EB" w:rsidTr="00E66F95">
        <w:trPr>
          <w:trHeight w:val="20"/>
        </w:trPr>
        <w:tc>
          <w:tcPr>
            <w:tcW w:w="571" w:type="dxa"/>
            <w:noWrap/>
          </w:tcPr>
          <w:p w:rsidR="00B763EB" w:rsidRDefault="00B763EB">
            <w:pPr>
              <w:spacing w:before="40"/>
              <w:jc w:val="center"/>
              <w:rPr>
                <w:sz w:val="20"/>
                <w:szCs w:val="20"/>
              </w:rPr>
            </w:pPr>
            <w:r>
              <w:rPr>
                <w:sz w:val="20"/>
                <w:szCs w:val="20"/>
              </w:rPr>
              <w:t>09</w:t>
            </w:r>
          </w:p>
        </w:tc>
        <w:tc>
          <w:tcPr>
            <w:tcW w:w="493" w:type="dxa"/>
            <w:noWrap/>
          </w:tcPr>
          <w:p w:rsidR="00B763EB" w:rsidRDefault="00B763EB">
            <w:pPr>
              <w:spacing w:before="40"/>
              <w:jc w:val="center"/>
              <w:rPr>
                <w:sz w:val="20"/>
                <w:szCs w:val="20"/>
              </w:rPr>
            </w:pPr>
            <w:r>
              <w:rPr>
                <w:sz w:val="20"/>
                <w:szCs w:val="20"/>
              </w:rPr>
              <w:t>01</w:t>
            </w:r>
          </w:p>
        </w:tc>
        <w:tc>
          <w:tcPr>
            <w:tcW w:w="571" w:type="dxa"/>
            <w:noWrap/>
          </w:tcPr>
          <w:p w:rsidR="00B763EB" w:rsidRDefault="00B763EB">
            <w:pPr>
              <w:spacing w:before="40"/>
              <w:jc w:val="center"/>
              <w:rPr>
                <w:sz w:val="20"/>
                <w:szCs w:val="20"/>
              </w:rPr>
            </w:pPr>
            <w:r>
              <w:rPr>
                <w:sz w:val="20"/>
                <w:szCs w:val="20"/>
              </w:rPr>
              <w:t>01</w:t>
            </w:r>
          </w:p>
        </w:tc>
        <w:tc>
          <w:tcPr>
            <w:tcW w:w="460" w:type="dxa"/>
            <w:noWrap/>
          </w:tcPr>
          <w:p w:rsidR="00B763EB" w:rsidRDefault="00B763EB">
            <w:pPr>
              <w:jc w:val="center"/>
              <w:rPr>
                <w:bCs/>
                <w:iCs/>
                <w:sz w:val="20"/>
                <w:szCs w:val="20"/>
              </w:rPr>
            </w:pPr>
            <w:r>
              <w:rPr>
                <w:bCs/>
                <w:iCs/>
                <w:sz w:val="20"/>
                <w:szCs w:val="20"/>
              </w:rPr>
              <w:t>4</w:t>
            </w:r>
          </w:p>
        </w:tc>
        <w:tc>
          <w:tcPr>
            <w:tcW w:w="3879" w:type="dxa"/>
            <w:noWrap/>
          </w:tcPr>
          <w:p w:rsidR="00B763EB" w:rsidRDefault="00B763EB" w:rsidP="006A4CA4">
            <w:pPr>
              <w:autoSpaceDE w:val="0"/>
              <w:autoSpaceDN w:val="0"/>
              <w:adjustRightInd w:val="0"/>
              <w:rPr>
                <w:sz w:val="20"/>
                <w:szCs w:val="20"/>
              </w:rPr>
            </w:pPr>
            <w:r>
              <w:rPr>
                <w:sz w:val="20"/>
                <w:szCs w:val="20"/>
              </w:rPr>
              <w:t xml:space="preserve">Обеспечение выплаты пенсии за выслугу лет лицам, замещавшим должности муниципальной службы в органах местного самоуправления </w:t>
            </w:r>
          </w:p>
          <w:p w:rsidR="006A4CA4" w:rsidRDefault="006A4CA4" w:rsidP="006A4CA4">
            <w:pPr>
              <w:autoSpaceDE w:val="0"/>
              <w:autoSpaceDN w:val="0"/>
              <w:adjustRightInd w:val="0"/>
              <w:rPr>
                <w:sz w:val="20"/>
                <w:szCs w:val="20"/>
              </w:rPr>
            </w:pPr>
          </w:p>
          <w:p w:rsidR="006A4CA4" w:rsidRDefault="006A4CA4" w:rsidP="006A4CA4">
            <w:pPr>
              <w:autoSpaceDE w:val="0"/>
              <w:autoSpaceDN w:val="0"/>
              <w:adjustRightInd w:val="0"/>
              <w:rPr>
                <w:sz w:val="20"/>
                <w:szCs w:val="20"/>
              </w:rPr>
            </w:pPr>
          </w:p>
        </w:tc>
        <w:tc>
          <w:tcPr>
            <w:tcW w:w="2332" w:type="dxa"/>
            <w:noWrap/>
          </w:tcPr>
          <w:p w:rsidR="00B763EB" w:rsidRDefault="00B763EB">
            <w:pPr>
              <w:jc w:val="both"/>
              <w:rPr>
                <w:sz w:val="20"/>
                <w:szCs w:val="20"/>
              </w:rPr>
            </w:pPr>
            <w:r>
              <w:rPr>
                <w:sz w:val="20"/>
                <w:szCs w:val="20"/>
              </w:rPr>
              <w:t>Администрация района</w:t>
            </w:r>
          </w:p>
        </w:tc>
        <w:tc>
          <w:tcPr>
            <w:tcW w:w="1689" w:type="dxa"/>
            <w:noWrap/>
          </w:tcPr>
          <w:p w:rsidR="00B763EB" w:rsidRDefault="00B763EB" w:rsidP="00245C46">
            <w:pPr>
              <w:jc w:val="both"/>
              <w:rPr>
                <w:sz w:val="20"/>
                <w:szCs w:val="20"/>
              </w:rPr>
            </w:pPr>
            <w:r>
              <w:rPr>
                <w:sz w:val="20"/>
                <w:szCs w:val="20"/>
              </w:rPr>
              <w:t>2022-2028 годы</w:t>
            </w:r>
          </w:p>
        </w:tc>
        <w:tc>
          <w:tcPr>
            <w:tcW w:w="3569" w:type="dxa"/>
            <w:noWrap/>
          </w:tcPr>
          <w:p w:rsidR="00B763EB" w:rsidRDefault="00B763EB">
            <w:pPr>
              <w:rPr>
                <w:sz w:val="20"/>
                <w:szCs w:val="20"/>
              </w:rPr>
            </w:pPr>
            <w:r>
              <w:rPr>
                <w:sz w:val="20"/>
                <w:szCs w:val="20"/>
                <w:lang w:eastAsia="en-US"/>
              </w:rPr>
              <w:t xml:space="preserve">Своевременная выплата пенсии </w:t>
            </w:r>
            <w:r>
              <w:rPr>
                <w:sz w:val="20"/>
                <w:szCs w:val="20"/>
              </w:rPr>
              <w:t>за выслугу лет лицам, замещавшим должности муниципальной службы в органах местного самоуправления</w:t>
            </w:r>
          </w:p>
        </w:tc>
        <w:tc>
          <w:tcPr>
            <w:tcW w:w="1568" w:type="dxa"/>
          </w:tcPr>
          <w:p w:rsidR="00B763EB" w:rsidRDefault="00B763EB">
            <w:pPr>
              <w:spacing w:before="40"/>
              <w:rPr>
                <w:sz w:val="20"/>
                <w:szCs w:val="20"/>
              </w:rPr>
            </w:pPr>
            <w:r>
              <w:rPr>
                <w:sz w:val="20"/>
                <w:szCs w:val="20"/>
              </w:rPr>
              <w:t>09.01.3</w:t>
            </w:r>
          </w:p>
        </w:tc>
      </w:tr>
    </w:tbl>
    <w:p w:rsidR="00095E3E" w:rsidRDefault="00095E3E">
      <w:pPr>
        <w:spacing w:before="40"/>
        <w:jc w:val="center"/>
        <w:rPr>
          <w:b/>
          <w:sz w:val="20"/>
          <w:szCs w:val="20"/>
        </w:rPr>
        <w:sectPr w:rsidR="00095E3E" w:rsidSect="00B340D2">
          <w:headerReference w:type="default" r:id="rId15"/>
          <w:type w:val="continuous"/>
          <w:pgSz w:w="16838" w:h="11906" w:orient="landscape"/>
          <w:pgMar w:top="1701" w:right="1134" w:bottom="851" w:left="1134" w:header="709" w:footer="709" w:gutter="0"/>
          <w:cols w:space="708"/>
          <w:docGrid w:linePitch="360"/>
        </w:sectPr>
      </w:pPr>
    </w:p>
    <w:tbl>
      <w:tblPr>
        <w:tblW w:w="15098" w:type="dxa"/>
        <w:tblInd w:w="-106"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tblPr>
      <w:tblGrid>
        <w:gridCol w:w="571"/>
        <w:gridCol w:w="493"/>
        <w:gridCol w:w="571"/>
        <w:gridCol w:w="460"/>
        <w:gridCol w:w="3879"/>
        <w:gridCol w:w="2332"/>
        <w:gridCol w:w="1689"/>
        <w:gridCol w:w="3569"/>
        <w:gridCol w:w="1534"/>
      </w:tblGrid>
      <w:tr w:rsidR="00095E3E" w:rsidTr="00E66F95">
        <w:trPr>
          <w:trHeight w:val="20"/>
        </w:trPr>
        <w:tc>
          <w:tcPr>
            <w:tcW w:w="571" w:type="dxa"/>
            <w:noWrap/>
          </w:tcPr>
          <w:p w:rsidR="00095E3E" w:rsidRDefault="008B6F6F">
            <w:pPr>
              <w:spacing w:before="40"/>
              <w:jc w:val="center"/>
              <w:rPr>
                <w:b/>
                <w:sz w:val="20"/>
                <w:szCs w:val="20"/>
              </w:rPr>
            </w:pPr>
            <w:r>
              <w:rPr>
                <w:b/>
                <w:sz w:val="20"/>
                <w:szCs w:val="20"/>
              </w:rPr>
              <w:lastRenderedPageBreak/>
              <w:t>09</w:t>
            </w:r>
          </w:p>
        </w:tc>
        <w:tc>
          <w:tcPr>
            <w:tcW w:w="493" w:type="dxa"/>
            <w:noWrap/>
          </w:tcPr>
          <w:p w:rsidR="00095E3E" w:rsidRDefault="008B6F6F">
            <w:pPr>
              <w:spacing w:before="40"/>
              <w:jc w:val="center"/>
              <w:rPr>
                <w:b/>
                <w:sz w:val="20"/>
                <w:szCs w:val="20"/>
              </w:rPr>
            </w:pPr>
            <w:r>
              <w:rPr>
                <w:b/>
                <w:sz w:val="20"/>
                <w:szCs w:val="20"/>
              </w:rPr>
              <w:t>01</w:t>
            </w:r>
          </w:p>
        </w:tc>
        <w:tc>
          <w:tcPr>
            <w:tcW w:w="571" w:type="dxa"/>
            <w:noWrap/>
          </w:tcPr>
          <w:p w:rsidR="00095E3E" w:rsidRDefault="008B6F6F">
            <w:pPr>
              <w:spacing w:before="40"/>
              <w:jc w:val="center"/>
              <w:rPr>
                <w:b/>
                <w:sz w:val="20"/>
                <w:szCs w:val="20"/>
              </w:rPr>
            </w:pPr>
            <w:r>
              <w:rPr>
                <w:b/>
                <w:bCs/>
                <w:sz w:val="20"/>
                <w:szCs w:val="20"/>
              </w:rPr>
              <w:t>02</w:t>
            </w:r>
          </w:p>
        </w:tc>
        <w:tc>
          <w:tcPr>
            <w:tcW w:w="460" w:type="dxa"/>
            <w:noWrap/>
          </w:tcPr>
          <w:p w:rsidR="00095E3E" w:rsidRDefault="00095E3E">
            <w:pPr>
              <w:jc w:val="center"/>
              <w:rPr>
                <w:b/>
                <w:bCs/>
                <w:sz w:val="20"/>
                <w:szCs w:val="20"/>
              </w:rPr>
            </w:pPr>
          </w:p>
        </w:tc>
        <w:tc>
          <w:tcPr>
            <w:tcW w:w="3879" w:type="dxa"/>
            <w:noWrap/>
          </w:tcPr>
          <w:p w:rsidR="00095E3E" w:rsidRDefault="008B6F6F">
            <w:pPr>
              <w:spacing w:before="40"/>
              <w:rPr>
                <w:b/>
                <w:bCs/>
                <w:sz w:val="20"/>
                <w:szCs w:val="20"/>
              </w:rPr>
            </w:pPr>
            <w:r>
              <w:rPr>
                <w:b/>
                <w:bCs/>
                <w:sz w:val="20"/>
                <w:szCs w:val="20"/>
              </w:rPr>
              <w:t xml:space="preserve">Принятие и организация выполнения планов </w:t>
            </w:r>
          </w:p>
        </w:tc>
        <w:tc>
          <w:tcPr>
            <w:tcW w:w="2332" w:type="dxa"/>
            <w:noWrap/>
          </w:tcPr>
          <w:p w:rsidR="00095E3E" w:rsidRDefault="00095E3E">
            <w:pPr>
              <w:spacing w:before="40"/>
              <w:rPr>
                <w:b/>
                <w:bCs/>
                <w:i/>
                <w:iCs/>
                <w:sz w:val="20"/>
                <w:szCs w:val="20"/>
              </w:rPr>
            </w:pPr>
          </w:p>
        </w:tc>
        <w:tc>
          <w:tcPr>
            <w:tcW w:w="1689" w:type="dxa"/>
            <w:noWrap/>
          </w:tcPr>
          <w:p w:rsidR="00095E3E" w:rsidRDefault="00095E3E">
            <w:pPr>
              <w:spacing w:before="40"/>
              <w:rPr>
                <w:b/>
                <w:bCs/>
                <w:i/>
                <w:iCs/>
                <w:sz w:val="20"/>
                <w:szCs w:val="20"/>
              </w:rPr>
            </w:pPr>
          </w:p>
        </w:tc>
        <w:tc>
          <w:tcPr>
            <w:tcW w:w="3569" w:type="dxa"/>
            <w:noWrap/>
          </w:tcPr>
          <w:p w:rsidR="00095E3E" w:rsidRDefault="00095E3E">
            <w:pPr>
              <w:spacing w:before="40"/>
              <w:rPr>
                <w:b/>
                <w:bCs/>
                <w:i/>
                <w:iCs/>
                <w:sz w:val="20"/>
                <w:szCs w:val="20"/>
              </w:rPr>
            </w:pPr>
          </w:p>
        </w:tc>
        <w:tc>
          <w:tcPr>
            <w:tcW w:w="1534" w:type="dxa"/>
          </w:tcPr>
          <w:p w:rsidR="00095E3E" w:rsidRDefault="00095E3E">
            <w:pPr>
              <w:spacing w:before="40"/>
              <w:rPr>
                <w:sz w:val="20"/>
                <w:szCs w:val="20"/>
              </w:rPr>
            </w:pPr>
          </w:p>
        </w:tc>
      </w:tr>
      <w:tr w:rsidR="00B763EB" w:rsidTr="00E66F95">
        <w:trPr>
          <w:trHeight w:val="1037"/>
        </w:trPr>
        <w:tc>
          <w:tcPr>
            <w:tcW w:w="571" w:type="dxa"/>
            <w:noWrap/>
          </w:tcPr>
          <w:p w:rsidR="00B763EB" w:rsidRDefault="00B763EB">
            <w:pPr>
              <w:spacing w:before="40"/>
              <w:jc w:val="center"/>
              <w:rPr>
                <w:sz w:val="20"/>
                <w:szCs w:val="20"/>
              </w:rPr>
            </w:pPr>
            <w:r>
              <w:rPr>
                <w:sz w:val="20"/>
                <w:szCs w:val="20"/>
              </w:rPr>
              <w:t>09</w:t>
            </w:r>
          </w:p>
        </w:tc>
        <w:tc>
          <w:tcPr>
            <w:tcW w:w="493" w:type="dxa"/>
            <w:noWrap/>
          </w:tcPr>
          <w:p w:rsidR="00B763EB" w:rsidRDefault="00B763EB">
            <w:pPr>
              <w:spacing w:before="40"/>
              <w:jc w:val="center"/>
              <w:rPr>
                <w:sz w:val="20"/>
                <w:szCs w:val="20"/>
              </w:rPr>
            </w:pPr>
            <w:r>
              <w:rPr>
                <w:sz w:val="20"/>
                <w:szCs w:val="20"/>
              </w:rPr>
              <w:t>01</w:t>
            </w:r>
          </w:p>
        </w:tc>
        <w:tc>
          <w:tcPr>
            <w:tcW w:w="571" w:type="dxa"/>
            <w:noWrap/>
          </w:tcPr>
          <w:p w:rsidR="00B763EB" w:rsidRDefault="00B763EB">
            <w:pPr>
              <w:spacing w:before="40"/>
              <w:jc w:val="center"/>
              <w:rPr>
                <w:sz w:val="20"/>
                <w:szCs w:val="20"/>
              </w:rPr>
            </w:pPr>
            <w:r>
              <w:rPr>
                <w:sz w:val="20"/>
                <w:szCs w:val="20"/>
              </w:rPr>
              <w:t>02</w:t>
            </w:r>
          </w:p>
        </w:tc>
        <w:tc>
          <w:tcPr>
            <w:tcW w:w="460" w:type="dxa"/>
            <w:noWrap/>
          </w:tcPr>
          <w:p w:rsidR="00B763EB" w:rsidRDefault="00B763EB">
            <w:pPr>
              <w:jc w:val="center"/>
              <w:rPr>
                <w:bCs/>
                <w:iCs/>
                <w:sz w:val="20"/>
                <w:szCs w:val="20"/>
              </w:rPr>
            </w:pPr>
            <w:r>
              <w:rPr>
                <w:bCs/>
                <w:iCs/>
                <w:sz w:val="20"/>
                <w:szCs w:val="20"/>
              </w:rPr>
              <w:t>1</w:t>
            </w:r>
          </w:p>
        </w:tc>
        <w:tc>
          <w:tcPr>
            <w:tcW w:w="3879" w:type="dxa"/>
            <w:noWrap/>
          </w:tcPr>
          <w:p w:rsidR="00B763EB" w:rsidRDefault="00B763EB" w:rsidP="006A4CA4">
            <w:pPr>
              <w:rPr>
                <w:sz w:val="20"/>
                <w:szCs w:val="20"/>
              </w:rPr>
            </w:pPr>
            <w:r>
              <w:rPr>
                <w:sz w:val="20"/>
                <w:szCs w:val="20"/>
              </w:rPr>
              <w:t xml:space="preserve">Принятие и организация выполнения планов и программ комплексного социально-экономического развития муниципального образования </w:t>
            </w:r>
          </w:p>
        </w:tc>
        <w:tc>
          <w:tcPr>
            <w:tcW w:w="2332" w:type="dxa"/>
            <w:noWrap/>
          </w:tcPr>
          <w:p w:rsidR="00B763EB" w:rsidRDefault="00BD1CA4">
            <w:pPr>
              <w:jc w:val="both"/>
              <w:rPr>
                <w:sz w:val="20"/>
                <w:szCs w:val="20"/>
              </w:rPr>
            </w:pPr>
            <w:r>
              <w:rPr>
                <w:noProof/>
                <w:sz w:val="20"/>
                <w:szCs w:val="20"/>
              </w:rPr>
              <w:pict>
                <v:rect id="Rectangle 155" o:spid="_x0000_s1028" style="position:absolute;left:0;text-align:left;margin-left:65.75pt;margin-top:-58.85pt;width:1in;height:25pt;z-index:2519900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" strokecolor="white [3212]">
                  <v:textbox>
                    <w:txbxContent>
                      <w:p w:rsidR="004572DE" w:rsidRDefault="004572DE">
                        <w:r>
                          <w:t>60</w:t>
                        </w:r>
                      </w:p>
                    </w:txbxContent>
                  </v:textbox>
                </v:rect>
              </w:pict>
            </w:r>
            <w:r w:rsidR="00B763EB">
              <w:rPr>
                <w:sz w:val="20"/>
                <w:szCs w:val="20"/>
              </w:rPr>
              <w:t>Администрация района</w:t>
            </w:r>
          </w:p>
        </w:tc>
        <w:tc>
          <w:tcPr>
            <w:tcW w:w="1689" w:type="dxa"/>
            <w:noWrap/>
          </w:tcPr>
          <w:p w:rsidR="00B763EB" w:rsidRDefault="00B763EB" w:rsidP="00245C46">
            <w:pPr>
              <w:jc w:val="both"/>
              <w:rPr>
                <w:sz w:val="20"/>
                <w:szCs w:val="20"/>
              </w:rPr>
            </w:pPr>
            <w:r>
              <w:rPr>
                <w:sz w:val="20"/>
                <w:szCs w:val="20"/>
              </w:rPr>
              <w:t>2022-2028 годы</w:t>
            </w:r>
          </w:p>
        </w:tc>
        <w:tc>
          <w:tcPr>
            <w:tcW w:w="3569" w:type="dxa"/>
            <w:noWrap/>
          </w:tcPr>
          <w:p w:rsidR="00B763EB" w:rsidRDefault="00B763EB">
            <w:pPr>
              <w:spacing w:before="40"/>
              <w:rPr>
                <w:sz w:val="20"/>
                <w:szCs w:val="20"/>
              </w:rPr>
            </w:pPr>
            <w:r>
              <w:rPr>
                <w:sz w:val="20"/>
                <w:szCs w:val="20"/>
              </w:rPr>
              <w:t xml:space="preserve">Эффективная реализация планов и программ комплексного  социально-экономического развития муниципального образования </w:t>
            </w:r>
          </w:p>
        </w:tc>
        <w:tc>
          <w:tcPr>
            <w:tcW w:w="1534" w:type="dxa"/>
          </w:tcPr>
          <w:p w:rsidR="00B763EB" w:rsidRDefault="00B763EB">
            <w:pPr>
              <w:spacing w:before="40"/>
              <w:rPr>
                <w:sz w:val="20"/>
                <w:szCs w:val="20"/>
              </w:rPr>
            </w:pPr>
            <w:r>
              <w:rPr>
                <w:sz w:val="20"/>
                <w:szCs w:val="20"/>
              </w:rPr>
              <w:t>09.01.2; 09.01.3; 09.01.1,09.01.5, 09.01.6</w:t>
            </w:r>
          </w:p>
        </w:tc>
      </w:tr>
      <w:tr w:rsidR="00B763EB" w:rsidTr="00E66F95">
        <w:trPr>
          <w:trHeight w:val="20"/>
        </w:trPr>
        <w:tc>
          <w:tcPr>
            <w:tcW w:w="571" w:type="dxa"/>
            <w:noWrap/>
          </w:tcPr>
          <w:p w:rsidR="00B763EB" w:rsidRDefault="00B763EB">
            <w:pPr>
              <w:spacing w:before="40"/>
              <w:jc w:val="center"/>
              <w:rPr>
                <w:b/>
                <w:sz w:val="20"/>
                <w:szCs w:val="20"/>
              </w:rPr>
            </w:pPr>
            <w:r>
              <w:rPr>
                <w:b/>
                <w:sz w:val="20"/>
                <w:szCs w:val="20"/>
              </w:rPr>
              <w:t>09</w:t>
            </w:r>
          </w:p>
        </w:tc>
        <w:tc>
          <w:tcPr>
            <w:tcW w:w="493" w:type="dxa"/>
            <w:noWrap/>
          </w:tcPr>
          <w:p w:rsidR="00B763EB" w:rsidRDefault="00B763EB">
            <w:pPr>
              <w:spacing w:before="40"/>
              <w:jc w:val="center"/>
              <w:rPr>
                <w:b/>
                <w:sz w:val="20"/>
                <w:szCs w:val="20"/>
              </w:rPr>
            </w:pPr>
            <w:r>
              <w:rPr>
                <w:b/>
                <w:sz w:val="20"/>
                <w:szCs w:val="20"/>
              </w:rPr>
              <w:t>01</w:t>
            </w:r>
          </w:p>
        </w:tc>
        <w:tc>
          <w:tcPr>
            <w:tcW w:w="571" w:type="dxa"/>
            <w:noWrap/>
          </w:tcPr>
          <w:p w:rsidR="00B763EB" w:rsidRDefault="00B763EB">
            <w:pPr>
              <w:spacing w:before="40"/>
              <w:jc w:val="center"/>
              <w:rPr>
                <w:b/>
                <w:bCs/>
                <w:sz w:val="20"/>
                <w:szCs w:val="20"/>
              </w:rPr>
            </w:pPr>
            <w:r>
              <w:rPr>
                <w:b/>
                <w:bCs/>
                <w:sz w:val="20"/>
                <w:szCs w:val="20"/>
              </w:rPr>
              <w:t>03</w:t>
            </w:r>
          </w:p>
        </w:tc>
        <w:tc>
          <w:tcPr>
            <w:tcW w:w="460" w:type="dxa"/>
            <w:noWrap/>
          </w:tcPr>
          <w:p w:rsidR="00B763EB" w:rsidRDefault="00B763EB">
            <w:pPr>
              <w:jc w:val="center"/>
              <w:rPr>
                <w:b/>
                <w:bCs/>
                <w:i/>
                <w:iCs/>
                <w:sz w:val="20"/>
                <w:szCs w:val="20"/>
              </w:rPr>
            </w:pPr>
          </w:p>
        </w:tc>
        <w:tc>
          <w:tcPr>
            <w:tcW w:w="3879" w:type="dxa"/>
            <w:noWrap/>
          </w:tcPr>
          <w:p w:rsidR="00B763EB" w:rsidRDefault="00B763EB">
            <w:pPr>
              <w:spacing w:before="40"/>
              <w:rPr>
                <w:b/>
                <w:bCs/>
                <w:sz w:val="20"/>
                <w:szCs w:val="20"/>
              </w:rPr>
            </w:pPr>
            <w:r>
              <w:rPr>
                <w:b/>
                <w:bCs/>
                <w:sz w:val="20"/>
                <w:szCs w:val="20"/>
              </w:rPr>
              <w:t xml:space="preserve">Организация муниципальных закупок </w:t>
            </w:r>
          </w:p>
        </w:tc>
        <w:tc>
          <w:tcPr>
            <w:tcW w:w="2332" w:type="dxa"/>
            <w:noWrap/>
          </w:tcPr>
          <w:p w:rsidR="00B763EB" w:rsidRDefault="00B763EB">
            <w:pPr>
              <w:spacing w:before="40"/>
              <w:rPr>
                <w:b/>
                <w:bCs/>
                <w:i/>
                <w:iCs/>
                <w:sz w:val="20"/>
                <w:szCs w:val="20"/>
              </w:rPr>
            </w:pPr>
          </w:p>
        </w:tc>
        <w:tc>
          <w:tcPr>
            <w:tcW w:w="1689" w:type="dxa"/>
            <w:noWrap/>
          </w:tcPr>
          <w:p w:rsidR="00B763EB" w:rsidRDefault="00B763EB" w:rsidP="00245C46">
            <w:pPr>
              <w:jc w:val="both"/>
              <w:rPr>
                <w:sz w:val="20"/>
                <w:szCs w:val="20"/>
              </w:rPr>
            </w:pPr>
            <w:r>
              <w:rPr>
                <w:sz w:val="20"/>
                <w:szCs w:val="20"/>
              </w:rPr>
              <w:t>2022-2028 годы</w:t>
            </w:r>
          </w:p>
        </w:tc>
        <w:tc>
          <w:tcPr>
            <w:tcW w:w="3569" w:type="dxa"/>
            <w:noWrap/>
          </w:tcPr>
          <w:p w:rsidR="00B763EB" w:rsidRDefault="00B763EB">
            <w:pPr>
              <w:spacing w:before="40"/>
              <w:rPr>
                <w:b/>
                <w:bCs/>
                <w:i/>
                <w:iCs/>
                <w:sz w:val="20"/>
                <w:szCs w:val="20"/>
              </w:rPr>
            </w:pPr>
          </w:p>
        </w:tc>
        <w:tc>
          <w:tcPr>
            <w:tcW w:w="1534" w:type="dxa"/>
          </w:tcPr>
          <w:p w:rsidR="00B763EB" w:rsidRDefault="00B763EB">
            <w:pPr>
              <w:spacing w:before="40"/>
              <w:rPr>
                <w:sz w:val="20"/>
                <w:szCs w:val="20"/>
              </w:rPr>
            </w:pPr>
          </w:p>
        </w:tc>
      </w:tr>
      <w:tr w:rsidR="00B763EB" w:rsidTr="00E66F95">
        <w:trPr>
          <w:trHeight w:val="20"/>
        </w:trPr>
        <w:tc>
          <w:tcPr>
            <w:tcW w:w="571" w:type="dxa"/>
            <w:noWrap/>
          </w:tcPr>
          <w:p w:rsidR="00B763EB" w:rsidRDefault="00B763EB">
            <w:pPr>
              <w:spacing w:before="40"/>
              <w:jc w:val="center"/>
              <w:rPr>
                <w:sz w:val="20"/>
                <w:szCs w:val="20"/>
              </w:rPr>
            </w:pPr>
            <w:r>
              <w:rPr>
                <w:sz w:val="20"/>
                <w:szCs w:val="20"/>
              </w:rPr>
              <w:t>09</w:t>
            </w:r>
          </w:p>
        </w:tc>
        <w:tc>
          <w:tcPr>
            <w:tcW w:w="493" w:type="dxa"/>
            <w:noWrap/>
          </w:tcPr>
          <w:p w:rsidR="00B763EB" w:rsidRDefault="00B763EB">
            <w:pPr>
              <w:spacing w:before="40"/>
              <w:jc w:val="center"/>
              <w:rPr>
                <w:sz w:val="20"/>
                <w:szCs w:val="20"/>
              </w:rPr>
            </w:pPr>
            <w:r>
              <w:rPr>
                <w:sz w:val="20"/>
                <w:szCs w:val="20"/>
              </w:rPr>
              <w:t>01</w:t>
            </w:r>
          </w:p>
        </w:tc>
        <w:tc>
          <w:tcPr>
            <w:tcW w:w="571" w:type="dxa"/>
            <w:noWrap/>
          </w:tcPr>
          <w:p w:rsidR="00B763EB" w:rsidRDefault="00B763EB">
            <w:pPr>
              <w:spacing w:before="40"/>
              <w:jc w:val="center"/>
              <w:rPr>
                <w:sz w:val="20"/>
                <w:szCs w:val="20"/>
              </w:rPr>
            </w:pPr>
            <w:r>
              <w:rPr>
                <w:sz w:val="20"/>
                <w:szCs w:val="20"/>
              </w:rPr>
              <w:t>03</w:t>
            </w:r>
          </w:p>
        </w:tc>
        <w:tc>
          <w:tcPr>
            <w:tcW w:w="460" w:type="dxa"/>
            <w:noWrap/>
          </w:tcPr>
          <w:p w:rsidR="00B763EB" w:rsidRDefault="00B763EB">
            <w:pPr>
              <w:jc w:val="center"/>
              <w:rPr>
                <w:bCs/>
                <w:iCs/>
                <w:sz w:val="20"/>
                <w:szCs w:val="20"/>
              </w:rPr>
            </w:pPr>
            <w:r>
              <w:rPr>
                <w:bCs/>
                <w:iCs/>
                <w:sz w:val="20"/>
                <w:szCs w:val="20"/>
              </w:rPr>
              <w:t>1</w:t>
            </w:r>
          </w:p>
        </w:tc>
        <w:tc>
          <w:tcPr>
            <w:tcW w:w="3879" w:type="dxa"/>
            <w:noWrap/>
          </w:tcPr>
          <w:p w:rsidR="00B763EB" w:rsidRDefault="00B763EB" w:rsidP="006A4CA4">
            <w:pPr>
              <w:rPr>
                <w:sz w:val="20"/>
                <w:szCs w:val="20"/>
              </w:rPr>
            </w:pPr>
            <w:r>
              <w:rPr>
                <w:sz w:val="20"/>
                <w:szCs w:val="20"/>
              </w:rPr>
              <w:t>Проведение мониторинга отклонения цен заключения договоров от среднерыночного уровня при осуществлении муниципальных закупок для муниципальных нужд муниципального образования «Муниципальный округ Сюмсинский район Удмуртской Республики»</w:t>
            </w:r>
          </w:p>
          <w:p w:rsidR="006A4CA4" w:rsidRDefault="006A4CA4" w:rsidP="006A4CA4">
            <w:pPr>
              <w:rPr>
                <w:sz w:val="20"/>
                <w:szCs w:val="20"/>
              </w:rPr>
            </w:pPr>
          </w:p>
          <w:p w:rsidR="006A4CA4" w:rsidRDefault="006A4CA4" w:rsidP="006A4CA4">
            <w:pPr>
              <w:rPr>
                <w:sz w:val="20"/>
                <w:szCs w:val="20"/>
              </w:rPr>
            </w:pPr>
          </w:p>
        </w:tc>
        <w:tc>
          <w:tcPr>
            <w:tcW w:w="2332" w:type="dxa"/>
            <w:noWrap/>
          </w:tcPr>
          <w:p w:rsidR="00B763EB" w:rsidRDefault="00B763EB">
            <w:pPr>
              <w:jc w:val="both"/>
              <w:rPr>
                <w:sz w:val="20"/>
                <w:szCs w:val="20"/>
              </w:rPr>
            </w:pPr>
            <w:r>
              <w:rPr>
                <w:sz w:val="20"/>
                <w:szCs w:val="20"/>
              </w:rPr>
              <w:t>Управление экономики</w:t>
            </w:r>
          </w:p>
        </w:tc>
        <w:tc>
          <w:tcPr>
            <w:tcW w:w="1689" w:type="dxa"/>
            <w:noWrap/>
          </w:tcPr>
          <w:p w:rsidR="00B763EB" w:rsidRDefault="00B763EB" w:rsidP="00245C46">
            <w:pPr>
              <w:jc w:val="both"/>
              <w:rPr>
                <w:sz w:val="20"/>
                <w:szCs w:val="20"/>
              </w:rPr>
            </w:pPr>
            <w:r>
              <w:rPr>
                <w:sz w:val="20"/>
                <w:szCs w:val="20"/>
              </w:rPr>
              <w:t>2022-2028 годы</w:t>
            </w:r>
          </w:p>
        </w:tc>
        <w:tc>
          <w:tcPr>
            <w:tcW w:w="3569" w:type="dxa"/>
            <w:noWrap/>
          </w:tcPr>
          <w:p w:rsidR="00B763EB" w:rsidRDefault="00B763EB">
            <w:pPr>
              <w:spacing w:before="40"/>
              <w:rPr>
                <w:sz w:val="20"/>
                <w:szCs w:val="20"/>
              </w:rPr>
            </w:pPr>
            <w:r>
              <w:rPr>
                <w:sz w:val="20"/>
                <w:szCs w:val="20"/>
              </w:rPr>
              <w:t xml:space="preserve">Уменьшение расходования бюджетных средств и внебюджетных источников финансирования в результате закупок для муниципальных заказчиков </w:t>
            </w:r>
          </w:p>
        </w:tc>
        <w:tc>
          <w:tcPr>
            <w:tcW w:w="1534" w:type="dxa"/>
          </w:tcPr>
          <w:p w:rsidR="00B763EB" w:rsidRDefault="00B763EB">
            <w:pPr>
              <w:spacing w:before="40"/>
              <w:rPr>
                <w:sz w:val="20"/>
                <w:szCs w:val="20"/>
              </w:rPr>
            </w:pPr>
            <w:r>
              <w:rPr>
                <w:sz w:val="20"/>
                <w:szCs w:val="20"/>
              </w:rPr>
              <w:t>09.01.3</w:t>
            </w:r>
          </w:p>
        </w:tc>
      </w:tr>
      <w:tr w:rsidR="00B763EB" w:rsidTr="00E66F95">
        <w:trPr>
          <w:trHeight w:val="20"/>
        </w:trPr>
        <w:tc>
          <w:tcPr>
            <w:tcW w:w="571" w:type="dxa"/>
            <w:noWrap/>
          </w:tcPr>
          <w:p w:rsidR="00B763EB" w:rsidRDefault="00B763EB">
            <w:pPr>
              <w:spacing w:before="40"/>
              <w:jc w:val="center"/>
              <w:rPr>
                <w:sz w:val="20"/>
                <w:szCs w:val="20"/>
              </w:rPr>
            </w:pPr>
            <w:r>
              <w:rPr>
                <w:sz w:val="20"/>
                <w:szCs w:val="20"/>
              </w:rPr>
              <w:t>09</w:t>
            </w:r>
          </w:p>
        </w:tc>
        <w:tc>
          <w:tcPr>
            <w:tcW w:w="493" w:type="dxa"/>
            <w:noWrap/>
          </w:tcPr>
          <w:p w:rsidR="00B763EB" w:rsidRDefault="00B763EB">
            <w:pPr>
              <w:spacing w:before="40"/>
              <w:jc w:val="center"/>
              <w:rPr>
                <w:sz w:val="20"/>
                <w:szCs w:val="20"/>
              </w:rPr>
            </w:pPr>
            <w:r>
              <w:rPr>
                <w:sz w:val="20"/>
                <w:szCs w:val="20"/>
              </w:rPr>
              <w:t>01</w:t>
            </w:r>
          </w:p>
        </w:tc>
        <w:tc>
          <w:tcPr>
            <w:tcW w:w="571" w:type="dxa"/>
            <w:noWrap/>
          </w:tcPr>
          <w:p w:rsidR="00B763EB" w:rsidRDefault="00B763EB">
            <w:pPr>
              <w:spacing w:before="40"/>
              <w:jc w:val="center"/>
              <w:rPr>
                <w:sz w:val="20"/>
                <w:szCs w:val="20"/>
              </w:rPr>
            </w:pPr>
            <w:r>
              <w:rPr>
                <w:sz w:val="20"/>
                <w:szCs w:val="20"/>
              </w:rPr>
              <w:t>03</w:t>
            </w:r>
          </w:p>
        </w:tc>
        <w:tc>
          <w:tcPr>
            <w:tcW w:w="460" w:type="dxa"/>
            <w:noWrap/>
          </w:tcPr>
          <w:p w:rsidR="00B763EB" w:rsidRDefault="00B763EB">
            <w:pPr>
              <w:jc w:val="center"/>
              <w:rPr>
                <w:bCs/>
                <w:iCs/>
                <w:sz w:val="20"/>
                <w:szCs w:val="20"/>
              </w:rPr>
            </w:pPr>
            <w:r>
              <w:rPr>
                <w:bCs/>
                <w:iCs/>
                <w:sz w:val="20"/>
                <w:szCs w:val="20"/>
              </w:rPr>
              <w:t>2</w:t>
            </w:r>
          </w:p>
        </w:tc>
        <w:tc>
          <w:tcPr>
            <w:tcW w:w="3879" w:type="dxa"/>
            <w:noWrap/>
          </w:tcPr>
          <w:p w:rsidR="00B763EB" w:rsidRDefault="00B763EB" w:rsidP="006A4CA4">
            <w:pPr>
              <w:rPr>
                <w:sz w:val="20"/>
                <w:szCs w:val="20"/>
              </w:rPr>
            </w:pPr>
            <w:r>
              <w:rPr>
                <w:sz w:val="20"/>
                <w:szCs w:val="20"/>
              </w:rPr>
              <w:t xml:space="preserve">Подготовка и представление на рассмотрение Главе муниципального образования «Муниципальный округ Сюмсинский район Удмуртской Республики»  предложений по совершенствованию практики осуществления муниципальных закупок для муниципальных нужд муниципального образования «Муниципальный округ Сюмсинский район Удмуртской Республики» в целях исключения (предотвращения) возможности совершения коррупционных действий </w:t>
            </w:r>
          </w:p>
          <w:p w:rsidR="006A4CA4" w:rsidRDefault="006A4CA4" w:rsidP="006A4CA4">
            <w:pPr>
              <w:rPr>
                <w:sz w:val="20"/>
                <w:szCs w:val="20"/>
              </w:rPr>
            </w:pPr>
          </w:p>
          <w:p w:rsidR="006A4CA4" w:rsidRDefault="006A4CA4" w:rsidP="006A4CA4">
            <w:pPr>
              <w:rPr>
                <w:sz w:val="20"/>
                <w:szCs w:val="20"/>
              </w:rPr>
            </w:pPr>
          </w:p>
        </w:tc>
        <w:tc>
          <w:tcPr>
            <w:tcW w:w="2332" w:type="dxa"/>
            <w:noWrap/>
          </w:tcPr>
          <w:p w:rsidR="00B763EB" w:rsidRDefault="00B763EB">
            <w:pPr>
              <w:jc w:val="both"/>
              <w:rPr>
                <w:sz w:val="20"/>
                <w:szCs w:val="20"/>
              </w:rPr>
            </w:pPr>
            <w:r>
              <w:rPr>
                <w:sz w:val="20"/>
                <w:szCs w:val="20"/>
              </w:rPr>
              <w:t>Управление экономики</w:t>
            </w:r>
          </w:p>
        </w:tc>
        <w:tc>
          <w:tcPr>
            <w:tcW w:w="1689" w:type="dxa"/>
            <w:noWrap/>
          </w:tcPr>
          <w:p w:rsidR="00B763EB" w:rsidRDefault="00B763EB" w:rsidP="00245C46">
            <w:pPr>
              <w:jc w:val="both"/>
              <w:rPr>
                <w:sz w:val="20"/>
                <w:szCs w:val="20"/>
              </w:rPr>
            </w:pPr>
            <w:r>
              <w:rPr>
                <w:sz w:val="20"/>
                <w:szCs w:val="20"/>
              </w:rPr>
              <w:t>2022-2028 годы</w:t>
            </w:r>
          </w:p>
        </w:tc>
        <w:tc>
          <w:tcPr>
            <w:tcW w:w="3569" w:type="dxa"/>
            <w:noWrap/>
          </w:tcPr>
          <w:p w:rsidR="00B763EB" w:rsidRDefault="00B763EB">
            <w:pPr>
              <w:spacing w:before="40"/>
              <w:rPr>
                <w:sz w:val="20"/>
                <w:szCs w:val="20"/>
              </w:rPr>
            </w:pPr>
            <w:r>
              <w:rPr>
                <w:sz w:val="20"/>
                <w:szCs w:val="20"/>
              </w:rPr>
              <w:t xml:space="preserve">Повышение эффективности работы муниципального органа в сфере противодействия коррупции </w:t>
            </w:r>
          </w:p>
        </w:tc>
        <w:tc>
          <w:tcPr>
            <w:tcW w:w="1534" w:type="dxa"/>
          </w:tcPr>
          <w:p w:rsidR="00B763EB" w:rsidRDefault="00B763EB">
            <w:pPr>
              <w:spacing w:before="40"/>
              <w:rPr>
                <w:sz w:val="20"/>
                <w:szCs w:val="20"/>
              </w:rPr>
            </w:pPr>
            <w:r>
              <w:rPr>
                <w:sz w:val="20"/>
                <w:szCs w:val="20"/>
              </w:rPr>
              <w:t>09.01.3</w:t>
            </w:r>
          </w:p>
        </w:tc>
      </w:tr>
      <w:tr w:rsidR="00B763EB" w:rsidTr="00B763EB">
        <w:trPr>
          <w:trHeight w:val="936"/>
        </w:trPr>
        <w:tc>
          <w:tcPr>
            <w:tcW w:w="571" w:type="dxa"/>
            <w:noWrap/>
          </w:tcPr>
          <w:p w:rsidR="00B763EB" w:rsidRDefault="00B763EB">
            <w:pPr>
              <w:spacing w:before="40"/>
              <w:jc w:val="center"/>
              <w:rPr>
                <w:sz w:val="20"/>
                <w:szCs w:val="20"/>
              </w:rPr>
            </w:pPr>
            <w:r>
              <w:rPr>
                <w:sz w:val="20"/>
                <w:szCs w:val="20"/>
              </w:rPr>
              <w:t>09</w:t>
            </w:r>
          </w:p>
        </w:tc>
        <w:tc>
          <w:tcPr>
            <w:tcW w:w="493" w:type="dxa"/>
            <w:noWrap/>
          </w:tcPr>
          <w:p w:rsidR="00B763EB" w:rsidRDefault="00B763EB">
            <w:pPr>
              <w:spacing w:before="40"/>
              <w:jc w:val="center"/>
              <w:rPr>
                <w:sz w:val="20"/>
                <w:szCs w:val="20"/>
              </w:rPr>
            </w:pPr>
            <w:r>
              <w:rPr>
                <w:sz w:val="20"/>
                <w:szCs w:val="20"/>
              </w:rPr>
              <w:t>01</w:t>
            </w:r>
          </w:p>
        </w:tc>
        <w:tc>
          <w:tcPr>
            <w:tcW w:w="571" w:type="dxa"/>
            <w:noWrap/>
          </w:tcPr>
          <w:p w:rsidR="00B763EB" w:rsidRDefault="00B763EB">
            <w:pPr>
              <w:spacing w:before="40"/>
              <w:jc w:val="center"/>
              <w:rPr>
                <w:sz w:val="20"/>
                <w:szCs w:val="20"/>
              </w:rPr>
            </w:pPr>
            <w:r>
              <w:rPr>
                <w:sz w:val="20"/>
                <w:szCs w:val="20"/>
              </w:rPr>
              <w:t>03</w:t>
            </w:r>
          </w:p>
        </w:tc>
        <w:tc>
          <w:tcPr>
            <w:tcW w:w="460" w:type="dxa"/>
            <w:noWrap/>
          </w:tcPr>
          <w:p w:rsidR="00B763EB" w:rsidRDefault="00B763EB">
            <w:pPr>
              <w:jc w:val="center"/>
              <w:rPr>
                <w:bCs/>
                <w:iCs/>
                <w:sz w:val="20"/>
                <w:szCs w:val="20"/>
              </w:rPr>
            </w:pPr>
            <w:r>
              <w:rPr>
                <w:bCs/>
                <w:iCs/>
                <w:sz w:val="20"/>
                <w:szCs w:val="20"/>
              </w:rPr>
              <w:t>3</w:t>
            </w:r>
          </w:p>
        </w:tc>
        <w:tc>
          <w:tcPr>
            <w:tcW w:w="3879" w:type="dxa"/>
            <w:noWrap/>
          </w:tcPr>
          <w:p w:rsidR="00B763EB" w:rsidRDefault="00B763EB" w:rsidP="006A4CA4">
            <w:pPr>
              <w:rPr>
                <w:sz w:val="20"/>
                <w:szCs w:val="20"/>
              </w:rPr>
            </w:pPr>
            <w:r>
              <w:rPr>
                <w:sz w:val="20"/>
                <w:szCs w:val="20"/>
              </w:rPr>
              <w:t xml:space="preserve">Обеспечение соблюдения законодательства, регулирующего осуществление закупок для муниципальных нужд </w:t>
            </w:r>
          </w:p>
        </w:tc>
        <w:tc>
          <w:tcPr>
            <w:tcW w:w="2332" w:type="dxa"/>
            <w:noWrap/>
          </w:tcPr>
          <w:p w:rsidR="00B763EB" w:rsidRDefault="00B763EB">
            <w:pPr>
              <w:jc w:val="both"/>
              <w:rPr>
                <w:sz w:val="20"/>
                <w:szCs w:val="20"/>
              </w:rPr>
            </w:pPr>
            <w:r>
              <w:rPr>
                <w:sz w:val="20"/>
                <w:szCs w:val="20"/>
              </w:rPr>
              <w:t>Управление экономики</w:t>
            </w:r>
          </w:p>
        </w:tc>
        <w:tc>
          <w:tcPr>
            <w:tcW w:w="1689" w:type="dxa"/>
            <w:noWrap/>
          </w:tcPr>
          <w:p w:rsidR="00B763EB" w:rsidRDefault="00B763EB" w:rsidP="00245C46">
            <w:pPr>
              <w:jc w:val="both"/>
              <w:rPr>
                <w:sz w:val="20"/>
                <w:szCs w:val="20"/>
              </w:rPr>
            </w:pPr>
            <w:r>
              <w:rPr>
                <w:sz w:val="20"/>
                <w:szCs w:val="20"/>
              </w:rPr>
              <w:t>2022-2028 годы</w:t>
            </w:r>
          </w:p>
        </w:tc>
        <w:tc>
          <w:tcPr>
            <w:tcW w:w="3569" w:type="dxa"/>
            <w:noWrap/>
          </w:tcPr>
          <w:p w:rsidR="00B763EB" w:rsidRDefault="00B763EB" w:rsidP="00E92FE2">
            <w:pPr>
              <w:spacing w:before="40"/>
              <w:rPr>
                <w:sz w:val="20"/>
                <w:szCs w:val="20"/>
              </w:rPr>
            </w:pPr>
            <w:r>
              <w:rPr>
                <w:sz w:val="20"/>
                <w:szCs w:val="20"/>
              </w:rPr>
              <w:t>Уменьшение расходования бюджетных средств и внебюджетных источников финансирования в результате закупок для муниципальных заказчиков</w:t>
            </w:r>
          </w:p>
          <w:p w:rsidR="004F6BCF" w:rsidRDefault="004F6BCF" w:rsidP="00E92FE2">
            <w:pPr>
              <w:spacing w:before="40"/>
              <w:rPr>
                <w:sz w:val="20"/>
                <w:szCs w:val="20"/>
              </w:rPr>
            </w:pPr>
          </w:p>
        </w:tc>
        <w:tc>
          <w:tcPr>
            <w:tcW w:w="1534" w:type="dxa"/>
          </w:tcPr>
          <w:p w:rsidR="00B763EB" w:rsidRDefault="00B763EB">
            <w:pPr>
              <w:spacing w:before="40"/>
              <w:rPr>
                <w:sz w:val="20"/>
                <w:szCs w:val="20"/>
              </w:rPr>
            </w:pPr>
            <w:r>
              <w:rPr>
                <w:sz w:val="20"/>
                <w:szCs w:val="20"/>
              </w:rPr>
              <w:t xml:space="preserve"> 09.01.3</w:t>
            </w:r>
          </w:p>
        </w:tc>
      </w:tr>
    </w:tbl>
    <w:p w:rsidR="00095E3E" w:rsidRDefault="00095E3E">
      <w:pPr>
        <w:spacing w:before="40"/>
        <w:jc w:val="center"/>
        <w:rPr>
          <w:sz w:val="20"/>
          <w:szCs w:val="20"/>
        </w:rPr>
        <w:sectPr w:rsidR="00095E3E" w:rsidSect="00B340D2">
          <w:headerReference w:type="default" r:id="rId16"/>
          <w:type w:val="continuous"/>
          <w:pgSz w:w="16838" w:h="11906" w:orient="landscape"/>
          <w:pgMar w:top="1701" w:right="1134" w:bottom="851" w:left="1134" w:header="709" w:footer="709" w:gutter="0"/>
          <w:cols w:space="708"/>
          <w:docGrid w:linePitch="360"/>
        </w:sectPr>
      </w:pPr>
    </w:p>
    <w:tbl>
      <w:tblPr>
        <w:tblW w:w="15941" w:type="dxa"/>
        <w:tblInd w:w="-106"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tblPr>
      <w:tblGrid>
        <w:gridCol w:w="571"/>
        <w:gridCol w:w="493"/>
        <w:gridCol w:w="571"/>
        <w:gridCol w:w="460"/>
        <w:gridCol w:w="3879"/>
        <w:gridCol w:w="2332"/>
        <w:gridCol w:w="1689"/>
        <w:gridCol w:w="3569"/>
        <w:gridCol w:w="542"/>
        <w:gridCol w:w="1457"/>
        <w:gridCol w:w="378"/>
      </w:tblGrid>
      <w:tr w:rsidR="00B763EB" w:rsidTr="00382253">
        <w:trPr>
          <w:gridAfter w:val="1"/>
          <w:wAfter w:w="378" w:type="dxa"/>
          <w:trHeight w:val="20"/>
        </w:trPr>
        <w:tc>
          <w:tcPr>
            <w:tcW w:w="571" w:type="dxa"/>
            <w:noWrap/>
          </w:tcPr>
          <w:p w:rsidR="00B763EB" w:rsidRDefault="00B763EB">
            <w:pPr>
              <w:spacing w:before="40"/>
              <w:jc w:val="center"/>
              <w:rPr>
                <w:sz w:val="20"/>
                <w:szCs w:val="20"/>
              </w:rPr>
            </w:pPr>
            <w:r>
              <w:rPr>
                <w:sz w:val="20"/>
                <w:szCs w:val="20"/>
              </w:rPr>
              <w:lastRenderedPageBreak/>
              <w:t>09</w:t>
            </w:r>
          </w:p>
        </w:tc>
        <w:tc>
          <w:tcPr>
            <w:tcW w:w="493" w:type="dxa"/>
            <w:noWrap/>
          </w:tcPr>
          <w:p w:rsidR="00B763EB" w:rsidRDefault="00B763EB">
            <w:pPr>
              <w:spacing w:before="40"/>
              <w:jc w:val="center"/>
              <w:rPr>
                <w:sz w:val="20"/>
                <w:szCs w:val="20"/>
              </w:rPr>
            </w:pPr>
            <w:r>
              <w:rPr>
                <w:sz w:val="20"/>
                <w:szCs w:val="20"/>
              </w:rPr>
              <w:t>01</w:t>
            </w:r>
          </w:p>
        </w:tc>
        <w:tc>
          <w:tcPr>
            <w:tcW w:w="571" w:type="dxa"/>
            <w:noWrap/>
          </w:tcPr>
          <w:p w:rsidR="00B763EB" w:rsidRDefault="00B763EB">
            <w:pPr>
              <w:spacing w:before="40"/>
              <w:jc w:val="center"/>
              <w:rPr>
                <w:sz w:val="20"/>
                <w:szCs w:val="20"/>
              </w:rPr>
            </w:pPr>
            <w:r>
              <w:rPr>
                <w:sz w:val="20"/>
                <w:szCs w:val="20"/>
              </w:rPr>
              <w:t>03</w:t>
            </w:r>
          </w:p>
        </w:tc>
        <w:tc>
          <w:tcPr>
            <w:tcW w:w="460" w:type="dxa"/>
            <w:noWrap/>
          </w:tcPr>
          <w:p w:rsidR="00B763EB" w:rsidRDefault="00B763EB">
            <w:pPr>
              <w:jc w:val="center"/>
              <w:rPr>
                <w:bCs/>
                <w:iCs/>
                <w:sz w:val="20"/>
                <w:szCs w:val="20"/>
              </w:rPr>
            </w:pPr>
            <w:r>
              <w:rPr>
                <w:bCs/>
                <w:iCs/>
                <w:sz w:val="20"/>
                <w:szCs w:val="20"/>
              </w:rPr>
              <w:t>4</w:t>
            </w:r>
          </w:p>
        </w:tc>
        <w:tc>
          <w:tcPr>
            <w:tcW w:w="3879" w:type="dxa"/>
            <w:noWrap/>
          </w:tcPr>
          <w:p w:rsidR="00B763EB" w:rsidRDefault="00B763EB" w:rsidP="006A4CA4">
            <w:pPr>
              <w:rPr>
                <w:sz w:val="20"/>
                <w:szCs w:val="20"/>
              </w:rPr>
            </w:pPr>
            <w:r>
              <w:rPr>
                <w:sz w:val="20"/>
                <w:szCs w:val="20"/>
              </w:rPr>
              <w:t>Организация профессиональной подготовки и переподготовки, повышение квалификации муниципальных служащих</w:t>
            </w:r>
          </w:p>
        </w:tc>
        <w:tc>
          <w:tcPr>
            <w:tcW w:w="2332" w:type="dxa"/>
            <w:noWrap/>
          </w:tcPr>
          <w:p w:rsidR="00B763EB" w:rsidRDefault="00BD1CA4">
            <w:pPr>
              <w:jc w:val="both"/>
              <w:rPr>
                <w:sz w:val="20"/>
                <w:szCs w:val="20"/>
              </w:rPr>
            </w:pPr>
            <w:r w:rsidRPr="00BD1CA4">
              <w:rPr>
                <w:b/>
                <w:bCs/>
                <w:i/>
                <w:iCs/>
                <w:noProof/>
                <w:sz w:val="20"/>
                <w:szCs w:val="20"/>
              </w:rPr>
              <w:pict>
                <v:rect id="Rectangle 156" o:spid="_x0000_s1029" style="position:absolute;left:0;text-align:left;margin-left:38.9pt;margin-top:-39.35pt;width:1in;height:24pt;z-index:2519920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" strokecolor="white [3212]">
                  <v:textbox>
                    <w:txbxContent>
                      <w:p w:rsidR="004572DE" w:rsidRDefault="004572DE">
                        <w:r>
                          <w:t>61</w:t>
                        </w:r>
                      </w:p>
                    </w:txbxContent>
                  </v:textbox>
                </v:rect>
              </w:pict>
            </w:r>
            <w:r w:rsidR="00B763EB">
              <w:rPr>
                <w:sz w:val="20"/>
                <w:szCs w:val="20"/>
              </w:rPr>
              <w:t>Управление экономики</w:t>
            </w:r>
          </w:p>
        </w:tc>
        <w:tc>
          <w:tcPr>
            <w:tcW w:w="1689" w:type="dxa"/>
            <w:noWrap/>
          </w:tcPr>
          <w:p w:rsidR="00B763EB" w:rsidRDefault="00B763EB" w:rsidP="00245C46">
            <w:pPr>
              <w:jc w:val="both"/>
              <w:rPr>
                <w:sz w:val="20"/>
                <w:szCs w:val="20"/>
              </w:rPr>
            </w:pPr>
            <w:r>
              <w:rPr>
                <w:sz w:val="20"/>
                <w:szCs w:val="20"/>
              </w:rPr>
              <w:t>2022-2028 годы</w:t>
            </w:r>
          </w:p>
        </w:tc>
        <w:tc>
          <w:tcPr>
            <w:tcW w:w="3569" w:type="dxa"/>
            <w:noWrap/>
          </w:tcPr>
          <w:p w:rsidR="00B763EB" w:rsidRDefault="00B763EB">
            <w:pPr>
              <w:spacing w:before="40"/>
              <w:rPr>
                <w:sz w:val="20"/>
                <w:szCs w:val="20"/>
              </w:rPr>
            </w:pPr>
            <w:r>
              <w:rPr>
                <w:sz w:val="20"/>
                <w:szCs w:val="20"/>
              </w:rPr>
              <w:t>Повышение уровня квалификации специалистов в области муниципального заказа, повышение эффективности  работы муниципального органа в сфере муниципальных закупок</w:t>
            </w:r>
          </w:p>
        </w:tc>
        <w:tc>
          <w:tcPr>
            <w:tcW w:w="1999" w:type="dxa"/>
            <w:gridSpan w:val="2"/>
          </w:tcPr>
          <w:p w:rsidR="00B763EB" w:rsidRDefault="00B763EB">
            <w:pPr>
              <w:spacing w:before="40"/>
              <w:rPr>
                <w:sz w:val="20"/>
                <w:szCs w:val="20"/>
              </w:rPr>
            </w:pPr>
            <w:r>
              <w:rPr>
                <w:sz w:val="20"/>
                <w:szCs w:val="20"/>
              </w:rPr>
              <w:t>09.01.3</w:t>
            </w:r>
          </w:p>
        </w:tc>
      </w:tr>
      <w:tr w:rsidR="00B763EB" w:rsidTr="00382253">
        <w:trPr>
          <w:gridAfter w:val="1"/>
          <w:wAfter w:w="378" w:type="dxa"/>
          <w:trHeight w:val="20"/>
        </w:trPr>
        <w:tc>
          <w:tcPr>
            <w:tcW w:w="571" w:type="dxa"/>
            <w:noWrap/>
          </w:tcPr>
          <w:p w:rsidR="00B763EB" w:rsidRDefault="00B763EB">
            <w:pPr>
              <w:spacing w:before="40"/>
              <w:jc w:val="center"/>
              <w:rPr>
                <w:b/>
                <w:sz w:val="20"/>
                <w:szCs w:val="20"/>
              </w:rPr>
            </w:pPr>
            <w:r>
              <w:rPr>
                <w:b/>
                <w:sz w:val="20"/>
                <w:szCs w:val="20"/>
              </w:rPr>
              <w:t>09</w:t>
            </w:r>
          </w:p>
        </w:tc>
        <w:tc>
          <w:tcPr>
            <w:tcW w:w="493" w:type="dxa"/>
            <w:noWrap/>
          </w:tcPr>
          <w:p w:rsidR="00B763EB" w:rsidRDefault="00B763EB">
            <w:pPr>
              <w:spacing w:before="40"/>
              <w:jc w:val="center"/>
              <w:rPr>
                <w:b/>
                <w:sz w:val="20"/>
                <w:szCs w:val="20"/>
              </w:rPr>
            </w:pPr>
            <w:r>
              <w:rPr>
                <w:b/>
                <w:sz w:val="20"/>
                <w:szCs w:val="20"/>
              </w:rPr>
              <w:t>01</w:t>
            </w:r>
          </w:p>
        </w:tc>
        <w:tc>
          <w:tcPr>
            <w:tcW w:w="571" w:type="dxa"/>
            <w:noWrap/>
          </w:tcPr>
          <w:p w:rsidR="00B763EB" w:rsidRDefault="00B763EB">
            <w:pPr>
              <w:spacing w:before="40"/>
              <w:jc w:val="center"/>
              <w:rPr>
                <w:b/>
                <w:bCs/>
                <w:sz w:val="20"/>
                <w:szCs w:val="20"/>
              </w:rPr>
            </w:pPr>
            <w:r>
              <w:rPr>
                <w:b/>
                <w:bCs/>
                <w:sz w:val="20"/>
                <w:szCs w:val="20"/>
              </w:rPr>
              <w:t>04</w:t>
            </w:r>
          </w:p>
        </w:tc>
        <w:tc>
          <w:tcPr>
            <w:tcW w:w="460" w:type="dxa"/>
            <w:noWrap/>
          </w:tcPr>
          <w:p w:rsidR="00B763EB" w:rsidRDefault="00B763EB">
            <w:pPr>
              <w:jc w:val="center"/>
              <w:rPr>
                <w:b/>
                <w:bCs/>
                <w:i/>
                <w:iCs/>
                <w:sz w:val="20"/>
                <w:szCs w:val="20"/>
              </w:rPr>
            </w:pPr>
          </w:p>
        </w:tc>
        <w:tc>
          <w:tcPr>
            <w:tcW w:w="3879" w:type="dxa"/>
            <w:noWrap/>
          </w:tcPr>
          <w:p w:rsidR="00B763EB" w:rsidRDefault="00B763EB">
            <w:pPr>
              <w:spacing w:before="40"/>
              <w:rPr>
                <w:b/>
                <w:bCs/>
                <w:sz w:val="20"/>
                <w:szCs w:val="20"/>
              </w:rPr>
            </w:pPr>
            <w:r>
              <w:rPr>
                <w:b/>
                <w:bCs/>
                <w:sz w:val="20"/>
                <w:szCs w:val="20"/>
              </w:rPr>
              <w:t xml:space="preserve">Повышение квалификации </w:t>
            </w:r>
          </w:p>
        </w:tc>
        <w:tc>
          <w:tcPr>
            <w:tcW w:w="2332" w:type="dxa"/>
            <w:noWrap/>
          </w:tcPr>
          <w:p w:rsidR="00B763EB" w:rsidRDefault="00B763EB">
            <w:pPr>
              <w:spacing w:before="40"/>
              <w:rPr>
                <w:b/>
                <w:bCs/>
                <w:i/>
                <w:iCs/>
                <w:sz w:val="20"/>
                <w:szCs w:val="20"/>
              </w:rPr>
            </w:pPr>
          </w:p>
        </w:tc>
        <w:tc>
          <w:tcPr>
            <w:tcW w:w="1689" w:type="dxa"/>
            <w:noWrap/>
          </w:tcPr>
          <w:p w:rsidR="00B763EB" w:rsidRDefault="00B763EB" w:rsidP="00245C46">
            <w:pPr>
              <w:jc w:val="both"/>
              <w:rPr>
                <w:sz w:val="20"/>
                <w:szCs w:val="20"/>
              </w:rPr>
            </w:pPr>
            <w:r>
              <w:rPr>
                <w:sz w:val="20"/>
                <w:szCs w:val="20"/>
              </w:rPr>
              <w:t>2022-2028 годы</w:t>
            </w:r>
          </w:p>
        </w:tc>
        <w:tc>
          <w:tcPr>
            <w:tcW w:w="3569" w:type="dxa"/>
            <w:noWrap/>
          </w:tcPr>
          <w:p w:rsidR="00B763EB" w:rsidRDefault="00B763EB">
            <w:pPr>
              <w:spacing w:before="40"/>
              <w:rPr>
                <w:b/>
                <w:bCs/>
                <w:i/>
                <w:iCs/>
                <w:sz w:val="20"/>
                <w:szCs w:val="20"/>
              </w:rPr>
            </w:pPr>
          </w:p>
        </w:tc>
        <w:tc>
          <w:tcPr>
            <w:tcW w:w="1999" w:type="dxa"/>
            <w:gridSpan w:val="2"/>
          </w:tcPr>
          <w:p w:rsidR="00B763EB" w:rsidRDefault="00B763EB">
            <w:pPr>
              <w:spacing w:before="40"/>
              <w:rPr>
                <w:sz w:val="20"/>
                <w:szCs w:val="20"/>
              </w:rPr>
            </w:pPr>
          </w:p>
        </w:tc>
      </w:tr>
      <w:tr w:rsidR="00B763EB" w:rsidTr="00382253">
        <w:trPr>
          <w:gridAfter w:val="1"/>
          <w:wAfter w:w="378" w:type="dxa"/>
          <w:trHeight w:val="20"/>
        </w:trPr>
        <w:tc>
          <w:tcPr>
            <w:tcW w:w="571" w:type="dxa"/>
            <w:noWrap/>
          </w:tcPr>
          <w:p w:rsidR="00B763EB" w:rsidRDefault="00B763EB">
            <w:pPr>
              <w:spacing w:before="40"/>
              <w:jc w:val="center"/>
              <w:rPr>
                <w:sz w:val="20"/>
                <w:szCs w:val="20"/>
              </w:rPr>
            </w:pPr>
            <w:r>
              <w:rPr>
                <w:sz w:val="20"/>
                <w:szCs w:val="20"/>
              </w:rPr>
              <w:t>09</w:t>
            </w:r>
          </w:p>
        </w:tc>
        <w:tc>
          <w:tcPr>
            <w:tcW w:w="493" w:type="dxa"/>
            <w:noWrap/>
          </w:tcPr>
          <w:p w:rsidR="00B763EB" w:rsidRDefault="00B763EB">
            <w:pPr>
              <w:spacing w:before="40"/>
              <w:jc w:val="center"/>
              <w:rPr>
                <w:sz w:val="20"/>
                <w:szCs w:val="20"/>
              </w:rPr>
            </w:pPr>
            <w:r>
              <w:rPr>
                <w:sz w:val="20"/>
                <w:szCs w:val="20"/>
              </w:rPr>
              <w:t>01</w:t>
            </w:r>
          </w:p>
        </w:tc>
        <w:tc>
          <w:tcPr>
            <w:tcW w:w="571" w:type="dxa"/>
            <w:noWrap/>
          </w:tcPr>
          <w:p w:rsidR="00B763EB" w:rsidRDefault="00B763EB">
            <w:pPr>
              <w:spacing w:before="40"/>
              <w:jc w:val="center"/>
              <w:rPr>
                <w:sz w:val="20"/>
                <w:szCs w:val="20"/>
              </w:rPr>
            </w:pPr>
            <w:r>
              <w:rPr>
                <w:sz w:val="20"/>
                <w:szCs w:val="20"/>
              </w:rPr>
              <w:t>04</w:t>
            </w:r>
          </w:p>
        </w:tc>
        <w:tc>
          <w:tcPr>
            <w:tcW w:w="460" w:type="dxa"/>
            <w:noWrap/>
          </w:tcPr>
          <w:p w:rsidR="00B763EB" w:rsidRDefault="00B763EB">
            <w:pPr>
              <w:jc w:val="center"/>
              <w:rPr>
                <w:bCs/>
                <w:iCs/>
                <w:sz w:val="20"/>
                <w:szCs w:val="20"/>
              </w:rPr>
            </w:pPr>
            <w:r>
              <w:rPr>
                <w:bCs/>
                <w:iCs/>
                <w:sz w:val="20"/>
                <w:szCs w:val="20"/>
              </w:rPr>
              <w:t>1</w:t>
            </w:r>
          </w:p>
        </w:tc>
        <w:tc>
          <w:tcPr>
            <w:tcW w:w="3879" w:type="dxa"/>
            <w:noWrap/>
          </w:tcPr>
          <w:p w:rsidR="00B763EB" w:rsidRDefault="00B763EB" w:rsidP="006A4CA4">
            <w:pPr>
              <w:rPr>
                <w:sz w:val="20"/>
                <w:szCs w:val="20"/>
              </w:rPr>
            </w:pPr>
            <w:r>
              <w:rPr>
                <w:sz w:val="20"/>
                <w:szCs w:val="20"/>
              </w:rPr>
              <w:t xml:space="preserve">Совершенствование технологий проведения аттестации, квалификационных экзаменов муниципальных служащих, конкурсов на замещение вакантных должностей </w:t>
            </w:r>
          </w:p>
          <w:p w:rsidR="00B763EB" w:rsidRDefault="00B763EB" w:rsidP="006A4CA4">
            <w:pPr>
              <w:rPr>
                <w:sz w:val="20"/>
                <w:szCs w:val="20"/>
              </w:rPr>
            </w:pPr>
          </w:p>
          <w:p w:rsidR="00B763EB" w:rsidRDefault="00B763EB" w:rsidP="006A4CA4">
            <w:pPr>
              <w:rPr>
                <w:sz w:val="20"/>
                <w:szCs w:val="20"/>
              </w:rPr>
            </w:pPr>
          </w:p>
        </w:tc>
        <w:tc>
          <w:tcPr>
            <w:tcW w:w="2332" w:type="dxa"/>
            <w:noWrap/>
          </w:tcPr>
          <w:p w:rsidR="00B763EB" w:rsidRDefault="00B763EB" w:rsidP="006A4CA4">
            <w:pPr>
              <w:rPr>
                <w:sz w:val="20"/>
                <w:szCs w:val="20"/>
              </w:rPr>
            </w:pPr>
            <w:r>
              <w:rPr>
                <w:sz w:val="20"/>
                <w:szCs w:val="20"/>
              </w:rPr>
              <w:t xml:space="preserve">Отдел </w:t>
            </w:r>
            <w:r w:rsidR="006A4CA4">
              <w:rPr>
                <w:sz w:val="20"/>
                <w:szCs w:val="20"/>
              </w:rPr>
              <w:t xml:space="preserve">правовой и кадровой </w:t>
            </w:r>
            <w:r>
              <w:rPr>
                <w:sz w:val="20"/>
                <w:szCs w:val="20"/>
              </w:rPr>
              <w:t xml:space="preserve"> работы</w:t>
            </w:r>
          </w:p>
        </w:tc>
        <w:tc>
          <w:tcPr>
            <w:tcW w:w="1689" w:type="dxa"/>
            <w:noWrap/>
          </w:tcPr>
          <w:p w:rsidR="00B763EB" w:rsidRDefault="00B763EB" w:rsidP="00245C46">
            <w:pPr>
              <w:jc w:val="both"/>
              <w:rPr>
                <w:sz w:val="20"/>
                <w:szCs w:val="20"/>
              </w:rPr>
            </w:pPr>
            <w:r>
              <w:rPr>
                <w:sz w:val="20"/>
                <w:szCs w:val="20"/>
              </w:rPr>
              <w:t>2022-2028 годы</w:t>
            </w:r>
          </w:p>
        </w:tc>
        <w:tc>
          <w:tcPr>
            <w:tcW w:w="3569" w:type="dxa"/>
            <w:noWrap/>
          </w:tcPr>
          <w:p w:rsidR="00B763EB" w:rsidRDefault="00B763EB">
            <w:pPr>
              <w:spacing w:before="40"/>
              <w:rPr>
                <w:sz w:val="20"/>
                <w:szCs w:val="20"/>
              </w:rPr>
            </w:pPr>
            <w:r>
              <w:rPr>
                <w:sz w:val="20"/>
                <w:szCs w:val="20"/>
              </w:rPr>
              <w:t xml:space="preserve">Создание необходимых условий для профессионального развития муниципальных служащих </w:t>
            </w:r>
          </w:p>
        </w:tc>
        <w:tc>
          <w:tcPr>
            <w:tcW w:w="1999" w:type="dxa"/>
            <w:gridSpan w:val="2"/>
          </w:tcPr>
          <w:p w:rsidR="00B763EB" w:rsidRDefault="00B763EB">
            <w:pPr>
              <w:spacing w:before="40"/>
              <w:rPr>
                <w:sz w:val="20"/>
                <w:szCs w:val="20"/>
              </w:rPr>
            </w:pPr>
            <w:r>
              <w:rPr>
                <w:sz w:val="20"/>
                <w:szCs w:val="20"/>
              </w:rPr>
              <w:t>09.01.3, 09.01.6</w:t>
            </w:r>
          </w:p>
        </w:tc>
      </w:tr>
      <w:tr w:rsidR="00B763EB" w:rsidTr="00382253">
        <w:trPr>
          <w:gridAfter w:val="1"/>
          <w:wAfter w:w="378" w:type="dxa"/>
          <w:trHeight w:val="20"/>
        </w:trPr>
        <w:tc>
          <w:tcPr>
            <w:tcW w:w="571" w:type="dxa"/>
            <w:noWrap/>
          </w:tcPr>
          <w:p w:rsidR="00B763EB" w:rsidRDefault="00B763EB">
            <w:pPr>
              <w:spacing w:before="40"/>
              <w:jc w:val="center"/>
              <w:rPr>
                <w:sz w:val="20"/>
                <w:szCs w:val="20"/>
              </w:rPr>
            </w:pPr>
            <w:r>
              <w:rPr>
                <w:sz w:val="20"/>
                <w:szCs w:val="20"/>
              </w:rPr>
              <w:t>09</w:t>
            </w:r>
          </w:p>
        </w:tc>
        <w:tc>
          <w:tcPr>
            <w:tcW w:w="493" w:type="dxa"/>
            <w:noWrap/>
          </w:tcPr>
          <w:p w:rsidR="00B763EB" w:rsidRDefault="00B763EB">
            <w:pPr>
              <w:spacing w:before="40"/>
              <w:jc w:val="center"/>
              <w:rPr>
                <w:sz w:val="20"/>
                <w:szCs w:val="20"/>
              </w:rPr>
            </w:pPr>
            <w:r>
              <w:rPr>
                <w:sz w:val="20"/>
                <w:szCs w:val="20"/>
              </w:rPr>
              <w:t>01</w:t>
            </w:r>
          </w:p>
        </w:tc>
        <w:tc>
          <w:tcPr>
            <w:tcW w:w="571" w:type="dxa"/>
            <w:noWrap/>
          </w:tcPr>
          <w:p w:rsidR="00B763EB" w:rsidRDefault="00B763EB">
            <w:pPr>
              <w:spacing w:before="40"/>
              <w:jc w:val="center"/>
              <w:rPr>
                <w:sz w:val="20"/>
                <w:szCs w:val="20"/>
              </w:rPr>
            </w:pPr>
            <w:r>
              <w:rPr>
                <w:sz w:val="20"/>
                <w:szCs w:val="20"/>
              </w:rPr>
              <w:t>04</w:t>
            </w:r>
          </w:p>
        </w:tc>
        <w:tc>
          <w:tcPr>
            <w:tcW w:w="460" w:type="dxa"/>
            <w:noWrap/>
          </w:tcPr>
          <w:p w:rsidR="00B763EB" w:rsidRDefault="00B763EB">
            <w:pPr>
              <w:jc w:val="center"/>
              <w:rPr>
                <w:bCs/>
                <w:iCs/>
                <w:sz w:val="20"/>
                <w:szCs w:val="20"/>
              </w:rPr>
            </w:pPr>
            <w:r>
              <w:rPr>
                <w:bCs/>
                <w:iCs/>
                <w:sz w:val="20"/>
                <w:szCs w:val="20"/>
              </w:rPr>
              <w:t>2</w:t>
            </w:r>
          </w:p>
        </w:tc>
        <w:tc>
          <w:tcPr>
            <w:tcW w:w="3879" w:type="dxa"/>
            <w:noWrap/>
          </w:tcPr>
          <w:p w:rsidR="00B763EB" w:rsidRDefault="00B763EB" w:rsidP="006A4CA4">
            <w:pPr>
              <w:rPr>
                <w:sz w:val="20"/>
                <w:szCs w:val="20"/>
              </w:rPr>
            </w:pPr>
            <w:r>
              <w:rPr>
                <w:sz w:val="20"/>
                <w:szCs w:val="20"/>
              </w:rPr>
              <w:t xml:space="preserve">Формирование кадрового резерва муниципальных служащих </w:t>
            </w:r>
          </w:p>
          <w:p w:rsidR="00B763EB" w:rsidRDefault="00B763EB" w:rsidP="006A4CA4">
            <w:pPr>
              <w:rPr>
                <w:sz w:val="20"/>
                <w:szCs w:val="20"/>
              </w:rPr>
            </w:pPr>
          </w:p>
          <w:p w:rsidR="00B763EB" w:rsidRDefault="00B763EB" w:rsidP="006A4CA4">
            <w:pPr>
              <w:rPr>
                <w:sz w:val="20"/>
                <w:szCs w:val="20"/>
              </w:rPr>
            </w:pPr>
          </w:p>
        </w:tc>
        <w:tc>
          <w:tcPr>
            <w:tcW w:w="2332" w:type="dxa"/>
            <w:noWrap/>
          </w:tcPr>
          <w:p w:rsidR="00B763EB" w:rsidRDefault="006A4CA4" w:rsidP="006A4CA4">
            <w:pPr>
              <w:rPr>
                <w:sz w:val="20"/>
                <w:szCs w:val="20"/>
              </w:rPr>
            </w:pPr>
            <w:r>
              <w:rPr>
                <w:sz w:val="20"/>
                <w:szCs w:val="20"/>
              </w:rPr>
              <w:t>Отдел правовой и кадровой работы</w:t>
            </w:r>
          </w:p>
        </w:tc>
        <w:tc>
          <w:tcPr>
            <w:tcW w:w="1689" w:type="dxa"/>
            <w:noWrap/>
          </w:tcPr>
          <w:p w:rsidR="00B763EB" w:rsidRDefault="00B763EB" w:rsidP="00245C46">
            <w:pPr>
              <w:jc w:val="both"/>
              <w:rPr>
                <w:sz w:val="20"/>
                <w:szCs w:val="20"/>
              </w:rPr>
            </w:pPr>
            <w:r>
              <w:rPr>
                <w:sz w:val="20"/>
                <w:szCs w:val="20"/>
              </w:rPr>
              <w:t>2022-2028 годы</w:t>
            </w:r>
          </w:p>
        </w:tc>
        <w:tc>
          <w:tcPr>
            <w:tcW w:w="3569" w:type="dxa"/>
            <w:noWrap/>
          </w:tcPr>
          <w:p w:rsidR="00B763EB" w:rsidRDefault="00B763EB">
            <w:pPr>
              <w:spacing w:before="40"/>
              <w:rPr>
                <w:sz w:val="20"/>
                <w:szCs w:val="20"/>
              </w:rPr>
            </w:pPr>
            <w:r>
              <w:rPr>
                <w:sz w:val="20"/>
                <w:szCs w:val="20"/>
              </w:rPr>
              <w:t xml:space="preserve">Совершенствование механизмов формирования и использования кадрового резерва </w:t>
            </w:r>
          </w:p>
        </w:tc>
        <w:tc>
          <w:tcPr>
            <w:tcW w:w="1999" w:type="dxa"/>
            <w:gridSpan w:val="2"/>
          </w:tcPr>
          <w:p w:rsidR="00B763EB" w:rsidRDefault="00B763EB">
            <w:pPr>
              <w:spacing w:before="40"/>
              <w:rPr>
                <w:sz w:val="20"/>
                <w:szCs w:val="20"/>
              </w:rPr>
            </w:pPr>
            <w:r>
              <w:rPr>
                <w:sz w:val="20"/>
                <w:szCs w:val="20"/>
              </w:rPr>
              <w:t>09.01.3</w:t>
            </w:r>
          </w:p>
        </w:tc>
      </w:tr>
      <w:tr w:rsidR="00B763EB" w:rsidTr="00382253">
        <w:trPr>
          <w:gridAfter w:val="1"/>
          <w:wAfter w:w="378" w:type="dxa"/>
          <w:trHeight w:val="406"/>
        </w:trPr>
        <w:tc>
          <w:tcPr>
            <w:tcW w:w="571" w:type="dxa"/>
            <w:noWrap/>
          </w:tcPr>
          <w:p w:rsidR="00B763EB" w:rsidRDefault="00B763EB">
            <w:pPr>
              <w:spacing w:before="40"/>
              <w:jc w:val="center"/>
              <w:rPr>
                <w:sz w:val="20"/>
                <w:szCs w:val="20"/>
              </w:rPr>
            </w:pPr>
            <w:r>
              <w:rPr>
                <w:sz w:val="20"/>
                <w:szCs w:val="20"/>
              </w:rPr>
              <w:t>09</w:t>
            </w:r>
          </w:p>
        </w:tc>
        <w:tc>
          <w:tcPr>
            <w:tcW w:w="493" w:type="dxa"/>
            <w:noWrap/>
          </w:tcPr>
          <w:p w:rsidR="00B763EB" w:rsidRDefault="00B763EB">
            <w:pPr>
              <w:spacing w:before="40"/>
              <w:jc w:val="center"/>
              <w:rPr>
                <w:sz w:val="20"/>
                <w:szCs w:val="20"/>
              </w:rPr>
            </w:pPr>
            <w:r>
              <w:rPr>
                <w:sz w:val="20"/>
                <w:szCs w:val="20"/>
              </w:rPr>
              <w:t>01</w:t>
            </w:r>
          </w:p>
        </w:tc>
        <w:tc>
          <w:tcPr>
            <w:tcW w:w="571" w:type="dxa"/>
            <w:noWrap/>
          </w:tcPr>
          <w:p w:rsidR="00B763EB" w:rsidRDefault="00B763EB">
            <w:pPr>
              <w:spacing w:before="40"/>
              <w:jc w:val="center"/>
              <w:rPr>
                <w:sz w:val="20"/>
                <w:szCs w:val="20"/>
              </w:rPr>
            </w:pPr>
            <w:r>
              <w:rPr>
                <w:sz w:val="20"/>
                <w:szCs w:val="20"/>
              </w:rPr>
              <w:t>04</w:t>
            </w:r>
          </w:p>
        </w:tc>
        <w:tc>
          <w:tcPr>
            <w:tcW w:w="460" w:type="dxa"/>
            <w:noWrap/>
          </w:tcPr>
          <w:p w:rsidR="00B763EB" w:rsidRDefault="00B763EB">
            <w:pPr>
              <w:jc w:val="center"/>
              <w:rPr>
                <w:bCs/>
                <w:iCs/>
                <w:sz w:val="20"/>
                <w:szCs w:val="20"/>
              </w:rPr>
            </w:pPr>
            <w:r>
              <w:rPr>
                <w:bCs/>
                <w:iCs/>
                <w:sz w:val="20"/>
                <w:szCs w:val="20"/>
              </w:rPr>
              <w:t>3</w:t>
            </w:r>
          </w:p>
        </w:tc>
        <w:tc>
          <w:tcPr>
            <w:tcW w:w="3879" w:type="dxa"/>
            <w:noWrap/>
          </w:tcPr>
          <w:p w:rsidR="00B763EB" w:rsidRDefault="00B763EB" w:rsidP="006A4CA4">
            <w:pPr>
              <w:rPr>
                <w:sz w:val="20"/>
                <w:szCs w:val="20"/>
              </w:rPr>
            </w:pPr>
            <w:r>
              <w:rPr>
                <w:sz w:val="20"/>
                <w:szCs w:val="20"/>
              </w:rPr>
              <w:t>Организация профессиональной переподготовки, повышение квалификации муниципальных служащих</w:t>
            </w:r>
          </w:p>
          <w:p w:rsidR="00B763EB" w:rsidRDefault="00B763EB" w:rsidP="006A4CA4">
            <w:pPr>
              <w:rPr>
                <w:sz w:val="20"/>
                <w:szCs w:val="20"/>
              </w:rPr>
            </w:pPr>
          </w:p>
        </w:tc>
        <w:tc>
          <w:tcPr>
            <w:tcW w:w="2332" w:type="dxa"/>
            <w:noWrap/>
          </w:tcPr>
          <w:p w:rsidR="00B763EB" w:rsidRDefault="006A4CA4" w:rsidP="006A4CA4">
            <w:pPr>
              <w:rPr>
                <w:sz w:val="20"/>
                <w:szCs w:val="20"/>
              </w:rPr>
            </w:pPr>
            <w:r>
              <w:rPr>
                <w:sz w:val="20"/>
                <w:szCs w:val="20"/>
              </w:rPr>
              <w:t>Отдел правовой и кадровой работы</w:t>
            </w:r>
          </w:p>
        </w:tc>
        <w:tc>
          <w:tcPr>
            <w:tcW w:w="1689" w:type="dxa"/>
            <w:noWrap/>
          </w:tcPr>
          <w:p w:rsidR="00B763EB" w:rsidRDefault="00B763EB" w:rsidP="00245C46">
            <w:pPr>
              <w:jc w:val="both"/>
              <w:rPr>
                <w:sz w:val="20"/>
                <w:szCs w:val="20"/>
              </w:rPr>
            </w:pPr>
            <w:r>
              <w:rPr>
                <w:sz w:val="20"/>
                <w:szCs w:val="20"/>
              </w:rPr>
              <w:t>2022-2028 годы</w:t>
            </w:r>
          </w:p>
        </w:tc>
        <w:tc>
          <w:tcPr>
            <w:tcW w:w="3569" w:type="dxa"/>
            <w:noWrap/>
          </w:tcPr>
          <w:p w:rsidR="00B763EB" w:rsidRDefault="00B763EB">
            <w:pPr>
              <w:spacing w:before="40"/>
              <w:rPr>
                <w:sz w:val="20"/>
                <w:szCs w:val="20"/>
              </w:rPr>
            </w:pPr>
            <w:r>
              <w:rPr>
                <w:sz w:val="20"/>
                <w:szCs w:val="20"/>
              </w:rPr>
              <w:t xml:space="preserve">Развитие системы профессионального обучения муниципальных служащих </w:t>
            </w:r>
          </w:p>
        </w:tc>
        <w:tc>
          <w:tcPr>
            <w:tcW w:w="1999" w:type="dxa"/>
            <w:gridSpan w:val="2"/>
          </w:tcPr>
          <w:p w:rsidR="00B763EB" w:rsidRDefault="00B763EB" w:rsidP="00B763EB">
            <w:pPr>
              <w:spacing w:before="40"/>
              <w:rPr>
                <w:sz w:val="20"/>
                <w:szCs w:val="20"/>
              </w:rPr>
            </w:pPr>
            <w:r>
              <w:rPr>
                <w:sz w:val="20"/>
                <w:szCs w:val="20"/>
              </w:rPr>
              <w:t>09.01.3</w:t>
            </w:r>
          </w:p>
        </w:tc>
      </w:tr>
      <w:tr w:rsidR="00B763EB" w:rsidTr="00382253">
        <w:trPr>
          <w:gridAfter w:val="1"/>
          <w:wAfter w:w="378" w:type="dxa"/>
          <w:trHeight w:val="20"/>
        </w:trPr>
        <w:tc>
          <w:tcPr>
            <w:tcW w:w="571" w:type="dxa"/>
            <w:noWrap/>
          </w:tcPr>
          <w:p w:rsidR="00B763EB" w:rsidRDefault="00B763EB">
            <w:pPr>
              <w:rPr>
                <w:sz w:val="20"/>
                <w:szCs w:val="20"/>
              </w:rPr>
            </w:pPr>
            <w:r>
              <w:rPr>
                <w:sz w:val="20"/>
                <w:szCs w:val="20"/>
              </w:rPr>
              <w:t>09</w:t>
            </w:r>
          </w:p>
        </w:tc>
        <w:tc>
          <w:tcPr>
            <w:tcW w:w="493" w:type="dxa"/>
            <w:noWrap/>
          </w:tcPr>
          <w:p w:rsidR="00B763EB" w:rsidRDefault="00B763EB">
            <w:pPr>
              <w:rPr>
                <w:sz w:val="20"/>
                <w:szCs w:val="20"/>
              </w:rPr>
            </w:pPr>
            <w:r>
              <w:rPr>
                <w:sz w:val="20"/>
                <w:szCs w:val="20"/>
              </w:rPr>
              <w:t>01</w:t>
            </w:r>
          </w:p>
        </w:tc>
        <w:tc>
          <w:tcPr>
            <w:tcW w:w="571" w:type="dxa"/>
            <w:noWrap/>
          </w:tcPr>
          <w:p w:rsidR="00B763EB" w:rsidRDefault="00B763EB">
            <w:pPr>
              <w:rPr>
                <w:sz w:val="20"/>
                <w:szCs w:val="20"/>
              </w:rPr>
            </w:pPr>
            <w:r>
              <w:rPr>
                <w:sz w:val="20"/>
                <w:szCs w:val="20"/>
              </w:rPr>
              <w:t>4</w:t>
            </w:r>
          </w:p>
        </w:tc>
        <w:tc>
          <w:tcPr>
            <w:tcW w:w="460" w:type="dxa"/>
            <w:noWrap/>
          </w:tcPr>
          <w:p w:rsidR="00B763EB" w:rsidRDefault="00B763EB">
            <w:pPr>
              <w:rPr>
                <w:sz w:val="20"/>
                <w:szCs w:val="20"/>
              </w:rPr>
            </w:pPr>
            <w:r>
              <w:rPr>
                <w:sz w:val="20"/>
                <w:szCs w:val="20"/>
              </w:rPr>
              <w:t>4</w:t>
            </w:r>
          </w:p>
        </w:tc>
        <w:tc>
          <w:tcPr>
            <w:tcW w:w="3879" w:type="dxa"/>
            <w:noWrap/>
          </w:tcPr>
          <w:p w:rsidR="00B763EB" w:rsidRDefault="00B763EB" w:rsidP="006A4CA4">
            <w:pPr>
              <w:rPr>
                <w:sz w:val="20"/>
                <w:szCs w:val="20"/>
              </w:rPr>
            </w:pPr>
            <w:r>
              <w:rPr>
                <w:sz w:val="20"/>
                <w:szCs w:val="20"/>
              </w:rPr>
              <w:t>Подготовка высококвалифицированных кадров для цифровой экономики</w:t>
            </w:r>
          </w:p>
        </w:tc>
        <w:tc>
          <w:tcPr>
            <w:tcW w:w="2332" w:type="dxa"/>
            <w:noWrap/>
          </w:tcPr>
          <w:p w:rsidR="00B763EB" w:rsidRDefault="00B763EB">
            <w:pPr>
              <w:rPr>
                <w:sz w:val="20"/>
                <w:szCs w:val="20"/>
              </w:rPr>
            </w:pPr>
            <w:r>
              <w:rPr>
                <w:sz w:val="20"/>
                <w:szCs w:val="20"/>
              </w:rPr>
              <w:t>Администрация района</w:t>
            </w:r>
          </w:p>
          <w:p w:rsidR="00B763EB" w:rsidRDefault="00B763EB" w:rsidP="00E92FE2">
            <w:pPr>
              <w:rPr>
                <w:sz w:val="20"/>
                <w:szCs w:val="20"/>
              </w:rPr>
            </w:pPr>
            <w:r>
              <w:rPr>
                <w:sz w:val="20"/>
                <w:szCs w:val="20"/>
              </w:rPr>
              <w:t>Министерство информатизации и связи Удмуртской Республики  (по согласованию)</w:t>
            </w:r>
          </w:p>
          <w:p w:rsidR="00B763EB" w:rsidRDefault="00B763EB" w:rsidP="00E92FE2">
            <w:pPr>
              <w:rPr>
                <w:sz w:val="20"/>
                <w:szCs w:val="20"/>
              </w:rPr>
            </w:pPr>
          </w:p>
        </w:tc>
        <w:tc>
          <w:tcPr>
            <w:tcW w:w="1689" w:type="dxa"/>
            <w:noWrap/>
          </w:tcPr>
          <w:p w:rsidR="00B763EB" w:rsidRDefault="00B763EB" w:rsidP="00245C46">
            <w:pPr>
              <w:jc w:val="both"/>
              <w:rPr>
                <w:sz w:val="20"/>
                <w:szCs w:val="20"/>
              </w:rPr>
            </w:pPr>
            <w:r>
              <w:rPr>
                <w:sz w:val="20"/>
                <w:szCs w:val="20"/>
              </w:rPr>
              <w:t>2022-2028 годы</w:t>
            </w:r>
          </w:p>
        </w:tc>
        <w:tc>
          <w:tcPr>
            <w:tcW w:w="3569" w:type="dxa"/>
            <w:noWrap/>
          </w:tcPr>
          <w:p w:rsidR="00B763EB" w:rsidRDefault="00B763EB">
            <w:pPr>
              <w:rPr>
                <w:sz w:val="20"/>
                <w:szCs w:val="20"/>
              </w:rPr>
            </w:pPr>
            <w:r>
              <w:rPr>
                <w:sz w:val="20"/>
                <w:szCs w:val="20"/>
              </w:rPr>
              <w:t>Увеличение муниципальных служащих, обученных в рамках проекта «Кадры для цифровой экономики».</w:t>
            </w:r>
          </w:p>
        </w:tc>
        <w:tc>
          <w:tcPr>
            <w:tcW w:w="1999" w:type="dxa"/>
            <w:gridSpan w:val="2"/>
          </w:tcPr>
          <w:p w:rsidR="00B763EB" w:rsidRDefault="00B763EB" w:rsidP="00B763EB">
            <w:pPr>
              <w:rPr>
                <w:sz w:val="20"/>
                <w:szCs w:val="20"/>
              </w:rPr>
            </w:pPr>
            <w:r>
              <w:rPr>
                <w:sz w:val="20"/>
                <w:szCs w:val="20"/>
              </w:rPr>
              <w:t>09.01.10</w:t>
            </w:r>
          </w:p>
        </w:tc>
      </w:tr>
      <w:tr w:rsidR="00B763EB" w:rsidTr="00382253">
        <w:trPr>
          <w:gridAfter w:val="1"/>
          <w:wAfter w:w="378" w:type="dxa"/>
          <w:trHeight w:val="20"/>
        </w:trPr>
        <w:tc>
          <w:tcPr>
            <w:tcW w:w="571" w:type="dxa"/>
            <w:noWrap/>
          </w:tcPr>
          <w:p w:rsidR="00B763EB" w:rsidRDefault="00B763EB">
            <w:pPr>
              <w:rPr>
                <w:sz w:val="20"/>
                <w:szCs w:val="20"/>
              </w:rPr>
            </w:pPr>
            <w:r>
              <w:rPr>
                <w:sz w:val="20"/>
                <w:szCs w:val="20"/>
              </w:rPr>
              <w:t>09</w:t>
            </w:r>
          </w:p>
        </w:tc>
        <w:tc>
          <w:tcPr>
            <w:tcW w:w="493" w:type="dxa"/>
            <w:noWrap/>
          </w:tcPr>
          <w:p w:rsidR="00B763EB" w:rsidRDefault="00B763EB">
            <w:pPr>
              <w:rPr>
                <w:sz w:val="20"/>
                <w:szCs w:val="20"/>
              </w:rPr>
            </w:pPr>
            <w:r>
              <w:rPr>
                <w:sz w:val="20"/>
                <w:szCs w:val="20"/>
              </w:rPr>
              <w:t>01</w:t>
            </w:r>
          </w:p>
        </w:tc>
        <w:tc>
          <w:tcPr>
            <w:tcW w:w="571" w:type="dxa"/>
            <w:noWrap/>
          </w:tcPr>
          <w:p w:rsidR="00B763EB" w:rsidRDefault="00B763EB">
            <w:pPr>
              <w:rPr>
                <w:sz w:val="20"/>
                <w:szCs w:val="20"/>
              </w:rPr>
            </w:pPr>
            <w:r>
              <w:rPr>
                <w:sz w:val="20"/>
                <w:szCs w:val="20"/>
              </w:rPr>
              <w:t>5</w:t>
            </w:r>
          </w:p>
        </w:tc>
        <w:tc>
          <w:tcPr>
            <w:tcW w:w="460" w:type="dxa"/>
            <w:noWrap/>
          </w:tcPr>
          <w:p w:rsidR="00B763EB" w:rsidRDefault="00B763EB">
            <w:pPr>
              <w:rPr>
                <w:sz w:val="20"/>
                <w:szCs w:val="20"/>
              </w:rPr>
            </w:pPr>
            <w:r>
              <w:rPr>
                <w:sz w:val="20"/>
                <w:szCs w:val="20"/>
              </w:rPr>
              <w:t>4</w:t>
            </w:r>
          </w:p>
        </w:tc>
        <w:tc>
          <w:tcPr>
            <w:tcW w:w="3879" w:type="dxa"/>
            <w:noWrap/>
          </w:tcPr>
          <w:p w:rsidR="00B763EB" w:rsidRDefault="00B763EB" w:rsidP="00E92FE2">
            <w:pPr>
              <w:rPr>
                <w:sz w:val="20"/>
                <w:szCs w:val="20"/>
              </w:rPr>
            </w:pPr>
            <w:r>
              <w:rPr>
                <w:sz w:val="20"/>
                <w:szCs w:val="20"/>
              </w:rPr>
              <w:t>Внедрение цифровых технологий и платформенных решений в сферах государственного управления и предоставления государственных (муниципальных) услуг и сервисов. Перевод процессов оказания государственных (муниципальных) услуг и сервисов на облачную цифровую платформу</w:t>
            </w:r>
          </w:p>
          <w:p w:rsidR="00B763EB" w:rsidRDefault="00B763EB" w:rsidP="00E92FE2">
            <w:pPr>
              <w:rPr>
                <w:sz w:val="20"/>
                <w:szCs w:val="20"/>
              </w:rPr>
            </w:pPr>
          </w:p>
          <w:p w:rsidR="00B763EB" w:rsidRDefault="00B763EB" w:rsidP="00E92FE2">
            <w:pPr>
              <w:rPr>
                <w:sz w:val="20"/>
                <w:szCs w:val="20"/>
              </w:rPr>
            </w:pPr>
          </w:p>
        </w:tc>
        <w:tc>
          <w:tcPr>
            <w:tcW w:w="2332" w:type="dxa"/>
            <w:noWrap/>
          </w:tcPr>
          <w:p w:rsidR="00B763EB" w:rsidRDefault="007764DC">
            <w:pPr>
              <w:rPr>
                <w:sz w:val="20"/>
                <w:szCs w:val="20"/>
              </w:rPr>
            </w:pPr>
            <w:r>
              <w:rPr>
                <w:sz w:val="20"/>
                <w:szCs w:val="20"/>
              </w:rPr>
              <w:t>Отдел</w:t>
            </w:r>
            <w:r w:rsidR="00B763EB">
              <w:rPr>
                <w:sz w:val="20"/>
                <w:szCs w:val="20"/>
              </w:rPr>
              <w:t xml:space="preserve"> по информатизации и связям с общественностью</w:t>
            </w:r>
          </w:p>
        </w:tc>
        <w:tc>
          <w:tcPr>
            <w:tcW w:w="1689" w:type="dxa"/>
            <w:noWrap/>
          </w:tcPr>
          <w:p w:rsidR="00B763EB" w:rsidRDefault="00B763EB" w:rsidP="00245C46">
            <w:pPr>
              <w:jc w:val="both"/>
              <w:rPr>
                <w:sz w:val="20"/>
                <w:szCs w:val="20"/>
              </w:rPr>
            </w:pPr>
            <w:r>
              <w:rPr>
                <w:sz w:val="20"/>
                <w:szCs w:val="20"/>
              </w:rPr>
              <w:t>2022-2028 годы</w:t>
            </w:r>
          </w:p>
        </w:tc>
        <w:tc>
          <w:tcPr>
            <w:tcW w:w="3569" w:type="dxa"/>
            <w:noWrap/>
          </w:tcPr>
          <w:p w:rsidR="00B763EB" w:rsidRDefault="00B763EB">
            <w:pPr>
              <w:rPr>
                <w:sz w:val="20"/>
                <w:szCs w:val="20"/>
              </w:rPr>
            </w:pPr>
            <w:r>
              <w:rPr>
                <w:sz w:val="20"/>
                <w:szCs w:val="20"/>
              </w:rPr>
              <w:t>Повышение качества оказания услуг.</w:t>
            </w:r>
          </w:p>
        </w:tc>
        <w:tc>
          <w:tcPr>
            <w:tcW w:w="1999" w:type="dxa"/>
            <w:gridSpan w:val="2"/>
          </w:tcPr>
          <w:p w:rsidR="00B763EB" w:rsidRDefault="00B763EB" w:rsidP="00B763EB">
            <w:pPr>
              <w:rPr>
                <w:sz w:val="20"/>
                <w:szCs w:val="20"/>
              </w:rPr>
            </w:pPr>
            <w:r>
              <w:rPr>
                <w:sz w:val="20"/>
                <w:szCs w:val="20"/>
              </w:rPr>
              <w:t>09.01.3, 09.01.9</w:t>
            </w:r>
          </w:p>
        </w:tc>
      </w:tr>
      <w:tr w:rsidR="00BD7D08" w:rsidTr="00382253">
        <w:trPr>
          <w:gridAfter w:val="1"/>
          <w:wAfter w:w="378" w:type="dxa"/>
          <w:trHeight w:val="20"/>
        </w:trPr>
        <w:tc>
          <w:tcPr>
            <w:tcW w:w="571" w:type="dxa"/>
            <w:noWrap/>
          </w:tcPr>
          <w:p w:rsidR="00BD7D08" w:rsidRDefault="00BD7D08">
            <w:pPr>
              <w:spacing w:before="40"/>
              <w:jc w:val="center"/>
              <w:rPr>
                <w:b/>
                <w:sz w:val="20"/>
                <w:szCs w:val="20"/>
              </w:rPr>
            </w:pPr>
            <w:r>
              <w:rPr>
                <w:b/>
                <w:sz w:val="20"/>
                <w:szCs w:val="20"/>
              </w:rPr>
              <w:lastRenderedPageBreak/>
              <w:t>09</w:t>
            </w:r>
          </w:p>
        </w:tc>
        <w:tc>
          <w:tcPr>
            <w:tcW w:w="493" w:type="dxa"/>
            <w:noWrap/>
          </w:tcPr>
          <w:p w:rsidR="00BD7D08" w:rsidRDefault="00BD7D08">
            <w:pPr>
              <w:spacing w:before="40"/>
              <w:jc w:val="center"/>
              <w:rPr>
                <w:b/>
                <w:sz w:val="20"/>
                <w:szCs w:val="20"/>
              </w:rPr>
            </w:pPr>
            <w:r>
              <w:rPr>
                <w:b/>
                <w:sz w:val="20"/>
                <w:szCs w:val="20"/>
              </w:rPr>
              <w:t>01</w:t>
            </w:r>
          </w:p>
        </w:tc>
        <w:tc>
          <w:tcPr>
            <w:tcW w:w="571" w:type="dxa"/>
            <w:noWrap/>
          </w:tcPr>
          <w:p w:rsidR="00BD7D08" w:rsidRDefault="00BD7D08">
            <w:pPr>
              <w:spacing w:before="40"/>
              <w:jc w:val="center"/>
              <w:rPr>
                <w:b/>
                <w:sz w:val="20"/>
                <w:szCs w:val="20"/>
              </w:rPr>
            </w:pPr>
            <w:r>
              <w:rPr>
                <w:b/>
                <w:sz w:val="20"/>
                <w:szCs w:val="20"/>
              </w:rPr>
              <w:t>05</w:t>
            </w:r>
          </w:p>
        </w:tc>
        <w:tc>
          <w:tcPr>
            <w:tcW w:w="460" w:type="dxa"/>
            <w:noWrap/>
          </w:tcPr>
          <w:p w:rsidR="00BD7D08" w:rsidRDefault="00BD7D08">
            <w:pPr>
              <w:jc w:val="center"/>
              <w:rPr>
                <w:bCs/>
                <w:iCs/>
                <w:sz w:val="20"/>
                <w:szCs w:val="20"/>
              </w:rPr>
            </w:pPr>
          </w:p>
        </w:tc>
        <w:tc>
          <w:tcPr>
            <w:tcW w:w="3879" w:type="dxa"/>
            <w:noWrap/>
          </w:tcPr>
          <w:p w:rsidR="00BD7D08" w:rsidRDefault="00BD7D08">
            <w:pPr>
              <w:spacing w:before="40"/>
              <w:rPr>
                <w:b/>
                <w:bCs/>
                <w:sz w:val="20"/>
                <w:szCs w:val="20"/>
              </w:rPr>
            </w:pPr>
            <w:r>
              <w:rPr>
                <w:b/>
                <w:bCs/>
                <w:sz w:val="20"/>
                <w:szCs w:val="20"/>
              </w:rPr>
              <w:t xml:space="preserve">Развитие информатизации </w:t>
            </w:r>
          </w:p>
        </w:tc>
        <w:tc>
          <w:tcPr>
            <w:tcW w:w="2332" w:type="dxa"/>
            <w:noWrap/>
          </w:tcPr>
          <w:p w:rsidR="00BD7D08" w:rsidRDefault="00BD1CA4">
            <w:pPr>
              <w:jc w:val="both"/>
              <w:rPr>
                <w:sz w:val="20"/>
                <w:szCs w:val="20"/>
              </w:rPr>
            </w:pPr>
            <w:r>
              <w:rPr>
                <w:noProof/>
                <w:sz w:val="20"/>
                <w:szCs w:val="20"/>
              </w:rPr>
              <w:pict>
                <v:rect id="Rectangle 157" o:spid="_x0000_s1030" style="position:absolute;left:0;text-align:left;margin-left:41.75pt;margin-top:-42.35pt;width:1in;height:25pt;z-index:2519941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" strokecolor="white [3212]">
                  <v:textbox>
                    <w:txbxContent>
                      <w:p w:rsidR="004572DE" w:rsidRDefault="004572DE">
                        <w:r>
                          <w:t>62</w:t>
                        </w:r>
                      </w:p>
                    </w:txbxContent>
                  </v:textbox>
                </v:rect>
              </w:pict>
            </w:r>
          </w:p>
        </w:tc>
        <w:tc>
          <w:tcPr>
            <w:tcW w:w="1689" w:type="dxa"/>
            <w:noWrap/>
          </w:tcPr>
          <w:p w:rsidR="00BD7D08" w:rsidRDefault="00BD7D08">
            <w:pPr>
              <w:jc w:val="both"/>
              <w:rPr>
                <w:sz w:val="20"/>
                <w:szCs w:val="20"/>
              </w:rPr>
            </w:pPr>
          </w:p>
        </w:tc>
        <w:tc>
          <w:tcPr>
            <w:tcW w:w="3569" w:type="dxa"/>
            <w:noWrap/>
          </w:tcPr>
          <w:p w:rsidR="00BD7D08" w:rsidRDefault="00BD7D08">
            <w:pPr>
              <w:spacing w:before="40"/>
              <w:rPr>
                <w:sz w:val="20"/>
                <w:szCs w:val="20"/>
              </w:rPr>
            </w:pPr>
          </w:p>
        </w:tc>
        <w:tc>
          <w:tcPr>
            <w:tcW w:w="1999" w:type="dxa"/>
            <w:gridSpan w:val="2"/>
          </w:tcPr>
          <w:p w:rsidR="00BD7D08" w:rsidRDefault="00BD7D08">
            <w:pPr>
              <w:spacing w:before="40"/>
              <w:rPr>
                <w:sz w:val="20"/>
                <w:szCs w:val="20"/>
              </w:rPr>
            </w:pPr>
          </w:p>
        </w:tc>
      </w:tr>
      <w:tr w:rsidR="00B763EB" w:rsidTr="00382253">
        <w:trPr>
          <w:gridAfter w:val="1"/>
          <w:wAfter w:w="378" w:type="dxa"/>
          <w:trHeight w:val="20"/>
        </w:trPr>
        <w:tc>
          <w:tcPr>
            <w:tcW w:w="571" w:type="dxa"/>
            <w:noWrap/>
          </w:tcPr>
          <w:p w:rsidR="00B763EB" w:rsidRDefault="00B763EB">
            <w:pPr>
              <w:spacing w:before="40"/>
              <w:jc w:val="center"/>
              <w:rPr>
                <w:sz w:val="20"/>
                <w:szCs w:val="20"/>
              </w:rPr>
            </w:pPr>
            <w:r>
              <w:rPr>
                <w:sz w:val="20"/>
                <w:szCs w:val="20"/>
              </w:rPr>
              <w:t>09</w:t>
            </w:r>
          </w:p>
        </w:tc>
        <w:tc>
          <w:tcPr>
            <w:tcW w:w="493" w:type="dxa"/>
            <w:noWrap/>
          </w:tcPr>
          <w:p w:rsidR="00B763EB" w:rsidRDefault="00B763EB">
            <w:pPr>
              <w:spacing w:before="40"/>
              <w:jc w:val="center"/>
              <w:rPr>
                <w:sz w:val="20"/>
                <w:szCs w:val="20"/>
              </w:rPr>
            </w:pPr>
            <w:r>
              <w:rPr>
                <w:sz w:val="20"/>
                <w:szCs w:val="20"/>
              </w:rPr>
              <w:t>01</w:t>
            </w:r>
          </w:p>
        </w:tc>
        <w:tc>
          <w:tcPr>
            <w:tcW w:w="571" w:type="dxa"/>
            <w:noWrap/>
          </w:tcPr>
          <w:p w:rsidR="00B763EB" w:rsidRDefault="00B763EB">
            <w:pPr>
              <w:spacing w:before="40"/>
              <w:jc w:val="center"/>
              <w:rPr>
                <w:sz w:val="20"/>
                <w:szCs w:val="20"/>
              </w:rPr>
            </w:pPr>
            <w:r>
              <w:rPr>
                <w:sz w:val="20"/>
                <w:szCs w:val="20"/>
              </w:rPr>
              <w:t>05</w:t>
            </w:r>
          </w:p>
        </w:tc>
        <w:tc>
          <w:tcPr>
            <w:tcW w:w="460" w:type="dxa"/>
            <w:noWrap/>
          </w:tcPr>
          <w:p w:rsidR="00B763EB" w:rsidRDefault="00B763EB">
            <w:pPr>
              <w:jc w:val="center"/>
              <w:rPr>
                <w:bCs/>
                <w:iCs/>
                <w:sz w:val="20"/>
                <w:szCs w:val="20"/>
              </w:rPr>
            </w:pPr>
            <w:r>
              <w:rPr>
                <w:bCs/>
                <w:iCs/>
                <w:sz w:val="20"/>
                <w:szCs w:val="20"/>
              </w:rPr>
              <w:t>1</w:t>
            </w:r>
          </w:p>
        </w:tc>
        <w:tc>
          <w:tcPr>
            <w:tcW w:w="3879" w:type="dxa"/>
            <w:noWrap/>
          </w:tcPr>
          <w:p w:rsidR="00B763EB" w:rsidRDefault="00B763EB">
            <w:pPr>
              <w:jc w:val="both"/>
              <w:rPr>
                <w:sz w:val="20"/>
                <w:szCs w:val="20"/>
              </w:rPr>
            </w:pPr>
            <w:r>
              <w:rPr>
                <w:sz w:val="20"/>
                <w:szCs w:val="20"/>
              </w:rPr>
              <w:t>Замена устаревшего компьютерного оборудования, приобретение оргтехники</w:t>
            </w:r>
          </w:p>
        </w:tc>
        <w:tc>
          <w:tcPr>
            <w:tcW w:w="2332" w:type="dxa"/>
            <w:noWrap/>
          </w:tcPr>
          <w:p w:rsidR="00B763EB" w:rsidRDefault="007764DC" w:rsidP="006A4CA4">
            <w:pPr>
              <w:rPr>
                <w:sz w:val="20"/>
                <w:szCs w:val="20"/>
              </w:rPr>
            </w:pPr>
            <w:r>
              <w:rPr>
                <w:sz w:val="20"/>
                <w:szCs w:val="20"/>
              </w:rPr>
              <w:t>Отдел</w:t>
            </w:r>
            <w:r w:rsidR="00B763EB">
              <w:rPr>
                <w:sz w:val="20"/>
                <w:szCs w:val="20"/>
              </w:rPr>
              <w:t xml:space="preserve"> по информатизации и связям с общественностью </w:t>
            </w:r>
          </w:p>
        </w:tc>
        <w:tc>
          <w:tcPr>
            <w:tcW w:w="1689" w:type="dxa"/>
            <w:noWrap/>
          </w:tcPr>
          <w:p w:rsidR="00B763EB" w:rsidRDefault="00B763EB" w:rsidP="00245C46">
            <w:pPr>
              <w:jc w:val="both"/>
              <w:rPr>
                <w:sz w:val="20"/>
                <w:szCs w:val="20"/>
              </w:rPr>
            </w:pPr>
            <w:r>
              <w:rPr>
                <w:sz w:val="20"/>
                <w:szCs w:val="20"/>
              </w:rPr>
              <w:t>2022-2028 годы</w:t>
            </w:r>
          </w:p>
        </w:tc>
        <w:tc>
          <w:tcPr>
            <w:tcW w:w="3569" w:type="dxa"/>
            <w:noWrap/>
          </w:tcPr>
          <w:p w:rsidR="00B763EB" w:rsidRDefault="00B763EB">
            <w:pPr>
              <w:jc w:val="both"/>
              <w:rPr>
                <w:sz w:val="20"/>
                <w:szCs w:val="20"/>
              </w:rPr>
            </w:pPr>
            <w:r>
              <w:rPr>
                <w:sz w:val="20"/>
                <w:szCs w:val="20"/>
              </w:rPr>
              <w:t xml:space="preserve">Повышение качества оказания услуг в районе за счет обновления компьютерного оборудования. Приобретение оргтехники </w:t>
            </w:r>
          </w:p>
          <w:p w:rsidR="00B763EB" w:rsidRDefault="00B763EB">
            <w:pPr>
              <w:jc w:val="both"/>
              <w:rPr>
                <w:sz w:val="20"/>
                <w:szCs w:val="20"/>
              </w:rPr>
            </w:pPr>
          </w:p>
          <w:p w:rsidR="00B763EB" w:rsidRDefault="00B763EB">
            <w:pPr>
              <w:jc w:val="both"/>
              <w:rPr>
                <w:sz w:val="20"/>
                <w:szCs w:val="20"/>
              </w:rPr>
            </w:pPr>
          </w:p>
          <w:p w:rsidR="00B763EB" w:rsidRDefault="00B763EB">
            <w:pPr>
              <w:jc w:val="both"/>
              <w:rPr>
                <w:sz w:val="20"/>
                <w:szCs w:val="20"/>
              </w:rPr>
            </w:pPr>
          </w:p>
        </w:tc>
        <w:tc>
          <w:tcPr>
            <w:tcW w:w="1999" w:type="dxa"/>
            <w:gridSpan w:val="2"/>
          </w:tcPr>
          <w:p w:rsidR="00B763EB" w:rsidRDefault="00B763EB" w:rsidP="00B763EB">
            <w:pPr>
              <w:spacing w:before="40"/>
              <w:rPr>
                <w:sz w:val="20"/>
                <w:szCs w:val="20"/>
              </w:rPr>
            </w:pPr>
            <w:r>
              <w:rPr>
                <w:sz w:val="20"/>
                <w:szCs w:val="20"/>
              </w:rPr>
              <w:t>09.01.3,09.01.9</w:t>
            </w:r>
          </w:p>
        </w:tc>
      </w:tr>
      <w:tr w:rsidR="00B763EB" w:rsidTr="00382253">
        <w:trPr>
          <w:gridAfter w:val="1"/>
          <w:wAfter w:w="378" w:type="dxa"/>
          <w:trHeight w:val="20"/>
        </w:trPr>
        <w:tc>
          <w:tcPr>
            <w:tcW w:w="571" w:type="dxa"/>
            <w:noWrap/>
          </w:tcPr>
          <w:p w:rsidR="00B763EB" w:rsidRDefault="00B763EB">
            <w:pPr>
              <w:spacing w:before="40"/>
              <w:jc w:val="center"/>
              <w:rPr>
                <w:sz w:val="20"/>
                <w:szCs w:val="20"/>
              </w:rPr>
            </w:pPr>
            <w:r>
              <w:rPr>
                <w:sz w:val="20"/>
                <w:szCs w:val="20"/>
              </w:rPr>
              <w:t>09</w:t>
            </w:r>
          </w:p>
        </w:tc>
        <w:tc>
          <w:tcPr>
            <w:tcW w:w="493" w:type="dxa"/>
            <w:noWrap/>
          </w:tcPr>
          <w:p w:rsidR="00B763EB" w:rsidRDefault="00B763EB">
            <w:pPr>
              <w:spacing w:before="40"/>
              <w:jc w:val="center"/>
              <w:rPr>
                <w:sz w:val="20"/>
                <w:szCs w:val="20"/>
              </w:rPr>
            </w:pPr>
            <w:r>
              <w:rPr>
                <w:sz w:val="20"/>
                <w:szCs w:val="20"/>
              </w:rPr>
              <w:t>01</w:t>
            </w:r>
          </w:p>
        </w:tc>
        <w:tc>
          <w:tcPr>
            <w:tcW w:w="571" w:type="dxa"/>
            <w:noWrap/>
          </w:tcPr>
          <w:p w:rsidR="00B763EB" w:rsidRDefault="00B763EB">
            <w:pPr>
              <w:spacing w:before="40"/>
              <w:jc w:val="center"/>
              <w:rPr>
                <w:sz w:val="20"/>
                <w:szCs w:val="20"/>
              </w:rPr>
            </w:pPr>
            <w:r>
              <w:rPr>
                <w:sz w:val="20"/>
                <w:szCs w:val="20"/>
              </w:rPr>
              <w:t>05</w:t>
            </w:r>
          </w:p>
        </w:tc>
        <w:tc>
          <w:tcPr>
            <w:tcW w:w="460" w:type="dxa"/>
            <w:noWrap/>
          </w:tcPr>
          <w:p w:rsidR="00B763EB" w:rsidRDefault="00B763EB">
            <w:pPr>
              <w:jc w:val="center"/>
              <w:rPr>
                <w:bCs/>
                <w:iCs/>
                <w:sz w:val="20"/>
                <w:szCs w:val="20"/>
              </w:rPr>
            </w:pPr>
            <w:r>
              <w:rPr>
                <w:bCs/>
                <w:iCs/>
                <w:sz w:val="20"/>
                <w:szCs w:val="20"/>
              </w:rPr>
              <w:t>2</w:t>
            </w:r>
          </w:p>
        </w:tc>
        <w:tc>
          <w:tcPr>
            <w:tcW w:w="3879" w:type="dxa"/>
            <w:noWrap/>
          </w:tcPr>
          <w:p w:rsidR="00B763EB" w:rsidRDefault="00B763EB">
            <w:pPr>
              <w:jc w:val="both"/>
              <w:rPr>
                <w:sz w:val="20"/>
                <w:szCs w:val="20"/>
              </w:rPr>
            </w:pPr>
            <w:r>
              <w:rPr>
                <w:sz w:val="20"/>
                <w:szCs w:val="20"/>
              </w:rPr>
              <w:t xml:space="preserve">Приобретение, установка и настройка технических средств защиты информации от  несанкционированного доступа </w:t>
            </w:r>
          </w:p>
        </w:tc>
        <w:tc>
          <w:tcPr>
            <w:tcW w:w="2332" w:type="dxa"/>
            <w:noWrap/>
          </w:tcPr>
          <w:p w:rsidR="00B763EB" w:rsidRDefault="007764DC" w:rsidP="006A4CA4">
            <w:pPr>
              <w:rPr>
                <w:sz w:val="20"/>
                <w:szCs w:val="20"/>
              </w:rPr>
            </w:pPr>
            <w:r>
              <w:rPr>
                <w:sz w:val="20"/>
                <w:szCs w:val="20"/>
              </w:rPr>
              <w:t>Отдел</w:t>
            </w:r>
            <w:r w:rsidR="00B763EB">
              <w:rPr>
                <w:sz w:val="20"/>
                <w:szCs w:val="20"/>
              </w:rPr>
              <w:t xml:space="preserve"> по информатизации и связям с общественностью</w:t>
            </w:r>
          </w:p>
        </w:tc>
        <w:tc>
          <w:tcPr>
            <w:tcW w:w="1689" w:type="dxa"/>
            <w:noWrap/>
          </w:tcPr>
          <w:p w:rsidR="00B763EB" w:rsidRDefault="00B763EB" w:rsidP="00245C46">
            <w:pPr>
              <w:jc w:val="both"/>
              <w:rPr>
                <w:sz w:val="20"/>
                <w:szCs w:val="20"/>
              </w:rPr>
            </w:pPr>
            <w:r>
              <w:rPr>
                <w:sz w:val="20"/>
                <w:szCs w:val="20"/>
              </w:rPr>
              <w:t>2022-2028 годы</w:t>
            </w:r>
          </w:p>
        </w:tc>
        <w:tc>
          <w:tcPr>
            <w:tcW w:w="3569" w:type="dxa"/>
            <w:noWrap/>
          </w:tcPr>
          <w:p w:rsidR="00B763EB" w:rsidRDefault="00B763EB">
            <w:pPr>
              <w:jc w:val="both"/>
              <w:rPr>
                <w:sz w:val="20"/>
                <w:szCs w:val="20"/>
              </w:rPr>
            </w:pPr>
            <w:r>
              <w:rPr>
                <w:sz w:val="20"/>
                <w:szCs w:val="20"/>
              </w:rPr>
              <w:t xml:space="preserve">Предотвращение или существенное снижение ущерба безопасности органов местного самоуправления с  использованием методов и средств защиты информации </w:t>
            </w:r>
          </w:p>
          <w:p w:rsidR="00B763EB" w:rsidRDefault="00B763EB">
            <w:pPr>
              <w:jc w:val="both"/>
              <w:rPr>
                <w:sz w:val="20"/>
                <w:szCs w:val="20"/>
              </w:rPr>
            </w:pPr>
          </w:p>
          <w:p w:rsidR="00B763EB" w:rsidRDefault="00B763EB">
            <w:pPr>
              <w:jc w:val="both"/>
              <w:rPr>
                <w:sz w:val="20"/>
                <w:szCs w:val="20"/>
              </w:rPr>
            </w:pPr>
          </w:p>
        </w:tc>
        <w:tc>
          <w:tcPr>
            <w:tcW w:w="1999" w:type="dxa"/>
            <w:gridSpan w:val="2"/>
          </w:tcPr>
          <w:p w:rsidR="00B763EB" w:rsidRDefault="00B763EB" w:rsidP="00B763EB">
            <w:pPr>
              <w:spacing w:before="40"/>
              <w:rPr>
                <w:sz w:val="20"/>
                <w:szCs w:val="20"/>
              </w:rPr>
            </w:pPr>
            <w:r>
              <w:rPr>
                <w:sz w:val="20"/>
                <w:szCs w:val="20"/>
              </w:rPr>
              <w:t>09.01.3, 09.01.9</w:t>
            </w:r>
          </w:p>
        </w:tc>
      </w:tr>
      <w:tr w:rsidR="00B763EB" w:rsidTr="00382253">
        <w:trPr>
          <w:gridAfter w:val="1"/>
          <w:wAfter w:w="378" w:type="dxa"/>
          <w:trHeight w:val="20"/>
        </w:trPr>
        <w:tc>
          <w:tcPr>
            <w:tcW w:w="571" w:type="dxa"/>
            <w:noWrap/>
          </w:tcPr>
          <w:p w:rsidR="00B763EB" w:rsidRDefault="00B763EB">
            <w:pPr>
              <w:spacing w:before="40"/>
              <w:jc w:val="center"/>
              <w:rPr>
                <w:sz w:val="20"/>
                <w:szCs w:val="20"/>
              </w:rPr>
            </w:pPr>
            <w:r>
              <w:rPr>
                <w:sz w:val="20"/>
                <w:szCs w:val="20"/>
              </w:rPr>
              <w:t>09</w:t>
            </w:r>
          </w:p>
        </w:tc>
        <w:tc>
          <w:tcPr>
            <w:tcW w:w="493" w:type="dxa"/>
            <w:noWrap/>
          </w:tcPr>
          <w:p w:rsidR="00B763EB" w:rsidRDefault="00B763EB">
            <w:pPr>
              <w:spacing w:before="40"/>
              <w:jc w:val="center"/>
              <w:rPr>
                <w:sz w:val="20"/>
                <w:szCs w:val="20"/>
              </w:rPr>
            </w:pPr>
            <w:r>
              <w:rPr>
                <w:sz w:val="20"/>
                <w:szCs w:val="20"/>
              </w:rPr>
              <w:t>01</w:t>
            </w:r>
          </w:p>
        </w:tc>
        <w:tc>
          <w:tcPr>
            <w:tcW w:w="571" w:type="dxa"/>
            <w:noWrap/>
          </w:tcPr>
          <w:p w:rsidR="00B763EB" w:rsidRDefault="00B763EB">
            <w:pPr>
              <w:spacing w:before="40"/>
              <w:jc w:val="center"/>
              <w:rPr>
                <w:sz w:val="20"/>
                <w:szCs w:val="20"/>
              </w:rPr>
            </w:pPr>
            <w:r>
              <w:rPr>
                <w:sz w:val="20"/>
                <w:szCs w:val="20"/>
              </w:rPr>
              <w:t>05</w:t>
            </w:r>
          </w:p>
        </w:tc>
        <w:tc>
          <w:tcPr>
            <w:tcW w:w="460" w:type="dxa"/>
            <w:noWrap/>
          </w:tcPr>
          <w:p w:rsidR="00B763EB" w:rsidRDefault="00B763EB">
            <w:pPr>
              <w:jc w:val="center"/>
              <w:rPr>
                <w:bCs/>
                <w:iCs/>
                <w:sz w:val="20"/>
                <w:szCs w:val="20"/>
              </w:rPr>
            </w:pPr>
            <w:r>
              <w:rPr>
                <w:bCs/>
                <w:iCs/>
                <w:sz w:val="20"/>
                <w:szCs w:val="20"/>
              </w:rPr>
              <w:t>3</w:t>
            </w:r>
          </w:p>
        </w:tc>
        <w:tc>
          <w:tcPr>
            <w:tcW w:w="3879" w:type="dxa"/>
            <w:noWrap/>
          </w:tcPr>
          <w:p w:rsidR="00B763EB" w:rsidRDefault="00B763EB">
            <w:pPr>
              <w:jc w:val="both"/>
              <w:rPr>
                <w:sz w:val="20"/>
                <w:szCs w:val="20"/>
              </w:rPr>
            </w:pPr>
            <w:r>
              <w:rPr>
                <w:sz w:val="20"/>
                <w:szCs w:val="20"/>
              </w:rPr>
              <w:t xml:space="preserve">Сопровождение Интернет-сайта района </w:t>
            </w:r>
          </w:p>
        </w:tc>
        <w:tc>
          <w:tcPr>
            <w:tcW w:w="2332" w:type="dxa"/>
            <w:noWrap/>
          </w:tcPr>
          <w:p w:rsidR="00B763EB" w:rsidRDefault="007764DC" w:rsidP="006A4CA4">
            <w:pPr>
              <w:rPr>
                <w:sz w:val="20"/>
                <w:szCs w:val="20"/>
              </w:rPr>
            </w:pPr>
            <w:r>
              <w:rPr>
                <w:sz w:val="20"/>
                <w:szCs w:val="20"/>
              </w:rPr>
              <w:t>Отдел</w:t>
            </w:r>
            <w:r w:rsidR="00B763EB">
              <w:rPr>
                <w:sz w:val="20"/>
                <w:szCs w:val="20"/>
              </w:rPr>
              <w:t xml:space="preserve"> по информатизации и связям с общественностью</w:t>
            </w:r>
          </w:p>
        </w:tc>
        <w:tc>
          <w:tcPr>
            <w:tcW w:w="1689" w:type="dxa"/>
            <w:noWrap/>
          </w:tcPr>
          <w:p w:rsidR="00B763EB" w:rsidRDefault="00B763EB" w:rsidP="00245C46">
            <w:pPr>
              <w:jc w:val="both"/>
              <w:rPr>
                <w:sz w:val="20"/>
                <w:szCs w:val="20"/>
              </w:rPr>
            </w:pPr>
            <w:r>
              <w:rPr>
                <w:sz w:val="20"/>
                <w:szCs w:val="20"/>
              </w:rPr>
              <w:t>2022-2028 годы</w:t>
            </w:r>
          </w:p>
        </w:tc>
        <w:tc>
          <w:tcPr>
            <w:tcW w:w="3569" w:type="dxa"/>
            <w:noWrap/>
          </w:tcPr>
          <w:p w:rsidR="00B763EB" w:rsidRDefault="00B763EB">
            <w:pPr>
              <w:jc w:val="both"/>
              <w:rPr>
                <w:sz w:val="20"/>
                <w:szCs w:val="20"/>
              </w:rPr>
            </w:pPr>
            <w:r>
              <w:rPr>
                <w:sz w:val="20"/>
                <w:szCs w:val="20"/>
              </w:rPr>
              <w:t xml:space="preserve">Обеспечение открытости в деятельности органов местного самоуправления и общедоступности информационных ресурсов </w:t>
            </w:r>
          </w:p>
          <w:p w:rsidR="00B763EB" w:rsidRDefault="00B763EB">
            <w:pPr>
              <w:jc w:val="both"/>
              <w:rPr>
                <w:sz w:val="20"/>
                <w:szCs w:val="20"/>
              </w:rPr>
            </w:pPr>
          </w:p>
          <w:p w:rsidR="00B763EB" w:rsidRDefault="00B763EB">
            <w:pPr>
              <w:jc w:val="both"/>
              <w:rPr>
                <w:sz w:val="20"/>
                <w:szCs w:val="20"/>
              </w:rPr>
            </w:pPr>
          </w:p>
        </w:tc>
        <w:tc>
          <w:tcPr>
            <w:tcW w:w="1999" w:type="dxa"/>
            <w:gridSpan w:val="2"/>
          </w:tcPr>
          <w:p w:rsidR="00B763EB" w:rsidRDefault="00B763EB" w:rsidP="00B763EB">
            <w:pPr>
              <w:spacing w:before="40"/>
              <w:rPr>
                <w:sz w:val="20"/>
                <w:szCs w:val="20"/>
              </w:rPr>
            </w:pPr>
            <w:r>
              <w:rPr>
                <w:sz w:val="20"/>
                <w:szCs w:val="20"/>
              </w:rPr>
              <w:t>09.01.3, 09.01.4</w:t>
            </w:r>
          </w:p>
        </w:tc>
      </w:tr>
      <w:tr w:rsidR="00B763EB" w:rsidTr="00382253">
        <w:trPr>
          <w:gridAfter w:val="1"/>
          <w:wAfter w:w="378" w:type="dxa"/>
          <w:trHeight w:val="20"/>
        </w:trPr>
        <w:tc>
          <w:tcPr>
            <w:tcW w:w="571" w:type="dxa"/>
            <w:noWrap/>
          </w:tcPr>
          <w:p w:rsidR="00B763EB" w:rsidRDefault="00B763EB">
            <w:pPr>
              <w:spacing w:before="40"/>
              <w:jc w:val="center"/>
              <w:rPr>
                <w:b/>
                <w:sz w:val="20"/>
                <w:szCs w:val="20"/>
              </w:rPr>
            </w:pPr>
            <w:r>
              <w:rPr>
                <w:b/>
                <w:sz w:val="20"/>
                <w:szCs w:val="20"/>
              </w:rPr>
              <w:t>09</w:t>
            </w:r>
          </w:p>
        </w:tc>
        <w:tc>
          <w:tcPr>
            <w:tcW w:w="493" w:type="dxa"/>
            <w:noWrap/>
          </w:tcPr>
          <w:p w:rsidR="00B763EB" w:rsidRDefault="00B763EB">
            <w:pPr>
              <w:spacing w:before="40"/>
              <w:jc w:val="center"/>
              <w:rPr>
                <w:b/>
                <w:sz w:val="20"/>
                <w:szCs w:val="20"/>
              </w:rPr>
            </w:pPr>
            <w:r>
              <w:rPr>
                <w:b/>
                <w:sz w:val="20"/>
                <w:szCs w:val="20"/>
              </w:rPr>
              <w:t>01</w:t>
            </w:r>
          </w:p>
        </w:tc>
        <w:tc>
          <w:tcPr>
            <w:tcW w:w="571" w:type="dxa"/>
            <w:noWrap/>
          </w:tcPr>
          <w:p w:rsidR="00B763EB" w:rsidRDefault="00B763EB">
            <w:pPr>
              <w:spacing w:before="40"/>
              <w:jc w:val="center"/>
              <w:rPr>
                <w:b/>
                <w:sz w:val="20"/>
                <w:szCs w:val="20"/>
              </w:rPr>
            </w:pPr>
            <w:r>
              <w:rPr>
                <w:b/>
                <w:sz w:val="20"/>
                <w:szCs w:val="20"/>
              </w:rPr>
              <w:t>06</w:t>
            </w:r>
          </w:p>
        </w:tc>
        <w:tc>
          <w:tcPr>
            <w:tcW w:w="460" w:type="dxa"/>
            <w:noWrap/>
          </w:tcPr>
          <w:p w:rsidR="00B763EB" w:rsidRDefault="00B763EB">
            <w:pPr>
              <w:jc w:val="center"/>
              <w:rPr>
                <w:bCs/>
                <w:iCs/>
                <w:sz w:val="20"/>
                <w:szCs w:val="20"/>
              </w:rPr>
            </w:pPr>
          </w:p>
        </w:tc>
        <w:tc>
          <w:tcPr>
            <w:tcW w:w="3879" w:type="dxa"/>
            <w:noWrap/>
          </w:tcPr>
          <w:p w:rsidR="00B763EB" w:rsidRDefault="00B763EB">
            <w:pPr>
              <w:jc w:val="both"/>
              <w:rPr>
                <w:b/>
                <w:sz w:val="20"/>
                <w:szCs w:val="20"/>
              </w:rPr>
            </w:pPr>
            <w:r>
              <w:rPr>
                <w:b/>
                <w:sz w:val="20"/>
                <w:szCs w:val="20"/>
              </w:rPr>
              <w:t>Мероприятия по охране труда и технике безопасности муниципальных служащих</w:t>
            </w:r>
          </w:p>
        </w:tc>
        <w:tc>
          <w:tcPr>
            <w:tcW w:w="2332" w:type="dxa"/>
            <w:noWrap/>
          </w:tcPr>
          <w:p w:rsidR="00B763EB" w:rsidRDefault="00B763EB">
            <w:pPr>
              <w:jc w:val="both"/>
              <w:rPr>
                <w:sz w:val="20"/>
                <w:szCs w:val="20"/>
              </w:rPr>
            </w:pPr>
          </w:p>
        </w:tc>
        <w:tc>
          <w:tcPr>
            <w:tcW w:w="1689" w:type="dxa"/>
            <w:noWrap/>
          </w:tcPr>
          <w:p w:rsidR="00B763EB" w:rsidRDefault="00B763EB" w:rsidP="00245C46">
            <w:pPr>
              <w:jc w:val="both"/>
              <w:rPr>
                <w:sz w:val="20"/>
                <w:szCs w:val="20"/>
              </w:rPr>
            </w:pPr>
            <w:r>
              <w:rPr>
                <w:sz w:val="20"/>
                <w:szCs w:val="20"/>
              </w:rPr>
              <w:t>2022-2028 годы</w:t>
            </w:r>
          </w:p>
        </w:tc>
        <w:tc>
          <w:tcPr>
            <w:tcW w:w="3569" w:type="dxa"/>
            <w:noWrap/>
          </w:tcPr>
          <w:p w:rsidR="00B763EB" w:rsidRDefault="00B763EB">
            <w:pPr>
              <w:jc w:val="both"/>
              <w:rPr>
                <w:sz w:val="20"/>
                <w:szCs w:val="20"/>
              </w:rPr>
            </w:pPr>
          </w:p>
        </w:tc>
        <w:tc>
          <w:tcPr>
            <w:tcW w:w="1999" w:type="dxa"/>
            <w:gridSpan w:val="2"/>
          </w:tcPr>
          <w:p w:rsidR="00B763EB" w:rsidRDefault="00B763EB">
            <w:pPr>
              <w:spacing w:before="40"/>
              <w:rPr>
                <w:sz w:val="20"/>
                <w:szCs w:val="20"/>
              </w:rPr>
            </w:pPr>
          </w:p>
        </w:tc>
      </w:tr>
      <w:tr w:rsidR="00B763EB" w:rsidTr="00382253">
        <w:trPr>
          <w:gridAfter w:val="1"/>
          <w:wAfter w:w="378" w:type="dxa"/>
          <w:trHeight w:val="20"/>
        </w:trPr>
        <w:tc>
          <w:tcPr>
            <w:tcW w:w="571" w:type="dxa"/>
            <w:noWrap/>
          </w:tcPr>
          <w:p w:rsidR="00B763EB" w:rsidRDefault="00B763EB">
            <w:pPr>
              <w:spacing w:before="40"/>
              <w:jc w:val="center"/>
              <w:rPr>
                <w:sz w:val="20"/>
                <w:szCs w:val="20"/>
              </w:rPr>
            </w:pPr>
            <w:r>
              <w:rPr>
                <w:sz w:val="20"/>
                <w:szCs w:val="20"/>
              </w:rPr>
              <w:t>09</w:t>
            </w:r>
          </w:p>
        </w:tc>
        <w:tc>
          <w:tcPr>
            <w:tcW w:w="493" w:type="dxa"/>
            <w:noWrap/>
          </w:tcPr>
          <w:p w:rsidR="00B763EB" w:rsidRDefault="00B763EB">
            <w:pPr>
              <w:spacing w:before="40"/>
              <w:jc w:val="center"/>
              <w:rPr>
                <w:sz w:val="20"/>
                <w:szCs w:val="20"/>
              </w:rPr>
            </w:pPr>
            <w:r>
              <w:rPr>
                <w:sz w:val="20"/>
                <w:szCs w:val="20"/>
              </w:rPr>
              <w:t>01</w:t>
            </w:r>
          </w:p>
        </w:tc>
        <w:tc>
          <w:tcPr>
            <w:tcW w:w="571" w:type="dxa"/>
            <w:noWrap/>
          </w:tcPr>
          <w:p w:rsidR="00B763EB" w:rsidRDefault="00B763EB">
            <w:r>
              <w:t>06</w:t>
            </w:r>
          </w:p>
        </w:tc>
        <w:tc>
          <w:tcPr>
            <w:tcW w:w="460" w:type="dxa"/>
            <w:noWrap/>
          </w:tcPr>
          <w:p w:rsidR="00B763EB" w:rsidRDefault="00B763EB">
            <w:pPr>
              <w:jc w:val="center"/>
              <w:rPr>
                <w:bCs/>
                <w:iCs/>
                <w:sz w:val="20"/>
                <w:szCs w:val="20"/>
              </w:rPr>
            </w:pPr>
            <w:r>
              <w:rPr>
                <w:bCs/>
                <w:iCs/>
                <w:sz w:val="20"/>
                <w:szCs w:val="20"/>
              </w:rPr>
              <w:t>1</w:t>
            </w:r>
          </w:p>
        </w:tc>
        <w:tc>
          <w:tcPr>
            <w:tcW w:w="3879" w:type="dxa"/>
            <w:noWrap/>
          </w:tcPr>
          <w:p w:rsidR="00B763EB" w:rsidRDefault="00B763EB">
            <w:pPr>
              <w:jc w:val="both"/>
              <w:rPr>
                <w:sz w:val="20"/>
                <w:szCs w:val="20"/>
              </w:rPr>
            </w:pPr>
            <w:r>
              <w:rPr>
                <w:sz w:val="20"/>
                <w:szCs w:val="20"/>
              </w:rPr>
              <w:t>Выполнение работ по заземлению здания Администрации муниципального образования «Муниципальный округ Сюмсинский район Удмуртской Республики»</w:t>
            </w:r>
          </w:p>
          <w:p w:rsidR="00B763EB" w:rsidRDefault="00B763EB">
            <w:pPr>
              <w:jc w:val="both"/>
              <w:rPr>
                <w:sz w:val="20"/>
                <w:szCs w:val="20"/>
              </w:rPr>
            </w:pPr>
          </w:p>
          <w:p w:rsidR="00B763EB" w:rsidRDefault="00B763EB">
            <w:pPr>
              <w:jc w:val="both"/>
              <w:rPr>
                <w:sz w:val="20"/>
                <w:szCs w:val="20"/>
              </w:rPr>
            </w:pPr>
          </w:p>
        </w:tc>
        <w:tc>
          <w:tcPr>
            <w:tcW w:w="2332" w:type="dxa"/>
            <w:noWrap/>
          </w:tcPr>
          <w:p w:rsidR="00B763EB" w:rsidRDefault="00B763EB" w:rsidP="006A4CA4">
            <w:pPr>
              <w:rPr>
                <w:sz w:val="20"/>
                <w:szCs w:val="20"/>
              </w:rPr>
            </w:pPr>
            <w:r>
              <w:rPr>
                <w:sz w:val="20"/>
                <w:szCs w:val="20"/>
              </w:rPr>
              <w:t>Управление экономики</w:t>
            </w:r>
          </w:p>
        </w:tc>
        <w:tc>
          <w:tcPr>
            <w:tcW w:w="1689" w:type="dxa"/>
            <w:noWrap/>
          </w:tcPr>
          <w:p w:rsidR="00B763EB" w:rsidRDefault="00B763EB" w:rsidP="00245C46">
            <w:pPr>
              <w:jc w:val="both"/>
              <w:rPr>
                <w:sz w:val="20"/>
                <w:szCs w:val="20"/>
              </w:rPr>
            </w:pPr>
            <w:r>
              <w:rPr>
                <w:sz w:val="20"/>
                <w:szCs w:val="20"/>
              </w:rPr>
              <w:t>2022-2028 годы</w:t>
            </w:r>
          </w:p>
        </w:tc>
        <w:tc>
          <w:tcPr>
            <w:tcW w:w="3569" w:type="dxa"/>
            <w:noWrap/>
          </w:tcPr>
          <w:p w:rsidR="00B763EB" w:rsidRDefault="00B763EB">
            <w:pPr>
              <w:jc w:val="both"/>
              <w:rPr>
                <w:sz w:val="20"/>
                <w:szCs w:val="20"/>
              </w:rPr>
            </w:pPr>
            <w:r>
              <w:rPr>
                <w:sz w:val="20"/>
                <w:szCs w:val="20"/>
              </w:rPr>
              <w:t>Обеспечение безопасного труда муниципальных служащих</w:t>
            </w:r>
          </w:p>
        </w:tc>
        <w:tc>
          <w:tcPr>
            <w:tcW w:w="1999" w:type="dxa"/>
            <w:gridSpan w:val="2"/>
          </w:tcPr>
          <w:p w:rsidR="00B763EB" w:rsidRDefault="00B763EB">
            <w:pPr>
              <w:spacing w:before="40"/>
              <w:rPr>
                <w:sz w:val="20"/>
                <w:szCs w:val="20"/>
              </w:rPr>
            </w:pPr>
            <w:r>
              <w:rPr>
                <w:sz w:val="20"/>
                <w:szCs w:val="20"/>
              </w:rPr>
              <w:t>09.01.3</w:t>
            </w:r>
          </w:p>
        </w:tc>
      </w:tr>
      <w:tr w:rsidR="00B763EB" w:rsidTr="00382253">
        <w:trPr>
          <w:gridAfter w:val="1"/>
          <w:wAfter w:w="378" w:type="dxa"/>
          <w:trHeight w:val="20"/>
        </w:trPr>
        <w:tc>
          <w:tcPr>
            <w:tcW w:w="571" w:type="dxa"/>
            <w:noWrap/>
          </w:tcPr>
          <w:p w:rsidR="00B763EB" w:rsidRDefault="00B763EB">
            <w:pPr>
              <w:spacing w:before="40"/>
              <w:jc w:val="center"/>
              <w:rPr>
                <w:sz w:val="20"/>
                <w:szCs w:val="20"/>
              </w:rPr>
            </w:pPr>
            <w:r>
              <w:rPr>
                <w:sz w:val="20"/>
                <w:szCs w:val="20"/>
              </w:rPr>
              <w:t>09</w:t>
            </w:r>
          </w:p>
        </w:tc>
        <w:tc>
          <w:tcPr>
            <w:tcW w:w="493" w:type="dxa"/>
            <w:noWrap/>
          </w:tcPr>
          <w:p w:rsidR="00B763EB" w:rsidRDefault="00B763EB">
            <w:pPr>
              <w:spacing w:before="40"/>
              <w:jc w:val="center"/>
              <w:rPr>
                <w:sz w:val="20"/>
                <w:szCs w:val="20"/>
              </w:rPr>
            </w:pPr>
            <w:r>
              <w:rPr>
                <w:sz w:val="20"/>
                <w:szCs w:val="20"/>
              </w:rPr>
              <w:t>01</w:t>
            </w:r>
          </w:p>
        </w:tc>
        <w:tc>
          <w:tcPr>
            <w:tcW w:w="571" w:type="dxa"/>
            <w:noWrap/>
          </w:tcPr>
          <w:p w:rsidR="00B763EB" w:rsidRDefault="00B763EB">
            <w:r>
              <w:t>06</w:t>
            </w:r>
          </w:p>
        </w:tc>
        <w:tc>
          <w:tcPr>
            <w:tcW w:w="460" w:type="dxa"/>
            <w:noWrap/>
          </w:tcPr>
          <w:p w:rsidR="00B763EB" w:rsidRDefault="00B763EB">
            <w:pPr>
              <w:jc w:val="center"/>
              <w:rPr>
                <w:bCs/>
                <w:iCs/>
                <w:sz w:val="20"/>
                <w:szCs w:val="20"/>
              </w:rPr>
            </w:pPr>
            <w:r>
              <w:rPr>
                <w:bCs/>
                <w:iCs/>
                <w:sz w:val="20"/>
                <w:szCs w:val="20"/>
              </w:rPr>
              <w:t>2</w:t>
            </w:r>
          </w:p>
        </w:tc>
        <w:tc>
          <w:tcPr>
            <w:tcW w:w="3879" w:type="dxa"/>
            <w:noWrap/>
          </w:tcPr>
          <w:p w:rsidR="00B763EB" w:rsidRDefault="00B763EB">
            <w:pPr>
              <w:jc w:val="both"/>
              <w:rPr>
                <w:sz w:val="20"/>
                <w:szCs w:val="20"/>
              </w:rPr>
            </w:pPr>
            <w:r>
              <w:rPr>
                <w:sz w:val="20"/>
                <w:szCs w:val="20"/>
              </w:rPr>
              <w:t>Обучение по охране труда руководителей и специалистов</w:t>
            </w:r>
          </w:p>
        </w:tc>
        <w:tc>
          <w:tcPr>
            <w:tcW w:w="2332" w:type="dxa"/>
            <w:noWrap/>
          </w:tcPr>
          <w:p w:rsidR="00B763EB" w:rsidRDefault="00B763EB" w:rsidP="006A4CA4">
            <w:pPr>
              <w:rPr>
                <w:sz w:val="20"/>
                <w:szCs w:val="20"/>
              </w:rPr>
            </w:pPr>
            <w:r>
              <w:rPr>
                <w:sz w:val="20"/>
                <w:szCs w:val="20"/>
              </w:rPr>
              <w:t>Управление экономики</w:t>
            </w:r>
          </w:p>
        </w:tc>
        <w:tc>
          <w:tcPr>
            <w:tcW w:w="1689" w:type="dxa"/>
            <w:noWrap/>
          </w:tcPr>
          <w:p w:rsidR="00B763EB" w:rsidRDefault="00B763EB" w:rsidP="00245C46">
            <w:pPr>
              <w:jc w:val="both"/>
              <w:rPr>
                <w:sz w:val="20"/>
                <w:szCs w:val="20"/>
              </w:rPr>
            </w:pPr>
            <w:r>
              <w:rPr>
                <w:sz w:val="20"/>
                <w:szCs w:val="20"/>
              </w:rPr>
              <w:t>2022-2028 годы</w:t>
            </w:r>
          </w:p>
        </w:tc>
        <w:tc>
          <w:tcPr>
            <w:tcW w:w="3569" w:type="dxa"/>
            <w:noWrap/>
          </w:tcPr>
          <w:p w:rsidR="00B763EB" w:rsidRDefault="00B763EB">
            <w:pPr>
              <w:jc w:val="both"/>
              <w:rPr>
                <w:sz w:val="20"/>
                <w:szCs w:val="20"/>
              </w:rPr>
            </w:pPr>
            <w:r>
              <w:rPr>
                <w:sz w:val="20"/>
                <w:szCs w:val="20"/>
              </w:rPr>
              <w:t>Обеспечение безопасного труда муниципальных служащих</w:t>
            </w:r>
          </w:p>
          <w:p w:rsidR="00B763EB" w:rsidRDefault="00B763EB">
            <w:pPr>
              <w:jc w:val="both"/>
              <w:rPr>
                <w:sz w:val="20"/>
                <w:szCs w:val="20"/>
              </w:rPr>
            </w:pPr>
          </w:p>
          <w:p w:rsidR="00B763EB" w:rsidRDefault="00B763EB">
            <w:pPr>
              <w:jc w:val="both"/>
              <w:rPr>
                <w:sz w:val="20"/>
                <w:szCs w:val="20"/>
              </w:rPr>
            </w:pPr>
          </w:p>
        </w:tc>
        <w:tc>
          <w:tcPr>
            <w:tcW w:w="1999" w:type="dxa"/>
            <w:gridSpan w:val="2"/>
          </w:tcPr>
          <w:p w:rsidR="00B763EB" w:rsidRDefault="00B763EB">
            <w:pPr>
              <w:spacing w:before="40"/>
              <w:rPr>
                <w:sz w:val="20"/>
                <w:szCs w:val="20"/>
              </w:rPr>
            </w:pPr>
          </w:p>
        </w:tc>
      </w:tr>
      <w:tr w:rsidR="00B763EB" w:rsidTr="00382253">
        <w:trPr>
          <w:gridAfter w:val="1"/>
          <w:wAfter w:w="378" w:type="dxa"/>
          <w:trHeight w:val="20"/>
        </w:trPr>
        <w:tc>
          <w:tcPr>
            <w:tcW w:w="571" w:type="dxa"/>
            <w:noWrap/>
          </w:tcPr>
          <w:p w:rsidR="00B763EB" w:rsidRDefault="00B763EB">
            <w:pPr>
              <w:spacing w:before="40"/>
              <w:jc w:val="center"/>
              <w:rPr>
                <w:sz w:val="20"/>
                <w:szCs w:val="20"/>
              </w:rPr>
            </w:pPr>
            <w:r>
              <w:rPr>
                <w:sz w:val="20"/>
                <w:szCs w:val="20"/>
              </w:rPr>
              <w:t>09</w:t>
            </w:r>
          </w:p>
        </w:tc>
        <w:tc>
          <w:tcPr>
            <w:tcW w:w="493" w:type="dxa"/>
            <w:noWrap/>
          </w:tcPr>
          <w:p w:rsidR="00B763EB" w:rsidRDefault="00B763EB">
            <w:pPr>
              <w:spacing w:before="40"/>
              <w:jc w:val="center"/>
              <w:rPr>
                <w:sz w:val="20"/>
                <w:szCs w:val="20"/>
              </w:rPr>
            </w:pPr>
            <w:r>
              <w:rPr>
                <w:sz w:val="20"/>
                <w:szCs w:val="20"/>
              </w:rPr>
              <w:t>01</w:t>
            </w:r>
          </w:p>
        </w:tc>
        <w:tc>
          <w:tcPr>
            <w:tcW w:w="571" w:type="dxa"/>
            <w:noWrap/>
          </w:tcPr>
          <w:p w:rsidR="00B763EB" w:rsidRDefault="00B763EB">
            <w:r>
              <w:t>06</w:t>
            </w:r>
          </w:p>
        </w:tc>
        <w:tc>
          <w:tcPr>
            <w:tcW w:w="460" w:type="dxa"/>
            <w:noWrap/>
          </w:tcPr>
          <w:p w:rsidR="00B763EB" w:rsidRDefault="00B763EB">
            <w:pPr>
              <w:jc w:val="center"/>
              <w:rPr>
                <w:bCs/>
                <w:iCs/>
                <w:sz w:val="20"/>
                <w:szCs w:val="20"/>
              </w:rPr>
            </w:pPr>
            <w:r>
              <w:rPr>
                <w:bCs/>
                <w:iCs/>
                <w:sz w:val="20"/>
                <w:szCs w:val="20"/>
              </w:rPr>
              <w:t>3</w:t>
            </w:r>
          </w:p>
        </w:tc>
        <w:tc>
          <w:tcPr>
            <w:tcW w:w="3879" w:type="dxa"/>
            <w:noWrap/>
          </w:tcPr>
          <w:p w:rsidR="00B763EB" w:rsidRDefault="00B763EB">
            <w:pPr>
              <w:jc w:val="both"/>
              <w:rPr>
                <w:sz w:val="20"/>
                <w:szCs w:val="20"/>
              </w:rPr>
            </w:pPr>
            <w:r>
              <w:rPr>
                <w:sz w:val="20"/>
                <w:szCs w:val="20"/>
              </w:rPr>
              <w:t>Приобретение средств индивидуальной защиты</w:t>
            </w:r>
          </w:p>
        </w:tc>
        <w:tc>
          <w:tcPr>
            <w:tcW w:w="2332" w:type="dxa"/>
            <w:noWrap/>
          </w:tcPr>
          <w:p w:rsidR="00B763EB" w:rsidRDefault="00B763EB" w:rsidP="006A4CA4">
            <w:pPr>
              <w:rPr>
                <w:sz w:val="20"/>
                <w:szCs w:val="20"/>
              </w:rPr>
            </w:pPr>
            <w:r>
              <w:rPr>
                <w:sz w:val="20"/>
                <w:szCs w:val="20"/>
              </w:rPr>
              <w:t>Управление экономики</w:t>
            </w:r>
          </w:p>
        </w:tc>
        <w:tc>
          <w:tcPr>
            <w:tcW w:w="1689" w:type="dxa"/>
            <w:noWrap/>
          </w:tcPr>
          <w:p w:rsidR="00B763EB" w:rsidRDefault="00B763EB" w:rsidP="00245C46">
            <w:pPr>
              <w:jc w:val="both"/>
              <w:rPr>
                <w:sz w:val="20"/>
                <w:szCs w:val="20"/>
              </w:rPr>
            </w:pPr>
            <w:r>
              <w:rPr>
                <w:sz w:val="20"/>
                <w:szCs w:val="20"/>
              </w:rPr>
              <w:t>2022-2028 годы</w:t>
            </w:r>
          </w:p>
        </w:tc>
        <w:tc>
          <w:tcPr>
            <w:tcW w:w="3569" w:type="dxa"/>
            <w:noWrap/>
          </w:tcPr>
          <w:p w:rsidR="00B763EB" w:rsidRDefault="00B763EB">
            <w:pPr>
              <w:jc w:val="both"/>
              <w:rPr>
                <w:sz w:val="20"/>
                <w:szCs w:val="20"/>
              </w:rPr>
            </w:pPr>
            <w:r>
              <w:rPr>
                <w:sz w:val="20"/>
                <w:szCs w:val="20"/>
              </w:rPr>
              <w:t>Обеспечение безопасного труда муниципальных служащих</w:t>
            </w:r>
          </w:p>
          <w:p w:rsidR="00B763EB" w:rsidRDefault="00B763EB">
            <w:pPr>
              <w:jc w:val="both"/>
              <w:rPr>
                <w:sz w:val="20"/>
                <w:szCs w:val="20"/>
              </w:rPr>
            </w:pPr>
          </w:p>
          <w:p w:rsidR="00B763EB" w:rsidRDefault="00B763EB">
            <w:pPr>
              <w:jc w:val="both"/>
              <w:rPr>
                <w:sz w:val="20"/>
                <w:szCs w:val="20"/>
              </w:rPr>
            </w:pPr>
          </w:p>
        </w:tc>
        <w:tc>
          <w:tcPr>
            <w:tcW w:w="1999" w:type="dxa"/>
            <w:gridSpan w:val="2"/>
          </w:tcPr>
          <w:p w:rsidR="00B763EB" w:rsidRDefault="00B763EB">
            <w:pPr>
              <w:spacing w:before="40"/>
              <w:rPr>
                <w:sz w:val="20"/>
                <w:szCs w:val="20"/>
              </w:rPr>
            </w:pPr>
          </w:p>
        </w:tc>
      </w:tr>
      <w:tr w:rsidR="00B763EB" w:rsidTr="00382253">
        <w:trPr>
          <w:gridAfter w:val="1"/>
          <w:wAfter w:w="378" w:type="dxa"/>
          <w:trHeight w:val="20"/>
        </w:trPr>
        <w:tc>
          <w:tcPr>
            <w:tcW w:w="571" w:type="dxa"/>
            <w:noWrap/>
          </w:tcPr>
          <w:p w:rsidR="00B763EB" w:rsidRDefault="00B763EB">
            <w:pPr>
              <w:jc w:val="center"/>
              <w:rPr>
                <w:sz w:val="20"/>
                <w:szCs w:val="20"/>
              </w:rPr>
            </w:pPr>
            <w:r>
              <w:rPr>
                <w:sz w:val="20"/>
                <w:szCs w:val="20"/>
              </w:rPr>
              <w:lastRenderedPageBreak/>
              <w:t>09</w:t>
            </w:r>
          </w:p>
        </w:tc>
        <w:tc>
          <w:tcPr>
            <w:tcW w:w="493" w:type="dxa"/>
            <w:noWrap/>
          </w:tcPr>
          <w:p w:rsidR="00B763EB" w:rsidRDefault="00B763EB">
            <w:pPr>
              <w:jc w:val="center"/>
              <w:rPr>
                <w:sz w:val="20"/>
                <w:szCs w:val="20"/>
              </w:rPr>
            </w:pPr>
            <w:r>
              <w:rPr>
                <w:sz w:val="20"/>
                <w:szCs w:val="20"/>
              </w:rPr>
              <w:t>01</w:t>
            </w:r>
          </w:p>
        </w:tc>
        <w:tc>
          <w:tcPr>
            <w:tcW w:w="571" w:type="dxa"/>
            <w:noWrap/>
          </w:tcPr>
          <w:p w:rsidR="00B763EB" w:rsidRDefault="00B763EB">
            <w:r>
              <w:t>06</w:t>
            </w:r>
          </w:p>
        </w:tc>
        <w:tc>
          <w:tcPr>
            <w:tcW w:w="460" w:type="dxa"/>
            <w:noWrap/>
          </w:tcPr>
          <w:p w:rsidR="00B763EB" w:rsidRDefault="00B763EB">
            <w:pPr>
              <w:jc w:val="center"/>
              <w:rPr>
                <w:sz w:val="20"/>
                <w:szCs w:val="20"/>
              </w:rPr>
            </w:pPr>
            <w:r>
              <w:rPr>
                <w:sz w:val="20"/>
                <w:szCs w:val="20"/>
              </w:rPr>
              <w:t>4</w:t>
            </w:r>
          </w:p>
        </w:tc>
        <w:tc>
          <w:tcPr>
            <w:tcW w:w="3879" w:type="dxa"/>
            <w:noWrap/>
          </w:tcPr>
          <w:p w:rsidR="00B763EB" w:rsidRDefault="00B763EB">
            <w:pPr>
              <w:rPr>
                <w:sz w:val="20"/>
                <w:szCs w:val="20"/>
              </w:rPr>
            </w:pPr>
            <w:r>
              <w:rPr>
                <w:sz w:val="20"/>
                <w:szCs w:val="20"/>
              </w:rPr>
              <w:t>Проведение специальной оценки условий труда</w:t>
            </w:r>
          </w:p>
          <w:p w:rsidR="00B763EB" w:rsidRDefault="00B763EB">
            <w:pPr>
              <w:rPr>
                <w:sz w:val="20"/>
                <w:szCs w:val="20"/>
              </w:rPr>
            </w:pPr>
          </w:p>
        </w:tc>
        <w:tc>
          <w:tcPr>
            <w:tcW w:w="2332" w:type="dxa"/>
            <w:noWrap/>
          </w:tcPr>
          <w:p w:rsidR="00B763EB" w:rsidRDefault="00BD1CA4">
            <w:pPr>
              <w:rPr>
                <w:sz w:val="20"/>
                <w:szCs w:val="20"/>
              </w:rPr>
            </w:pPr>
            <w:r>
              <w:rPr>
                <w:noProof/>
                <w:sz w:val="20"/>
                <w:szCs w:val="20"/>
              </w:rPr>
              <w:pict>
                <v:rect id="Rectangle 158" o:spid="_x0000_s1031" style="position:absolute;margin-left:53.9pt;margin-top:-41.85pt;width:1in;height:24.5pt;z-index:2519961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" strokecolor="white [3212]">
                  <v:textbox>
                    <w:txbxContent>
                      <w:p w:rsidR="004572DE" w:rsidRDefault="004572DE">
                        <w:r>
                          <w:t>63</w:t>
                        </w:r>
                      </w:p>
                    </w:txbxContent>
                  </v:textbox>
                </v:rect>
              </w:pict>
            </w:r>
            <w:r w:rsidR="00B763EB">
              <w:rPr>
                <w:sz w:val="20"/>
                <w:szCs w:val="20"/>
              </w:rPr>
              <w:t>Управление экономики</w:t>
            </w:r>
          </w:p>
        </w:tc>
        <w:tc>
          <w:tcPr>
            <w:tcW w:w="1689" w:type="dxa"/>
            <w:noWrap/>
          </w:tcPr>
          <w:p w:rsidR="00B763EB" w:rsidRDefault="00B763EB" w:rsidP="00245C46">
            <w:pPr>
              <w:jc w:val="both"/>
              <w:rPr>
                <w:sz w:val="20"/>
                <w:szCs w:val="20"/>
              </w:rPr>
            </w:pPr>
            <w:r>
              <w:rPr>
                <w:sz w:val="20"/>
                <w:szCs w:val="20"/>
              </w:rPr>
              <w:t>2022-2028 годы</w:t>
            </w:r>
          </w:p>
        </w:tc>
        <w:tc>
          <w:tcPr>
            <w:tcW w:w="3569" w:type="dxa"/>
            <w:noWrap/>
          </w:tcPr>
          <w:p w:rsidR="00B763EB" w:rsidRDefault="00B763EB">
            <w:pPr>
              <w:rPr>
                <w:sz w:val="20"/>
                <w:szCs w:val="20"/>
              </w:rPr>
            </w:pPr>
            <w:r>
              <w:rPr>
                <w:sz w:val="20"/>
                <w:szCs w:val="20"/>
              </w:rPr>
              <w:t xml:space="preserve">Обеспечение безопасных условий труда рабочих и муниципальных служащих </w:t>
            </w:r>
          </w:p>
          <w:p w:rsidR="00B763EB" w:rsidRDefault="00B763EB">
            <w:pPr>
              <w:rPr>
                <w:sz w:val="20"/>
                <w:szCs w:val="20"/>
              </w:rPr>
            </w:pPr>
          </w:p>
          <w:p w:rsidR="00B763EB" w:rsidRDefault="00B763EB">
            <w:pPr>
              <w:rPr>
                <w:sz w:val="20"/>
                <w:szCs w:val="20"/>
              </w:rPr>
            </w:pPr>
          </w:p>
        </w:tc>
        <w:tc>
          <w:tcPr>
            <w:tcW w:w="1999" w:type="dxa"/>
            <w:gridSpan w:val="2"/>
            <w:vAlign w:val="center"/>
          </w:tcPr>
          <w:p w:rsidR="00B763EB" w:rsidRDefault="00B763EB">
            <w:pPr>
              <w:rPr>
                <w:bCs/>
                <w:sz w:val="20"/>
                <w:szCs w:val="20"/>
              </w:rPr>
            </w:pPr>
            <w:r>
              <w:rPr>
                <w:bCs/>
                <w:sz w:val="20"/>
                <w:szCs w:val="20"/>
              </w:rPr>
              <w:t>09.01.3</w:t>
            </w:r>
          </w:p>
        </w:tc>
      </w:tr>
      <w:tr w:rsidR="00B763EB" w:rsidTr="00382253">
        <w:trPr>
          <w:gridAfter w:val="1"/>
          <w:wAfter w:w="378" w:type="dxa"/>
          <w:trHeight w:val="20"/>
        </w:trPr>
        <w:tc>
          <w:tcPr>
            <w:tcW w:w="571" w:type="dxa"/>
            <w:noWrap/>
          </w:tcPr>
          <w:p w:rsidR="00B763EB" w:rsidRDefault="00B763EB">
            <w:pPr>
              <w:jc w:val="center"/>
              <w:rPr>
                <w:sz w:val="20"/>
                <w:szCs w:val="20"/>
              </w:rPr>
            </w:pPr>
            <w:r>
              <w:rPr>
                <w:sz w:val="20"/>
                <w:szCs w:val="20"/>
              </w:rPr>
              <w:t>09</w:t>
            </w:r>
          </w:p>
        </w:tc>
        <w:tc>
          <w:tcPr>
            <w:tcW w:w="493" w:type="dxa"/>
            <w:noWrap/>
          </w:tcPr>
          <w:p w:rsidR="00B763EB" w:rsidRDefault="00B763EB">
            <w:pPr>
              <w:jc w:val="center"/>
              <w:rPr>
                <w:sz w:val="20"/>
                <w:szCs w:val="20"/>
              </w:rPr>
            </w:pPr>
            <w:r>
              <w:rPr>
                <w:sz w:val="20"/>
                <w:szCs w:val="20"/>
              </w:rPr>
              <w:t>01</w:t>
            </w:r>
          </w:p>
        </w:tc>
        <w:tc>
          <w:tcPr>
            <w:tcW w:w="571" w:type="dxa"/>
            <w:noWrap/>
          </w:tcPr>
          <w:p w:rsidR="00B763EB" w:rsidRDefault="00B763EB">
            <w:r>
              <w:t>06</w:t>
            </w:r>
          </w:p>
        </w:tc>
        <w:tc>
          <w:tcPr>
            <w:tcW w:w="460" w:type="dxa"/>
            <w:noWrap/>
          </w:tcPr>
          <w:p w:rsidR="00B763EB" w:rsidRDefault="00B763EB">
            <w:pPr>
              <w:jc w:val="center"/>
              <w:rPr>
                <w:sz w:val="20"/>
                <w:szCs w:val="20"/>
              </w:rPr>
            </w:pPr>
            <w:r>
              <w:rPr>
                <w:sz w:val="20"/>
                <w:szCs w:val="20"/>
              </w:rPr>
              <w:t>5</w:t>
            </w:r>
          </w:p>
        </w:tc>
        <w:tc>
          <w:tcPr>
            <w:tcW w:w="3879" w:type="dxa"/>
            <w:noWrap/>
          </w:tcPr>
          <w:p w:rsidR="00B763EB" w:rsidRDefault="00B763EB">
            <w:pPr>
              <w:rPr>
                <w:sz w:val="20"/>
                <w:szCs w:val="20"/>
              </w:rPr>
            </w:pPr>
            <w:r>
              <w:rPr>
                <w:sz w:val="20"/>
                <w:szCs w:val="20"/>
              </w:rPr>
              <w:t>Проведение периодического медицинского осмотра</w:t>
            </w:r>
          </w:p>
          <w:p w:rsidR="00B763EB" w:rsidRDefault="00B763EB">
            <w:pPr>
              <w:rPr>
                <w:sz w:val="20"/>
                <w:szCs w:val="20"/>
              </w:rPr>
            </w:pPr>
          </w:p>
        </w:tc>
        <w:tc>
          <w:tcPr>
            <w:tcW w:w="2332" w:type="dxa"/>
            <w:noWrap/>
          </w:tcPr>
          <w:p w:rsidR="00B763EB" w:rsidRDefault="00B763EB">
            <w:pPr>
              <w:rPr>
                <w:sz w:val="20"/>
                <w:szCs w:val="20"/>
              </w:rPr>
            </w:pPr>
            <w:r>
              <w:rPr>
                <w:sz w:val="20"/>
                <w:szCs w:val="20"/>
              </w:rPr>
              <w:t>Управление экономики</w:t>
            </w:r>
          </w:p>
        </w:tc>
        <w:tc>
          <w:tcPr>
            <w:tcW w:w="1689" w:type="dxa"/>
            <w:noWrap/>
          </w:tcPr>
          <w:p w:rsidR="00B763EB" w:rsidRDefault="00B763EB" w:rsidP="00245C46">
            <w:pPr>
              <w:jc w:val="both"/>
              <w:rPr>
                <w:sz w:val="20"/>
                <w:szCs w:val="20"/>
              </w:rPr>
            </w:pPr>
            <w:r>
              <w:rPr>
                <w:sz w:val="20"/>
                <w:szCs w:val="20"/>
              </w:rPr>
              <w:t>2022-2028 годы</w:t>
            </w:r>
          </w:p>
        </w:tc>
        <w:tc>
          <w:tcPr>
            <w:tcW w:w="3569" w:type="dxa"/>
            <w:noWrap/>
          </w:tcPr>
          <w:p w:rsidR="00B763EB" w:rsidRDefault="00B763EB">
            <w:pPr>
              <w:rPr>
                <w:sz w:val="20"/>
                <w:szCs w:val="20"/>
              </w:rPr>
            </w:pPr>
            <w:r>
              <w:rPr>
                <w:sz w:val="20"/>
                <w:szCs w:val="20"/>
              </w:rPr>
              <w:t>Обеспечение безопасных условий труда рабочих и муниципальных служащих</w:t>
            </w:r>
          </w:p>
          <w:p w:rsidR="00B763EB" w:rsidRDefault="00B763EB">
            <w:pPr>
              <w:rPr>
                <w:sz w:val="20"/>
                <w:szCs w:val="20"/>
              </w:rPr>
            </w:pPr>
          </w:p>
          <w:p w:rsidR="00B763EB" w:rsidRDefault="00B763EB">
            <w:pPr>
              <w:rPr>
                <w:sz w:val="20"/>
                <w:szCs w:val="20"/>
              </w:rPr>
            </w:pPr>
          </w:p>
        </w:tc>
        <w:tc>
          <w:tcPr>
            <w:tcW w:w="1999" w:type="dxa"/>
            <w:gridSpan w:val="2"/>
            <w:vAlign w:val="center"/>
          </w:tcPr>
          <w:p w:rsidR="00B763EB" w:rsidRDefault="00B763EB">
            <w:pPr>
              <w:rPr>
                <w:bCs/>
                <w:sz w:val="20"/>
                <w:szCs w:val="20"/>
              </w:rPr>
            </w:pPr>
            <w:r>
              <w:rPr>
                <w:bCs/>
                <w:sz w:val="20"/>
                <w:szCs w:val="20"/>
              </w:rPr>
              <w:t>09.01.3</w:t>
            </w:r>
          </w:p>
        </w:tc>
      </w:tr>
      <w:tr w:rsidR="00B763EB" w:rsidTr="00382253">
        <w:trPr>
          <w:gridAfter w:val="1"/>
          <w:wAfter w:w="378" w:type="dxa"/>
          <w:trHeight w:val="20"/>
        </w:trPr>
        <w:tc>
          <w:tcPr>
            <w:tcW w:w="571" w:type="dxa"/>
            <w:noWrap/>
          </w:tcPr>
          <w:p w:rsidR="00B763EB" w:rsidRDefault="00B763EB">
            <w:pPr>
              <w:jc w:val="center"/>
              <w:rPr>
                <w:sz w:val="20"/>
                <w:szCs w:val="20"/>
              </w:rPr>
            </w:pPr>
            <w:r>
              <w:rPr>
                <w:sz w:val="20"/>
                <w:szCs w:val="20"/>
              </w:rPr>
              <w:t>09</w:t>
            </w:r>
          </w:p>
        </w:tc>
        <w:tc>
          <w:tcPr>
            <w:tcW w:w="493" w:type="dxa"/>
            <w:noWrap/>
          </w:tcPr>
          <w:p w:rsidR="00B763EB" w:rsidRDefault="00B763EB">
            <w:pPr>
              <w:jc w:val="center"/>
              <w:rPr>
                <w:sz w:val="20"/>
                <w:szCs w:val="20"/>
              </w:rPr>
            </w:pPr>
            <w:r>
              <w:rPr>
                <w:sz w:val="20"/>
                <w:szCs w:val="20"/>
              </w:rPr>
              <w:t>01</w:t>
            </w:r>
          </w:p>
        </w:tc>
        <w:tc>
          <w:tcPr>
            <w:tcW w:w="571" w:type="dxa"/>
            <w:noWrap/>
          </w:tcPr>
          <w:p w:rsidR="00B763EB" w:rsidRDefault="00B763EB">
            <w:r>
              <w:t>06</w:t>
            </w:r>
          </w:p>
        </w:tc>
        <w:tc>
          <w:tcPr>
            <w:tcW w:w="460" w:type="dxa"/>
            <w:noWrap/>
          </w:tcPr>
          <w:p w:rsidR="00B763EB" w:rsidRDefault="00B763EB">
            <w:pPr>
              <w:jc w:val="center"/>
              <w:rPr>
                <w:sz w:val="20"/>
                <w:szCs w:val="20"/>
              </w:rPr>
            </w:pPr>
            <w:r>
              <w:rPr>
                <w:sz w:val="20"/>
                <w:szCs w:val="20"/>
              </w:rPr>
              <w:t>6</w:t>
            </w:r>
          </w:p>
        </w:tc>
        <w:tc>
          <w:tcPr>
            <w:tcW w:w="3879" w:type="dxa"/>
            <w:noWrap/>
          </w:tcPr>
          <w:p w:rsidR="00B763EB" w:rsidRDefault="00B763EB">
            <w:pPr>
              <w:rPr>
                <w:sz w:val="20"/>
                <w:szCs w:val="20"/>
              </w:rPr>
            </w:pPr>
            <w:r>
              <w:rPr>
                <w:sz w:val="20"/>
                <w:szCs w:val="20"/>
              </w:rPr>
              <w:t>Приобретение сувениров, поощрение, награждение  по  итогам проведения смотров и конкурсов по охране труда</w:t>
            </w:r>
          </w:p>
          <w:p w:rsidR="00B763EB" w:rsidRDefault="00B763EB">
            <w:pPr>
              <w:rPr>
                <w:sz w:val="20"/>
                <w:szCs w:val="20"/>
              </w:rPr>
            </w:pPr>
          </w:p>
          <w:p w:rsidR="00B763EB" w:rsidRDefault="00B763EB">
            <w:pPr>
              <w:rPr>
                <w:sz w:val="20"/>
                <w:szCs w:val="20"/>
              </w:rPr>
            </w:pPr>
          </w:p>
        </w:tc>
        <w:tc>
          <w:tcPr>
            <w:tcW w:w="2332" w:type="dxa"/>
            <w:noWrap/>
          </w:tcPr>
          <w:p w:rsidR="00B763EB" w:rsidRDefault="00B763EB">
            <w:pPr>
              <w:rPr>
                <w:sz w:val="20"/>
                <w:szCs w:val="20"/>
              </w:rPr>
            </w:pPr>
            <w:r>
              <w:rPr>
                <w:sz w:val="20"/>
                <w:szCs w:val="20"/>
              </w:rPr>
              <w:t>Управление экономики</w:t>
            </w:r>
          </w:p>
        </w:tc>
        <w:tc>
          <w:tcPr>
            <w:tcW w:w="1689" w:type="dxa"/>
            <w:noWrap/>
          </w:tcPr>
          <w:p w:rsidR="00B763EB" w:rsidRDefault="00B763EB" w:rsidP="00245C46">
            <w:pPr>
              <w:jc w:val="both"/>
              <w:rPr>
                <w:sz w:val="20"/>
                <w:szCs w:val="20"/>
              </w:rPr>
            </w:pPr>
            <w:r>
              <w:rPr>
                <w:sz w:val="20"/>
                <w:szCs w:val="20"/>
              </w:rPr>
              <w:t>2022-2028 годы</w:t>
            </w:r>
          </w:p>
        </w:tc>
        <w:tc>
          <w:tcPr>
            <w:tcW w:w="3569" w:type="dxa"/>
            <w:noWrap/>
          </w:tcPr>
          <w:p w:rsidR="00B763EB" w:rsidRDefault="00B763EB">
            <w:pPr>
              <w:rPr>
                <w:sz w:val="20"/>
                <w:szCs w:val="20"/>
              </w:rPr>
            </w:pPr>
            <w:r>
              <w:rPr>
                <w:sz w:val="20"/>
                <w:szCs w:val="20"/>
              </w:rPr>
              <w:t>Обеспечение безопасных условий труда рабочих и муниципальных служащих</w:t>
            </w:r>
          </w:p>
        </w:tc>
        <w:tc>
          <w:tcPr>
            <w:tcW w:w="1999" w:type="dxa"/>
            <w:gridSpan w:val="2"/>
            <w:vAlign w:val="center"/>
          </w:tcPr>
          <w:p w:rsidR="00B763EB" w:rsidRDefault="00B763EB">
            <w:pPr>
              <w:rPr>
                <w:bCs/>
                <w:sz w:val="20"/>
                <w:szCs w:val="20"/>
              </w:rPr>
            </w:pPr>
            <w:r>
              <w:rPr>
                <w:bCs/>
                <w:sz w:val="20"/>
                <w:szCs w:val="20"/>
              </w:rPr>
              <w:t>09.01.3</w:t>
            </w:r>
          </w:p>
        </w:tc>
      </w:tr>
      <w:tr w:rsidR="00B763EB" w:rsidTr="00382253">
        <w:trPr>
          <w:gridAfter w:val="1"/>
          <w:wAfter w:w="378" w:type="dxa"/>
          <w:trHeight w:val="20"/>
        </w:trPr>
        <w:tc>
          <w:tcPr>
            <w:tcW w:w="571" w:type="dxa"/>
            <w:noWrap/>
          </w:tcPr>
          <w:p w:rsidR="00B763EB" w:rsidRDefault="00B763EB">
            <w:pPr>
              <w:spacing w:before="40"/>
              <w:jc w:val="center"/>
              <w:rPr>
                <w:b/>
                <w:sz w:val="20"/>
                <w:szCs w:val="20"/>
              </w:rPr>
            </w:pPr>
            <w:r>
              <w:rPr>
                <w:b/>
                <w:sz w:val="20"/>
                <w:szCs w:val="20"/>
              </w:rPr>
              <w:t>09</w:t>
            </w:r>
          </w:p>
        </w:tc>
        <w:tc>
          <w:tcPr>
            <w:tcW w:w="493" w:type="dxa"/>
            <w:noWrap/>
          </w:tcPr>
          <w:p w:rsidR="00B763EB" w:rsidRDefault="00B763EB">
            <w:pPr>
              <w:spacing w:before="40"/>
              <w:jc w:val="center"/>
              <w:rPr>
                <w:b/>
                <w:sz w:val="20"/>
                <w:szCs w:val="20"/>
              </w:rPr>
            </w:pPr>
            <w:r>
              <w:rPr>
                <w:b/>
                <w:sz w:val="20"/>
                <w:szCs w:val="20"/>
              </w:rPr>
              <w:t>01</w:t>
            </w:r>
          </w:p>
        </w:tc>
        <w:tc>
          <w:tcPr>
            <w:tcW w:w="571" w:type="dxa"/>
            <w:noWrap/>
          </w:tcPr>
          <w:p w:rsidR="00B763EB" w:rsidRDefault="00B763EB">
            <w:pPr>
              <w:spacing w:before="40"/>
              <w:jc w:val="center"/>
              <w:rPr>
                <w:b/>
                <w:sz w:val="20"/>
                <w:szCs w:val="20"/>
              </w:rPr>
            </w:pPr>
            <w:r>
              <w:rPr>
                <w:b/>
                <w:sz w:val="20"/>
                <w:szCs w:val="20"/>
              </w:rPr>
              <w:t>07</w:t>
            </w:r>
          </w:p>
        </w:tc>
        <w:tc>
          <w:tcPr>
            <w:tcW w:w="460" w:type="dxa"/>
            <w:noWrap/>
          </w:tcPr>
          <w:p w:rsidR="00B763EB" w:rsidRDefault="00B763EB">
            <w:pPr>
              <w:jc w:val="center"/>
              <w:rPr>
                <w:bCs/>
                <w:iCs/>
                <w:sz w:val="20"/>
                <w:szCs w:val="20"/>
              </w:rPr>
            </w:pPr>
          </w:p>
        </w:tc>
        <w:tc>
          <w:tcPr>
            <w:tcW w:w="3879" w:type="dxa"/>
            <w:noWrap/>
          </w:tcPr>
          <w:p w:rsidR="00B763EB" w:rsidRDefault="00B763EB">
            <w:pPr>
              <w:spacing w:before="40"/>
              <w:rPr>
                <w:b/>
                <w:bCs/>
                <w:sz w:val="20"/>
                <w:szCs w:val="20"/>
              </w:rPr>
            </w:pPr>
            <w:r>
              <w:rPr>
                <w:b/>
                <w:bCs/>
                <w:sz w:val="20"/>
                <w:szCs w:val="20"/>
              </w:rPr>
              <w:t>Уплата налогов</w:t>
            </w:r>
          </w:p>
          <w:p w:rsidR="00B763EB" w:rsidRDefault="00B763EB">
            <w:pPr>
              <w:spacing w:before="40"/>
              <w:rPr>
                <w:b/>
                <w:bCs/>
                <w:sz w:val="20"/>
                <w:szCs w:val="20"/>
              </w:rPr>
            </w:pPr>
          </w:p>
        </w:tc>
        <w:tc>
          <w:tcPr>
            <w:tcW w:w="2332" w:type="dxa"/>
            <w:noWrap/>
          </w:tcPr>
          <w:p w:rsidR="00B763EB" w:rsidRDefault="00B763EB">
            <w:pPr>
              <w:jc w:val="both"/>
              <w:rPr>
                <w:sz w:val="20"/>
                <w:szCs w:val="20"/>
              </w:rPr>
            </w:pPr>
            <w:r>
              <w:rPr>
                <w:sz w:val="20"/>
                <w:szCs w:val="20"/>
              </w:rPr>
              <w:t>Администрация района</w:t>
            </w:r>
          </w:p>
        </w:tc>
        <w:tc>
          <w:tcPr>
            <w:tcW w:w="1689" w:type="dxa"/>
            <w:noWrap/>
          </w:tcPr>
          <w:p w:rsidR="00B763EB" w:rsidRDefault="00B763EB" w:rsidP="00245C46">
            <w:pPr>
              <w:jc w:val="both"/>
              <w:rPr>
                <w:sz w:val="20"/>
                <w:szCs w:val="20"/>
              </w:rPr>
            </w:pPr>
            <w:r>
              <w:rPr>
                <w:sz w:val="20"/>
                <w:szCs w:val="20"/>
              </w:rPr>
              <w:t>2022-2028 годы</w:t>
            </w:r>
          </w:p>
        </w:tc>
        <w:tc>
          <w:tcPr>
            <w:tcW w:w="3569" w:type="dxa"/>
            <w:noWrap/>
          </w:tcPr>
          <w:p w:rsidR="00B763EB" w:rsidRDefault="00B763EB">
            <w:pPr>
              <w:spacing w:before="40"/>
              <w:rPr>
                <w:sz w:val="20"/>
                <w:szCs w:val="20"/>
              </w:rPr>
            </w:pPr>
            <w:r>
              <w:rPr>
                <w:sz w:val="20"/>
                <w:szCs w:val="20"/>
              </w:rPr>
              <w:t>Своевременная оплата налогов</w:t>
            </w:r>
          </w:p>
        </w:tc>
        <w:tc>
          <w:tcPr>
            <w:tcW w:w="1999" w:type="dxa"/>
            <w:gridSpan w:val="2"/>
          </w:tcPr>
          <w:p w:rsidR="00B763EB" w:rsidRDefault="00B763EB">
            <w:pPr>
              <w:spacing w:before="40"/>
              <w:rPr>
                <w:sz w:val="20"/>
                <w:szCs w:val="20"/>
              </w:rPr>
            </w:pPr>
            <w:r>
              <w:rPr>
                <w:sz w:val="20"/>
                <w:szCs w:val="20"/>
              </w:rPr>
              <w:t>09.01.2</w:t>
            </w:r>
          </w:p>
        </w:tc>
      </w:tr>
      <w:tr w:rsidR="00B763EB" w:rsidTr="00382253">
        <w:trPr>
          <w:gridAfter w:val="1"/>
          <w:wAfter w:w="378" w:type="dxa"/>
          <w:trHeight w:val="20"/>
        </w:trPr>
        <w:tc>
          <w:tcPr>
            <w:tcW w:w="571" w:type="dxa"/>
            <w:noWrap/>
          </w:tcPr>
          <w:p w:rsidR="00B763EB" w:rsidRDefault="00B763EB">
            <w:pPr>
              <w:spacing w:before="40"/>
              <w:jc w:val="center"/>
              <w:rPr>
                <w:b/>
                <w:sz w:val="20"/>
                <w:szCs w:val="20"/>
              </w:rPr>
            </w:pPr>
            <w:r>
              <w:rPr>
                <w:b/>
                <w:sz w:val="20"/>
                <w:szCs w:val="20"/>
              </w:rPr>
              <w:t>09</w:t>
            </w:r>
          </w:p>
        </w:tc>
        <w:tc>
          <w:tcPr>
            <w:tcW w:w="493" w:type="dxa"/>
            <w:noWrap/>
          </w:tcPr>
          <w:p w:rsidR="00B763EB" w:rsidRDefault="00B763EB">
            <w:pPr>
              <w:spacing w:before="40"/>
              <w:jc w:val="center"/>
              <w:rPr>
                <w:b/>
                <w:sz w:val="20"/>
                <w:szCs w:val="20"/>
              </w:rPr>
            </w:pPr>
            <w:r>
              <w:rPr>
                <w:b/>
                <w:sz w:val="20"/>
                <w:szCs w:val="20"/>
              </w:rPr>
              <w:t>01</w:t>
            </w:r>
          </w:p>
        </w:tc>
        <w:tc>
          <w:tcPr>
            <w:tcW w:w="571" w:type="dxa"/>
            <w:noWrap/>
          </w:tcPr>
          <w:p w:rsidR="00B763EB" w:rsidRDefault="00B763EB">
            <w:pPr>
              <w:spacing w:before="40"/>
              <w:jc w:val="center"/>
              <w:rPr>
                <w:b/>
                <w:sz w:val="20"/>
                <w:szCs w:val="20"/>
              </w:rPr>
            </w:pPr>
            <w:r>
              <w:rPr>
                <w:b/>
                <w:sz w:val="20"/>
                <w:szCs w:val="20"/>
              </w:rPr>
              <w:t>08</w:t>
            </w:r>
          </w:p>
        </w:tc>
        <w:tc>
          <w:tcPr>
            <w:tcW w:w="460" w:type="dxa"/>
            <w:noWrap/>
          </w:tcPr>
          <w:p w:rsidR="00B763EB" w:rsidRDefault="00B763EB">
            <w:pPr>
              <w:jc w:val="center"/>
              <w:rPr>
                <w:bCs/>
                <w:iCs/>
                <w:sz w:val="20"/>
                <w:szCs w:val="20"/>
              </w:rPr>
            </w:pPr>
          </w:p>
        </w:tc>
        <w:tc>
          <w:tcPr>
            <w:tcW w:w="3879" w:type="dxa"/>
            <w:noWrap/>
          </w:tcPr>
          <w:p w:rsidR="00B763EB" w:rsidRDefault="00B763EB">
            <w:pPr>
              <w:spacing w:before="40"/>
              <w:rPr>
                <w:b/>
                <w:bCs/>
                <w:sz w:val="20"/>
                <w:szCs w:val="20"/>
              </w:rPr>
            </w:pPr>
            <w:r>
              <w:rPr>
                <w:b/>
                <w:bCs/>
                <w:sz w:val="20"/>
                <w:szCs w:val="20"/>
              </w:rPr>
              <w:t>Работа со СМИ</w:t>
            </w:r>
          </w:p>
        </w:tc>
        <w:tc>
          <w:tcPr>
            <w:tcW w:w="2332" w:type="dxa"/>
            <w:noWrap/>
          </w:tcPr>
          <w:p w:rsidR="00B763EB" w:rsidRDefault="00B763EB">
            <w:pPr>
              <w:jc w:val="both"/>
              <w:rPr>
                <w:sz w:val="20"/>
                <w:szCs w:val="20"/>
              </w:rPr>
            </w:pPr>
          </w:p>
        </w:tc>
        <w:tc>
          <w:tcPr>
            <w:tcW w:w="1689" w:type="dxa"/>
            <w:noWrap/>
          </w:tcPr>
          <w:p w:rsidR="00B763EB" w:rsidRDefault="00B763EB" w:rsidP="00245C46">
            <w:pPr>
              <w:jc w:val="both"/>
              <w:rPr>
                <w:sz w:val="20"/>
                <w:szCs w:val="20"/>
              </w:rPr>
            </w:pPr>
            <w:r>
              <w:rPr>
                <w:sz w:val="20"/>
                <w:szCs w:val="20"/>
              </w:rPr>
              <w:t>2022-2028 годы</w:t>
            </w:r>
          </w:p>
        </w:tc>
        <w:tc>
          <w:tcPr>
            <w:tcW w:w="3569" w:type="dxa"/>
            <w:noWrap/>
          </w:tcPr>
          <w:p w:rsidR="00B763EB" w:rsidRDefault="00B763EB">
            <w:pPr>
              <w:spacing w:before="40"/>
              <w:rPr>
                <w:sz w:val="20"/>
                <w:szCs w:val="20"/>
              </w:rPr>
            </w:pPr>
          </w:p>
        </w:tc>
        <w:tc>
          <w:tcPr>
            <w:tcW w:w="1999" w:type="dxa"/>
            <w:gridSpan w:val="2"/>
          </w:tcPr>
          <w:p w:rsidR="00B763EB" w:rsidRDefault="00B763EB">
            <w:pPr>
              <w:spacing w:before="40"/>
              <w:rPr>
                <w:sz w:val="20"/>
                <w:szCs w:val="20"/>
              </w:rPr>
            </w:pPr>
          </w:p>
        </w:tc>
      </w:tr>
      <w:tr w:rsidR="00B763EB" w:rsidTr="00382253">
        <w:trPr>
          <w:gridAfter w:val="1"/>
          <w:wAfter w:w="378" w:type="dxa"/>
          <w:trHeight w:val="20"/>
        </w:trPr>
        <w:tc>
          <w:tcPr>
            <w:tcW w:w="571" w:type="dxa"/>
            <w:noWrap/>
          </w:tcPr>
          <w:p w:rsidR="00B763EB" w:rsidRDefault="00B763EB">
            <w:pPr>
              <w:spacing w:before="40"/>
              <w:jc w:val="center"/>
              <w:rPr>
                <w:sz w:val="20"/>
                <w:szCs w:val="20"/>
              </w:rPr>
            </w:pPr>
            <w:r>
              <w:rPr>
                <w:sz w:val="20"/>
                <w:szCs w:val="20"/>
              </w:rPr>
              <w:t>09</w:t>
            </w:r>
          </w:p>
        </w:tc>
        <w:tc>
          <w:tcPr>
            <w:tcW w:w="493" w:type="dxa"/>
            <w:noWrap/>
          </w:tcPr>
          <w:p w:rsidR="00B763EB" w:rsidRDefault="00B763EB">
            <w:pPr>
              <w:spacing w:before="40"/>
              <w:jc w:val="center"/>
              <w:rPr>
                <w:sz w:val="20"/>
                <w:szCs w:val="20"/>
              </w:rPr>
            </w:pPr>
            <w:r>
              <w:rPr>
                <w:sz w:val="20"/>
                <w:szCs w:val="20"/>
              </w:rPr>
              <w:t>01</w:t>
            </w:r>
          </w:p>
        </w:tc>
        <w:tc>
          <w:tcPr>
            <w:tcW w:w="571" w:type="dxa"/>
            <w:noWrap/>
          </w:tcPr>
          <w:p w:rsidR="00B763EB" w:rsidRDefault="00B763EB">
            <w:pPr>
              <w:spacing w:before="40"/>
              <w:jc w:val="center"/>
              <w:rPr>
                <w:sz w:val="20"/>
                <w:szCs w:val="20"/>
              </w:rPr>
            </w:pPr>
            <w:r>
              <w:rPr>
                <w:sz w:val="20"/>
                <w:szCs w:val="20"/>
              </w:rPr>
              <w:t>08</w:t>
            </w:r>
          </w:p>
        </w:tc>
        <w:tc>
          <w:tcPr>
            <w:tcW w:w="460" w:type="dxa"/>
            <w:noWrap/>
          </w:tcPr>
          <w:p w:rsidR="00B763EB" w:rsidRDefault="00B763EB">
            <w:pPr>
              <w:jc w:val="center"/>
              <w:rPr>
                <w:bCs/>
                <w:iCs/>
                <w:sz w:val="20"/>
                <w:szCs w:val="20"/>
              </w:rPr>
            </w:pPr>
            <w:r>
              <w:rPr>
                <w:bCs/>
                <w:iCs/>
                <w:sz w:val="20"/>
                <w:szCs w:val="20"/>
              </w:rPr>
              <w:t>1</w:t>
            </w:r>
          </w:p>
        </w:tc>
        <w:tc>
          <w:tcPr>
            <w:tcW w:w="3879" w:type="dxa"/>
            <w:noWrap/>
          </w:tcPr>
          <w:p w:rsidR="00B763EB" w:rsidRDefault="00B763EB" w:rsidP="006A4CA4">
            <w:pPr>
              <w:rPr>
                <w:sz w:val="20"/>
                <w:szCs w:val="20"/>
              </w:rPr>
            </w:pPr>
            <w:r>
              <w:rPr>
                <w:sz w:val="20"/>
                <w:szCs w:val="20"/>
              </w:rPr>
              <w:t>Информирование населения о деятельности органов местного самоуправления через средства массовой информации с целью повышения доверия к  деятельности органов местного самоуправления и должностных лиц местного самоуправления, формирование позитивного образа муниципального служащего</w:t>
            </w:r>
          </w:p>
          <w:p w:rsidR="00B763EB" w:rsidRDefault="00B763EB" w:rsidP="00E92FE2">
            <w:pPr>
              <w:jc w:val="both"/>
              <w:rPr>
                <w:sz w:val="20"/>
                <w:szCs w:val="20"/>
              </w:rPr>
            </w:pPr>
          </w:p>
        </w:tc>
        <w:tc>
          <w:tcPr>
            <w:tcW w:w="2332" w:type="dxa"/>
            <w:noWrap/>
          </w:tcPr>
          <w:p w:rsidR="00B763EB" w:rsidRDefault="007764DC" w:rsidP="006A4CA4">
            <w:pPr>
              <w:rPr>
                <w:sz w:val="20"/>
                <w:szCs w:val="20"/>
              </w:rPr>
            </w:pPr>
            <w:r>
              <w:rPr>
                <w:sz w:val="20"/>
                <w:szCs w:val="20"/>
              </w:rPr>
              <w:t>Отдел по</w:t>
            </w:r>
            <w:r w:rsidR="00B763EB">
              <w:rPr>
                <w:sz w:val="20"/>
                <w:szCs w:val="20"/>
              </w:rPr>
              <w:t xml:space="preserve"> информатизации и связ</w:t>
            </w:r>
            <w:r>
              <w:rPr>
                <w:sz w:val="20"/>
                <w:szCs w:val="20"/>
              </w:rPr>
              <w:t>ям</w:t>
            </w:r>
            <w:r w:rsidR="00B763EB">
              <w:rPr>
                <w:sz w:val="20"/>
                <w:szCs w:val="20"/>
              </w:rPr>
              <w:t xml:space="preserve"> с общественностью </w:t>
            </w:r>
          </w:p>
        </w:tc>
        <w:tc>
          <w:tcPr>
            <w:tcW w:w="1689" w:type="dxa"/>
            <w:noWrap/>
          </w:tcPr>
          <w:p w:rsidR="00B763EB" w:rsidRDefault="00B763EB" w:rsidP="00245C46">
            <w:pPr>
              <w:jc w:val="both"/>
              <w:rPr>
                <w:sz w:val="20"/>
                <w:szCs w:val="20"/>
              </w:rPr>
            </w:pPr>
            <w:r>
              <w:rPr>
                <w:sz w:val="20"/>
                <w:szCs w:val="20"/>
              </w:rPr>
              <w:t>2022-2028 годы</w:t>
            </w:r>
          </w:p>
        </w:tc>
        <w:tc>
          <w:tcPr>
            <w:tcW w:w="3569" w:type="dxa"/>
            <w:noWrap/>
          </w:tcPr>
          <w:p w:rsidR="00B763EB" w:rsidRDefault="00B763EB">
            <w:pPr>
              <w:spacing w:before="40"/>
              <w:rPr>
                <w:sz w:val="20"/>
                <w:szCs w:val="20"/>
              </w:rPr>
            </w:pPr>
            <w:r>
              <w:rPr>
                <w:sz w:val="20"/>
                <w:szCs w:val="20"/>
              </w:rPr>
              <w:t xml:space="preserve">Повышение доверия населения к органам местного самоуправления </w:t>
            </w:r>
          </w:p>
        </w:tc>
        <w:tc>
          <w:tcPr>
            <w:tcW w:w="1999" w:type="dxa"/>
            <w:gridSpan w:val="2"/>
          </w:tcPr>
          <w:p w:rsidR="00B763EB" w:rsidRDefault="00B763EB" w:rsidP="00B763EB">
            <w:pPr>
              <w:spacing w:before="40"/>
              <w:rPr>
                <w:sz w:val="20"/>
                <w:szCs w:val="20"/>
              </w:rPr>
            </w:pPr>
            <w:r>
              <w:rPr>
                <w:sz w:val="20"/>
                <w:szCs w:val="20"/>
              </w:rPr>
              <w:t>09.01.3, 09.01.4, 09.01.5, 09.01.8,</w:t>
            </w:r>
          </w:p>
          <w:p w:rsidR="00B763EB" w:rsidRDefault="00B763EB" w:rsidP="00B763EB">
            <w:pPr>
              <w:spacing w:before="40"/>
              <w:rPr>
                <w:sz w:val="20"/>
                <w:szCs w:val="20"/>
              </w:rPr>
            </w:pPr>
            <w:r>
              <w:rPr>
                <w:sz w:val="20"/>
                <w:szCs w:val="20"/>
              </w:rPr>
              <w:t>09.01.9</w:t>
            </w:r>
          </w:p>
        </w:tc>
      </w:tr>
      <w:tr w:rsidR="00B763EB" w:rsidTr="00382253">
        <w:trPr>
          <w:gridAfter w:val="1"/>
          <w:wAfter w:w="378" w:type="dxa"/>
          <w:trHeight w:val="20"/>
        </w:trPr>
        <w:tc>
          <w:tcPr>
            <w:tcW w:w="571" w:type="dxa"/>
            <w:noWrap/>
          </w:tcPr>
          <w:p w:rsidR="00B763EB" w:rsidRDefault="00B763EB">
            <w:pPr>
              <w:spacing w:before="40"/>
              <w:jc w:val="center"/>
              <w:rPr>
                <w:b/>
                <w:sz w:val="20"/>
                <w:szCs w:val="20"/>
              </w:rPr>
            </w:pPr>
            <w:r>
              <w:rPr>
                <w:b/>
                <w:sz w:val="20"/>
                <w:szCs w:val="20"/>
              </w:rPr>
              <w:t>09</w:t>
            </w:r>
          </w:p>
        </w:tc>
        <w:tc>
          <w:tcPr>
            <w:tcW w:w="493" w:type="dxa"/>
            <w:noWrap/>
          </w:tcPr>
          <w:p w:rsidR="00B763EB" w:rsidRDefault="00B763EB">
            <w:pPr>
              <w:spacing w:before="40"/>
              <w:jc w:val="center"/>
              <w:rPr>
                <w:b/>
                <w:sz w:val="20"/>
                <w:szCs w:val="20"/>
              </w:rPr>
            </w:pPr>
            <w:r>
              <w:rPr>
                <w:b/>
                <w:sz w:val="20"/>
                <w:szCs w:val="20"/>
              </w:rPr>
              <w:t>01</w:t>
            </w:r>
          </w:p>
        </w:tc>
        <w:tc>
          <w:tcPr>
            <w:tcW w:w="571" w:type="dxa"/>
            <w:noWrap/>
          </w:tcPr>
          <w:p w:rsidR="00B763EB" w:rsidRDefault="00B763EB">
            <w:pPr>
              <w:spacing w:before="40"/>
              <w:jc w:val="center"/>
              <w:rPr>
                <w:b/>
                <w:bCs/>
                <w:sz w:val="20"/>
                <w:szCs w:val="20"/>
              </w:rPr>
            </w:pPr>
            <w:r>
              <w:rPr>
                <w:b/>
                <w:bCs/>
                <w:sz w:val="20"/>
                <w:szCs w:val="20"/>
              </w:rPr>
              <w:t>09</w:t>
            </w:r>
          </w:p>
        </w:tc>
        <w:tc>
          <w:tcPr>
            <w:tcW w:w="460" w:type="dxa"/>
            <w:noWrap/>
          </w:tcPr>
          <w:p w:rsidR="00B763EB" w:rsidRDefault="00B763EB">
            <w:pPr>
              <w:jc w:val="center"/>
              <w:rPr>
                <w:b/>
                <w:bCs/>
                <w:i/>
                <w:iCs/>
                <w:sz w:val="20"/>
                <w:szCs w:val="20"/>
              </w:rPr>
            </w:pPr>
          </w:p>
        </w:tc>
        <w:tc>
          <w:tcPr>
            <w:tcW w:w="3879" w:type="dxa"/>
            <w:noWrap/>
          </w:tcPr>
          <w:p w:rsidR="00B763EB" w:rsidRDefault="00B763EB">
            <w:pPr>
              <w:spacing w:before="40"/>
              <w:rPr>
                <w:b/>
                <w:bCs/>
                <w:sz w:val="20"/>
                <w:szCs w:val="20"/>
              </w:rPr>
            </w:pPr>
            <w:r>
              <w:rPr>
                <w:b/>
                <w:bCs/>
                <w:sz w:val="20"/>
                <w:szCs w:val="20"/>
              </w:rPr>
              <w:t xml:space="preserve">Противодействие коррупции </w:t>
            </w:r>
          </w:p>
          <w:p w:rsidR="00B763EB" w:rsidRDefault="00B763EB">
            <w:pPr>
              <w:spacing w:before="40"/>
              <w:rPr>
                <w:b/>
                <w:bCs/>
                <w:sz w:val="20"/>
                <w:szCs w:val="20"/>
              </w:rPr>
            </w:pPr>
          </w:p>
        </w:tc>
        <w:tc>
          <w:tcPr>
            <w:tcW w:w="2332" w:type="dxa"/>
            <w:noWrap/>
          </w:tcPr>
          <w:p w:rsidR="00B763EB" w:rsidRDefault="00B763EB">
            <w:pPr>
              <w:spacing w:before="40"/>
              <w:rPr>
                <w:b/>
                <w:bCs/>
                <w:i/>
                <w:iCs/>
                <w:sz w:val="20"/>
                <w:szCs w:val="20"/>
              </w:rPr>
            </w:pPr>
          </w:p>
        </w:tc>
        <w:tc>
          <w:tcPr>
            <w:tcW w:w="1689" w:type="dxa"/>
            <w:noWrap/>
          </w:tcPr>
          <w:p w:rsidR="00B763EB" w:rsidRDefault="00B763EB" w:rsidP="00245C46">
            <w:pPr>
              <w:jc w:val="both"/>
              <w:rPr>
                <w:sz w:val="20"/>
                <w:szCs w:val="20"/>
              </w:rPr>
            </w:pPr>
            <w:r>
              <w:rPr>
                <w:sz w:val="20"/>
                <w:szCs w:val="20"/>
              </w:rPr>
              <w:t>2022-2028 годы</w:t>
            </w:r>
          </w:p>
        </w:tc>
        <w:tc>
          <w:tcPr>
            <w:tcW w:w="3569" w:type="dxa"/>
            <w:noWrap/>
          </w:tcPr>
          <w:p w:rsidR="00B763EB" w:rsidRDefault="00B763EB">
            <w:pPr>
              <w:spacing w:before="40"/>
              <w:rPr>
                <w:b/>
                <w:bCs/>
                <w:i/>
                <w:iCs/>
                <w:sz w:val="20"/>
                <w:szCs w:val="20"/>
              </w:rPr>
            </w:pPr>
          </w:p>
        </w:tc>
        <w:tc>
          <w:tcPr>
            <w:tcW w:w="1999" w:type="dxa"/>
            <w:gridSpan w:val="2"/>
          </w:tcPr>
          <w:p w:rsidR="00B763EB" w:rsidRDefault="00B763EB">
            <w:pPr>
              <w:spacing w:before="40"/>
              <w:rPr>
                <w:sz w:val="20"/>
                <w:szCs w:val="20"/>
              </w:rPr>
            </w:pPr>
          </w:p>
        </w:tc>
      </w:tr>
      <w:tr w:rsidR="00B763EB" w:rsidTr="00382253">
        <w:trPr>
          <w:gridAfter w:val="1"/>
          <w:wAfter w:w="378" w:type="dxa"/>
          <w:trHeight w:val="20"/>
        </w:trPr>
        <w:tc>
          <w:tcPr>
            <w:tcW w:w="571" w:type="dxa"/>
            <w:noWrap/>
          </w:tcPr>
          <w:p w:rsidR="00B763EB" w:rsidRDefault="00B763EB">
            <w:pPr>
              <w:spacing w:before="40"/>
              <w:jc w:val="center"/>
              <w:rPr>
                <w:sz w:val="20"/>
                <w:szCs w:val="20"/>
              </w:rPr>
            </w:pPr>
            <w:r>
              <w:rPr>
                <w:sz w:val="20"/>
                <w:szCs w:val="20"/>
              </w:rPr>
              <w:t>09</w:t>
            </w:r>
          </w:p>
        </w:tc>
        <w:tc>
          <w:tcPr>
            <w:tcW w:w="493" w:type="dxa"/>
            <w:noWrap/>
          </w:tcPr>
          <w:p w:rsidR="00B763EB" w:rsidRDefault="00B763EB">
            <w:pPr>
              <w:spacing w:before="40"/>
              <w:jc w:val="center"/>
              <w:rPr>
                <w:sz w:val="20"/>
                <w:szCs w:val="20"/>
              </w:rPr>
            </w:pPr>
            <w:r>
              <w:rPr>
                <w:sz w:val="20"/>
                <w:szCs w:val="20"/>
              </w:rPr>
              <w:t>01</w:t>
            </w:r>
          </w:p>
        </w:tc>
        <w:tc>
          <w:tcPr>
            <w:tcW w:w="571" w:type="dxa"/>
            <w:noWrap/>
          </w:tcPr>
          <w:p w:rsidR="00B763EB" w:rsidRDefault="00B763EB">
            <w:pPr>
              <w:spacing w:before="40"/>
              <w:jc w:val="center"/>
              <w:rPr>
                <w:sz w:val="20"/>
                <w:szCs w:val="20"/>
              </w:rPr>
            </w:pPr>
            <w:r>
              <w:rPr>
                <w:sz w:val="20"/>
                <w:szCs w:val="20"/>
              </w:rPr>
              <w:t>09</w:t>
            </w:r>
          </w:p>
        </w:tc>
        <w:tc>
          <w:tcPr>
            <w:tcW w:w="460" w:type="dxa"/>
            <w:noWrap/>
          </w:tcPr>
          <w:p w:rsidR="00B763EB" w:rsidRDefault="00B763EB">
            <w:pPr>
              <w:jc w:val="center"/>
              <w:rPr>
                <w:bCs/>
                <w:iCs/>
                <w:sz w:val="20"/>
                <w:szCs w:val="20"/>
              </w:rPr>
            </w:pPr>
            <w:r>
              <w:rPr>
                <w:bCs/>
                <w:iCs/>
                <w:sz w:val="20"/>
                <w:szCs w:val="20"/>
              </w:rPr>
              <w:t>1</w:t>
            </w:r>
          </w:p>
        </w:tc>
        <w:tc>
          <w:tcPr>
            <w:tcW w:w="3879" w:type="dxa"/>
            <w:noWrap/>
          </w:tcPr>
          <w:p w:rsidR="00B763EB" w:rsidRDefault="00B763EB" w:rsidP="006A4CA4">
            <w:pPr>
              <w:rPr>
                <w:sz w:val="20"/>
                <w:szCs w:val="20"/>
              </w:rPr>
            </w:pPr>
            <w:r>
              <w:rPr>
                <w:sz w:val="20"/>
                <w:szCs w:val="20"/>
              </w:rPr>
              <w:t>Проведение совещаний, семинаров с лицами, замещающими муниципальные должности, по вопросам противодействия коррупции, в том числе соблюдения ограничений и запретов, исполнения обязанностей, получения подарков, установления наказания за коммерческий подкуп, получения и дачу взятки</w:t>
            </w:r>
          </w:p>
          <w:p w:rsidR="00B763EB" w:rsidRDefault="00B763EB">
            <w:pPr>
              <w:jc w:val="both"/>
              <w:rPr>
                <w:sz w:val="20"/>
                <w:szCs w:val="20"/>
              </w:rPr>
            </w:pPr>
          </w:p>
        </w:tc>
        <w:tc>
          <w:tcPr>
            <w:tcW w:w="2332" w:type="dxa"/>
            <w:noWrap/>
          </w:tcPr>
          <w:p w:rsidR="00B763EB" w:rsidRDefault="00B763EB">
            <w:pPr>
              <w:jc w:val="both"/>
              <w:rPr>
                <w:sz w:val="20"/>
                <w:szCs w:val="20"/>
              </w:rPr>
            </w:pPr>
            <w:r>
              <w:rPr>
                <w:sz w:val="20"/>
                <w:szCs w:val="20"/>
              </w:rPr>
              <w:t xml:space="preserve">Руководитель Аппарата </w:t>
            </w:r>
          </w:p>
        </w:tc>
        <w:tc>
          <w:tcPr>
            <w:tcW w:w="1689" w:type="dxa"/>
            <w:noWrap/>
          </w:tcPr>
          <w:p w:rsidR="00B763EB" w:rsidRDefault="00B763EB" w:rsidP="00245C46">
            <w:pPr>
              <w:jc w:val="both"/>
              <w:rPr>
                <w:sz w:val="20"/>
                <w:szCs w:val="20"/>
              </w:rPr>
            </w:pPr>
            <w:r>
              <w:rPr>
                <w:sz w:val="20"/>
                <w:szCs w:val="20"/>
              </w:rPr>
              <w:t>2022-2028 годы</w:t>
            </w:r>
          </w:p>
        </w:tc>
        <w:tc>
          <w:tcPr>
            <w:tcW w:w="3569" w:type="dxa"/>
            <w:noWrap/>
          </w:tcPr>
          <w:p w:rsidR="00B763EB" w:rsidRDefault="00B763EB">
            <w:pPr>
              <w:spacing w:before="40"/>
              <w:rPr>
                <w:sz w:val="20"/>
                <w:szCs w:val="20"/>
              </w:rPr>
            </w:pPr>
            <w:r>
              <w:rPr>
                <w:sz w:val="20"/>
                <w:szCs w:val="20"/>
              </w:rPr>
              <w:t>Повышение эффективности работы муниципального органа в сфере противодействия коррупции</w:t>
            </w:r>
          </w:p>
        </w:tc>
        <w:tc>
          <w:tcPr>
            <w:tcW w:w="1999" w:type="dxa"/>
            <w:gridSpan w:val="2"/>
          </w:tcPr>
          <w:p w:rsidR="00B763EB" w:rsidRDefault="00B763EB" w:rsidP="00B763EB">
            <w:pPr>
              <w:spacing w:before="40"/>
              <w:rPr>
                <w:sz w:val="20"/>
                <w:szCs w:val="20"/>
              </w:rPr>
            </w:pPr>
            <w:r>
              <w:rPr>
                <w:sz w:val="20"/>
                <w:szCs w:val="20"/>
              </w:rPr>
              <w:t>09.01.3, 09.01.4</w:t>
            </w:r>
          </w:p>
        </w:tc>
      </w:tr>
      <w:tr w:rsidR="00B763EB" w:rsidTr="00382253">
        <w:trPr>
          <w:gridAfter w:val="1"/>
          <w:wAfter w:w="378" w:type="dxa"/>
          <w:trHeight w:val="20"/>
        </w:trPr>
        <w:tc>
          <w:tcPr>
            <w:tcW w:w="571" w:type="dxa"/>
            <w:noWrap/>
          </w:tcPr>
          <w:p w:rsidR="00B763EB" w:rsidRDefault="00B763EB">
            <w:pPr>
              <w:spacing w:before="40"/>
              <w:jc w:val="center"/>
              <w:rPr>
                <w:sz w:val="20"/>
                <w:szCs w:val="20"/>
              </w:rPr>
            </w:pPr>
            <w:r>
              <w:rPr>
                <w:sz w:val="20"/>
                <w:szCs w:val="20"/>
              </w:rPr>
              <w:lastRenderedPageBreak/>
              <w:t>09</w:t>
            </w:r>
          </w:p>
        </w:tc>
        <w:tc>
          <w:tcPr>
            <w:tcW w:w="493" w:type="dxa"/>
            <w:noWrap/>
          </w:tcPr>
          <w:p w:rsidR="00B763EB" w:rsidRDefault="00B763EB">
            <w:pPr>
              <w:spacing w:before="40"/>
              <w:jc w:val="center"/>
              <w:rPr>
                <w:sz w:val="20"/>
                <w:szCs w:val="20"/>
              </w:rPr>
            </w:pPr>
            <w:r>
              <w:rPr>
                <w:sz w:val="20"/>
                <w:szCs w:val="20"/>
              </w:rPr>
              <w:t>01</w:t>
            </w:r>
          </w:p>
        </w:tc>
        <w:tc>
          <w:tcPr>
            <w:tcW w:w="571" w:type="dxa"/>
            <w:noWrap/>
          </w:tcPr>
          <w:p w:rsidR="00B763EB" w:rsidRDefault="00B763EB">
            <w:pPr>
              <w:spacing w:before="40"/>
              <w:jc w:val="center"/>
              <w:rPr>
                <w:sz w:val="20"/>
                <w:szCs w:val="20"/>
              </w:rPr>
            </w:pPr>
            <w:r>
              <w:rPr>
                <w:sz w:val="20"/>
                <w:szCs w:val="20"/>
              </w:rPr>
              <w:t>09</w:t>
            </w:r>
          </w:p>
        </w:tc>
        <w:tc>
          <w:tcPr>
            <w:tcW w:w="460" w:type="dxa"/>
            <w:noWrap/>
          </w:tcPr>
          <w:p w:rsidR="00B763EB" w:rsidRDefault="00B763EB">
            <w:pPr>
              <w:jc w:val="center"/>
              <w:rPr>
                <w:bCs/>
                <w:iCs/>
                <w:sz w:val="20"/>
                <w:szCs w:val="20"/>
              </w:rPr>
            </w:pPr>
            <w:r>
              <w:rPr>
                <w:bCs/>
                <w:iCs/>
                <w:sz w:val="20"/>
                <w:szCs w:val="20"/>
              </w:rPr>
              <w:t>2</w:t>
            </w:r>
          </w:p>
        </w:tc>
        <w:tc>
          <w:tcPr>
            <w:tcW w:w="3879" w:type="dxa"/>
            <w:noWrap/>
          </w:tcPr>
          <w:p w:rsidR="00B763EB" w:rsidRDefault="00B763EB" w:rsidP="006A4CA4">
            <w:pPr>
              <w:rPr>
                <w:sz w:val="20"/>
                <w:szCs w:val="20"/>
              </w:rPr>
            </w:pPr>
            <w:r>
              <w:rPr>
                <w:sz w:val="20"/>
                <w:szCs w:val="20"/>
              </w:rPr>
              <w:t>Организация и осуществление постоянного мониторинга имущественного положения должностных лиц, в том числе на основе выборочного анализа представленных ими сведений о своих доходах, имуществе и обязательствах имущественного характера</w:t>
            </w:r>
            <w:r w:rsidR="00BD1CA4">
              <w:rPr>
                <w:noProof/>
                <w:sz w:val="20"/>
                <w:szCs w:val="20"/>
              </w:rPr>
              <w:pict>
                <v:rect id="Rectangle 159" o:spid="_x0000_s1032" style="position:absolute;margin-left:252.35pt;margin-top:-89.35pt;width:1in;height:23.5pt;z-index:2519982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" strokecolor="white [3212]">
                  <v:textbox>
                    <w:txbxContent>
                      <w:p w:rsidR="004572DE" w:rsidRDefault="004572DE">
                        <w:r>
                          <w:t>64</w:t>
                        </w:r>
                      </w:p>
                    </w:txbxContent>
                  </v:textbox>
                </v:rect>
              </w:pict>
            </w:r>
          </w:p>
        </w:tc>
        <w:tc>
          <w:tcPr>
            <w:tcW w:w="2332" w:type="dxa"/>
            <w:noWrap/>
          </w:tcPr>
          <w:p w:rsidR="00B763EB" w:rsidRDefault="00B763EB">
            <w:pPr>
              <w:jc w:val="both"/>
              <w:rPr>
                <w:sz w:val="20"/>
                <w:szCs w:val="20"/>
              </w:rPr>
            </w:pPr>
            <w:r>
              <w:rPr>
                <w:sz w:val="20"/>
                <w:szCs w:val="20"/>
              </w:rPr>
              <w:t>Управление организационной работы</w:t>
            </w:r>
          </w:p>
        </w:tc>
        <w:tc>
          <w:tcPr>
            <w:tcW w:w="1689" w:type="dxa"/>
            <w:noWrap/>
          </w:tcPr>
          <w:p w:rsidR="00B763EB" w:rsidRDefault="00B763EB" w:rsidP="00245C46">
            <w:pPr>
              <w:jc w:val="both"/>
              <w:rPr>
                <w:sz w:val="20"/>
                <w:szCs w:val="20"/>
              </w:rPr>
            </w:pPr>
            <w:r>
              <w:rPr>
                <w:sz w:val="20"/>
                <w:szCs w:val="20"/>
              </w:rPr>
              <w:t>2022-2028 годы</w:t>
            </w:r>
          </w:p>
        </w:tc>
        <w:tc>
          <w:tcPr>
            <w:tcW w:w="3569" w:type="dxa"/>
            <w:noWrap/>
          </w:tcPr>
          <w:p w:rsidR="00B763EB" w:rsidRDefault="00B763EB">
            <w:pPr>
              <w:spacing w:before="40"/>
              <w:rPr>
                <w:sz w:val="20"/>
                <w:szCs w:val="20"/>
              </w:rPr>
            </w:pPr>
            <w:r>
              <w:rPr>
                <w:sz w:val="20"/>
                <w:szCs w:val="20"/>
              </w:rPr>
              <w:t xml:space="preserve">Повышение доверия населения к органам местного самоуправления </w:t>
            </w:r>
          </w:p>
        </w:tc>
        <w:tc>
          <w:tcPr>
            <w:tcW w:w="1999" w:type="dxa"/>
            <w:gridSpan w:val="2"/>
          </w:tcPr>
          <w:p w:rsidR="00B763EB" w:rsidRDefault="00B763EB">
            <w:pPr>
              <w:spacing w:before="40"/>
              <w:rPr>
                <w:sz w:val="20"/>
                <w:szCs w:val="20"/>
              </w:rPr>
            </w:pPr>
            <w:r>
              <w:rPr>
                <w:sz w:val="20"/>
                <w:szCs w:val="20"/>
              </w:rPr>
              <w:t>09.01.3</w:t>
            </w:r>
          </w:p>
        </w:tc>
      </w:tr>
      <w:tr w:rsidR="00B763EB" w:rsidTr="00382253">
        <w:trPr>
          <w:gridAfter w:val="1"/>
          <w:wAfter w:w="378" w:type="dxa"/>
          <w:trHeight w:val="20"/>
        </w:trPr>
        <w:tc>
          <w:tcPr>
            <w:tcW w:w="571" w:type="dxa"/>
            <w:noWrap/>
          </w:tcPr>
          <w:p w:rsidR="00B763EB" w:rsidRDefault="00B763EB">
            <w:pPr>
              <w:spacing w:before="40"/>
              <w:jc w:val="center"/>
              <w:rPr>
                <w:sz w:val="20"/>
                <w:szCs w:val="20"/>
              </w:rPr>
            </w:pPr>
            <w:r>
              <w:rPr>
                <w:sz w:val="20"/>
                <w:szCs w:val="20"/>
              </w:rPr>
              <w:t>09</w:t>
            </w:r>
          </w:p>
        </w:tc>
        <w:tc>
          <w:tcPr>
            <w:tcW w:w="493" w:type="dxa"/>
            <w:noWrap/>
          </w:tcPr>
          <w:p w:rsidR="00B763EB" w:rsidRDefault="00B763EB">
            <w:pPr>
              <w:spacing w:before="40"/>
              <w:jc w:val="center"/>
              <w:rPr>
                <w:sz w:val="20"/>
                <w:szCs w:val="20"/>
              </w:rPr>
            </w:pPr>
            <w:r>
              <w:rPr>
                <w:sz w:val="20"/>
                <w:szCs w:val="20"/>
              </w:rPr>
              <w:t>01</w:t>
            </w:r>
          </w:p>
        </w:tc>
        <w:tc>
          <w:tcPr>
            <w:tcW w:w="571" w:type="dxa"/>
            <w:noWrap/>
          </w:tcPr>
          <w:p w:rsidR="00B763EB" w:rsidRDefault="00B763EB">
            <w:pPr>
              <w:spacing w:before="40"/>
              <w:jc w:val="center"/>
              <w:rPr>
                <w:sz w:val="20"/>
                <w:szCs w:val="20"/>
              </w:rPr>
            </w:pPr>
            <w:r>
              <w:rPr>
                <w:sz w:val="20"/>
                <w:szCs w:val="20"/>
              </w:rPr>
              <w:t>09</w:t>
            </w:r>
          </w:p>
        </w:tc>
        <w:tc>
          <w:tcPr>
            <w:tcW w:w="460" w:type="dxa"/>
            <w:noWrap/>
          </w:tcPr>
          <w:p w:rsidR="00B763EB" w:rsidRDefault="00B763EB">
            <w:pPr>
              <w:jc w:val="center"/>
              <w:rPr>
                <w:bCs/>
                <w:iCs/>
                <w:sz w:val="20"/>
                <w:szCs w:val="20"/>
              </w:rPr>
            </w:pPr>
            <w:r>
              <w:rPr>
                <w:bCs/>
                <w:iCs/>
                <w:sz w:val="20"/>
                <w:szCs w:val="20"/>
              </w:rPr>
              <w:t>3</w:t>
            </w:r>
          </w:p>
        </w:tc>
        <w:tc>
          <w:tcPr>
            <w:tcW w:w="3879" w:type="dxa"/>
            <w:noWrap/>
          </w:tcPr>
          <w:p w:rsidR="00B763EB" w:rsidRDefault="00B763EB" w:rsidP="006A4CA4">
            <w:pPr>
              <w:rPr>
                <w:sz w:val="20"/>
                <w:szCs w:val="20"/>
              </w:rPr>
            </w:pPr>
            <w:r>
              <w:rPr>
                <w:sz w:val="20"/>
                <w:szCs w:val="20"/>
              </w:rPr>
              <w:t xml:space="preserve">Проведение заседаний комиссии по соблюдению требований к служебному поведению муниципальных служащих и урегулированию конфликта интересов </w:t>
            </w:r>
          </w:p>
        </w:tc>
        <w:tc>
          <w:tcPr>
            <w:tcW w:w="2332" w:type="dxa"/>
            <w:noWrap/>
          </w:tcPr>
          <w:p w:rsidR="00B763EB" w:rsidRDefault="00B763EB">
            <w:pPr>
              <w:jc w:val="both"/>
              <w:rPr>
                <w:sz w:val="20"/>
                <w:szCs w:val="20"/>
              </w:rPr>
            </w:pPr>
            <w:r>
              <w:rPr>
                <w:sz w:val="20"/>
                <w:szCs w:val="20"/>
              </w:rPr>
              <w:t>Управление организационной работы</w:t>
            </w:r>
          </w:p>
        </w:tc>
        <w:tc>
          <w:tcPr>
            <w:tcW w:w="1689" w:type="dxa"/>
            <w:noWrap/>
          </w:tcPr>
          <w:p w:rsidR="00B763EB" w:rsidRDefault="00B763EB" w:rsidP="00245C46">
            <w:pPr>
              <w:jc w:val="both"/>
              <w:rPr>
                <w:sz w:val="20"/>
                <w:szCs w:val="20"/>
              </w:rPr>
            </w:pPr>
            <w:r>
              <w:rPr>
                <w:sz w:val="20"/>
                <w:szCs w:val="20"/>
              </w:rPr>
              <w:t>2022-2028 годы</w:t>
            </w:r>
          </w:p>
        </w:tc>
        <w:tc>
          <w:tcPr>
            <w:tcW w:w="3569" w:type="dxa"/>
            <w:noWrap/>
          </w:tcPr>
          <w:p w:rsidR="00B763EB" w:rsidRDefault="00B763EB">
            <w:pPr>
              <w:spacing w:before="40"/>
              <w:rPr>
                <w:sz w:val="20"/>
                <w:szCs w:val="20"/>
              </w:rPr>
            </w:pPr>
            <w:r>
              <w:rPr>
                <w:sz w:val="20"/>
                <w:szCs w:val="20"/>
              </w:rPr>
              <w:t xml:space="preserve">Эффективность работы органов местного самоуправления в сфере противодействия коррупции </w:t>
            </w:r>
          </w:p>
        </w:tc>
        <w:tc>
          <w:tcPr>
            <w:tcW w:w="1999" w:type="dxa"/>
            <w:gridSpan w:val="2"/>
          </w:tcPr>
          <w:p w:rsidR="00B763EB" w:rsidRDefault="00B763EB">
            <w:pPr>
              <w:spacing w:before="40"/>
              <w:rPr>
                <w:sz w:val="20"/>
                <w:szCs w:val="20"/>
              </w:rPr>
            </w:pPr>
            <w:r>
              <w:rPr>
                <w:sz w:val="20"/>
                <w:szCs w:val="20"/>
              </w:rPr>
              <w:t>09.01.3</w:t>
            </w:r>
          </w:p>
        </w:tc>
      </w:tr>
      <w:tr w:rsidR="00B763EB" w:rsidTr="00382253">
        <w:trPr>
          <w:gridAfter w:val="1"/>
          <w:wAfter w:w="378" w:type="dxa"/>
          <w:trHeight w:val="20"/>
        </w:trPr>
        <w:tc>
          <w:tcPr>
            <w:tcW w:w="571" w:type="dxa"/>
            <w:noWrap/>
          </w:tcPr>
          <w:p w:rsidR="00B763EB" w:rsidRDefault="00B763EB">
            <w:pPr>
              <w:spacing w:before="40"/>
              <w:jc w:val="center"/>
              <w:rPr>
                <w:sz w:val="20"/>
                <w:szCs w:val="20"/>
              </w:rPr>
            </w:pPr>
            <w:r>
              <w:rPr>
                <w:sz w:val="20"/>
                <w:szCs w:val="20"/>
              </w:rPr>
              <w:t>09</w:t>
            </w:r>
          </w:p>
        </w:tc>
        <w:tc>
          <w:tcPr>
            <w:tcW w:w="493" w:type="dxa"/>
            <w:noWrap/>
          </w:tcPr>
          <w:p w:rsidR="00B763EB" w:rsidRDefault="00B763EB">
            <w:pPr>
              <w:spacing w:before="40"/>
              <w:jc w:val="center"/>
              <w:rPr>
                <w:sz w:val="20"/>
                <w:szCs w:val="20"/>
              </w:rPr>
            </w:pPr>
            <w:r>
              <w:rPr>
                <w:sz w:val="20"/>
                <w:szCs w:val="20"/>
              </w:rPr>
              <w:t>01</w:t>
            </w:r>
          </w:p>
        </w:tc>
        <w:tc>
          <w:tcPr>
            <w:tcW w:w="571" w:type="dxa"/>
            <w:noWrap/>
          </w:tcPr>
          <w:p w:rsidR="00B763EB" w:rsidRDefault="00B763EB">
            <w:pPr>
              <w:spacing w:before="40"/>
              <w:jc w:val="center"/>
              <w:rPr>
                <w:sz w:val="20"/>
                <w:szCs w:val="20"/>
              </w:rPr>
            </w:pPr>
            <w:r>
              <w:rPr>
                <w:sz w:val="20"/>
                <w:szCs w:val="20"/>
              </w:rPr>
              <w:t>09</w:t>
            </w:r>
          </w:p>
        </w:tc>
        <w:tc>
          <w:tcPr>
            <w:tcW w:w="460" w:type="dxa"/>
            <w:noWrap/>
          </w:tcPr>
          <w:p w:rsidR="00B763EB" w:rsidRDefault="00B763EB">
            <w:pPr>
              <w:jc w:val="center"/>
              <w:rPr>
                <w:bCs/>
                <w:iCs/>
                <w:sz w:val="20"/>
                <w:szCs w:val="20"/>
              </w:rPr>
            </w:pPr>
            <w:r>
              <w:rPr>
                <w:bCs/>
                <w:iCs/>
                <w:sz w:val="20"/>
                <w:szCs w:val="20"/>
              </w:rPr>
              <w:t>4</w:t>
            </w:r>
          </w:p>
        </w:tc>
        <w:tc>
          <w:tcPr>
            <w:tcW w:w="3879" w:type="dxa"/>
            <w:noWrap/>
          </w:tcPr>
          <w:p w:rsidR="00B763EB" w:rsidRDefault="00B763EB" w:rsidP="006A4CA4">
            <w:pPr>
              <w:rPr>
                <w:sz w:val="20"/>
                <w:szCs w:val="20"/>
              </w:rPr>
            </w:pPr>
            <w:r>
              <w:rPr>
                <w:sz w:val="20"/>
                <w:szCs w:val="20"/>
              </w:rPr>
              <w:t xml:space="preserve">Проведение экспертизы нормативных правовых актов и их проектов на наличие положений коррупционного характера </w:t>
            </w:r>
          </w:p>
        </w:tc>
        <w:tc>
          <w:tcPr>
            <w:tcW w:w="2332" w:type="dxa"/>
            <w:noWrap/>
          </w:tcPr>
          <w:p w:rsidR="00B763EB" w:rsidRDefault="00B763EB">
            <w:pPr>
              <w:jc w:val="both"/>
              <w:rPr>
                <w:sz w:val="20"/>
                <w:szCs w:val="20"/>
              </w:rPr>
            </w:pPr>
            <w:r>
              <w:rPr>
                <w:sz w:val="20"/>
                <w:szCs w:val="20"/>
              </w:rPr>
              <w:t>Управление организационной работы</w:t>
            </w:r>
          </w:p>
        </w:tc>
        <w:tc>
          <w:tcPr>
            <w:tcW w:w="1689" w:type="dxa"/>
            <w:noWrap/>
          </w:tcPr>
          <w:p w:rsidR="00B763EB" w:rsidRDefault="00B763EB" w:rsidP="00245C46">
            <w:pPr>
              <w:jc w:val="both"/>
              <w:rPr>
                <w:sz w:val="20"/>
                <w:szCs w:val="20"/>
              </w:rPr>
            </w:pPr>
            <w:r>
              <w:rPr>
                <w:sz w:val="20"/>
                <w:szCs w:val="20"/>
              </w:rPr>
              <w:t>2022-2028 годы</w:t>
            </w:r>
          </w:p>
        </w:tc>
        <w:tc>
          <w:tcPr>
            <w:tcW w:w="3569" w:type="dxa"/>
            <w:noWrap/>
          </w:tcPr>
          <w:p w:rsidR="00B763EB" w:rsidRDefault="00B763EB" w:rsidP="00B763EB">
            <w:pPr>
              <w:spacing w:before="40"/>
              <w:rPr>
                <w:sz w:val="20"/>
                <w:szCs w:val="20"/>
              </w:rPr>
            </w:pPr>
            <w:r>
              <w:rPr>
                <w:sz w:val="20"/>
                <w:szCs w:val="20"/>
              </w:rPr>
              <w:t>Исключение коррупционных факторов, выявленных в нормативных правовых актах органов местного самоуправления и их проектах</w:t>
            </w:r>
          </w:p>
        </w:tc>
        <w:tc>
          <w:tcPr>
            <w:tcW w:w="1999" w:type="dxa"/>
            <w:gridSpan w:val="2"/>
          </w:tcPr>
          <w:p w:rsidR="00B763EB" w:rsidRDefault="00B763EB">
            <w:pPr>
              <w:spacing w:before="40"/>
              <w:rPr>
                <w:sz w:val="20"/>
                <w:szCs w:val="20"/>
              </w:rPr>
            </w:pPr>
            <w:r>
              <w:rPr>
                <w:sz w:val="20"/>
                <w:szCs w:val="20"/>
              </w:rPr>
              <w:t>09.01.3</w:t>
            </w:r>
          </w:p>
        </w:tc>
      </w:tr>
      <w:tr w:rsidR="00C660D2" w:rsidTr="00382253">
        <w:trPr>
          <w:gridAfter w:val="1"/>
          <w:wAfter w:w="378" w:type="dxa"/>
          <w:trHeight w:val="20"/>
        </w:trPr>
        <w:tc>
          <w:tcPr>
            <w:tcW w:w="571" w:type="dxa"/>
            <w:noWrap/>
          </w:tcPr>
          <w:p w:rsidR="00C660D2" w:rsidRDefault="00C660D2">
            <w:pPr>
              <w:jc w:val="center"/>
              <w:rPr>
                <w:b/>
                <w:sz w:val="20"/>
                <w:szCs w:val="20"/>
              </w:rPr>
            </w:pPr>
            <w:r>
              <w:rPr>
                <w:b/>
                <w:sz w:val="20"/>
                <w:szCs w:val="20"/>
              </w:rPr>
              <w:t>09</w:t>
            </w:r>
          </w:p>
        </w:tc>
        <w:tc>
          <w:tcPr>
            <w:tcW w:w="493" w:type="dxa"/>
            <w:noWrap/>
          </w:tcPr>
          <w:p w:rsidR="00C660D2" w:rsidRDefault="00C660D2">
            <w:pPr>
              <w:jc w:val="center"/>
              <w:rPr>
                <w:b/>
                <w:sz w:val="20"/>
                <w:szCs w:val="20"/>
              </w:rPr>
            </w:pPr>
            <w:r>
              <w:rPr>
                <w:b/>
                <w:sz w:val="20"/>
                <w:szCs w:val="20"/>
              </w:rPr>
              <w:t>01</w:t>
            </w:r>
          </w:p>
        </w:tc>
        <w:tc>
          <w:tcPr>
            <w:tcW w:w="571" w:type="dxa"/>
            <w:noWrap/>
          </w:tcPr>
          <w:p w:rsidR="00C660D2" w:rsidRDefault="00C660D2">
            <w:pPr>
              <w:jc w:val="center"/>
              <w:rPr>
                <w:b/>
                <w:sz w:val="20"/>
                <w:szCs w:val="20"/>
              </w:rPr>
            </w:pPr>
            <w:r>
              <w:rPr>
                <w:b/>
                <w:sz w:val="20"/>
                <w:szCs w:val="20"/>
              </w:rPr>
              <w:t>10</w:t>
            </w:r>
          </w:p>
        </w:tc>
        <w:tc>
          <w:tcPr>
            <w:tcW w:w="460" w:type="dxa"/>
            <w:noWrap/>
          </w:tcPr>
          <w:p w:rsidR="00C660D2" w:rsidRDefault="00C660D2">
            <w:pPr>
              <w:jc w:val="center"/>
              <w:rPr>
                <w:b/>
                <w:sz w:val="20"/>
                <w:szCs w:val="20"/>
              </w:rPr>
            </w:pPr>
          </w:p>
        </w:tc>
        <w:tc>
          <w:tcPr>
            <w:tcW w:w="3879" w:type="dxa"/>
            <w:noWrap/>
          </w:tcPr>
          <w:p w:rsidR="00C660D2" w:rsidRDefault="00C660D2">
            <w:pPr>
              <w:rPr>
                <w:b/>
                <w:bCs/>
                <w:sz w:val="20"/>
                <w:szCs w:val="20"/>
              </w:rPr>
            </w:pPr>
            <w:r>
              <w:rPr>
                <w:b/>
                <w:bCs/>
                <w:sz w:val="20"/>
                <w:szCs w:val="20"/>
              </w:rPr>
              <w:t>Защита прав несовершеннолетних</w:t>
            </w:r>
          </w:p>
          <w:p w:rsidR="00C660D2" w:rsidRDefault="00C660D2">
            <w:pPr>
              <w:rPr>
                <w:b/>
                <w:sz w:val="20"/>
                <w:szCs w:val="20"/>
              </w:rPr>
            </w:pPr>
          </w:p>
        </w:tc>
        <w:tc>
          <w:tcPr>
            <w:tcW w:w="2332" w:type="dxa"/>
            <w:noWrap/>
          </w:tcPr>
          <w:p w:rsidR="00C660D2" w:rsidRDefault="00C660D2">
            <w:pPr>
              <w:rPr>
                <w:sz w:val="20"/>
                <w:szCs w:val="20"/>
              </w:rPr>
            </w:pPr>
          </w:p>
        </w:tc>
        <w:tc>
          <w:tcPr>
            <w:tcW w:w="1689" w:type="dxa"/>
            <w:noWrap/>
          </w:tcPr>
          <w:p w:rsidR="00C660D2" w:rsidRDefault="00C660D2" w:rsidP="00245C46">
            <w:pPr>
              <w:jc w:val="both"/>
              <w:rPr>
                <w:sz w:val="20"/>
                <w:szCs w:val="20"/>
              </w:rPr>
            </w:pPr>
            <w:r>
              <w:rPr>
                <w:sz w:val="20"/>
                <w:szCs w:val="20"/>
              </w:rPr>
              <w:t>2022-2028 годы</w:t>
            </w:r>
          </w:p>
        </w:tc>
        <w:tc>
          <w:tcPr>
            <w:tcW w:w="3569" w:type="dxa"/>
            <w:noWrap/>
          </w:tcPr>
          <w:p w:rsidR="00C660D2" w:rsidRDefault="00C660D2">
            <w:pPr>
              <w:rPr>
                <w:sz w:val="20"/>
                <w:szCs w:val="20"/>
              </w:rPr>
            </w:pPr>
          </w:p>
        </w:tc>
        <w:tc>
          <w:tcPr>
            <w:tcW w:w="1999" w:type="dxa"/>
            <w:gridSpan w:val="2"/>
            <w:vAlign w:val="center"/>
          </w:tcPr>
          <w:p w:rsidR="00C660D2" w:rsidRDefault="00C660D2">
            <w:pPr>
              <w:rPr>
                <w:bCs/>
                <w:sz w:val="20"/>
                <w:szCs w:val="20"/>
              </w:rPr>
            </w:pPr>
          </w:p>
        </w:tc>
      </w:tr>
      <w:tr w:rsidR="00C660D2" w:rsidTr="00382253">
        <w:trPr>
          <w:gridAfter w:val="1"/>
          <w:wAfter w:w="378" w:type="dxa"/>
          <w:trHeight w:val="20"/>
        </w:trPr>
        <w:tc>
          <w:tcPr>
            <w:tcW w:w="571" w:type="dxa"/>
            <w:noWrap/>
          </w:tcPr>
          <w:p w:rsidR="00C660D2" w:rsidRDefault="00C660D2">
            <w:pPr>
              <w:jc w:val="center"/>
              <w:rPr>
                <w:sz w:val="20"/>
                <w:szCs w:val="20"/>
              </w:rPr>
            </w:pPr>
            <w:r>
              <w:rPr>
                <w:sz w:val="20"/>
                <w:szCs w:val="20"/>
              </w:rPr>
              <w:t>09</w:t>
            </w:r>
          </w:p>
        </w:tc>
        <w:tc>
          <w:tcPr>
            <w:tcW w:w="493" w:type="dxa"/>
            <w:noWrap/>
          </w:tcPr>
          <w:p w:rsidR="00C660D2" w:rsidRDefault="00C660D2">
            <w:pPr>
              <w:jc w:val="center"/>
              <w:rPr>
                <w:sz w:val="20"/>
                <w:szCs w:val="20"/>
              </w:rPr>
            </w:pPr>
            <w:r>
              <w:rPr>
                <w:sz w:val="20"/>
                <w:szCs w:val="20"/>
              </w:rPr>
              <w:t>01</w:t>
            </w:r>
          </w:p>
        </w:tc>
        <w:tc>
          <w:tcPr>
            <w:tcW w:w="571" w:type="dxa"/>
            <w:noWrap/>
          </w:tcPr>
          <w:p w:rsidR="00C660D2" w:rsidRDefault="00C660D2">
            <w:pPr>
              <w:jc w:val="center"/>
              <w:rPr>
                <w:sz w:val="20"/>
                <w:szCs w:val="20"/>
              </w:rPr>
            </w:pPr>
            <w:r>
              <w:rPr>
                <w:sz w:val="20"/>
                <w:szCs w:val="20"/>
              </w:rPr>
              <w:t>10</w:t>
            </w:r>
          </w:p>
        </w:tc>
        <w:tc>
          <w:tcPr>
            <w:tcW w:w="460" w:type="dxa"/>
            <w:noWrap/>
          </w:tcPr>
          <w:p w:rsidR="00C660D2" w:rsidRDefault="00C660D2">
            <w:pPr>
              <w:jc w:val="center"/>
              <w:rPr>
                <w:sz w:val="20"/>
                <w:szCs w:val="20"/>
              </w:rPr>
            </w:pPr>
            <w:r>
              <w:rPr>
                <w:sz w:val="20"/>
                <w:szCs w:val="20"/>
              </w:rPr>
              <w:t>1</w:t>
            </w:r>
          </w:p>
        </w:tc>
        <w:tc>
          <w:tcPr>
            <w:tcW w:w="3879" w:type="dxa"/>
            <w:noWrap/>
          </w:tcPr>
          <w:p w:rsidR="00C660D2" w:rsidRDefault="00C660D2">
            <w:pPr>
              <w:rPr>
                <w:bCs/>
                <w:sz w:val="20"/>
                <w:szCs w:val="20"/>
              </w:rPr>
            </w:pPr>
            <w:r>
              <w:rPr>
                <w:bCs/>
                <w:sz w:val="20"/>
                <w:szCs w:val="20"/>
              </w:rPr>
              <w:t>Создание и организация деятельности комиссии по делам несовершеннолетних и защите их прав</w:t>
            </w:r>
          </w:p>
          <w:p w:rsidR="00C660D2" w:rsidRDefault="00C660D2">
            <w:pPr>
              <w:rPr>
                <w:sz w:val="20"/>
                <w:szCs w:val="20"/>
              </w:rPr>
            </w:pPr>
          </w:p>
        </w:tc>
        <w:tc>
          <w:tcPr>
            <w:tcW w:w="2332" w:type="dxa"/>
            <w:noWrap/>
          </w:tcPr>
          <w:p w:rsidR="00C660D2" w:rsidRDefault="00C660D2">
            <w:pPr>
              <w:rPr>
                <w:sz w:val="20"/>
                <w:szCs w:val="20"/>
              </w:rPr>
            </w:pPr>
            <w:r>
              <w:rPr>
                <w:sz w:val="20"/>
                <w:szCs w:val="20"/>
              </w:rPr>
              <w:t>Главный специалист –эксперт по делам несовершеннолетних</w:t>
            </w:r>
          </w:p>
        </w:tc>
        <w:tc>
          <w:tcPr>
            <w:tcW w:w="1689" w:type="dxa"/>
            <w:noWrap/>
          </w:tcPr>
          <w:p w:rsidR="00C660D2" w:rsidRDefault="00C660D2" w:rsidP="00245C46">
            <w:pPr>
              <w:jc w:val="both"/>
              <w:rPr>
                <w:sz w:val="20"/>
                <w:szCs w:val="20"/>
              </w:rPr>
            </w:pPr>
            <w:r>
              <w:rPr>
                <w:sz w:val="20"/>
                <w:szCs w:val="20"/>
              </w:rPr>
              <w:t>2022-2028 годы</w:t>
            </w:r>
          </w:p>
        </w:tc>
        <w:tc>
          <w:tcPr>
            <w:tcW w:w="3569" w:type="dxa"/>
            <w:noWrap/>
          </w:tcPr>
          <w:p w:rsidR="00C660D2" w:rsidRDefault="00C660D2" w:rsidP="006A4CA4">
            <w:pPr>
              <w:rPr>
                <w:sz w:val="20"/>
                <w:szCs w:val="20"/>
              </w:rPr>
            </w:pPr>
            <w:r>
              <w:rPr>
                <w:sz w:val="20"/>
                <w:szCs w:val="20"/>
              </w:rPr>
              <w:t>Своевременная и в полном объеме оплата труда ведущего специалиста-эксперта по делам несовершеннолетних. Создание условий для работы специалиста</w:t>
            </w:r>
          </w:p>
        </w:tc>
        <w:tc>
          <w:tcPr>
            <w:tcW w:w="1999" w:type="dxa"/>
            <w:gridSpan w:val="2"/>
            <w:vAlign w:val="center"/>
          </w:tcPr>
          <w:p w:rsidR="00C660D2" w:rsidRDefault="00C660D2">
            <w:pPr>
              <w:rPr>
                <w:bCs/>
                <w:sz w:val="20"/>
                <w:szCs w:val="20"/>
              </w:rPr>
            </w:pPr>
          </w:p>
        </w:tc>
      </w:tr>
      <w:tr w:rsidR="00C660D2" w:rsidTr="00382253">
        <w:trPr>
          <w:gridAfter w:val="1"/>
          <w:wAfter w:w="378" w:type="dxa"/>
          <w:trHeight w:val="20"/>
        </w:trPr>
        <w:tc>
          <w:tcPr>
            <w:tcW w:w="571" w:type="dxa"/>
            <w:noWrap/>
          </w:tcPr>
          <w:p w:rsidR="00C660D2" w:rsidRDefault="00C660D2">
            <w:pPr>
              <w:spacing w:before="40"/>
              <w:jc w:val="center"/>
              <w:rPr>
                <w:sz w:val="20"/>
                <w:szCs w:val="20"/>
              </w:rPr>
            </w:pPr>
            <w:r>
              <w:rPr>
                <w:sz w:val="20"/>
                <w:szCs w:val="20"/>
              </w:rPr>
              <w:t>09</w:t>
            </w:r>
          </w:p>
        </w:tc>
        <w:tc>
          <w:tcPr>
            <w:tcW w:w="493" w:type="dxa"/>
            <w:noWrap/>
          </w:tcPr>
          <w:p w:rsidR="00C660D2" w:rsidRDefault="00C660D2">
            <w:pPr>
              <w:spacing w:before="40"/>
              <w:jc w:val="center"/>
              <w:rPr>
                <w:sz w:val="20"/>
                <w:szCs w:val="20"/>
              </w:rPr>
            </w:pPr>
            <w:r>
              <w:rPr>
                <w:sz w:val="20"/>
                <w:szCs w:val="20"/>
              </w:rPr>
              <w:t>01</w:t>
            </w:r>
          </w:p>
        </w:tc>
        <w:tc>
          <w:tcPr>
            <w:tcW w:w="571" w:type="dxa"/>
            <w:noWrap/>
          </w:tcPr>
          <w:p w:rsidR="00C660D2" w:rsidRDefault="00C660D2">
            <w:pPr>
              <w:spacing w:before="40"/>
              <w:jc w:val="center"/>
              <w:rPr>
                <w:b/>
                <w:bCs/>
                <w:sz w:val="20"/>
                <w:szCs w:val="20"/>
              </w:rPr>
            </w:pPr>
            <w:r>
              <w:rPr>
                <w:b/>
                <w:bCs/>
                <w:sz w:val="20"/>
                <w:szCs w:val="20"/>
              </w:rPr>
              <w:t>11</w:t>
            </w:r>
          </w:p>
        </w:tc>
        <w:tc>
          <w:tcPr>
            <w:tcW w:w="460" w:type="dxa"/>
            <w:noWrap/>
          </w:tcPr>
          <w:p w:rsidR="00C660D2" w:rsidRDefault="00C660D2">
            <w:pPr>
              <w:jc w:val="center"/>
              <w:rPr>
                <w:b/>
                <w:bCs/>
                <w:i/>
                <w:iCs/>
                <w:sz w:val="20"/>
                <w:szCs w:val="20"/>
              </w:rPr>
            </w:pPr>
          </w:p>
        </w:tc>
        <w:tc>
          <w:tcPr>
            <w:tcW w:w="3879" w:type="dxa"/>
            <w:noWrap/>
          </w:tcPr>
          <w:p w:rsidR="00C660D2" w:rsidRDefault="00C660D2">
            <w:pPr>
              <w:spacing w:before="40"/>
              <w:rPr>
                <w:b/>
                <w:bCs/>
                <w:sz w:val="20"/>
                <w:szCs w:val="20"/>
              </w:rPr>
            </w:pPr>
            <w:r>
              <w:rPr>
                <w:b/>
                <w:bCs/>
                <w:sz w:val="20"/>
                <w:szCs w:val="20"/>
              </w:rPr>
              <w:t xml:space="preserve">Административная реформа </w:t>
            </w:r>
          </w:p>
        </w:tc>
        <w:tc>
          <w:tcPr>
            <w:tcW w:w="2332" w:type="dxa"/>
            <w:noWrap/>
          </w:tcPr>
          <w:p w:rsidR="00C660D2" w:rsidRDefault="00C660D2">
            <w:pPr>
              <w:spacing w:before="40"/>
              <w:rPr>
                <w:b/>
                <w:bCs/>
                <w:i/>
                <w:iCs/>
                <w:sz w:val="20"/>
                <w:szCs w:val="20"/>
              </w:rPr>
            </w:pPr>
          </w:p>
        </w:tc>
        <w:tc>
          <w:tcPr>
            <w:tcW w:w="1689" w:type="dxa"/>
            <w:noWrap/>
          </w:tcPr>
          <w:p w:rsidR="00C660D2" w:rsidRDefault="00C660D2">
            <w:pPr>
              <w:spacing w:before="40"/>
              <w:jc w:val="center"/>
              <w:rPr>
                <w:b/>
                <w:bCs/>
                <w:i/>
                <w:iCs/>
                <w:sz w:val="20"/>
                <w:szCs w:val="20"/>
              </w:rPr>
            </w:pPr>
          </w:p>
        </w:tc>
        <w:tc>
          <w:tcPr>
            <w:tcW w:w="3569" w:type="dxa"/>
            <w:noWrap/>
          </w:tcPr>
          <w:p w:rsidR="00C660D2" w:rsidRDefault="00C660D2">
            <w:pPr>
              <w:spacing w:before="40"/>
              <w:rPr>
                <w:b/>
                <w:bCs/>
                <w:i/>
                <w:iCs/>
                <w:sz w:val="20"/>
                <w:szCs w:val="20"/>
              </w:rPr>
            </w:pPr>
          </w:p>
        </w:tc>
        <w:tc>
          <w:tcPr>
            <w:tcW w:w="1999" w:type="dxa"/>
            <w:gridSpan w:val="2"/>
          </w:tcPr>
          <w:p w:rsidR="00C660D2" w:rsidRDefault="00C660D2">
            <w:pPr>
              <w:spacing w:before="40"/>
              <w:rPr>
                <w:sz w:val="20"/>
                <w:szCs w:val="20"/>
              </w:rPr>
            </w:pPr>
          </w:p>
        </w:tc>
      </w:tr>
      <w:tr w:rsidR="00C660D2" w:rsidTr="00382253">
        <w:trPr>
          <w:gridAfter w:val="1"/>
          <w:wAfter w:w="378" w:type="dxa"/>
          <w:trHeight w:val="20"/>
        </w:trPr>
        <w:tc>
          <w:tcPr>
            <w:tcW w:w="571" w:type="dxa"/>
            <w:noWrap/>
          </w:tcPr>
          <w:p w:rsidR="00C660D2" w:rsidRDefault="00C660D2">
            <w:pPr>
              <w:spacing w:before="40"/>
              <w:jc w:val="center"/>
              <w:rPr>
                <w:sz w:val="20"/>
                <w:szCs w:val="20"/>
              </w:rPr>
            </w:pPr>
            <w:r>
              <w:rPr>
                <w:sz w:val="20"/>
                <w:szCs w:val="20"/>
              </w:rPr>
              <w:t>09</w:t>
            </w:r>
          </w:p>
        </w:tc>
        <w:tc>
          <w:tcPr>
            <w:tcW w:w="493" w:type="dxa"/>
            <w:noWrap/>
          </w:tcPr>
          <w:p w:rsidR="00C660D2" w:rsidRDefault="00C660D2">
            <w:pPr>
              <w:spacing w:before="40"/>
              <w:jc w:val="center"/>
              <w:rPr>
                <w:sz w:val="20"/>
                <w:szCs w:val="20"/>
              </w:rPr>
            </w:pPr>
            <w:r>
              <w:rPr>
                <w:sz w:val="20"/>
                <w:szCs w:val="20"/>
              </w:rPr>
              <w:t>01</w:t>
            </w:r>
          </w:p>
        </w:tc>
        <w:tc>
          <w:tcPr>
            <w:tcW w:w="571" w:type="dxa"/>
            <w:noWrap/>
          </w:tcPr>
          <w:p w:rsidR="00C660D2" w:rsidRDefault="00C660D2">
            <w:pPr>
              <w:spacing w:before="40"/>
              <w:jc w:val="center"/>
              <w:rPr>
                <w:sz w:val="20"/>
                <w:szCs w:val="20"/>
              </w:rPr>
            </w:pPr>
            <w:r>
              <w:rPr>
                <w:sz w:val="20"/>
                <w:szCs w:val="20"/>
              </w:rPr>
              <w:t>11</w:t>
            </w:r>
          </w:p>
        </w:tc>
        <w:tc>
          <w:tcPr>
            <w:tcW w:w="460" w:type="dxa"/>
            <w:noWrap/>
          </w:tcPr>
          <w:p w:rsidR="00C660D2" w:rsidRDefault="00C660D2">
            <w:pPr>
              <w:jc w:val="center"/>
              <w:rPr>
                <w:bCs/>
                <w:iCs/>
                <w:sz w:val="20"/>
                <w:szCs w:val="20"/>
              </w:rPr>
            </w:pPr>
            <w:r>
              <w:rPr>
                <w:bCs/>
                <w:iCs/>
                <w:sz w:val="20"/>
                <w:szCs w:val="20"/>
              </w:rPr>
              <w:t>1</w:t>
            </w:r>
          </w:p>
        </w:tc>
        <w:tc>
          <w:tcPr>
            <w:tcW w:w="3879" w:type="dxa"/>
            <w:noWrap/>
          </w:tcPr>
          <w:p w:rsidR="00C660D2" w:rsidRDefault="00C660D2" w:rsidP="006A4CA4">
            <w:pPr>
              <w:rPr>
                <w:sz w:val="20"/>
                <w:szCs w:val="20"/>
              </w:rPr>
            </w:pPr>
            <w:r>
              <w:rPr>
                <w:sz w:val="20"/>
                <w:szCs w:val="20"/>
              </w:rPr>
              <w:t xml:space="preserve">Актуализация  Реестра муниципальных услуг Сюмсинского района </w:t>
            </w:r>
          </w:p>
        </w:tc>
        <w:tc>
          <w:tcPr>
            <w:tcW w:w="2332" w:type="dxa"/>
            <w:noWrap/>
          </w:tcPr>
          <w:p w:rsidR="00C660D2" w:rsidRDefault="00C660D2">
            <w:pPr>
              <w:jc w:val="both"/>
              <w:rPr>
                <w:sz w:val="20"/>
                <w:szCs w:val="20"/>
              </w:rPr>
            </w:pPr>
            <w:r>
              <w:rPr>
                <w:sz w:val="20"/>
                <w:szCs w:val="20"/>
              </w:rPr>
              <w:t>Управление организационной работы</w:t>
            </w:r>
          </w:p>
        </w:tc>
        <w:tc>
          <w:tcPr>
            <w:tcW w:w="1689" w:type="dxa"/>
            <w:noWrap/>
          </w:tcPr>
          <w:p w:rsidR="00C660D2" w:rsidRDefault="00C660D2" w:rsidP="00245C46">
            <w:pPr>
              <w:jc w:val="both"/>
              <w:rPr>
                <w:sz w:val="20"/>
                <w:szCs w:val="20"/>
              </w:rPr>
            </w:pPr>
            <w:r>
              <w:rPr>
                <w:sz w:val="20"/>
                <w:szCs w:val="20"/>
              </w:rPr>
              <w:t>2022-2028 годы</w:t>
            </w:r>
          </w:p>
        </w:tc>
        <w:tc>
          <w:tcPr>
            <w:tcW w:w="3569" w:type="dxa"/>
            <w:noWrap/>
          </w:tcPr>
          <w:p w:rsidR="00C660D2" w:rsidRDefault="00C660D2" w:rsidP="006A4CA4">
            <w:pPr>
              <w:spacing w:before="40"/>
              <w:rPr>
                <w:sz w:val="20"/>
                <w:szCs w:val="20"/>
              </w:rPr>
            </w:pPr>
            <w:r>
              <w:rPr>
                <w:sz w:val="20"/>
                <w:szCs w:val="20"/>
              </w:rPr>
              <w:t>Соответствие реестра муниципальных услуг Сюмсинского района с требованиями ФЗ от 27.07.2010г. № 210-ФЗ «Об организации предоставления государственных и муниципальных услуг»</w:t>
            </w:r>
          </w:p>
        </w:tc>
        <w:tc>
          <w:tcPr>
            <w:tcW w:w="1999" w:type="dxa"/>
            <w:gridSpan w:val="2"/>
          </w:tcPr>
          <w:p w:rsidR="00C660D2" w:rsidRDefault="00C660D2">
            <w:pPr>
              <w:spacing w:before="40"/>
              <w:rPr>
                <w:sz w:val="20"/>
                <w:szCs w:val="20"/>
              </w:rPr>
            </w:pPr>
            <w:r>
              <w:rPr>
                <w:sz w:val="20"/>
                <w:szCs w:val="20"/>
              </w:rPr>
              <w:t>09.01.4</w:t>
            </w:r>
          </w:p>
        </w:tc>
      </w:tr>
      <w:tr w:rsidR="00C660D2" w:rsidTr="00382253">
        <w:trPr>
          <w:gridAfter w:val="1"/>
          <w:wAfter w:w="378" w:type="dxa"/>
          <w:trHeight w:val="20"/>
        </w:trPr>
        <w:tc>
          <w:tcPr>
            <w:tcW w:w="571" w:type="dxa"/>
            <w:noWrap/>
          </w:tcPr>
          <w:p w:rsidR="00C660D2" w:rsidRDefault="00C660D2">
            <w:pPr>
              <w:spacing w:before="40"/>
              <w:jc w:val="center"/>
              <w:rPr>
                <w:sz w:val="20"/>
                <w:szCs w:val="20"/>
              </w:rPr>
            </w:pPr>
            <w:r>
              <w:rPr>
                <w:sz w:val="20"/>
                <w:szCs w:val="20"/>
              </w:rPr>
              <w:t>09</w:t>
            </w:r>
          </w:p>
        </w:tc>
        <w:tc>
          <w:tcPr>
            <w:tcW w:w="493" w:type="dxa"/>
            <w:noWrap/>
          </w:tcPr>
          <w:p w:rsidR="00C660D2" w:rsidRDefault="00C660D2">
            <w:pPr>
              <w:spacing w:before="40"/>
              <w:jc w:val="center"/>
              <w:rPr>
                <w:sz w:val="20"/>
                <w:szCs w:val="20"/>
              </w:rPr>
            </w:pPr>
            <w:r>
              <w:rPr>
                <w:sz w:val="20"/>
                <w:szCs w:val="20"/>
              </w:rPr>
              <w:t>01</w:t>
            </w:r>
          </w:p>
        </w:tc>
        <w:tc>
          <w:tcPr>
            <w:tcW w:w="571" w:type="dxa"/>
            <w:noWrap/>
          </w:tcPr>
          <w:p w:rsidR="00C660D2" w:rsidRDefault="00C660D2">
            <w:pPr>
              <w:spacing w:before="40"/>
              <w:jc w:val="center"/>
              <w:rPr>
                <w:sz w:val="20"/>
                <w:szCs w:val="20"/>
              </w:rPr>
            </w:pPr>
            <w:r>
              <w:rPr>
                <w:sz w:val="20"/>
                <w:szCs w:val="20"/>
              </w:rPr>
              <w:t>11</w:t>
            </w:r>
          </w:p>
        </w:tc>
        <w:tc>
          <w:tcPr>
            <w:tcW w:w="460" w:type="dxa"/>
            <w:noWrap/>
          </w:tcPr>
          <w:p w:rsidR="00C660D2" w:rsidRDefault="00C660D2">
            <w:pPr>
              <w:jc w:val="center"/>
              <w:rPr>
                <w:bCs/>
                <w:iCs/>
                <w:sz w:val="20"/>
                <w:szCs w:val="20"/>
              </w:rPr>
            </w:pPr>
            <w:r>
              <w:rPr>
                <w:bCs/>
                <w:iCs/>
                <w:sz w:val="20"/>
                <w:szCs w:val="20"/>
              </w:rPr>
              <w:t>2</w:t>
            </w:r>
          </w:p>
        </w:tc>
        <w:tc>
          <w:tcPr>
            <w:tcW w:w="3879" w:type="dxa"/>
            <w:noWrap/>
          </w:tcPr>
          <w:p w:rsidR="00C660D2" w:rsidRDefault="00C660D2" w:rsidP="006A4CA4">
            <w:pPr>
              <w:rPr>
                <w:sz w:val="20"/>
                <w:szCs w:val="20"/>
              </w:rPr>
            </w:pPr>
            <w:r>
              <w:rPr>
                <w:sz w:val="20"/>
                <w:szCs w:val="20"/>
              </w:rPr>
              <w:t>Приведение  Административного регламента  муниципальных услуг, предоставляемых Администрацией муниципального  образования «Муниципальный округ Сюмсинский район Удмуртской Республики» в соответствие с требованиями законодательства</w:t>
            </w:r>
          </w:p>
          <w:p w:rsidR="00C660D2" w:rsidRDefault="00C660D2" w:rsidP="00C45BCA">
            <w:pPr>
              <w:jc w:val="both"/>
              <w:rPr>
                <w:sz w:val="20"/>
                <w:szCs w:val="20"/>
              </w:rPr>
            </w:pPr>
          </w:p>
          <w:p w:rsidR="00C660D2" w:rsidRDefault="00C660D2" w:rsidP="00C45BCA">
            <w:pPr>
              <w:jc w:val="both"/>
              <w:rPr>
                <w:sz w:val="20"/>
                <w:szCs w:val="20"/>
              </w:rPr>
            </w:pPr>
          </w:p>
        </w:tc>
        <w:tc>
          <w:tcPr>
            <w:tcW w:w="2332" w:type="dxa"/>
            <w:noWrap/>
          </w:tcPr>
          <w:p w:rsidR="00C660D2" w:rsidRDefault="00C660D2">
            <w:pPr>
              <w:jc w:val="both"/>
              <w:rPr>
                <w:sz w:val="20"/>
                <w:szCs w:val="20"/>
              </w:rPr>
            </w:pPr>
            <w:r>
              <w:rPr>
                <w:sz w:val="20"/>
                <w:szCs w:val="20"/>
              </w:rPr>
              <w:t xml:space="preserve">Структурные подразделения Администрации Сюмсинского района, предоставляющие муниципальные услуги </w:t>
            </w:r>
          </w:p>
        </w:tc>
        <w:tc>
          <w:tcPr>
            <w:tcW w:w="1689" w:type="dxa"/>
            <w:noWrap/>
          </w:tcPr>
          <w:p w:rsidR="00C660D2" w:rsidRDefault="00C660D2" w:rsidP="00245C46">
            <w:pPr>
              <w:jc w:val="both"/>
              <w:rPr>
                <w:sz w:val="20"/>
                <w:szCs w:val="20"/>
              </w:rPr>
            </w:pPr>
            <w:r>
              <w:rPr>
                <w:sz w:val="20"/>
                <w:szCs w:val="20"/>
              </w:rPr>
              <w:t>2022-2028 годы</w:t>
            </w:r>
          </w:p>
        </w:tc>
        <w:tc>
          <w:tcPr>
            <w:tcW w:w="3569" w:type="dxa"/>
            <w:noWrap/>
          </w:tcPr>
          <w:p w:rsidR="00C660D2" w:rsidRDefault="00C660D2">
            <w:pPr>
              <w:spacing w:before="40"/>
              <w:rPr>
                <w:sz w:val="20"/>
                <w:szCs w:val="20"/>
              </w:rPr>
            </w:pPr>
            <w:r>
              <w:rPr>
                <w:sz w:val="20"/>
                <w:szCs w:val="20"/>
              </w:rPr>
              <w:t>Соответствие  Административных регламентов,</w:t>
            </w:r>
          </w:p>
        </w:tc>
        <w:tc>
          <w:tcPr>
            <w:tcW w:w="1999" w:type="dxa"/>
            <w:gridSpan w:val="2"/>
          </w:tcPr>
          <w:p w:rsidR="00C660D2" w:rsidRDefault="00C660D2">
            <w:pPr>
              <w:spacing w:before="40"/>
              <w:rPr>
                <w:sz w:val="20"/>
                <w:szCs w:val="20"/>
              </w:rPr>
            </w:pPr>
            <w:r>
              <w:rPr>
                <w:sz w:val="20"/>
                <w:szCs w:val="20"/>
              </w:rPr>
              <w:t>09.01.4</w:t>
            </w:r>
          </w:p>
        </w:tc>
      </w:tr>
      <w:tr w:rsidR="00C660D2" w:rsidTr="00382253">
        <w:trPr>
          <w:gridAfter w:val="1"/>
          <w:wAfter w:w="378" w:type="dxa"/>
          <w:trHeight w:val="20"/>
        </w:trPr>
        <w:tc>
          <w:tcPr>
            <w:tcW w:w="571" w:type="dxa"/>
            <w:noWrap/>
          </w:tcPr>
          <w:p w:rsidR="00C660D2" w:rsidRDefault="00C660D2">
            <w:pPr>
              <w:spacing w:before="40"/>
              <w:jc w:val="center"/>
              <w:rPr>
                <w:sz w:val="20"/>
                <w:szCs w:val="20"/>
              </w:rPr>
            </w:pPr>
            <w:r>
              <w:rPr>
                <w:sz w:val="20"/>
                <w:szCs w:val="20"/>
              </w:rPr>
              <w:lastRenderedPageBreak/>
              <w:t>09</w:t>
            </w:r>
          </w:p>
        </w:tc>
        <w:tc>
          <w:tcPr>
            <w:tcW w:w="493" w:type="dxa"/>
            <w:noWrap/>
          </w:tcPr>
          <w:p w:rsidR="00C660D2" w:rsidRDefault="00C660D2">
            <w:pPr>
              <w:spacing w:before="40"/>
              <w:jc w:val="center"/>
              <w:rPr>
                <w:sz w:val="20"/>
                <w:szCs w:val="20"/>
              </w:rPr>
            </w:pPr>
            <w:r>
              <w:rPr>
                <w:sz w:val="20"/>
                <w:szCs w:val="20"/>
              </w:rPr>
              <w:t>01</w:t>
            </w:r>
          </w:p>
        </w:tc>
        <w:tc>
          <w:tcPr>
            <w:tcW w:w="571" w:type="dxa"/>
            <w:noWrap/>
          </w:tcPr>
          <w:p w:rsidR="00C660D2" w:rsidRDefault="00C660D2">
            <w:pPr>
              <w:spacing w:before="40"/>
              <w:jc w:val="center"/>
              <w:rPr>
                <w:sz w:val="20"/>
                <w:szCs w:val="20"/>
              </w:rPr>
            </w:pPr>
            <w:r>
              <w:rPr>
                <w:sz w:val="20"/>
                <w:szCs w:val="20"/>
              </w:rPr>
              <w:t>11</w:t>
            </w:r>
          </w:p>
        </w:tc>
        <w:tc>
          <w:tcPr>
            <w:tcW w:w="460" w:type="dxa"/>
            <w:noWrap/>
          </w:tcPr>
          <w:p w:rsidR="00C660D2" w:rsidRDefault="00C660D2">
            <w:pPr>
              <w:jc w:val="center"/>
              <w:rPr>
                <w:bCs/>
                <w:iCs/>
                <w:sz w:val="20"/>
                <w:szCs w:val="20"/>
              </w:rPr>
            </w:pPr>
            <w:r>
              <w:rPr>
                <w:bCs/>
                <w:iCs/>
                <w:sz w:val="20"/>
                <w:szCs w:val="20"/>
              </w:rPr>
              <w:t>3</w:t>
            </w:r>
          </w:p>
        </w:tc>
        <w:tc>
          <w:tcPr>
            <w:tcW w:w="3879" w:type="dxa"/>
            <w:noWrap/>
          </w:tcPr>
          <w:p w:rsidR="00C660D2" w:rsidRDefault="00C660D2">
            <w:pPr>
              <w:jc w:val="both"/>
              <w:rPr>
                <w:sz w:val="20"/>
                <w:szCs w:val="20"/>
              </w:rPr>
            </w:pPr>
            <w:r>
              <w:rPr>
                <w:sz w:val="20"/>
                <w:szCs w:val="20"/>
              </w:rPr>
              <w:t xml:space="preserve">Обеспечение открытости и доступности информации о деятельности органов местного самоуправления и формируемых ими информационных ресурсах </w:t>
            </w:r>
          </w:p>
        </w:tc>
        <w:tc>
          <w:tcPr>
            <w:tcW w:w="2332" w:type="dxa"/>
            <w:noWrap/>
          </w:tcPr>
          <w:p w:rsidR="00C660D2" w:rsidRDefault="00C660D2">
            <w:pPr>
              <w:jc w:val="both"/>
              <w:rPr>
                <w:sz w:val="20"/>
                <w:szCs w:val="20"/>
              </w:rPr>
            </w:pPr>
            <w:r>
              <w:rPr>
                <w:sz w:val="20"/>
                <w:szCs w:val="20"/>
              </w:rPr>
              <w:t>Структурные подразделения Администрации Сюмсинского района</w:t>
            </w:r>
          </w:p>
        </w:tc>
        <w:tc>
          <w:tcPr>
            <w:tcW w:w="1689" w:type="dxa"/>
            <w:noWrap/>
          </w:tcPr>
          <w:p w:rsidR="00C660D2" w:rsidRDefault="00C660D2" w:rsidP="00245C46">
            <w:pPr>
              <w:jc w:val="both"/>
              <w:rPr>
                <w:sz w:val="20"/>
                <w:szCs w:val="20"/>
              </w:rPr>
            </w:pPr>
            <w:r>
              <w:rPr>
                <w:sz w:val="20"/>
                <w:szCs w:val="20"/>
              </w:rPr>
              <w:t>2022-2028 годы</w:t>
            </w:r>
          </w:p>
        </w:tc>
        <w:tc>
          <w:tcPr>
            <w:tcW w:w="3569" w:type="dxa"/>
            <w:noWrap/>
          </w:tcPr>
          <w:p w:rsidR="00C660D2" w:rsidRDefault="00C660D2" w:rsidP="00E92FE2">
            <w:pPr>
              <w:spacing w:before="40"/>
              <w:rPr>
                <w:sz w:val="20"/>
                <w:szCs w:val="20"/>
              </w:rPr>
            </w:pPr>
            <w:r>
              <w:rPr>
                <w:sz w:val="20"/>
                <w:szCs w:val="20"/>
              </w:rPr>
              <w:t xml:space="preserve">Информирование населения о деятельности органов местного самоуправления </w:t>
            </w:r>
            <w:r w:rsidR="00382253">
              <w:rPr>
                <w:sz w:val="20"/>
                <w:szCs w:val="20"/>
              </w:rPr>
              <w:t>муниципального образования</w:t>
            </w:r>
            <w:r>
              <w:rPr>
                <w:sz w:val="20"/>
                <w:szCs w:val="20"/>
              </w:rPr>
              <w:t xml:space="preserve"> «</w:t>
            </w:r>
            <w:r w:rsidR="00382253">
              <w:rPr>
                <w:sz w:val="20"/>
                <w:szCs w:val="20"/>
              </w:rPr>
              <w:t xml:space="preserve">Муниципальный округ </w:t>
            </w:r>
            <w:r>
              <w:rPr>
                <w:sz w:val="20"/>
                <w:szCs w:val="20"/>
              </w:rPr>
              <w:t>Сюмсинский район</w:t>
            </w:r>
            <w:r w:rsidR="00382253">
              <w:rPr>
                <w:sz w:val="20"/>
                <w:szCs w:val="20"/>
              </w:rPr>
              <w:t xml:space="preserve"> Удмуртской Республики</w:t>
            </w:r>
            <w:r>
              <w:rPr>
                <w:sz w:val="20"/>
                <w:szCs w:val="20"/>
              </w:rPr>
              <w:t xml:space="preserve">» о возможности получения услуг через МФЦ Сюмсинского района, в электронной форме через Региональный портал и Единый портал государственных и муниципальных услуг (функций) </w:t>
            </w:r>
          </w:p>
          <w:p w:rsidR="00C660D2" w:rsidRDefault="00C660D2" w:rsidP="00E92FE2">
            <w:pPr>
              <w:spacing w:before="40"/>
              <w:rPr>
                <w:sz w:val="20"/>
                <w:szCs w:val="20"/>
              </w:rPr>
            </w:pPr>
          </w:p>
          <w:p w:rsidR="00C660D2" w:rsidRDefault="00C660D2" w:rsidP="00E92FE2">
            <w:pPr>
              <w:spacing w:before="40"/>
              <w:rPr>
                <w:sz w:val="20"/>
                <w:szCs w:val="20"/>
              </w:rPr>
            </w:pPr>
          </w:p>
        </w:tc>
        <w:tc>
          <w:tcPr>
            <w:tcW w:w="1999" w:type="dxa"/>
            <w:gridSpan w:val="2"/>
          </w:tcPr>
          <w:p w:rsidR="00C660D2" w:rsidRDefault="00C660D2" w:rsidP="00C660D2">
            <w:pPr>
              <w:spacing w:before="40"/>
              <w:rPr>
                <w:sz w:val="20"/>
                <w:szCs w:val="20"/>
              </w:rPr>
            </w:pPr>
            <w:r>
              <w:rPr>
                <w:sz w:val="20"/>
                <w:szCs w:val="20"/>
              </w:rPr>
              <w:t>09.01.3;09.01.4, 09.01.7, 09.01.8,09.01.9</w:t>
            </w:r>
          </w:p>
        </w:tc>
      </w:tr>
      <w:tr w:rsidR="00C660D2" w:rsidTr="00382253">
        <w:trPr>
          <w:gridAfter w:val="1"/>
          <w:wAfter w:w="378" w:type="dxa"/>
          <w:trHeight w:val="20"/>
        </w:trPr>
        <w:tc>
          <w:tcPr>
            <w:tcW w:w="571" w:type="dxa"/>
            <w:noWrap/>
          </w:tcPr>
          <w:p w:rsidR="00C660D2" w:rsidRDefault="00C660D2">
            <w:pPr>
              <w:spacing w:before="40"/>
              <w:jc w:val="center"/>
              <w:rPr>
                <w:sz w:val="20"/>
                <w:szCs w:val="20"/>
              </w:rPr>
            </w:pPr>
            <w:r>
              <w:rPr>
                <w:sz w:val="20"/>
                <w:szCs w:val="20"/>
              </w:rPr>
              <w:t>09</w:t>
            </w:r>
          </w:p>
        </w:tc>
        <w:tc>
          <w:tcPr>
            <w:tcW w:w="493" w:type="dxa"/>
            <w:noWrap/>
          </w:tcPr>
          <w:p w:rsidR="00C660D2" w:rsidRDefault="00C660D2">
            <w:pPr>
              <w:spacing w:before="40"/>
              <w:jc w:val="center"/>
              <w:rPr>
                <w:sz w:val="20"/>
                <w:szCs w:val="20"/>
              </w:rPr>
            </w:pPr>
            <w:r>
              <w:rPr>
                <w:sz w:val="20"/>
                <w:szCs w:val="20"/>
              </w:rPr>
              <w:t>01</w:t>
            </w:r>
          </w:p>
        </w:tc>
        <w:tc>
          <w:tcPr>
            <w:tcW w:w="571" w:type="dxa"/>
            <w:noWrap/>
          </w:tcPr>
          <w:p w:rsidR="00C660D2" w:rsidRDefault="00C660D2">
            <w:pPr>
              <w:spacing w:before="40"/>
              <w:jc w:val="center"/>
              <w:rPr>
                <w:sz w:val="20"/>
                <w:szCs w:val="20"/>
              </w:rPr>
            </w:pPr>
            <w:r>
              <w:rPr>
                <w:sz w:val="20"/>
                <w:szCs w:val="20"/>
              </w:rPr>
              <w:t>11</w:t>
            </w:r>
          </w:p>
        </w:tc>
        <w:tc>
          <w:tcPr>
            <w:tcW w:w="460" w:type="dxa"/>
            <w:noWrap/>
          </w:tcPr>
          <w:p w:rsidR="00C660D2" w:rsidRDefault="00C660D2">
            <w:pPr>
              <w:jc w:val="center"/>
              <w:rPr>
                <w:bCs/>
                <w:iCs/>
                <w:sz w:val="20"/>
                <w:szCs w:val="20"/>
              </w:rPr>
            </w:pPr>
            <w:r>
              <w:rPr>
                <w:bCs/>
                <w:iCs/>
                <w:sz w:val="20"/>
                <w:szCs w:val="20"/>
              </w:rPr>
              <w:t>4</w:t>
            </w:r>
          </w:p>
        </w:tc>
        <w:tc>
          <w:tcPr>
            <w:tcW w:w="3879" w:type="dxa"/>
            <w:noWrap/>
          </w:tcPr>
          <w:p w:rsidR="00C660D2" w:rsidRDefault="00C660D2" w:rsidP="006A4CA4">
            <w:pPr>
              <w:rPr>
                <w:sz w:val="20"/>
                <w:szCs w:val="20"/>
              </w:rPr>
            </w:pPr>
            <w:r>
              <w:rPr>
                <w:sz w:val="20"/>
                <w:szCs w:val="20"/>
              </w:rPr>
              <w:t>Проведение социологических исследований с целью мониторинга удовлетворенности населением деятельностью органов местного самоуправления Сюмсинского района, а также качеством муниципальных услуг в Сюмсинском районе в соответствии с Указом Президента РФ от 28.04.2008г. № 607, постановлением Правительства РФ от 17.12.2012г. № 1317</w:t>
            </w:r>
          </w:p>
          <w:p w:rsidR="00382253" w:rsidRDefault="00382253" w:rsidP="006A4CA4">
            <w:pPr>
              <w:rPr>
                <w:sz w:val="20"/>
                <w:szCs w:val="20"/>
              </w:rPr>
            </w:pPr>
          </w:p>
          <w:p w:rsidR="00C660D2" w:rsidRDefault="00C660D2" w:rsidP="006A4CA4">
            <w:pPr>
              <w:rPr>
                <w:sz w:val="20"/>
                <w:szCs w:val="20"/>
              </w:rPr>
            </w:pPr>
          </w:p>
          <w:p w:rsidR="00C660D2" w:rsidRDefault="00C660D2" w:rsidP="006A4CA4">
            <w:pPr>
              <w:rPr>
                <w:sz w:val="20"/>
                <w:szCs w:val="20"/>
              </w:rPr>
            </w:pPr>
          </w:p>
        </w:tc>
        <w:tc>
          <w:tcPr>
            <w:tcW w:w="2332" w:type="dxa"/>
            <w:noWrap/>
          </w:tcPr>
          <w:p w:rsidR="00C660D2" w:rsidRDefault="003F4A29" w:rsidP="00382253">
            <w:pPr>
              <w:rPr>
                <w:sz w:val="20"/>
                <w:szCs w:val="20"/>
              </w:rPr>
            </w:pPr>
            <w:r>
              <w:rPr>
                <w:sz w:val="20"/>
                <w:szCs w:val="20"/>
              </w:rPr>
              <w:t>Отдел по информатизации и связям с общественностью</w:t>
            </w:r>
          </w:p>
        </w:tc>
        <w:tc>
          <w:tcPr>
            <w:tcW w:w="1689" w:type="dxa"/>
            <w:noWrap/>
          </w:tcPr>
          <w:p w:rsidR="00C660D2" w:rsidRDefault="00C660D2" w:rsidP="00245C46">
            <w:pPr>
              <w:jc w:val="both"/>
              <w:rPr>
                <w:sz w:val="20"/>
                <w:szCs w:val="20"/>
              </w:rPr>
            </w:pPr>
            <w:r>
              <w:rPr>
                <w:sz w:val="20"/>
                <w:szCs w:val="20"/>
              </w:rPr>
              <w:t>2022-2028 годы</w:t>
            </w:r>
          </w:p>
        </w:tc>
        <w:tc>
          <w:tcPr>
            <w:tcW w:w="3569" w:type="dxa"/>
            <w:noWrap/>
          </w:tcPr>
          <w:p w:rsidR="00C660D2" w:rsidRDefault="00C660D2" w:rsidP="006A4CA4">
            <w:pPr>
              <w:rPr>
                <w:sz w:val="20"/>
                <w:szCs w:val="20"/>
              </w:rPr>
            </w:pPr>
            <w:r>
              <w:rPr>
                <w:sz w:val="20"/>
                <w:szCs w:val="20"/>
              </w:rPr>
              <w:t>Определение уровня удовлетворенности населением деятельностью органов местного самоуправления Сюмсинского района, а также качеством муниципальных услуг в Сюмсинском районе</w:t>
            </w:r>
          </w:p>
        </w:tc>
        <w:tc>
          <w:tcPr>
            <w:tcW w:w="1999" w:type="dxa"/>
            <w:gridSpan w:val="2"/>
          </w:tcPr>
          <w:p w:rsidR="00C660D2" w:rsidRDefault="00C660D2" w:rsidP="00C660D2">
            <w:pPr>
              <w:spacing w:before="40"/>
              <w:rPr>
                <w:sz w:val="20"/>
                <w:szCs w:val="20"/>
              </w:rPr>
            </w:pPr>
            <w:r>
              <w:rPr>
                <w:sz w:val="20"/>
                <w:szCs w:val="20"/>
              </w:rPr>
              <w:t>09.01.3</w:t>
            </w:r>
          </w:p>
        </w:tc>
      </w:tr>
      <w:tr w:rsidR="00C660D2" w:rsidTr="00382253">
        <w:trPr>
          <w:gridAfter w:val="1"/>
          <w:wAfter w:w="378" w:type="dxa"/>
          <w:trHeight w:val="20"/>
        </w:trPr>
        <w:tc>
          <w:tcPr>
            <w:tcW w:w="571" w:type="dxa"/>
            <w:noWrap/>
          </w:tcPr>
          <w:p w:rsidR="00C660D2" w:rsidRDefault="00C660D2">
            <w:pPr>
              <w:spacing w:before="40"/>
              <w:jc w:val="center"/>
              <w:rPr>
                <w:sz w:val="20"/>
                <w:szCs w:val="20"/>
              </w:rPr>
            </w:pPr>
            <w:r>
              <w:rPr>
                <w:sz w:val="20"/>
                <w:szCs w:val="20"/>
              </w:rPr>
              <w:t>09</w:t>
            </w:r>
          </w:p>
        </w:tc>
        <w:tc>
          <w:tcPr>
            <w:tcW w:w="493" w:type="dxa"/>
            <w:noWrap/>
          </w:tcPr>
          <w:p w:rsidR="00C660D2" w:rsidRDefault="00C660D2">
            <w:pPr>
              <w:spacing w:before="40"/>
              <w:jc w:val="center"/>
              <w:rPr>
                <w:sz w:val="20"/>
                <w:szCs w:val="20"/>
              </w:rPr>
            </w:pPr>
            <w:r>
              <w:rPr>
                <w:sz w:val="20"/>
                <w:szCs w:val="20"/>
              </w:rPr>
              <w:t>01</w:t>
            </w:r>
          </w:p>
        </w:tc>
        <w:tc>
          <w:tcPr>
            <w:tcW w:w="571" w:type="dxa"/>
            <w:noWrap/>
          </w:tcPr>
          <w:p w:rsidR="00C660D2" w:rsidRDefault="00C660D2">
            <w:pPr>
              <w:spacing w:before="40"/>
              <w:jc w:val="center"/>
              <w:rPr>
                <w:sz w:val="20"/>
                <w:szCs w:val="20"/>
              </w:rPr>
            </w:pPr>
            <w:r>
              <w:rPr>
                <w:sz w:val="20"/>
                <w:szCs w:val="20"/>
              </w:rPr>
              <w:t>11</w:t>
            </w:r>
          </w:p>
        </w:tc>
        <w:tc>
          <w:tcPr>
            <w:tcW w:w="460" w:type="dxa"/>
            <w:noWrap/>
          </w:tcPr>
          <w:p w:rsidR="00C660D2" w:rsidRDefault="00C660D2">
            <w:pPr>
              <w:jc w:val="center"/>
              <w:rPr>
                <w:bCs/>
                <w:iCs/>
                <w:sz w:val="20"/>
                <w:szCs w:val="20"/>
              </w:rPr>
            </w:pPr>
            <w:r>
              <w:rPr>
                <w:bCs/>
                <w:iCs/>
                <w:sz w:val="20"/>
                <w:szCs w:val="20"/>
              </w:rPr>
              <w:t>5</w:t>
            </w:r>
          </w:p>
        </w:tc>
        <w:tc>
          <w:tcPr>
            <w:tcW w:w="3879" w:type="dxa"/>
            <w:noWrap/>
          </w:tcPr>
          <w:p w:rsidR="00C660D2" w:rsidRDefault="00C660D2" w:rsidP="006A4CA4">
            <w:pPr>
              <w:rPr>
                <w:sz w:val="20"/>
                <w:szCs w:val="20"/>
              </w:rPr>
            </w:pPr>
            <w:r>
              <w:rPr>
                <w:sz w:val="20"/>
                <w:szCs w:val="20"/>
              </w:rPr>
              <w:t xml:space="preserve">Размещение и обновление сведений о муниципальных услугах, предоставляемых в Сюмсинском районе в информационных системах </w:t>
            </w:r>
            <w:r w:rsidR="00382253">
              <w:rPr>
                <w:sz w:val="20"/>
                <w:szCs w:val="20"/>
              </w:rPr>
              <w:t xml:space="preserve">Удмуртской Республики </w:t>
            </w:r>
            <w:r>
              <w:rPr>
                <w:sz w:val="20"/>
                <w:szCs w:val="20"/>
              </w:rPr>
              <w:t xml:space="preserve"> «Реестр государственных и муниципальных услуг (функций)» и «Портал государственных и муниципальных услуг (функций)»</w:t>
            </w:r>
          </w:p>
          <w:p w:rsidR="00C660D2" w:rsidRDefault="00C660D2" w:rsidP="006A4CA4">
            <w:pPr>
              <w:rPr>
                <w:sz w:val="20"/>
                <w:szCs w:val="20"/>
              </w:rPr>
            </w:pPr>
          </w:p>
          <w:p w:rsidR="00382253" w:rsidRDefault="00382253" w:rsidP="006A4CA4">
            <w:pPr>
              <w:rPr>
                <w:sz w:val="20"/>
                <w:szCs w:val="20"/>
              </w:rPr>
            </w:pPr>
          </w:p>
          <w:p w:rsidR="00382253" w:rsidRDefault="00382253" w:rsidP="006A4CA4">
            <w:pPr>
              <w:rPr>
                <w:sz w:val="20"/>
                <w:szCs w:val="20"/>
              </w:rPr>
            </w:pPr>
          </w:p>
          <w:p w:rsidR="00382253" w:rsidRDefault="00382253" w:rsidP="006A4CA4">
            <w:pPr>
              <w:rPr>
                <w:sz w:val="20"/>
                <w:szCs w:val="20"/>
              </w:rPr>
            </w:pPr>
          </w:p>
          <w:p w:rsidR="00C660D2" w:rsidRDefault="00C660D2" w:rsidP="006A4CA4">
            <w:pPr>
              <w:rPr>
                <w:sz w:val="20"/>
                <w:szCs w:val="20"/>
              </w:rPr>
            </w:pPr>
          </w:p>
        </w:tc>
        <w:tc>
          <w:tcPr>
            <w:tcW w:w="2332" w:type="dxa"/>
            <w:noWrap/>
          </w:tcPr>
          <w:p w:rsidR="00C660D2" w:rsidRDefault="00C660D2">
            <w:pPr>
              <w:jc w:val="both"/>
              <w:rPr>
                <w:sz w:val="20"/>
                <w:szCs w:val="20"/>
              </w:rPr>
            </w:pPr>
            <w:r>
              <w:rPr>
                <w:sz w:val="20"/>
                <w:szCs w:val="20"/>
              </w:rPr>
              <w:t>Управление организационной работы</w:t>
            </w:r>
          </w:p>
        </w:tc>
        <w:tc>
          <w:tcPr>
            <w:tcW w:w="1689" w:type="dxa"/>
            <w:noWrap/>
          </w:tcPr>
          <w:p w:rsidR="00C660D2" w:rsidRDefault="00C660D2">
            <w:pPr>
              <w:jc w:val="both"/>
              <w:rPr>
                <w:sz w:val="20"/>
                <w:szCs w:val="20"/>
              </w:rPr>
            </w:pPr>
            <w:r>
              <w:rPr>
                <w:sz w:val="20"/>
                <w:szCs w:val="20"/>
              </w:rPr>
              <w:t xml:space="preserve">2022-2028 (по мере необходимости) </w:t>
            </w:r>
          </w:p>
        </w:tc>
        <w:tc>
          <w:tcPr>
            <w:tcW w:w="3569" w:type="dxa"/>
            <w:noWrap/>
          </w:tcPr>
          <w:p w:rsidR="00C660D2" w:rsidRDefault="00C660D2" w:rsidP="00382253">
            <w:pPr>
              <w:rPr>
                <w:sz w:val="20"/>
                <w:szCs w:val="20"/>
              </w:rPr>
            </w:pPr>
            <w:r>
              <w:rPr>
                <w:sz w:val="20"/>
                <w:szCs w:val="20"/>
              </w:rPr>
              <w:t xml:space="preserve">Полная и актуальная информация о муниципальных услугах, предоставляемых в Сюмсинском районе в информационных сетях Удмуртской Республики, </w:t>
            </w:r>
            <w:r w:rsidR="00382253">
              <w:rPr>
                <w:sz w:val="20"/>
                <w:szCs w:val="20"/>
              </w:rPr>
              <w:t>Единый портал государственных услуг (далее – ЕПГУ)</w:t>
            </w:r>
          </w:p>
        </w:tc>
        <w:tc>
          <w:tcPr>
            <w:tcW w:w="1999" w:type="dxa"/>
            <w:gridSpan w:val="2"/>
          </w:tcPr>
          <w:p w:rsidR="00C660D2" w:rsidRDefault="00C660D2" w:rsidP="00C660D2">
            <w:pPr>
              <w:spacing w:before="40"/>
              <w:rPr>
                <w:sz w:val="20"/>
                <w:szCs w:val="20"/>
              </w:rPr>
            </w:pPr>
            <w:r>
              <w:rPr>
                <w:sz w:val="20"/>
                <w:szCs w:val="20"/>
              </w:rPr>
              <w:t>09.01.4, 09.01.7, 09.01.8, 09.01.9</w:t>
            </w:r>
          </w:p>
        </w:tc>
      </w:tr>
      <w:tr w:rsidR="00C660D2" w:rsidTr="00382253">
        <w:trPr>
          <w:gridAfter w:val="1"/>
          <w:wAfter w:w="378" w:type="dxa"/>
          <w:trHeight w:val="20"/>
        </w:trPr>
        <w:tc>
          <w:tcPr>
            <w:tcW w:w="571" w:type="dxa"/>
            <w:noWrap/>
          </w:tcPr>
          <w:p w:rsidR="00C660D2" w:rsidRDefault="00C660D2">
            <w:pPr>
              <w:spacing w:before="40"/>
              <w:jc w:val="center"/>
              <w:rPr>
                <w:b/>
                <w:sz w:val="20"/>
                <w:szCs w:val="20"/>
              </w:rPr>
            </w:pPr>
            <w:r>
              <w:rPr>
                <w:b/>
                <w:sz w:val="20"/>
                <w:szCs w:val="20"/>
              </w:rPr>
              <w:lastRenderedPageBreak/>
              <w:t>09</w:t>
            </w:r>
          </w:p>
        </w:tc>
        <w:tc>
          <w:tcPr>
            <w:tcW w:w="493" w:type="dxa"/>
            <w:noWrap/>
          </w:tcPr>
          <w:p w:rsidR="00C660D2" w:rsidRDefault="00C660D2">
            <w:pPr>
              <w:spacing w:before="40"/>
              <w:jc w:val="center"/>
              <w:rPr>
                <w:b/>
                <w:sz w:val="20"/>
                <w:szCs w:val="20"/>
              </w:rPr>
            </w:pPr>
            <w:r>
              <w:rPr>
                <w:b/>
                <w:sz w:val="20"/>
                <w:szCs w:val="20"/>
              </w:rPr>
              <w:t>02</w:t>
            </w:r>
          </w:p>
        </w:tc>
        <w:tc>
          <w:tcPr>
            <w:tcW w:w="571" w:type="dxa"/>
            <w:noWrap/>
          </w:tcPr>
          <w:p w:rsidR="00C660D2" w:rsidRDefault="00C660D2">
            <w:pPr>
              <w:spacing w:before="40"/>
              <w:jc w:val="center"/>
              <w:rPr>
                <w:b/>
                <w:bCs/>
                <w:sz w:val="20"/>
                <w:szCs w:val="20"/>
              </w:rPr>
            </w:pPr>
          </w:p>
        </w:tc>
        <w:tc>
          <w:tcPr>
            <w:tcW w:w="460" w:type="dxa"/>
            <w:noWrap/>
          </w:tcPr>
          <w:p w:rsidR="00C660D2" w:rsidRDefault="00C660D2">
            <w:pPr>
              <w:jc w:val="center"/>
              <w:rPr>
                <w:b/>
                <w:bCs/>
                <w:i/>
                <w:iCs/>
                <w:sz w:val="20"/>
                <w:szCs w:val="20"/>
              </w:rPr>
            </w:pPr>
          </w:p>
        </w:tc>
        <w:tc>
          <w:tcPr>
            <w:tcW w:w="13468" w:type="dxa"/>
            <w:gridSpan w:val="6"/>
            <w:noWrap/>
          </w:tcPr>
          <w:p w:rsidR="00C660D2" w:rsidRDefault="00C660D2">
            <w:pPr>
              <w:spacing w:before="40"/>
              <w:jc w:val="center"/>
              <w:rPr>
                <w:b/>
                <w:bCs/>
                <w:sz w:val="20"/>
                <w:szCs w:val="20"/>
              </w:rPr>
            </w:pPr>
            <w:r>
              <w:rPr>
                <w:b/>
                <w:bCs/>
                <w:sz w:val="20"/>
                <w:szCs w:val="20"/>
              </w:rPr>
              <w:t>Подпрограмма «Управление муниципальным имуществом и земельными ресурсами»</w:t>
            </w:r>
          </w:p>
        </w:tc>
      </w:tr>
      <w:tr w:rsidR="00C660D2" w:rsidTr="00382253">
        <w:trPr>
          <w:gridAfter w:val="1"/>
          <w:wAfter w:w="378" w:type="dxa"/>
          <w:trHeight w:val="20"/>
        </w:trPr>
        <w:tc>
          <w:tcPr>
            <w:tcW w:w="571" w:type="dxa"/>
            <w:noWrap/>
          </w:tcPr>
          <w:p w:rsidR="00C660D2" w:rsidRDefault="00C660D2">
            <w:pPr>
              <w:jc w:val="center"/>
              <w:rPr>
                <w:b/>
                <w:bCs/>
                <w:sz w:val="20"/>
                <w:szCs w:val="20"/>
              </w:rPr>
            </w:pPr>
            <w:r>
              <w:rPr>
                <w:b/>
                <w:bCs/>
                <w:sz w:val="20"/>
                <w:szCs w:val="20"/>
              </w:rPr>
              <w:t>09</w:t>
            </w:r>
          </w:p>
        </w:tc>
        <w:tc>
          <w:tcPr>
            <w:tcW w:w="493" w:type="dxa"/>
            <w:noWrap/>
          </w:tcPr>
          <w:p w:rsidR="00C660D2" w:rsidRDefault="00C660D2">
            <w:pPr>
              <w:jc w:val="center"/>
              <w:rPr>
                <w:b/>
                <w:bCs/>
                <w:sz w:val="20"/>
                <w:szCs w:val="20"/>
              </w:rPr>
            </w:pPr>
            <w:r>
              <w:rPr>
                <w:b/>
                <w:bCs/>
                <w:sz w:val="20"/>
                <w:szCs w:val="20"/>
              </w:rPr>
              <w:t>02</w:t>
            </w:r>
          </w:p>
        </w:tc>
        <w:tc>
          <w:tcPr>
            <w:tcW w:w="571" w:type="dxa"/>
            <w:noWrap/>
          </w:tcPr>
          <w:p w:rsidR="00C660D2" w:rsidRDefault="00C660D2">
            <w:pPr>
              <w:jc w:val="center"/>
              <w:rPr>
                <w:b/>
                <w:bCs/>
                <w:sz w:val="20"/>
                <w:szCs w:val="20"/>
              </w:rPr>
            </w:pPr>
          </w:p>
        </w:tc>
        <w:tc>
          <w:tcPr>
            <w:tcW w:w="460" w:type="dxa"/>
            <w:noWrap/>
          </w:tcPr>
          <w:p w:rsidR="00C660D2" w:rsidRDefault="00C660D2">
            <w:pPr>
              <w:jc w:val="center"/>
              <w:rPr>
                <w:b/>
                <w:bCs/>
                <w:sz w:val="20"/>
                <w:szCs w:val="20"/>
              </w:rPr>
            </w:pPr>
          </w:p>
        </w:tc>
        <w:tc>
          <w:tcPr>
            <w:tcW w:w="3879" w:type="dxa"/>
            <w:noWrap/>
          </w:tcPr>
          <w:p w:rsidR="00C660D2" w:rsidRDefault="00C660D2" w:rsidP="006A4CA4">
            <w:pPr>
              <w:rPr>
                <w:b/>
                <w:bCs/>
                <w:sz w:val="20"/>
                <w:szCs w:val="20"/>
              </w:rPr>
            </w:pPr>
            <w:r>
              <w:rPr>
                <w:b/>
                <w:bCs/>
                <w:sz w:val="20"/>
                <w:szCs w:val="20"/>
              </w:rPr>
              <w:t>Управление муниципальным имуществом и земельными ресурсами муниципального образования «Муниципальный округ Сюмсинский  район Удмуртской Республики»</w:t>
            </w:r>
          </w:p>
          <w:p w:rsidR="006A4CA4" w:rsidRDefault="006A4CA4" w:rsidP="006A4CA4">
            <w:pPr>
              <w:rPr>
                <w:b/>
                <w:bCs/>
                <w:sz w:val="20"/>
                <w:szCs w:val="20"/>
              </w:rPr>
            </w:pPr>
          </w:p>
        </w:tc>
        <w:tc>
          <w:tcPr>
            <w:tcW w:w="2332" w:type="dxa"/>
            <w:noWrap/>
          </w:tcPr>
          <w:p w:rsidR="00C660D2" w:rsidRDefault="00C660D2">
            <w:pPr>
              <w:jc w:val="center"/>
              <w:rPr>
                <w:b/>
                <w:bCs/>
                <w:sz w:val="20"/>
                <w:szCs w:val="20"/>
              </w:rPr>
            </w:pPr>
          </w:p>
        </w:tc>
        <w:tc>
          <w:tcPr>
            <w:tcW w:w="1689" w:type="dxa"/>
            <w:noWrap/>
          </w:tcPr>
          <w:p w:rsidR="00C660D2" w:rsidRDefault="00C660D2">
            <w:pPr>
              <w:jc w:val="center"/>
              <w:rPr>
                <w:b/>
                <w:bCs/>
                <w:sz w:val="20"/>
                <w:szCs w:val="20"/>
              </w:rPr>
            </w:pPr>
          </w:p>
        </w:tc>
        <w:tc>
          <w:tcPr>
            <w:tcW w:w="4111" w:type="dxa"/>
            <w:gridSpan w:val="2"/>
            <w:noWrap/>
          </w:tcPr>
          <w:p w:rsidR="00C660D2" w:rsidRDefault="00C660D2">
            <w:pPr>
              <w:jc w:val="center"/>
              <w:rPr>
                <w:b/>
                <w:bCs/>
                <w:sz w:val="20"/>
                <w:szCs w:val="20"/>
              </w:rPr>
            </w:pPr>
          </w:p>
        </w:tc>
        <w:tc>
          <w:tcPr>
            <w:tcW w:w="1457" w:type="dxa"/>
          </w:tcPr>
          <w:p w:rsidR="00C660D2" w:rsidRDefault="00C660D2">
            <w:pPr>
              <w:jc w:val="center"/>
              <w:rPr>
                <w:b/>
                <w:bCs/>
                <w:sz w:val="20"/>
                <w:szCs w:val="20"/>
              </w:rPr>
            </w:pPr>
          </w:p>
        </w:tc>
      </w:tr>
      <w:tr w:rsidR="00245C46" w:rsidTr="00382253">
        <w:trPr>
          <w:gridAfter w:val="1"/>
          <w:wAfter w:w="378" w:type="dxa"/>
          <w:trHeight w:val="20"/>
        </w:trPr>
        <w:tc>
          <w:tcPr>
            <w:tcW w:w="571" w:type="dxa"/>
            <w:noWrap/>
          </w:tcPr>
          <w:p w:rsidR="00245C46" w:rsidRPr="00123253" w:rsidRDefault="00245C46" w:rsidP="00245C46">
            <w:pPr>
              <w:jc w:val="center"/>
              <w:rPr>
                <w:b/>
                <w:sz w:val="20"/>
                <w:szCs w:val="20"/>
              </w:rPr>
            </w:pPr>
            <w:r w:rsidRPr="00123253">
              <w:rPr>
                <w:b/>
                <w:sz w:val="20"/>
                <w:szCs w:val="20"/>
              </w:rPr>
              <w:t>09</w:t>
            </w:r>
          </w:p>
        </w:tc>
        <w:tc>
          <w:tcPr>
            <w:tcW w:w="493" w:type="dxa"/>
            <w:noWrap/>
          </w:tcPr>
          <w:p w:rsidR="00245C46" w:rsidRPr="00123253" w:rsidRDefault="00245C46" w:rsidP="00245C46">
            <w:pPr>
              <w:jc w:val="center"/>
              <w:rPr>
                <w:b/>
                <w:bCs/>
                <w:sz w:val="20"/>
                <w:szCs w:val="20"/>
              </w:rPr>
            </w:pPr>
            <w:r w:rsidRPr="00123253">
              <w:rPr>
                <w:b/>
                <w:bCs/>
                <w:sz w:val="20"/>
                <w:szCs w:val="20"/>
              </w:rPr>
              <w:t>02</w:t>
            </w:r>
          </w:p>
        </w:tc>
        <w:tc>
          <w:tcPr>
            <w:tcW w:w="571" w:type="dxa"/>
            <w:noWrap/>
          </w:tcPr>
          <w:p w:rsidR="00245C46" w:rsidRPr="00123253" w:rsidRDefault="00245C46" w:rsidP="00245C46">
            <w:pPr>
              <w:jc w:val="center"/>
              <w:rPr>
                <w:b/>
                <w:sz w:val="20"/>
                <w:szCs w:val="20"/>
              </w:rPr>
            </w:pPr>
            <w:r w:rsidRPr="00123253">
              <w:rPr>
                <w:b/>
                <w:sz w:val="20"/>
                <w:szCs w:val="20"/>
              </w:rPr>
              <w:t>01</w:t>
            </w:r>
          </w:p>
        </w:tc>
        <w:tc>
          <w:tcPr>
            <w:tcW w:w="460" w:type="dxa"/>
            <w:noWrap/>
          </w:tcPr>
          <w:p w:rsidR="00245C46" w:rsidRPr="00123253" w:rsidRDefault="00245C46" w:rsidP="00245C46">
            <w:pPr>
              <w:jc w:val="center"/>
              <w:rPr>
                <w:sz w:val="20"/>
                <w:szCs w:val="20"/>
              </w:rPr>
            </w:pPr>
          </w:p>
        </w:tc>
        <w:tc>
          <w:tcPr>
            <w:tcW w:w="3879" w:type="dxa"/>
            <w:noWrap/>
          </w:tcPr>
          <w:p w:rsidR="00245C46" w:rsidRPr="00123253" w:rsidRDefault="00245C46" w:rsidP="006A4CA4">
            <w:pPr>
              <w:rPr>
                <w:b/>
                <w:sz w:val="20"/>
                <w:szCs w:val="20"/>
              </w:rPr>
            </w:pPr>
            <w:r w:rsidRPr="00123253">
              <w:rPr>
                <w:b/>
                <w:sz w:val="20"/>
                <w:szCs w:val="20"/>
              </w:rPr>
              <w:t>Реализация установленных функций (полномочий) органов местного самоуправления</w:t>
            </w:r>
          </w:p>
        </w:tc>
        <w:tc>
          <w:tcPr>
            <w:tcW w:w="2332" w:type="dxa"/>
            <w:noWrap/>
          </w:tcPr>
          <w:p w:rsidR="00245C46" w:rsidRPr="00123253" w:rsidRDefault="006A4CA4" w:rsidP="006A4CA4">
            <w:pPr>
              <w:rPr>
                <w:sz w:val="20"/>
                <w:szCs w:val="20"/>
              </w:rPr>
            </w:pPr>
            <w:r>
              <w:rPr>
                <w:sz w:val="20"/>
                <w:szCs w:val="20"/>
              </w:rPr>
              <w:t>Управление имущественных и земельных отношений</w:t>
            </w:r>
          </w:p>
        </w:tc>
        <w:tc>
          <w:tcPr>
            <w:tcW w:w="1689" w:type="dxa"/>
            <w:noWrap/>
          </w:tcPr>
          <w:p w:rsidR="00245C46" w:rsidRPr="00123253" w:rsidRDefault="00245C46" w:rsidP="00245C46">
            <w:pPr>
              <w:jc w:val="both"/>
              <w:rPr>
                <w:sz w:val="20"/>
                <w:szCs w:val="20"/>
              </w:rPr>
            </w:pPr>
            <w:r>
              <w:rPr>
                <w:sz w:val="20"/>
                <w:szCs w:val="20"/>
              </w:rPr>
              <w:t>2022-2028 годы</w:t>
            </w:r>
          </w:p>
        </w:tc>
        <w:tc>
          <w:tcPr>
            <w:tcW w:w="4111" w:type="dxa"/>
            <w:gridSpan w:val="2"/>
            <w:noWrap/>
          </w:tcPr>
          <w:p w:rsidR="00245C46" w:rsidRDefault="00245C46" w:rsidP="006A4CA4">
            <w:pPr>
              <w:rPr>
                <w:sz w:val="20"/>
                <w:szCs w:val="20"/>
              </w:rPr>
            </w:pPr>
            <w:r w:rsidRPr="00123253">
              <w:rPr>
                <w:sz w:val="20"/>
                <w:szCs w:val="20"/>
              </w:rPr>
              <w:t>Обеспечение деятельности специалистов УИЗО, в том числе приобретение и сопровождение программных продуктов, обслуживание оргтехники</w:t>
            </w:r>
          </w:p>
          <w:p w:rsidR="00382253" w:rsidRPr="00123253" w:rsidRDefault="00382253" w:rsidP="006A4CA4">
            <w:pPr>
              <w:rPr>
                <w:sz w:val="20"/>
                <w:szCs w:val="20"/>
              </w:rPr>
            </w:pPr>
          </w:p>
        </w:tc>
        <w:tc>
          <w:tcPr>
            <w:tcW w:w="1457" w:type="dxa"/>
          </w:tcPr>
          <w:p w:rsidR="00245C46" w:rsidRPr="00123253" w:rsidRDefault="00245C46" w:rsidP="00245C46">
            <w:pPr>
              <w:jc w:val="center"/>
              <w:rPr>
                <w:sz w:val="20"/>
                <w:szCs w:val="20"/>
              </w:rPr>
            </w:pPr>
          </w:p>
        </w:tc>
      </w:tr>
      <w:tr w:rsidR="00245C46" w:rsidTr="00382253">
        <w:trPr>
          <w:gridAfter w:val="1"/>
          <w:wAfter w:w="378" w:type="dxa"/>
          <w:trHeight w:val="20"/>
        </w:trPr>
        <w:tc>
          <w:tcPr>
            <w:tcW w:w="571" w:type="dxa"/>
            <w:noWrap/>
          </w:tcPr>
          <w:p w:rsidR="00245C46" w:rsidRPr="00123253" w:rsidRDefault="00245C46" w:rsidP="00245C46">
            <w:pPr>
              <w:jc w:val="center"/>
              <w:rPr>
                <w:sz w:val="20"/>
                <w:szCs w:val="20"/>
              </w:rPr>
            </w:pPr>
            <w:r w:rsidRPr="00123253">
              <w:rPr>
                <w:sz w:val="20"/>
                <w:szCs w:val="20"/>
              </w:rPr>
              <w:t>09</w:t>
            </w:r>
          </w:p>
        </w:tc>
        <w:tc>
          <w:tcPr>
            <w:tcW w:w="493" w:type="dxa"/>
            <w:noWrap/>
          </w:tcPr>
          <w:p w:rsidR="00245C46" w:rsidRPr="00123253" w:rsidRDefault="00245C46" w:rsidP="00245C46">
            <w:pPr>
              <w:jc w:val="center"/>
              <w:rPr>
                <w:b/>
                <w:bCs/>
                <w:sz w:val="20"/>
                <w:szCs w:val="20"/>
              </w:rPr>
            </w:pPr>
            <w:r w:rsidRPr="00123253">
              <w:rPr>
                <w:b/>
                <w:bCs/>
                <w:sz w:val="20"/>
                <w:szCs w:val="20"/>
              </w:rPr>
              <w:t>02</w:t>
            </w:r>
          </w:p>
        </w:tc>
        <w:tc>
          <w:tcPr>
            <w:tcW w:w="571" w:type="dxa"/>
            <w:noWrap/>
          </w:tcPr>
          <w:p w:rsidR="00245C46" w:rsidRPr="00123253" w:rsidRDefault="00245C46" w:rsidP="00245C46">
            <w:pPr>
              <w:jc w:val="center"/>
              <w:rPr>
                <w:sz w:val="20"/>
                <w:szCs w:val="20"/>
              </w:rPr>
            </w:pPr>
            <w:r w:rsidRPr="00123253">
              <w:rPr>
                <w:sz w:val="20"/>
                <w:szCs w:val="20"/>
              </w:rPr>
              <w:t>01</w:t>
            </w:r>
          </w:p>
        </w:tc>
        <w:tc>
          <w:tcPr>
            <w:tcW w:w="460" w:type="dxa"/>
            <w:noWrap/>
          </w:tcPr>
          <w:p w:rsidR="00245C46" w:rsidRPr="00123253" w:rsidRDefault="00245C46" w:rsidP="00245C46">
            <w:pPr>
              <w:jc w:val="center"/>
              <w:rPr>
                <w:sz w:val="20"/>
                <w:szCs w:val="20"/>
              </w:rPr>
            </w:pPr>
            <w:r w:rsidRPr="00123253">
              <w:rPr>
                <w:sz w:val="20"/>
                <w:szCs w:val="20"/>
              </w:rPr>
              <w:t>1</w:t>
            </w:r>
          </w:p>
        </w:tc>
        <w:tc>
          <w:tcPr>
            <w:tcW w:w="3879" w:type="dxa"/>
            <w:noWrap/>
          </w:tcPr>
          <w:p w:rsidR="00245C46" w:rsidRDefault="00245C46" w:rsidP="006A4CA4">
            <w:pPr>
              <w:rPr>
                <w:sz w:val="20"/>
                <w:szCs w:val="20"/>
              </w:rPr>
            </w:pPr>
            <w:r w:rsidRPr="00123253">
              <w:rPr>
                <w:sz w:val="20"/>
                <w:szCs w:val="20"/>
              </w:rPr>
              <w:t>Выполнение функций главного администратора доходов бюджета муниципального образования «Муниципальный округ Сюмсинский район Удмуртской Республики» по соответствующим кодам бюджетной классификации, администрируемым Администрацией муниципального образования « Муниципальный округ Сюмсинский район Удмуртской Республики»</w:t>
            </w:r>
          </w:p>
          <w:p w:rsidR="003B3AC0" w:rsidRDefault="003B3AC0" w:rsidP="006A4CA4">
            <w:pPr>
              <w:rPr>
                <w:sz w:val="20"/>
                <w:szCs w:val="20"/>
              </w:rPr>
            </w:pPr>
          </w:p>
          <w:p w:rsidR="003B3AC0" w:rsidRDefault="003B3AC0" w:rsidP="006A4CA4">
            <w:pPr>
              <w:rPr>
                <w:sz w:val="20"/>
                <w:szCs w:val="20"/>
              </w:rPr>
            </w:pPr>
          </w:p>
          <w:p w:rsidR="003B3AC0" w:rsidRPr="00123253" w:rsidRDefault="003B3AC0" w:rsidP="006A4CA4">
            <w:pPr>
              <w:rPr>
                <w:sz w:val="20"/>
                <w:szCs w:val="20"/>
              </w:rPr>
            </w:pPr>
          </w:p>
        </w:tc>
        <w:tc>
          <w:tcPr>
            <w:tcW w:w="2332" w:type="dxa"/>
            <w:noWrap/>
          </w:tcPr>
          <w:p w:rsidR="00245C46" w:rsidRPr="00123253" w:rsidRDefault="00245C46" w:rsidP="006A4CA4">
            <w:pPr>
              <w:rPr>
                <w:sz w:val="20"/>
                <w:szCs w:val="20"/>
              </w:rPr>
            </w:pPr>
            <w:r w:rsidRPr="00123253">
              <w:rPr>
                <w:sz w:val="20"/>
                <w:szCs w:val="20"/>
              </w:rPr>
              <w:t xml:space="preserve">Администрация муниципального образования «Муниципальный округ Сюмсинский район Удмуртской Республики», </w:t>
            </w:r>
            <w:r w:rsidR="00382253">
              <w:rPr>
                <w:sz w:val="20"/>
                <w:szCs w:val="20"/>
              </w:rPr>
              <w:t>Управление имущественных и земельных отношений</w:t>
            </w:r>
          </w:p>
        </w:tc>
        <w:tc>
          <w:tcPr>
            <w:tcW w:w="1689" w:type="dxa"/>
            <w:noWrap/>
          </w:tcPr>
          <w:p w:rsidR="00245C46" w:rsidRPr="00123253" w:rsidRDefault="00245C46" w:rsidP="00245C46">
            <w:pPr>
              <w:jc w:val="both"/>
              <w:rPr>
                <w:sz w:val="20"/>
                <w:szCs w:val="20"/>
              </w:rPr>
            </w:pPr>
            <w:r>
              <w:rPr>
                <w:sz w:val="20"/>
                <w:szCs w:val="20"/>
              </w:rPr>
              <w:t>2022-2028 годы</w:t>
            </w:r>
          </w:p>
        </w:tc>
        <w:tc>
          <w:tcPr>
            <w:tcW w:w="4111" w:type="dxa"/>
            <w:gridSpan w:val="2"/>
            <w:noWrap/>
          </w:tcPr>
          <w:p w:rsidR="00245C46" w:rsidRPr="00123253" w:rsidRDefault="00245C46" w:rsidP="006A4CA4">
            <w:pPr>
              <w:rPr>
                <w:sz w:val="20"/>
                <w:szCs w:val="20"/>
              </w:rPr>
            </w:pPr>
            <w:r w:rsidRPr="00123253">
              <w:rPr>
                <w:sz w:val="20"/>
                <w:szCs w:val="20"/>
              </w:rPr>
              <w:t>Администрирование доходов бюджета по закрепленным доходам бюджета муниципального образования «Муниципальный округ Сюмсинский район Удмуртской Республики» от использования имущества муниципального образования «Муниципальный округ Сюмсинский район Удмуртской Республики», ведение претензионно-исковой работы</w:t>
            </w:r>
          </w:p>
        </w:tc>
        <w:tc>
          <w:tcPr>
            <w:tcW w:w="1457" w:type="dxa"/>
          </w:tcPr>
          <w:p w:rsidR="00245C46" w:rsidRPr="00123253" w:rsidRDefault="00245C46" w:rsidP="00245C46">
            <w:pPr>
              <w:jc w:val="center"/>
              <w:rPr>
                <w:sz w:val="20"/>
                <w:szCs w:val="20"/>
              </w:rPr>
            </w:pPr>
            <w:r w:rsidRPr="00123253">
              <w:rPr>
                <w:sz w:val="20"/>
                <w:szCs w:val="20"/>
              </w:rPr>
              <w:t>09.02.2</w:t>
            </w:r>
          </w:p>
        </w:tc>
      </w:tr>
      <w:tr w:rsidR="00245C46" w:rsidTr="00382253">
        <w:trPr>
          <w:gridAfter w:val="1"/>
          <w:wAfter w:w="378" w:type="dxa"/>
          <w:trHeight w:val="20"/>
        </w:trPr>
        <w:tc>
          <w:tcPr>
            <w:tcW w:w="571" w:type="dxa"/>
            <w:noWrap/>
          </w:tcPr>
          <w:p w:rsidR="00245C46" w:rsidRPr="00123253" w:rsidRDefault="00245C46" w:rsidP="00245C46">
            <w:pPr>
              <w:jc w:val="center"/>
              <w:rPr>
                <w:sz w:val="20"/>
                <w:szCs w:val="20"/>
              </w:rPr>
            </w:pPr>
            <w:r w:rsidRPr="00123253">
              <w:rPr>
                <w:sz w:val="20"/>
                <w:szCs w:val="20"/>
              </w:rPr>
              <w:t>09</w:t>
            </w:r>
          </w:p>
        </w:tc>
        <w:tc>
          <w:tcPr>
            <w:tcW w:w="493" w:type="dxa"/>
            <w:noWrap/>
          </w:tcPr>
          <w:p w:rsidR="00245C46" w:rsidRPr="00123253" w:rsidRDefault="00245C46" w:rsidP="00245C46">
            <w:pPr>
              <w:jc w:val="center"/>
              <w:rPr>
                <w:b/>
                <w:bCs/>
                <w:sz w:val="20"/>
                <w:szCs w:val="20"/>
              </w:rPr>
            </w:pPr>
            <w:r w:rsidRPr="00123253">
              <w:rPr>
                <w:b/>
                <w:bCs/>
                <w:sz w:val="20"/>
                <w:szCs w:val="20"/>
              </w:rPr>
              <w:t>02</w:t>
            </w:r>
          </w:p>
        </w:tc>
        <w:tc>
          <w:tcPr>
            <w:tcW w:w="571" w:type="dxa"/>
            <w:noWrap/>
          </w:tcPr>
          <w:p w:rsidR="00245C46" w:rsidRPr="00123253" w:rsidRDefault="00245C46" w:rsidP="00245C46">
            <w:pPr>
              <w:jc w:val="center"/>
              <w:rPr>
                <w:sz w:val="20"/>
                <w:szCs w:val="20"/>
              </w:rPr>
            </w:pPr>
            <w:r w:rsidRPr="00123253">
              <w:rPr>
                <w:sz w:val="20"/>
                <w:szCs w:val="20"/>
              </w:rPr>
              <w:t>01</w:t>
            </w:r>
          </w:p>
        </w:tc>
        <w:tc>
          <w:tcPr>
            <w:tcW w:w="460" w:type="dxa"/>
            <w:noWrap/>
          </w:tcPr>
          <w:p w:rsidR="00245C46" w:rsidRPr="00123253" w:rsidRDefault="00245C46" w:rsidP="00245C46">
            <w:pPr>
              <w:jc w:val="center"/>
              <w:rPr>
                <w:sz w:val="20"/>
                <w:szCs w:val="20"/>
              </w:rPr>
            </w:pPr>
            <w:r w:rsidRPr="00123253">
              <w:rPr>
                <w:sz w:val="20"/>
                <w:szCs w:val="20"/>
              </w:rPr>
              <w:t>2</w:t>
            </w:r>
          </w:p>
        </w:tc>
        <w:tc>
          <w:tcPr>
            <w:tcW w:w="3879" w:type="dxa"/>
            <w:noWrap/>
          </w:tcPr>
          <w:p w:rsidR="00245C46" w:rsidRPr="00123253" w:rsidRDefault="00245C46" w:rsidP="006A4CA4">
            <w:pPr>
              <w:rPr>
                <w:sz w:val="20"/>
                <w:szCs w:val="20"/>
              </w:rPr>
            </w:pPr>
            <w:r w:rsidRPr="00123253">
              <w:rPr>
                <w:sz w:val="20"/>
                <w:szCs w:val="20"/>
              </w:rPr>
              <w:t>Ведение реестра муниципального имущества муниципального образования «Муниципальный округ Сюмсинский район Удмуртской Республики»,</w:t>
            </w:r>
          </w:p>
        </w:tc>
        <w:tc>
          <w:tcPr>
            <w:tcW w:w="2332" w:type="dxa"/>
            <w:noWrap/>
          </w:tcPr>
          <w:p w:rsidR="00245C46" w:rsidRPr="00123253" w:rsidRDefault="006A4CA4" w:rsidP="006A4CA4">
            <w:pPr>
              <w:rPr>
                <w:sz w:val="20"/>
                <w:szCs w:val="20"/>
              </w:rPr>
            </w:pPr>
            <w:r>
              <w:rPr>
                <w:sz w:val="20"/>
                <w:szCs w:val="20"/>
              </w:rPr>
              <w:t>Управление имущественных и земельных отношений</w:t>
            </w:r>
          </w:p>
        </w:tc>
        <w:tc>
          <w:tcPr>
            <w:tcW w:w="1689" w:type="dxa"/>
            <w:noWrap/>
          </w:tcPr>
          <w:p w:rsidR="00245C46" w:rsidRPr="00123253" w:rsidRDefault="00245C46" w:rsidP="00245C46">
            <w:pPr>
              <w:jc w:val="both"/>
              <w:rPr>
                <w:sz w:val="20"/>
                <w:szCs w:val="20"/>
              </w:rPr>
            </w:pPr>
            <w:r>
              <w:rPr>
                <w:sz w:val="20"/>
                <w:szCs w:val="20"/>
              </w:rPr>
              <w:t>2022-2028 годы</w:t>
            </w:r>
          </w:p>
        </w:tc>
        <w:tc>
          <w:tcPr>
            <w:tcW w:w="4111" w:type="dxa"/>
            <w:gridSpan w:val="2"/>
            <w:noWrap/>
          </w:tcPr>
          <w:p w:rsidR="00245C46" w:rsidRDefault="00245C46" w:rsidP="006A4CA4">
            <w:pPr>
              <w:rPr>
                <w:sz w:val="20"/>
                <w:szCs w:val="20"/>
              </w:rPr>
            </w:pPr>
            <w:r w:rsidRPr="00123253">
              <w:rPr>
                <w:sz w:val="20"/>
                <w:szCs w:val="20"/>
              </w:rPr>
              <w:t>Учет имущества муниципального образования «Муниципальный округ Сюмсинский район Удмуртской Республики», обеспечение наполнения Реестра муниципального имущества муниципального образования «Муниципальный округ Сюмсинский район Удмуртской Республики» информацией об объектах собственности</w:t>
            </w:r>
            <w:r w:rsidR="00382253">
              <w:rPr>
                <w:sz w:val="20"/>
                <w:szCs w:val="20"/>
              </w:rPr>
              <w:t xml:space="preserve"> </w:t>
            </w:r>
          </w:p>
          <w:p w:rsidR="00382253" w:rsidRDefault="00382253" w:rsidP="006A4CA4">
            <w:pPr>
              <w:rPr>
                <w:sz w:val="20"/>
                <w:szCs w:val="20"/>
              </w:rPr>
            </w:pPr>
          </w:p>
          <w:p w:rsidR="00382253" w:rsidRPr="00123253" w:rsidRDefault="00382253" w:rsidP="006A4CA4">
            <w:pPr>
              <w:rPr>
                <w:sz w:val="20"/>
                <w:szCs w:val="20"/>
              </w:rPr>
            </w:pPr>
          </w:p>
        </w:tc>
        <w:tc>
          <w:tcPr>
            <w:tcW w:w="1457" w:type="dxa"/>
          </w:tcPr>
          <w:p w:rsidR="00245C46" w:rsidRPr="00123253" w:rsidRDefault="00245C46" w:rsidP="00245C46">
            <w:pPr>
              <w:jc w:val="center"/>
              <w:rPr>
                <w:sz w:val="20"/>
                <w:szCs w:val="20"/>
              </w:rPr>
            </w:pPr>
          </w:p>
        </w:tc>
      </w:tr>
      <w:tr w:rsidR="00245C46" w:rsidTr="00382253">
        <w:trPr>
          <w:gridAfter w:val="1"/>
          <w:wAfter w:w="378" w:type="dxa"/>
          <w:trHeight w:val="20"/>
        </w:trPr>
        <w:tc>
          <w:tcPr>
            <w:tcW w:w="571" w:type="dxa"/>
            <w:noWrap/>
          </w:tcPr>
          <w:p w:rsidR="00245C46" w:rsidRPr="00123253" w:rsidRDefault="00245C46" w:rsidP="00245C46">
            <w:pPr>
              <w:jc w:val="center"/>
              <w:rPr>
                <w:sz w:val="20"/>
                <w:szCs w:val="20"/>
              </w:rPr>
            </w:pPr>
            <w:r w:rsidRPr="00123253">
              <w:rPr>
                <w:sz w:val="20"/>
                <w:szCs w:val="20"/>
              </w:rPr>
              <w:t>09</w:t>
            </w:r>
          </w:p>
        </w:tc>
        <w:tc>
          <w:tcPr>
            <w:tcW w:w="493" w:type="dxa"/>
            <w:noWrap/>
          </w:tcPr>
          <w:p w:rsidR="00245C46" w:rsidRPr="00123253" w:rsidRDefault="00245C46" w:rsidP="00245C46">
            <w:pPr>
              <w:jc w:val="center"/>
              <w:rPr>
                <w:b/>
                <w:bCs/>
                <w:sz w:val="20"/>
                <w:szCs w:val="20"/>
              </w:rPr>
            </w:pPr>
            <w:r w:rsidRPr="00123253">
              <w:rPr>
                <w:b/>
                <w:bCs/>
                <w:sz w:val="20"/>
                <w:szCs w:val="20"/>
              </w:rPr>
              <w:t>02</w:t>
            </w:r>
          </w:p>
        </w:tc>
        <w:tc>
          <w:tcPr>
            <w:tcW w:w="571" w:type="dxa"/>
            <w:noWrap/>
          </w:tcPr>
          <w:p w:rsidR="00245C46" w:rsidRPr="00123253" w:rsidRDefault="00245C46" w:rsidP="00245C46">
            <w:pPr>
              <w:jc w:val="center"/>
              <w:rPr>
                <w:sz w:val="20"/>
                <w:szCs w:val="20"/>
              </w:rPr>
            </w:pPr>
            <w:r w:rsidRPr="00123253">
              <w:rPr>
                <w:sz w:val="20"/>
                <w:szCs w:val="20"/>
              </w:rPr>
              <w:t>01</w:t>
            </w:r>
          </w:p>
        </w:tc>
        <w:tc>
          <w:tcPr>
            <w:tcW w:w="460" w:type="dxa"/>
            <w:noWrap/>
          </w:tcPr>
          <w:p w:rsidR="00245C46" w:rsidRPr="00123253" w:rsidRDefault="00245C46" w:rsidP="00245C46">
            <w:pPr>
              <w:jc w:val="center"/>
              <w:rPr>
                <w:sz w:val="20"/>
                <w:szCs w:val="20"/>
              </w:rPr>
            </w:pPr>
            <w:r w:rsidRPr="00123253">
              <w:rPr>
                <w:sz w:val="20"/>
                <w:szCs w:val="20"/>
              </w:rPr>
              <w:t>3</w:t>
            </w:r>
          </w:p>
        </w:tc>
        <w:tc>
          <w:tcPr>
            <w:tcW w:w="3879" w:type="dxa"/>
            <w:noWrap/>
          </w:tcPr>
          <w:p w:rsidR="00245C46" w:rsidRPr="00123253" w:rsidRDefault="00245C46" w:rsidP="006A4CA4">
            <w:pPr>
              <w:rPr>
                <w:sz w:val="20"/>
                <w:szCs w:val="20"/>
              </w:rPr>
            </w:pPr>
            <w:r w:rsidRPr="00123253">
              <w:rPr>
                <w:sz w:val="20"/>
                <w:szCs w:val="20"/>
              </w:rPr>
              <w:t>Ведение бюджетного учета имущественной казны</w:t>
            </w:r>
          </w:p>
          <w:p w:rsidR="00245C46" w:rsidRPr="00123253" w:rsidRDefault="00245C46" w:rsidP="006A4CA4">
            <w:pPr>
              <w:rPr>
                <w:sz w:val="20"/>
                <w:szCs w:val="20"/>
              </w:rPr>
            </w:pPr>
          </w:p>
        </w:tc>
        <w:tc>
          <w:tcPr>
            <w:tcW w:w="2332" w:type="dxa"/>
            <w:noWrap/>
          </w:tcPr>
          <w:p w:rsidR="00245C46" w:rsidRPr="00123253" w:rsidRDefault="00245C46" w:rsidP="006A4CA4">
            <w:pPr>
              <w:rPr>
                <w:sz w:val="20"/>
                <w:szCs w:val="20"/>
              </w:rPr>
            </w:pPr>
            <w:r w:rsidRPr="00123253">
              <w:rPr>
                <w:sz w:val="20"/>
                <w:szCs w:val="20"/>
              </w:rPr>
              <w:t>Администрация района</w:t>
            </w:r>
          </w:p>
        </w:tc>
        <w:tc>
          <w:tcPr>
            <w:tcW w:w="1689" w:type="dxa"/>
            <w:noWrap/>
          </w:tcPr>
          <w:p w:rsidR="00245C46" w:rsidRPr="00123253" w:rsidRDefault="00245C46" w:rsidP="00245C46">
            <w:pPr>
              <w:jc w:val="both"/>
              <w:rPr>
                <w:sz w:val="20"/>
                <w:szCs w:val="20"/>
              </w:rPr>
            </w:pPr>
            <w:r>
              <w:rPr>
                <w:sz w:val="20"/>
                <w:szCs w:val="20"/>
              </w:rPr>
              <w:t>2022-2028 годы</w:t>
            </w:r>
          </w:p>
        </w:tc>
        <w:tc>
          <w:tcPr>
            <w:tcW w:w="4111" w:type="dxa"/>
            <w:gridSpan w:val="2"/>
            <w:noWrap/>
          </w:tcPr>
          <w:p w:rsidR="00245C46" w:rsidRPr="00123253" w:rsidRDefault="00245C46" w:rsidP="006A4CA4">
            <w:pPr>
              <w:rPr>
                <w:sz w:val="20"/>
                <w:szCs w:val="20"/>
              </w:rPr>
            </w:pPr>
            <w:r w:rsidRPr="00123253">
              <w:rPr>
                <w:sz w:val="20"/>
                <w:szCs w:val="20"/>
              </w:rPr>
              <w:t>Обеспечение ведения бюджетного учета имущественной казны</w:t>
            </w:r>
          </w:p>
        </w:tc>
        <w:tc>
          <w:tcPr>
            <w:tcW w:w="1457" w:type="dxa"/>
          </w:tcPr>
          <w:p w:rsidR="00245C46" w:rsidRPr="00123253" w:rsidRDefault="00245C46" w:rsidP="00245C46">
            <w:pPr>
              <w:jc w:val="center"/>
              <w:rPr>
                <w:sz w:val="20"/>
                <w:szCs w:val="20"/>
              </w:rPr>
            </w:pPr>
          </w:p>
        </w:tc>
      </w:tr>
      <w:tr w:rsidR="00245C46" w:rsidTr="00382253">
        <w:trPr>
          <w:gridAfter w:val="1"/>
          <w:wAfter w:w="378" w:type="dxa"/>
          <w:trHeight w:val="20"/>
        </w:trPr>
        <w:tc>
          <w:tcPr>
            <w:tcW w:w="571" w:type="dxa"/>
            <w:noWrap/>
          </w:tcPr>
          <w:p w:rsidR="00245C46" w:rsidRPr="00123253" w:rsidRDefault="00245C46" w:rsidP="00245C46">
            <w:pPr>
              <w:jc w:val="center"/>
              <w:rPr>
                <w:sz w:val="20"/>
                <w:szCs w:val="20"/>
              </w:rPr>
            </w:pPr>
            <w:r w:rsidRPr="00123253">
              <w:rPr>
                <w:sz w:val="20"/>
                <w:szCs w:val="20"/>
              </w:rPr>
              <w:lastRenderedPageBreak/>
              <w:t>09</w:t>
            </w:r>
          </w:p>
        </w:tc>
        <w:tc>
          <w:tcPr>
            <w:tcW w:w="493" w:type="dxa"/>
            <w:noWrap/>
          </w:tcPr>
          <w:p w:rsidR="00245C46" w:rsidRPr="00123253" w:rsidRDefault="00245C46" w:rsidP="00245C46">
            <w:pPr>
              <w:jc w:val="center"/>
              <w:rPr>
                <w:b/>
                <w:bCs/>
                <w:sz w:val="20"/>
                <w:szCs w:val="20"/>
              </w:rPr>
            </w:pPr>
            <w:r w:rsidRPr="00123253">
              <w:rPr>
                <w:b/>
                <w:bCs/>
                <w:sz w:val="20"/>
                <w:szCs w:val="20"/>
              </w:rPr>
              <w:t>02</w:t>
            </w:r>
          </w:p>
        </w:tc>
        <w:tc>
          <w:tcPr>
            <w:tcW w:w="571" w:type="dxa"/>
            <w:noWrap/>
          </w:tcPr>
          <w:p w:rsidR="00245C46" w:rsidRPr="00123253" w:rsidRDefault="00245C46" w:rsidP="00245C46">
            <w:pPr>
              <w:jc w:val="center"/>
              <w:rPr>
                <w:sz w:val="20"/>
                <w:szCs w:val="20"/>
              </w:rPr>
            </w:pPr>
            <w:r w:rsidRPr="00123253">
              <w:rPr>
                <w:sz w:val="20"/>
                <w:szCs w:val="20"/>
              </w:rPr>
              <w:t>01</w:t>
            </w:r>
          </w:p>
        </w:tc>
        <w:tc>
          <w:tcPr>
            <w:tcW w:w="460" w:type="dxa"/>
            <w:noWrap/>
          </w:tcPr>
          <w:p w:rsidR="00245C46" w:rsidRPr="00123253" w:rsidRDefault="00245C46" w:rsidP="00245C46">
            <w:pPr>
              <w:jc w:val="center"/>
              <w:rPr>
                <w:sz w:val="20"/>
                <w:szCs w:val="20"/>
              </w:rPr>
            </w:pPr>
            <w:r w:rsidRPr="00123253">
              <w:rPr>
                <w:sz w:val="20"/>
                <w:szCs w:val="20"/>
              </w:rPr>
              <w:t>4</w:t>
            </w:r>
          </w:p>
        </w:tc>
        <w:tc>
          <w:tcPr>
            <w:tcW w:w="3879" w:type="dxa"/>
            <w:noWrap/>
          </w:tcPr>
          <w:p w:rsidR="00245C46" w:rsidRPr="00123253" w:rsidRDefault="00245C46" w:rsidP="006A4CA4">
            <w:pPr>
              <w:rPr>
                <w:sz w:val="20"/>
                <w:szCs w:val="20"/>
              </w:rPr>
            </w:pPr>
            <w:r w:rsidRPr="00123253">
              <w:rPr>
                <w:sz w:val="20"/>
                <w:szCs w:val="20"/>
              </w:rPr>
              <w:t>Раскрытие информации о собственности муниципального образования «Муниципальный округ Сюмсинский район Удмуртской Республики»</w:t>
            </w:r>
          </w:p>
        </w:tc>
        <w:tc>
          <w:tcPr>
            <w:tcW w:w="2332" w:type="dxa"/>
            <w:noWrap/>
          </w:tcPr>
          <w:p w:rsidR="00245C46" w:rsidRPr="00123253" w:rsidRDefault="006A4CA4" w:rsidP="006A4CA4">
            <w:pPr>
              <w:rPr>
                <w:sz w:val="20"/>
                <w:szCs w:val="20"/>
              </w:rPr>
            </w:pPr>
            <w:r>
              <w:rPr>
                <w:sz w:val="20"/>
                <w:szCs w:val="20"/>
              </w:rPr>
              <w:t>Управление имущественных и земельных отношений</w:t>
            </w:r>
          </w:p>
        </w:tc>
        <w:tc>
          <w:tcPr>
            <w:tcW w:w="1689" w:type="dxa"/>
            <w:noWrap/>
          </w:tcPr>
          <w:p w:rsidR="00245C46" w:rsidRPr="00123253" w:rsidRDefault="00245C46" w:rsidP="00245C46">
            <w:pPr>
              <w:jc w:val="both"/>
              <w:rPr>
                <w:sz w:val="20"/>
                <w:szCs w:val="20"/>
              </w:rPr>
            </w:pPr>
            <w:r>
              <w:rPr>
                <w:sz w:val="20"/>
                <w:szCs w:val="20"/>
              </w:rPr>
              <w:t>2022-2028 годы</w:t>
            </w:r>
          </w:p>
        </w:tc>
        <w:tc>
          <w:tcPr>
            <w:tcW w:w="4111" w:type="dxa"/>
            <w:gridSpan w:val="2"/>
            <w:noWrap/>
          </w:tcPr>
          <w:p w:rsidR="00245C46" w:rsidRPr="00123253" w:rsidRDefault="00245C46" w:rsidP="006A4CA4">
            <w:pPr>
              <w:rPr>
                <w:sz w:val="20"/>
                <w:szCs w:val="20"/>
              </w:rPr>
            </w:pPr>
            <w:r w:rsidRPr="00123253">
              <w:rPr>
                <w:sz w:val="20"/>
                <w:szCs w:val="20"/>
              </w:rPr>
              <w:t>Обеспечение доступности и открытости информации об имуществе муниципального образования «Муниципальный округ Сюмсинский район Удмуртской Республики», о деятельности муниципальных органов в сфере управления имуществом муниципального образования «Муниципальный округ Сюмсинский район Удмуртской Республики»</w:t>
            </w:r>
          </w:p>
          <w:p w:rsidR="00245C46" w:rsidRPr="00123253" w:rsidRDefault="00245C46" w:rsidP="006A4CA4">
            <w:pPr>
              <w:rPr>
                <w:sz w:val="20"/>
                <w:szCs w:val="20"/>
              </w:rPr>
            </w:pPr>
          </w:p>
        </w:tc>
        <w:tc>
          <w:tcPr>
            <w:tcW w:w="1457" w:type="dxa"/>
          </w:tcPr>
          <w:p w:rsidR="00245C46" w:rsidRPr="00123253" w:rsidRDefault="00245C46" w:rsidP="00245C46">
            <w:pPr>
              <w:jc w:val="center"/>
              <w:rPr>
                <w:sz w:val="20"/>
                <w:szCs w:val="20"/>
              </w:rPr>
            </w:pPr>
          </w:p>
        </w:tc>
      </w:tr>
      <w:tr w:rsidR="00245C46" w:rsidTr="00382253">
        <w:trPr>
          <w:gridAfter w:val="1"/>
          <w:wAfter w:w="378" w:type="dxa"/>
          <w:trHeight w:val="20"/>
        </w:trPr>
        <w:tc>
          <w:tcPr>
            <w:tcW w:w="571" w:type="dxa"/>
            <w:noWrap/>
          </w:tcPr>
          <w:p w:rsidR="00245C46" w:rsidRPr="00123253" w:rsidRDefault="00245C46" w:rsidP="00245C46">
            <w:pPr>
              <w:jc w:val="center"/>
              <w:rPr>
                <w:sz w:val="20"/>
                <w:szCs w:val="20"/>
              </w:rPr>
            </w:pPr>
            <w:r w:rsidRPr="00123253">
              <w:rPr>
                <w:sz w:val="20"/>
                <w:szCs w:val="20"/>
              </w:rPr>
              <w:t>09</w:t>
            </w:r>
          </w:p>
        </w:tc>
        <w:tc>
          <w:tcPr>
            <w:tcW w:w="493" w:type="dxa"/>
            <w:noWrap/>
          </w:tcPr>
          <w:p w:rsidR="00245C46" w:rsidRPr="00123253" w:rsidRDefault="00245C46" w:rsidP="00245C46">
            <w:pPr>
              <w:jc w:val="center"/>
              <w:rPr>
                <w:b/>
                <w:bCs/>
                <w:sz w:val="20"/>
                <w:szCs w:val="20"/>
              </w:rPr>
            </w:pPr>
            <w:r w:rsidRPr="00123253">
              <w:rPr>
                <w:b/>
                <w:bCs/>
                <w:sz w:val="20"/>
                <w:szCs w:val="20"/>
              </w:rPr>
              <w:t>02</w:t>
            </w:r>
          </w:p>
        </w:tc>
        <w:tc>
          <w:tcPr>
            <w:tcW w:w="571" w:type="dxa"/>
            <w:noWrap/>
          </w:tcPr>
          <w:p w:rsidR="00245C46" w:rsidRPr="00123253" w:rsidRDefault="00245C46" w:rsidP="00245C46">
            <w:pPr>
              <w:jc w:val="center"/>
              <w:rPr>
                <w:sz w:val="20"/>
                <w:szCs w:val="20"/>
              </w:rPr>
            </w:pPr>
            <w:r w:rsidRPr="00123253">
              <w:rPr>
                <w:sz w:val="20"/>
                <w:szCs w:val="20"/>
              </w:rPr>
              <w:t>01</w:t>
            </w:r>
          </w:p>
        </w:tc>
        <w:tc>
          <w:tcPr>
            <w:tcW w:w="460" w:type="dxa"/>
            <w:noWrap/>
          </w:tcPr>
          <w:p w:rsidR="00245C46" w:rsidRPr="00123253" w:rsidRDefault="00245C46" w:rsidP="00245C46">
            <w:pPr>
              <w:jc w:val="center"/>
              <w:rPr>
                <w:sz w:val="20"/>
                <w:szCs w:val="20"/>
              </w:rPr>
            </w:pPr>
            <w:r w:rsidRPr="00123253">
              <w:rPr>
                <w:sz w:val="20"/>
                <w:szCs w:val="20"/>
              </w:rPr>
              <w:t>5</w:t>
            </w:r>
          </w:p>
        </w:tc>
        <w:tc>
          <w:tcPr>
            <w:tcW w:w="3879" w:type="dxa"/>
            <w:noWrap/>
          </w:tcPr>
          <w:p w:rsidR="00245C46" w:rsidRPr="00123253" w:rsidRDefault="00245C46" w:rsidP="00734729">
            <w:pPr>
              <w:rPr>
                <w:sz w:val="20"/>
                <w:szCs w:val="20"/>
              </w:rPr>
            </w:pPr>
            <w:r w:rsidRPr="00123253">
              <w:rPr>
                <w:sz w:val="20"/>
                <w:szCs w:val="20"/>
              </w:rPr>
              <w:t>Предоставление муниципальных услуг, в том числе в электронной форме</w:t>
            </w:r>
          </w:p>
        </w:tc>
        <w:tc>
          <w:tcPr>
            <w:tcW w:w="2332" w:type="dxa"/>
            <w:noWrap/>
          </w:tcPr>
          <w:p w:rsidR="00245C46" w:rsidRPr="00123253" w:rsidRDefault="00734729" w:rsidP="006A4CA4">
            <w:pPr>
              <w:rPr>
                <w:sz w:val="20"/>
                <w:szCs w:val="20"/>
              </w:rPr>
            </w:pPr>
            <w:r>
              <w:rPr>
                <w:sz w:val="20"/>
                <w:szCs w:val="20"/>
              </w:rPr>
              <w:t>Управление имущественных и земельных отношений</w:t>
            </w:r>
          </w:p>
        </w:tc>
        <w:tc>
          <w:tcPr>
            <w:tcW w:w="1689" w:type="dxa"/>
            <w:noWrap/>
          </w:tcPr>
          <w:p w:rsidR="00245C46" w:rsidRPr="00123253" w:rsidRDefault="00245C46" w:rsidP="00245C46">
            <w:pPr>
              <w:jc w:val="both"/>
              <w:rPr>
                <w:sz w:val="20"/>
                <w:szCs w:val="20"/>
              </w:rPr>
            </w:pPr>
            <w:r>
              <w:rPr>
                <w:sz w:val="20"/>
                <w:szCs w:val="20"/>
              </w:rPr>
              <w:t>2022-2028 годы</w:t>
            </w:r>
          </w:p>
        </w:tc>
        <w:tc>
          <w:tcPr>
            <w:tcW w:w="4111" w:type="dxa"/>
            <w:gridSpan w:val="2"/>
            <w:noWrap/>
          </w:tcPr>
          <w:p w:rsidR="00245C46" w:rsidRPr="00123253" w:rsidRDefault="00245C46" w:rsidP="00734729">
            <w:pPr>
              <w:rPr>
                <w:sz w:val="20"/>
                <w:szCs w:val="20"/>
              </w:rPr>
            </w:pPr>
            <w:r w:rsidRPr="00123253">
              <w:rPr>
                <w:sz w:val="20"/>
                <w:szCs w:val="20"/>
              </w:rPr>
              <w:t>Предоставление  муниципальных услуг по заявлениям юридических и физических лиц</w:t>
            </w:r>
          </w:p>
        </w:tc>
        <w:tc>
          <w:tcPr>
            <w:tcW w:w="1457" w:type="dxa"/>
          </w:tcPr>
          <w:p w:rsidR="00245C46" w:rsidRPr="00123253" w:rsidRDefault="00245C46" w:rsidP="00245C46">
            <w:pPr>
              <w:jc w:val="center"/>
              <w:rPr>
                <w:sz w:val="20"/>
                <w:szCs w:val="20"/>
              </w:rPr>
            </w:pPr>
            <w:r w:rsidRPr="00123253">
              <w:rPr>
                <w:sz w:val="20"/>
                <w:szCs w:val="20"/>
              </w:rPr>
              <w:t>09.02.2, 09.02.3, 09.02.4, 09.02.5</w:t>
            </w:r>
          </w:p>
        </w:tc>
      </w:tr>
      <w:tr w:rsidR="00245C46" w:rsidTr="00382253">
        <w:trPr>
          <w:gridAfter w:val="1"/>
          <w:wAfter w:w="378" w:type="dxa"/>
          <w:trHeight w:val="1419"/>
        </w:trPr>
        <w:tc>
          <w:tcPr>
            <w:tcW w:w="571" w:type="dxa"/>
            <w:noWrap/>
          </w:tcPr>
          <w:p w:rsidR="00245C46" w:rsidRPr="00123253" w:rsidRDefault="00245C46" w:rsidP="00245C46">
            <w:pPr>
              <w:jc w:val="center"/>
              <w:rPr>
                <w:sz w:val="20"/>
                <w:szCs w:val="20"/>
              </w:rPr>
            </w:pPr>
            <w:r w:rsidRPr="00123253">
              <w:rPr>
                <w:sz w:val="20"/>
                <w:szCs w:val="20"/>
              </w:rPr>
              <w:t>09</w:t>
            </w:r>
          </w:p>
        </w:tc>
        <w:tc>
          <w:tcPr>
            <w:tcW w:w="493" w:type="dxa"/>
            <w:noWrap/>
          </w:tcPr>
          <w:p w:rsidR="00245C46" w:rsidRPr="00123253" w:rsidRDefault="00245C46" w:rsidP="00245C46">
            <w:pPr>
              <w:jc w:val="center"/>
              <w:rPr>
                <w:b/>
                <w:bCs/>
                <w:sz w:val="20"/>
                <w:szCs w:val="20"/>
              </w:rPr>
            </w:pPr>
            <w:r w:rsidRPr="00123253">
              <w:rPr>
                <w:b/>
                <w:bCs/>
                <w:sz w:val="20"/>
                <w:szCs w:val="20"/>
              </w:rPr>
              <w:t>02</w:t>
            </w:r>
          </w:p>
        </w:tc>
        <w:tc>
          <w:tcPr>
            <w:tcW w:w="571" w:type="dxa"/>
            <w:noWrap/>
          </w:tcPr>
          <w:p w:rsidR="00245C46" w:rsidRPr="00123253" w:rsidRDefault="00245C46" w:rsidP="00245C46">
            <w:pPr>
              <w:jc w:val="center"/>
              <w:rPr>
                <w:sz w:val="20"/>
                <w:szCs w:val="20"/>
              </w:rPr>
            </w:pPr>
            <w:r w:rsidRPr="00123253">
              <w:rPr>
                <w:sz w:val="20"/>
                <w:szCs w:val="20"/>
              </w:rPr>
              <w:t>01</w:t>
            </w:r>
          </w:p>
        </w:tc>
        <w:tc>
          <w:tcPr>
            <w:tcW w:w="460" w:type="dxa"/>
            <w:noWrap/>
          </w:tcPr>
          <w:p w:rsidR="00245C46" w:rsidRPr="00123253" w:rsidRDefault="00245C46" w:rsidP="00245C46">
            <w:pPr>
              <w:jc w:val="center"/>
              <w:rPr>
                <w:sz w:val="20"/>
                <w:szCs w:val="20"/>
              </w:rPr>
            </w:pPr>
            <w:r w:rsidRPr="00123253">
              <w:rPr>
                <w:sz w:val="20"/>
                <w:szCs w:val="20"/>
              </w:rPr>
              <w:t>6</w:t>
            </w:r>
          </w:p>
        </w:tc>
        <w:tc>
          <w:tcPr>
            <w:tcW w:w="3879" w:type="dxa"/>
            <w:noWrap/>
          </w:tcPr>
          <w:p w:rsidR="00245C46" w:rsidRPr="00123253" w:rsidRDefault="00245C46" w:rsidP="00734729">
            <w:pPr>
              <w:rPr>
                <w:b/>
                <w:sz w:val="20"/>
                <w:szCs w:val="20"/>
              </w:rPr>
            </w:pPr>
            <w:r w:rsidRPr="00123253">
              <w:rPr>
                <w:sz w:val="20"/>
                <w:szCs w:val="20"/>
              </w:rPr>
              <w:t>Управление и распоряжение земельными участками, находящимися в собственности муниципального образования «Муниципальный округ Сюмсинский район Удмуртской Республики» и в государственной неразграниченной собственности</w:t>
            </w:r>
          </w:p>
        </w:tc>
        <w:tc>
          <w:tcPr>
            <w:tcW w:w="2332" w:type="dxa"/>
            <w:noWrap/>
          </w:tcPr>
          <w:p w:rsidR="00245C46" w:rsidRPr="00123253" w:rsidRDefault="00734729" w:rsidP="006A4CA4">
            <w:pPr>
              <w:rPr>
                <w:sz w:val="20"/>
                <w:szCs w:val="20"/>
              </w:rPr>
            </w:pPr>
            <w:r>
              <w:rPr>
                <w:sz w:val="20"/>
                <w:szCs w:val="20"/>
              </w:rPr>
              <w:t>Управление имущественных и земельных отношений</w:t>
            </w:r>
          </w:p>
        </w:tc>
        <w:tc>
          <w:tcPr>
            <w:tcW w:w="1689" w:type="dxa"/>
            <w:noWrap/>
          </w:tcPr>
          <w:p w:rsidR="00245C46" w:rsidRPr="00123253" w:rsidRDefault="00245C46" w:rsidP="00245C46">
            <w:pPr>
              <w:jc w:val="both"/>
              <w:rPr>
                <w:sz w:val="20"/>
                <w:szCs w:val="20"/>
              </w:rPr>
            </w:pPr>
            <w:r>
              <w:rPr>
                <w:sz w:val="20"/>
                <w:szCs w:val="20"/>
              </w:rPr>
              <w:t>2022-2028 годы</w:t>
            </w:r>
          </w:p>
        </w:tc>
        <w:tc>
          <w:tcPr>
            <w:tcW w:w="4111" w:type="dxa"/>
            <w:gridSpan w:val="2"/>
            <w:noWrap/>
          </w:tcPr>
          <w:p w:rsidR="00245C46" w:rsidRPr="00123253" w:rsidRDefault="00245C46" w:rsidP="00734729">
            <w:pPr>
              <w:rPr>
                <w:sz w:val="20"/>
                <w:szCs w:val="20"/>
              </w:rPr>
            </w:pPr>
            <w:r w:rsidRPr="00123253">
              <w:rPr>
                <w:sz w:val="20"/>
                <w:szCs w:val="20"/>
              </w:rPr>
              <w:t>Внесение изменений в Правила землепользования и застройки на территории муниципальных образований сельских поселений,</w:t>
            </w:r>
          </w:p>
          <w:p w:rsidR="00245C46" w:rsidRPr="00123253" w:rsidRDefault="00245C46" w:rsidP="00734729">
            <w:pPr>
              <w:rPr>
                <w:sz w:val="20"/>
                <w:szCs w:val="20"/>
              </w:rPr>
            </w:pPr>
            <w:r w:rsidRPr="00123253">
              <w:rPr>
                <w:sz w:val="20"/>
                <w:szCs w:val="20"/>
              </w:rPr>
              <w:t>Повышение эффективности использования земельных ресурсов, в том числе путем проведения аукционных процедур,  в  интересах социально-экономического развития, увеличение доходов консолидированного бюджета Удмуртской Республики от внесения земельных платежей</w:t>
            </w:r>
          </w:p>
        </w:tc>
        <w:tc>
          <w:tcPr>
            <w:tcW w:w="1457" w:type="dxa"/>
          </w:tcPr>
          <w:p w:rsidR="00245C46" w:rsidRPr="00123253" w:rsidRDefault="00245C46" w:rsidP="00245C46">
            <w:pPr>
              <w:jc w:val="center"/>
              <w:rPr>
                <w:sz w:val="20"/>
                <w:szCs w:val="20"/>
              </w:rPr>
            </w:pPr>
            <w:r w:rsidRPr="00123253">
              <w:rPr>
                <w:sz w:val="20"/>
                <w:szCs w:val="20"/>
              </w:rPr>
              <w:t>09.02.2, 09.02.3</w:t>
            </w:r>
          </w:p>
        </w:tc>
      </w:tr>
      <w:tr w:rsidR="00245C46" w:rsidTr="00382253">
        <w:trPr>
          <w:gridAfter w:val="1"/>
          <w:wAfter w:w="378" w:type="dxa"/>
          <w:trHeight w:val="20"/>
        </w:trPr>
        <w:tc>
          <w:tcPr>
            <w:tcW w:w="571" w:type="dxa"/>
            <w:noWrap/>
          </w:tcPr>
          <w:p w:rsidR="00245C46" w:rsidRPr="00123253" w:rsidRDefault="00245C46" w:rsidP="00245C46">
            <w:pPr>
              <w:jc w:val="center"/>
              <w:rPr>
                <w:sz w:val="20"/>
                <w:szCs w:val="20"/>
              </w:rPr>
            </w:pPr>
            <w:r w:rsidRPr="00123253">
              <w:rPr>
                <w:sz w:val="20"/>
                <w:szCs w:val="20"/>
              </w:rPr>
              <w:t>09</w:t>
            </w:r>
          </w:p>
        </w:tc>
        <w:tc>
          <w:tcPr>
            <w:tcW w:w="493" w:type="dxa"/>
            <w:noWrap/>
          </w:tcPr>
          <w:p w:rsidR="00245C46" w:rsidRPr="00123253" w:rsidRDefault="00245C46" w:rsidP="00245C46">
            <w:pPr>
              <w:jc w:val="center"/>
              <w:rPr>
                <w:b/>
                <w:bCs/>
                <w:sz w:val="20"/>
                <w:szCs w:val="20"/>
              </w:rPr>
            </w:pPr>
            <w:r w:rsidRPr="00123253">
              <w:rPr>
                <w:b/>
                <w:bCs/>
                <w:sz w:val="20"/>
                <w:szCs w:val="20"/>
              </w:rPr>
              <w:t>02</w:t>
            </w:r>
          </w:p>
        </w:tc>
        <w:tc>
          <w:tcPr>
            <w:tcW w:w="571" w:type="dxa"/>
            <w:noWrap/>
          </w:tcPr>
          <w:p w:rsidR="00245C46" w:rsidRPr="00123253" w:rsidRDefault="00245C46" w:rsidP="00245C46">
            <w:pPr>
              <w:jc w:val="center"/>
              <w:rPr>
                <w:sz w:val="20"/>
                <w:szCs w:val="20"/>
              </w:rPr>
            </w:pPr>
            <w:r w:rsidRPr="00123253">
              <w:rPr>
                <w:sz w:val="20"/>
                <w:szCs w:val="20"/>
              </w:rPr>
              <w:t>01</w:t>
            </w:r>
          </w:p>
        </w:tc>
        <w:tc>
          <w:tcPr>
            <w:tcW w:w="460" w:type="dxa"/>
            <w:noWrap/>
          </w:tcPr>
          <w:p w:rsidR="00245C46" w:rsidRPr="00123253" w:rsidRDefault="00245C46" w:rsidP="00245C46">
            <w:pPr>
              <w:jc w:val="center"/>
              <w:rPr>
                <w:sz w:val="20"/>
                <w:szCs w:val="20"/>
              </w:rPr>
            </w:pPr>
            <w:r w:rsidRPr="00123253">
              <w:rPr>
                <w:sz w:val="20"/>
                <w:szCs w:val="20"/>
              </w:rPr>
              <w:t>7</w:t>
            </w:r>
          </w:p>
        </w:tc>
        <w:tc>
          <w:tcPr>
            <w:tcW w:w="3879" w:type="dxa"/>
            <w:noWrap/>
          </w:tcPr>
          <w:p w:rsidR="00245C46" w:rsidRPr="00123253" w:rsidRDefault="00245C46" w:rsidP="00734729">
            <w:pPr>
              <w:rPr>
                <w:sz w:val="20"/>
                <w:szCs w:val="20"/>
              </w:rPr>
            </w:pPr>
            <w:r w:rsidRPr="00123253">
              <w:rPr>
                <w:sz w:val="20"/>
                <w:szCs w:val="20"/>
              </w:rPr>
              <w:t>Осуществление муниципального земельного контроля за использованием земельных участков на территории Сюмсинского района</w:t>
            </w:r>
          </w:p>
          <w:p w:rsidR="00245C46" w:rsidRPr="00123253" w:rsidRDefault="00245C46" w:rsidP="00734729">
            <w:pPr>
              <w:rPr>
                <w:sz w:val="20"/>
                <w:szCs w:val="20"/>
              </w:rPr>
            </w:pPr>
          </w:p>
          <w:p w:rsidR="00245C46" w:rsidRPr="00123253" w:rsidRDefault="00245C46" w:rsidP="00734729">
            <w:pPr>
              <w:rPr>
                <w:sz w:val="20"/>
                <w:szCs w:val="20"/>
              </w:rPr>
            </w:pPr>
          </w:p>
        </w:tc>
        <w:tc>
          <w:tcPr>
            <w:tcW w:w="2332" w:type="dxa"/>
            <w:noWrap/>
          </w:tcPr>
          <w:p w:rsidR="00245C46" w:rsidRPr="00123253" w:rsidRDefault="00734729" w:rsidP="006A4CA4">
            <w:pPr>
              <w:rPr>
                <w:sz w:val="20"/>
                <w:szCs w:val="20"/>
              </w:rPr>
            </w:pPr>
            <w:r>
              <w:rPr>
                <w:sz w:val="20"/>
                <w:szCs w:val="20"/>
              </w:rPr>
              <w:t>Управление имущественных и земельных отношений</w:t>
            </w:r>
          </w:p>
        </w:tc>
        <w:tc>
          <w:tcPr>
            <w:tcW w:w="1689" w:type="dxa"/>
            <w:noWrap/>
          </w:tcPr>
          <w:p w:rsidR="00245C46" w:rsidRPr="00123253" w:rsidRDefault="00245C46" w:rsidP="00245C46">
            <w:pPr>
              <w:jc w:val="both"/>
              <w:rPr>
                <w:sz w:val="20"/>
                <w:szCs w:val="20"/>
              </w:rPr>
            </w:pPr>
            <w:r>
              <w:rPr>
                <w:sz w:val="20"/>
                <w:szCs w:val="20"/>
              </w:rPr>
              <w:t>2022-2028 годы</w:t>
            </w:r>
          </w:p>
        </w:tc>
        <w:tc>
          <w:tcPr>
            <w:tcW w:w="4111" w:type="dxa"/>
            <w:gridSpan w:val="2"/>
            <w:noWrap/>
          </w:tcPr>
          <w:p w:rsidR="00245C46" w:rsidRPr="00123253" w:rsidRDefault="00245C46" w:rsidP="00734729">
            <w:pPr>
              <w:rPr>
                <w:sz w:val="20"/>
                <w:szCs w:val="20"/>
              </w:rPr>
            </w:pPr>
            <w:r w:rsidRPr="00123253">
              <w:rPr>
                <w:sz w:val="20"/>
                <w:szCs w:val="20"/>
              </w:rPr>
              <w:t>Выполнение плана проверок муниципального земельного контроля, реализация контрольных функций</w:t>
            </w:r>
          </w:p>
        </w:tc>
        <w:tc>
          <w:tcPr>
            <w:tcW w:w="1457" w:type="dxa"/>
          </w:tcPr>
          <w:p w:rsidR="00245C46" w:rsidRPr="00123253" w:rsidRDefault="00245C46" w:rsidP="00245C46">
            <w:pPr>
              <w:jc w:val="center"/>
              <w:rPr>
                <w:sz w:val="20"/>
                <w:szCs w:val="20"/>
              </w:rPr>
            </w:pPr>
            <w:r w:rsidRPr="00123253">
              <w:rPr>
                <w:sz w:val="20"/>
                <w:szCs w:val="20"/>
              </w:rPr>
              <w:t>09.02.2</w:t>
            </w:r>
          </w:p>
          <w:p w:rsidR="00245C46" w:rsidRPr="00123253" w:rsidRDefault="00245C46" w:rsidP="00245C46">
            <w:pPr>
              <w:jc w:val="center"/>
              <w:rPr>
                <w:sz w:val="20"/>
                <w:szCs w:val="20"/>
              </w:rPr>
            </w:pPr>
          </w:p>
        </w:tc>
      </w:tr>
      <w:tr w:rsidR="00245C46" w:rsidTr="00382253">
        <w:trPr>
          <w:gridAfter w:val="1"/>
          <w:wAfter w:w="378" w:type="dxa"/>
          <w:trHeight w:val="20"/>
        </w:trPr>
        <w:tc>
          <w:tcPr>
            <w:tcW w:w="571" w:type="dxa"/>
            <w:noWrap/>
          </w:tcPr>
          <w:p w:rsidR="00245C46" w:rsidRPr="00123253" w:rsidRDefault="00245C46" w:rsidP="00245C46">
            <w:pPr>
              <w:jc w:val="center"/>
              <w:rPr>
                <w:sz w:val="20"/>
                <w:szCs w:val="20"/>
              </w:rPr>
            </w:pPr>
            <w:r w:rsidRPr="00123253">
              <w:rPr>
                <w:sz w:val="20"/>
                <w:szCs w:val="20"/>
              </w:rPr>
              <w:t>09</w:t>
            </w:r>
          </w:p>
        </w:tc>
        <w:tc>
          <w:tcPr>
            <w:tcW w:w="493" w:type="dxa"/>
            <w:noWrap/>
          </w:tcPr>
          <w:p w:rsidR="00245C46" w:rsidRPr="00123253" w:rsidRDefault="00245C46" w:rsidP="00245C46">
            <w:pPr>
              <w:jc w:val="center"/>
              <w:rPr>
                <w:b/>
                <w:bCs/>
                <w:sz w:val="20"/>
                <w:szCs w:val="20"/>
              </w:rPr>
            </w:pPr>
            <w:r w:rsidRPr="00123253">
              <w:rPr>
                <w:b/>
                <w:bCs/>
                <w:sz w:val="20"/>
                <w:szCs w:val="20"/>
              </w:rPr>
              <w:t>02</w:t>
            </w:r>
          </w:p>
        </w:tc>
        <w:tc>
          <w:tcPr>
            <w:tcW w:w="571" w:type="dxa"/>
            <w:noWrap/>
          </w:tcPr>
          <w:p w:rsidR="00245C46" w:rsidRPr="00123253" w:rsidRDefault="00245C46" w:rsidP="00245C46">
            <w:pPr>
              <w:jc w:val="center"/>
              <w:rPr>
                <w:sz w:val="20"/>
                <w:szCs w:val="20"/>
              </w:rPr>
            </w:pPr>
            <w:r w:rsidRPr="00123253">
              <w:rPr>
                <w:sz w:val="20"/>
                <w:szCs w:val="20"/>
              </w:rPr>
              <w:t>01</w:t>
            </w:r>
          </w:p>
        </w:tc>
        <w:tc>
          <w:tcPr>
            <w:tcW w:w="460" w:type="dxa"/>
            <w:noWrap/>
          </w:tcPr>
          <w:p w:rsidR="00245C46" w:rsidRPr="00123253" w:rsidRDefault="00245C46" w:rsidP="00245C46">
            <w:pPr>
              <w:jc w:val="center"/>
              <w:rPr>
                <w:sz w:val="20"/>
                <w:szCs w:val="20"/>
              </w:rPr>
            </w:pPr>
            <w:r w:rsidRPr="00123253">
              <w:rPr>
                <w:sz w:val="20"/>
                <w:szCs w:val="20"/>
              </w:rPr>
              <w:t>8</w:t>
            </w:r>
          </w:p>
        </w:tc>
        <w:tc>
          <w:tcPr>
            <w:tcW w:w="3879" w:type="dxa"/>
            <w:noWrap/>
          </w:tcPr>
          <w:p w:rsidR="00245C46" w:rsidRPr="00123253" w:rsidRDefault="00245C46" w:rsidP="00734729">
            <w:pPr>
              <w:rPr>
                <w:sz w:val="20"/>
                <w:szCs w:val="20"/>
              </w:rPr>
            </w:pPr>
            <w:r w:rsidRPr="00123253">
              <w:rPr>
                <w:sz w:val="20"/>
                <w:szCs w:val="20"/>
              </w:rPr>
              <w:t>Управление земельными участками из состава земель сельскохозяйственного назначения</w:t>
            </w:r>
          </w:p>
        </w:tc>
        <w:tc>
          <w:tcPr>
            <w:tcW w:w="2332" w:type="dxa"/>
            <w:noWrap/>
          </w:tcPr>
          <w:p w:rsidR="00245C46" w:rsidRPr="00123253" w:rsidRDefault="00245C46" w:rsidP="006A4CA4">
            <w:pPr>
              <w:rPr>
                <w:sz w:val="20"/>
                <w:szCs w:val="20"/>
              </w:rPr>
            </w:pPr>
            <w:r w:rsidRPr="00123253">
              <w:rPr>
                <w:sz w:val="20"/>
                <w:szCs w:val="20"/>
              </w:rPr>
              <w:t xml:space="preserve">Управление по работе с территориями, Управление экономики, </w:t>
            </w:r>
            <w:r w:rsidR="00734729">
              <w:rPr>
                <w:sz w:val="20"/>
                <w:szCs w:val="20"/>
              </w:rPr>
              <w:t>Управление имущественных и земельных отношений</w:t>
            </w:r>
          </w:p>
        </w:tc>
        <w:tc>
          <w:tcPr>
            <w:tcW w:w="1689" w:type="dxa"/>
            <w:noWrap/>
          </w:tcPr>
          <w:p w:rsidR="00245C46" w:rsidRPr="00123253" w:rsidRDefault="00245C46" w:rsidP="00245C46">
            <w:pPr>
              <w:jc w:val="both"/>
              <w:rPr>
                <w:sz w:val="20"/>
                <w:szCs w:val="20"/>
              </w:rPr>
            </w:pPr>
            <w:r>
              <w:rPr>
                <w:sz w:val="20"/>
                <w:szCs w:val="20"/>
              </w:rPr>
              <w:t>2022-2028 годы</w:t>
            </w:r>
          </w:p>
        </w:tc>
        <w:tc>
          <w:tcPr>
            <w:tcW w:w="4111" w:type="dxa"/>
            <w:gridSpan w:val="2"/>
            <w:noWrap/>
          </w:tcPr>
          <w:p w:rsidR="00245C46" w:rsidRDefault="00245C46" w:rsidP="00734729">
            <w:pPr>
              <w:rPr>
                <w:sz w:val="20"/>
                <w:szCs w:val="20"/>
              </w:rPr>
            </w:pPr>
            <w:r w:rsidRPr="00123253">
              <w:rPr>
                <w:sz w:val="20"/>
                <w:szCs w:val="20"/>
              </w:rPr>
              <w:t>Повышение эффективности использования земель в сельском хозяйстве за счет использования материалов землеустройства, проектов межевания земельных участков с проведением работ по инвентаризации земель, формированию земельных участков и установлению на местности их границ</w:t>
            </w:r>
          </w:p>
          <w:p w:rsidR="003B3AC0" w:rsidRDefault="003B3AC0" w:rsidP="00734729">
            <w:pPr>
              <w:rPr>
                <w:sz w:val="20"/>
                <w:szCs w:val="20"/>
              </w:rPr>
            </w:pPr>
          </w:p>
          <w:p w:rsidR="00382253" w:rsidRPr="00123253" w:rsidRDefault="00382253" w:rsidP="00734729">
            <w:pPr>
              <w:rPr>
                <w:sz w:val="20"/>
                <w:szCs w:val="20"/>
              </w:rPr>
            </w:pPr>
          </w:p>
        </w:tc>
        <w:tc>
          <w:tcPr>
            <w:tcW w:w="1457" w:type="dxa"/>
          </w:tcPr>
          <w:p w:rsidR="00245C46" w:rsidRPr="00123253" w:rsidRDefault="00245C46" w:rsidP="00245C46">
            <w:pPr>
              <w:jc w:val="center"/>
              <w:rPr>
                <w:sz w:val="20"/>
                <w:szCs w:val="20"/>
              </w:rPr>
            </w:pPr>
            <w:r w:rsidRPr="00123253">
              <w:rPr>
                <w:sz w:val="20"/>
                <w:szCs w:val="20"/>
              </w:rPr>
              <w:t>09.02.2</w:t>
            </w:r>
          </w:p>
        </w:tc>
      </w:tr>
      <w:tr w:rsidR="00245C46" w:rsidTr="00382253">
        <w:trPr>
          <w:gridAfter w:val="1"/>
          <w:wAfter w:w="378" w:type="dxa"/>
          <w:trHeight w:val="20"/>
        </w:trPr>
        <w:tc>
          <w:tcPr>
            <w:tcW w:w="571" w:type="dxa"/>
            <w:noWrap/>
          </w:tcPr>
          <w:p w:rsidR="00245C46" w:rsidRPr="00123253" w:rsidRDefault="00245C46" w:rsidP="00245C46">
            <w:pPr>
              <w:jc w:val="center"/>
              <w:rPr>
                <w:sz w:val="20"/>
                <w:szCs w:val="20"/>
              </w:rPr>
            </w:pPr>
            <w:r w:rsidRPr="00123253">
              <w:rPr>
                <w:sz w:val="20"/>
                <w:szCs w:val="20"/>
              </w:rPr>
              <w:lastRenderedPageBreak/>
              <w:t>09</w:t>
            </w:r>
          </w:p>
        </w:tc>
        <w:tc>
          <w:tcPr>
            <w:tcW w:w="493" w:type="dxa"/>
            <w:noWrap/>
          </w:tcPr>
          <w:p w:rsidR="00245C46" w:rsidRPr="00123253" w:rsidRDefault="00245C46" w:rsidP="00245C46">
            <w:pPr>
              <w:jc w:val="center"/>
              <w:rPr>
                <w:b/>
                <w:bCs/>
                <w:sz w:val="20"/>
                <w:szCs w:val="20"/>
              </w:rPr>
            </w:pPr>
            <w:r w:rsidRPr="00123253">
              <w:rPr>
                <w:b/>
                <w:bCs/>
                <w:sz w:val="20"/>
                <w:szCs w:val="20"/>
              </w:rPr>
              <w:t>02</w:t>
            </w:r>
          </w:p>
        </w:tc>
        <w:tc>
          <w:tcPr>
            <w:tcW w:w="571" w:type="dxa"/>
            <w:noWrap/>
          </w:tcPr>
          <w:p w:rsidR="00245C46" w:rsidRPr="00123253" w:rsidRDefault="00245C46" w:rsidP="00245C46">
            <w:pPr>
              <w:jc w:val="center"/>
              <w:rPr>
                <w:sz w:val="20"/>
                <w:szCs w:val="20"/>
              </w:rPr>
            </w:pPr>
            <w:r w:rsidRPr="00123253">
              <w:rPr>
                <w:sz w:val="20"/>
                <w:szCs w:val="20"/>
              </w:rPr>
              <w:t>01</w:t>
            </w:r>
          </w:p>
        </w:tc>
        <w:tc>
          <w:tcPr>
            <w:tcW w:w="460" w:type="dxa"/>
            <w:noWrap/>
          </w:tcPr>
          <w:p w:rsidR="00245C46" w:rsidRPr="00123253" w:rsidRDefault="00245C46" w:rsidP="00245C46">
            <w:pPr>
              <w:jc w:val="center"/>
              <w:rPr>
                <w:sz w:val="20"/>
                <w:szCs w:val="20"/>
              </w:rPr>
            </w:pPr>
            <w:r w:rsidRPr="00123253">
              <w:rPr>
                <w:sz w:val="20"/>
                <w:szCs w:val="20"/>
              </w:rPr>
              <w:t>9</w:t>
            </w:r>
          </w:p>
        </w:tc>
        <w:tc>
          <w:tcPr>
            <w:tcW w:w="3879" w:type="dxa"/>
            <w:noWrap/>
          </w:tcPr>
          <w:p w:rsidR="00245C46" w:rsidRPr="00123253" w:rsidRDefault="00245C46" w:rsidP="00734729">
            <w:pPr>
              <w:rPr>
                <w:sz w:val="20"/>
                <w:szCs w:val="20"/>
              </w:rPr>
            </w:pPr>
            <w:r w:rsidRPr="00123253">
              <w:rPr>
                <w:sz w:val="20"/>
                <w:szCs w:val="20"/>
              </w:rPr>
              <w:t>Управление и распоряжение имущественными комплексами муниципальных унитарных предприятий</w:t>
            </w:r>
          </w:p>
        </w:tc>
        <w:tc>
          <w:tcPr>
            <w:tcW w:w="2332" w:type="dxa"/>
            <w:noWrap/>
          </w:tcPr>
          <w:p w:rsidR="00245C46" w:rsidRPr="00123253" w:rsidRDefault="00734729" w:rsidP="006A4CA4">
            <w:pPr>
              <w:rPr>
                <w:sz w:val="20"/>
                <w:szCs w:val="20"/>
              </w:rPr>
            </w:pPr>
            <w:r>
              <w:rPr>
                <w:sz w:val="20"/>
                <w:szCs w:val="20"/>
              </w:rPr>
              <w:t>Управление имущественных и земельных отношений</w:t>
            </w:r>
          </w:p>
        </w:tc>
        <w:tc>
          <w:tcPr>
            <w:tcW w:w="1689" w:type="dxa"/>
            <w:noWrap/>
          </w:tcPr>
          <w:p w:rsidR="00245C46" w:rsidRPr="00123253" w:rsidRDefault="00245C46" w:rsidP="00245C46">
            <w:pPr>
              <w:jc w:val="both"/>
              <w:rPr>
                <w:sz w:val="20"/>
                <w:szCs w:val="20"/>
              </w:rPr>
            </w:pPr>
            <w:r>
              <w:rPr>
                <w:sz w:val="20"/>
                <w:szCs w:val="20"/>
              </w:rPr>
              <w:t>2022-2028 годы</w:t>
            </w:r>
          </w:p>
        </w:tc>
        <w:tc>
          <w:tcPr>
            <w:tcW w:w="4111" w:type="dxa"/>
            <w:gridSpan w:val="2"/>
            <w:noWrap/>
          </w:tcPr>
          <w:p w:rsidR="00245C46" w:rsidRDefault="00245C46" w:rsidP="00734729">
            <w:pPr>
              <w:rPr>
                <w:sz w:val="20"/>
                <w:szCs w:val="20"/>
              </w:rPr>
            </w:pPr>
            <w:r w:rsidRPr="00123253">
              <w:rPr>
                <w:sz w:val="20"/>
                <w:szCs w:val="20"/>
              </w:rPr>
              <w:t>Повышение эффективности использования имущества муниципального образования «Муниципальный округ Сюмсинский район Удмуртской Республики», обеспечение его сохранности и целевого использования</w:t>
            </w:r>
          </w:p>
          <w:p w:rsidR="00734729" w:rsidRPr="00123253" w:rsidRDefault="00734729" w:rsidP="00734729">
            <w:pPr>
              <w:rPr>
                <w:sz w:val="20"/>
                <w:szCs w:val="20"/>
              </w:rPr>
            </w:pPr>
          </w:p>
        </w:tc>
        <w:tc>
          <w:tcPr>
            <w:tcW w:w="1457" w:type="dxa"/>
          </w:tcPr>
          <w:p w:rsidR="00245C46" w:rsidRPr="00123253" w:rsidRDefault="00245C46" w:rsidP="00245C46">
            <w:pPr>
              <w:jc w:val="center"/>
              <w:rPr>
                <w:sz w:val="20"/>
                <w:szCs w:val="20"/>
              </w:rPr>
            </w:pPr>
            <w:r w:rsidRPr="00123253">
              <w:rPr>
                <w:sz w:val="20"/>
                <w:szCs w:val="20"/>
              </w:rPr>
              <w:t>09.02.1</w:t>
            </w:r>
          </w:p>
        </w:tc>
      </w:tr>
      <w:tr w:rsidR="00245C46" w:rsidTr="00382253">
        <w:trPr>
          <w:gridAfter w:val="1"/>
          <w:wAfter w:w="378" w:type="dxa"/>
          <w:trHeight w:val="20"/>
        </w:trPr>
        <w:tc>
          <w:tcPr>
            <w:tcW w:w="571" w:type="dxa"/>
            <w:noWrap/>
          </w:tcPr>
          <w:p w:rsidR="00245C46" w:rsidRPr="00123253" w:rsidRDefault="00245C46" w:rsidP="00245C46">
            <w:pPr>
              <w:jc w:val="center"/>
              <w:rPr>
                <w:sz w:val="20"/>
                <w:szCs w:val="20"/>
              </w:rPr>
            </w:pPr>
            <w:r w:rsidRPr="00123253">
              <w:rPr>
                <w:sz w:val="20"/>
                <w:szCs w:val="20"/>
              </w:rPr>
              <w:t>09</w:t>
            </w:r>
          </w:p>
        </w:tc>
        <w:tc>
          <w:tcPr>
            <w:tcW w:w="493" w:type="dxa"/>
            <w:noWrap/>
          </w:tcPr>
          <w:p w:rsidR="00245C46" w:rsidRPr="00123253" w:rsidRDefault="00245C46" w:rsidP="00245C46">
            <w:pPr>
              <w:jc w:val="center"/>
              <w:rPr>
                <w:b/>
                <w:bCs/>
                <w:sz w:val="20"/>
                <w:szCs w:val="20"/>
              </w:rPr>
            </w:pPr>
            <w:r w:rsidRPr="00123253">
              <w:rPr>
                <w:b/>
                <w:bCs/>
                <w:sz w:val="20"/>
                <w:szCs w:val="20"/>
              </w:rPr>
              <w:t>02</w:t>
            </w:r>
          </w:p>
        </w:tc>
        <w:tc>
          <w:tcPr>
            <w:tcW w:w="571" w:type="dxa"/>
            <w:noWrap/>
          </w:tcPr>
          <w:p w:rsidR="00245C46" w:rsidRPr="00123253" w:rsidRDefault="00245C46" w:rsidP="00245C46">
            <w:pPr>
              <w:jc w:val="center"/>
              <w:rPr>
                <w:sz w:val="20"/>
                <w:szCs w:val="20"/>
              </w:rPr>
            </w:pPr>
            <w:r w:rsidRPr="00123253">
              <w:rPr>
                <w:sz w:val="20"/>
                <w:szCs w:val="20"/>
              </w:rPr>
              <w:t>01</w:t>
            </w:r>
          </w:p>
        </w:tc>
        <w:tc>
          <w:tcPr>
            <w:tcW w:w="460" w:type="dxa"/>
            <w:noWrap/>
          </w:tcPr>
          <w:p w:rsidR="00245C46" w:rsidRPr="00123253" w:rsidRDefault="00245C46" w:rsidP="00245C46">
            <w:pPr>
              <w:jc w:val="center"/>
              <w:rPr>
                <w:sz w:val="20"/>
                <w:szCs w:val="20"/>
              </w:rPr>
            </w:pPr>
            <w:r w:rsidRPr="00123253">
              <w:rPr>
                <w:sz w:val="20"/>
                <w:szCs w:val="20"/>
              </w:rPr>
              <w:t>10</w:t>
            </w:r>
          </w:p>
        </w:tc>
        <w:tc>
          <w:tcPr>
            <w:tcW w:w="3879" w:type="dxa"/>
            <w:noWrap/>
          </w:tcPr>
          <w:p w:rsidR="00245C46" w:rsidRPr="00123253" w:rsidRDefault="00245C46" w:rsidP="00734729">
            <w:pPr>
              <w:rPr>
                <w:sz w:val="20"/>
                <w:szCs w:val="20"/>
              </w:rPr>
            </w:pPr>
            <w:r w:rsidRPr="00123253">
              <w:rPr>
                <w:sz w:val="20"/>
                <w:szCs w:val="20"/>
              </w:rPr>
              <w:t>Управление и распоряжение имуществом муниципальных учреждений муниципального образования «Муниципальный округ Сюмсинский район Удмуртской Республики»</w:t>
            </w:r>
          </w:p>
        </w:tc>
        <w:tc>
          <w:tcPr>
            <w:tcW w:w="2332" w:type="dxa"/>
            <w:noWrap/>
          </w:tcPr>
          <w:p w:rsidR="00245C46" w:rsidRPr="00123253" w:rsidRDefault="00382253" w:rsidP="006A4CA4">
            <w:pPr>
              <w:rPr>
                <w:sz w:val="20"/>
                <w:szCs w:val="20"/>
              </w:rPr>
            </w:pPr>
            <w:r>
              <w:rPr>
                <w:sz w:val="20"/>
                <w:szCs w:val="20"/>
              </w:rPr>
              <w:t>Управление имущественных и земельных отношений</w:t>
            </w:r>
          </w:p>
        </w:tc>
        <w:tc>
          <w:tcPr>
            <w:tcW w:w="1689" w:type="dxa"/>
            <w:noWrap/>
          </w:tcPr>
          <w:p w:rsidR="00245C46" w:rsidRPr="00123253" w:rsidRDefault="00245C46" w:rsidP="00245C46">
            <w:pPr>
              <w:jc w:val="both"/>
              <w:rPr>
                <w:sz w:val="20"/>
                <w:szCs w:val="20"/>
              </w:rPr>
            </w:pPr>
            <w:r>
              <w:rPr>
                <w:sz w:val="20"/>
                <w:szCs w:val="20"/>
              </w:rPr>
              <w:t>2022-2028 годы</w:t>
            </w:r>
          </w:p>
        </w:tc>
        <w:tc>
          <w:tcPr>
            <w:tcW w:w="4111" w:type="dxa"/>
            <w:gridSpan w:val="2"/>
            <w:noWrap/>
          </w:tcPr>
          <w:p w:rsidR="00245C46" w:rsidRPr="00123253" w:rsidRDefault="00245C46" w:rsidP="00382253">
            <w:pPr>
              <w:rPr>
                <w:sz w:val="20"/>
                <w:szCs w:val="20"/>
              </w:rPr>
            </w:pPr>
            <w:r w:rsidRPr="00123253">
              <w:rPr>
                <w:sz w:val="20"/>
                <w:szCs w:val="20"/>
              </w:rPr>
              <w:t>Повышение эффективности использования имущества муниципального образования «Муниципальный округ Сюмсинский район Удмуртской Республики», обеспечение его сохранности и целевого использования</w:t>
            </w:r>
          </w:p>
        </w:tc>
        <w:tc>
          <w:tcPr>
            <w:tcW w:w="1457" w:type="dxa"/>
          </w:tcPr>
          <w:p w:rsidR="00245C46" w:rsidRPr="00123253" w:rsidRDefault="00245C46" w:rsidP="00245C46">
            <w:pPr>
              <w:jc w:val="center"/>
              <w:rPr>
                <w:sz w:val="20"/>
                <w:szCs w:val="20"/>
              </w:rPr>
            </w:pPr>
          </w:p>
        </w:tc>
      </w:tr>
      <w:tr w:rsidR="00245C46" w:rsidTr="00382253">
        <w:trPr>
          <w:gridAfter w:val="1"/>
          <w:wAfter w:w="378" w:type="dxa"/>
          <w:trHeight w:val="20"/>
        </w:trPr>
        <w:tc>
          <w:tcPr>
            <w:tcW w:w="571" w:type="dxa"/>
            <w:noWrap/>
          </w:tcPr>
          <w:p w:rsidR="00245C46" w:rsidRPr="00123253" w:rsidRDefault="00245C46" w:rsidP="00245C46">
            <w:pPr>
              <w:jc w:val="center"/>
              <w:rPr>
                <w:sz w:val="20"/>
                <w:szCs w:val="20"/>
              </w:rPr>
            </w:pPr>
            <w:r w:rsidRPr="00123253">
              <w:rPr>
                <w:sz w:val="20"/>
                <w:szCs w:val="20"/>
              </w:rPr>
              <w:t>09</w:t>
            </w:r>
          </w:p>
        </w:tc>
        <w:tc>
          <w:tcPr>
            <w:tcW w:w="493" w:type="dxa"/>
            <w:noWrap/>
          </w:tcPr>
          <w:p w:rsidR="00245C46" w:rsidRPr="00123253" w:rsidRDefault="00245C46" w:rsidP="00245C46">
            <w:pPr>
              <w:jc w:val="center"/>
              <w:rPr>
                <w:b/>
                <w:bCs/>
                <w:sz w:val="20"/>
                <w:szCs w:val="20"/>
              </w:rPr>
            </w:pPr>
            <w:r w:rsidRPr="00123253">
              <w:rPr>
                <w:b/>
                <w:bCs/>
                <w:sz w:val="20"/>
                <w:szCs w:val="20"/>
              </w:rPr>
              <w:t>02</w:t>
            </w:r>
          </w:p>
        </w:tc>
        <w:tc>
          <w:tcPr>
            <w:tcW w:w="571" w:type="dxa"/>
            <w:noWrap/>
          </w:tcPr>
          <w:p w:rsidR="00245C46" w:rsidRPr="00123253" w:rsidRDefault="00245C46" w:rsidP="00245C46">
            <w:pPr>
              <w:jc w:val="center"/>
              <w:rPr>
                <w:sz w:val="20"/>
                <w:szCs w:val="20"/>
              </w:rPr>
            </w:pPr>
            <w:r w:rsidRPr="00123253">
              <w:rPr>
                <w:sz w:val="20"/>
                <w:szCs w:val="20"/>
              </w:rPr>
              <w:t>01</w:t>
            </w:r>
          </w:p>
        </w:tc>
        <w:tc>
          <w:tcPr>
            <w:tcW w:w="460" w:type="dxa"/>
            <w:noWrap/>
          </w:tcPr>
          <w:p w:rsidR="00245C46" w:rsidRPr="00123253" w:rsidRDefault="00245C46" w:rsidP="00245C46">
            <w:pPr>
              <w:jc w:val="center"/>
              <w:rPr>
                <w:sz w:val="20"/>
                <w:szCs w:val="20"/>
              </w:rPr>
            </w:pPr>
            <w:r w:rsidRPr="00123253">
              <w:rPr>
                <w:sz w:val="20"/>
                <w:szCs w:val="20"/>
              </w:rPr>
              <w:t>11</w:t>
            </w:r>
          </w:p>
        </w:tc>
        <w:tc>
          <w:tcPr>
            <w:tcW w:w="3879" w:type="dxa"/>
            <w:noWrap/>
          </w:tcPr>
          <w:p w:rsidR="00245C46" w:rsidRDefault="00245C46" w:rsidP="00734729">
            <w:pPr>
              <w:rPr>
                <w:sz w:val="20"/>
                <w:szCs w:val="20"/>
              </w:rPr>
            </w:pPr>
            <w:r w:rsidRPr="00123253">
              <w:rPr>
                <w:sz w:val="20"/>
                <w:szCs w:val="20"/>
              </w:rPr>
              <w:t>Повышение эффективности и прозрачности передачи имущества муниципального образования «Муниципальный округ Сюмсинский район Удмуртской Республики» в аренду, а также иное вовлечение в хозяйственный оборот неиспользуемых или используемых не по назначению объектов недвижимости, находящихся в собственности муниципального образования «Муниципальный округ Сюмсинский район Удмуртской Республики»</w:t>
            </w:r>
          </w:p>
          <w:p w:rsidR="00382253" w:rsidRDefault="00382253" w:rsidP="00734729">
            <w:pPr>
              <w:rPr>
                <w:sz w:val="20"/>
                <w:szCs w:val="20"/>
              </w:rPr>
            </w:pPr>
          </w:p>
          <w:p w:rsidR="00382253" w:rsidRPr="00123253" w:rsidRDefault="00382253" w:rsidP="00734729">
            <w:pPr>
              <w:rPr>
                <w:sz w:val="20"/>
                <w:szCs w:val="20"/>
              </w:rPr>
            </w:pPr>
          </w:p>
        </w:tc>
        <w:tc>
          <w:tcPr>
            <w:tcW w:w="2332" w:type="dxa"/>
            <w:noWrap/>
          </w:tcPr>
          <w:p w:rsidR="00245C46" w:rsidRPr="00123253" w:rsidRDefault="00382253" w:rsidP="006A4CA4">
            <w:pPr>
              <w:rPr>
                <w:sz w:val="20"/>
                <w:szCs w:val="20"/>
              </w:rPr>
            </w:pPr>
            <w:r>
              <w:rPr>
                <w:sz w:val="20"/>
                <w:szCs w:val="20"/>
              </w:rPr>
              <w:t>Управление имущественных и земельных отношений</w:t>
            </w:r>
          </w:p>
        </w:tc>
        <w:tc>
          <w:tcPr>
            <w:tcW w:w="1689" w:type="dxa"/>
            <w:noWrap/>
          </w:tcPr>
          <w:p w:rsidR="00245C46" w:rsidRPr="00123253" w:rsidRDefault="00245C46" w:rsidP="00245C46">
            <w:pPr>
              <w:jc w:val="both"/>
              <w:rPr>
                <w:sz w:val="20"/>
                <w:szCs w:val="20"/>
              </w:rPr>
            </w:pPr>
            <w:r>
              <w:rPr>
                <w:sz w:val="20"/>
                <w:szCs w:val="20"/>
              </w:rPr>
              <w:t>2022-2028 годы</w:t>
            </w:r>
          </w:p>
        </w:tc>
        <w:tc>
          <w:tcPr>
            <w:tcW w:w="4111" w:type="dxa"/>
            <w:gridSpan w:val="2"/>
            <w:noWrap/>
          </w:tcPr>
          <w:p w:rsidR="00245C46" w:rsidRPr="00123253" w:rsidRDefault="00245C46" w:rsidP="00382253">
            <w:pPr>
              <w:rPr>
                <w:sz w:val="20"/>
                <w:szCs w:val="20"/>
              </w:rPr>
            </w:pPr>
            <w:r w:rsidRPr="00123253">
              <w:rPr>
                <w:sz w:val="20"/>
                <w:szCs w:val="20"/>
              </w:rPr>
              <w:t>Сдача имущества в аренду, иное вовлечение имущества муниципального образования «Муниципальный округ Сюмсинский район Удмуртской Республики» в хозяйственный оборот, получение доходов в бюджет муниципального образования «Муниципальный округ Сюмсинский район Удмуртской Республики»</w:t>
            </w:r>
          </w:p>
        </w:tc>
        <w:tc>
          <w:tcPr>
            <w:tcW w:w="1457" w:type="dxa"/>
          </w:tcPr>
          <w:p w:rsidR="00245C46" w:rsidRPr="00123253" w:rsidRDefault="00245C46" w:rsidP="00245C46">
            <w:pPr>
              <w:jc w:val="center"/>
              <w:rPr>
                <w:sz w:val="20"/>
                <w:szCs w:val="20"/>
              </w:rPr>
            </w:pPr>
            <w:r w:rsidRPr="00123253">
              <w:rPr>
                <w:sz w:val="20"/>
                <w:szCs w:val="20"/>
              </w:rPr>
              <w:t>09.02.2</w:t>
            </w:r>
          </w:p>
        </w:tc>
      </w:tr>
      <w:tr w:rsidR="00245C46" w:rsidTr="00382253">
        <w:trPr>
          <w:gridAfter w:val="1"/>
          <w:wAfter w:w="378" w:type="dxa"/>
          <w:trHeight w:val="20"/>
        </w:trPr>
        <w:tc>
          <w:tcPr>
            <w:tcW w:w="571" w:type="dxa"/>
            <w:noWrap/>
          </w:tcPr>
          <w:p w:rsidR="00245C46" w:rsidRPr="00123253" w:rsidRDefault="00245C46" w:rsidP="00245C46">
            <w:pPr>
              <w:jc w:val="center"/>
              <w:rPr>
                <w:sz w:val="20"/>
                <w:szCs w:val="20"/>
              </w:rPr>
            </w:pPr>
            <w:r w:rsidRPr="00123253">
              <w:rPr>
                <w:sz w:val="20"/>
                <w:szCs w:val="20"/>
              </w:rPr>
              <w:t>09</w:t>
            </w:r>
          </w:p>
        </w:tc>
        <w:tc>
          <w:tcPr>
            <w:tcW w:w="493" w:type="dxa"/>
            <w:noWrap/>
          </w:tcPr>
          <w:p w:rsidR="00245C46" w:rsidRPr="00123253" w:rsidRDefault="00245C46" w:rsidP="00245C46">
            <w:pPr>
              <w:jc w:val="center"/>
              <w:rPr>
                <w:b/>
                <w:bCs/>
                <w:sz w:val="20"/>
                <w:szCs w:val="20"/>
              </w:rPr>
            </w:pPr>
            <w:r w:rsidRPr="00123253">
              <w:rPr>
                <w:b/>
                <w:bCs/>
                <w:sz w:val="20"/>
                <w:szCs w:val="20"/>
              </w:rPr>
              <w:t>02</w:t>
            </w:r>
          </w:p>
        </w:tc>
        <w:tc>
          <w:tcPr>
            <w:tcW w:w="571" w:type="dxa"/>
            <w:noWrap/>
          </w:tcPr>
          <w:p w:rsidR="00245C46" w:rsidRPr="00123253" w:rsidRDefault="00245C46" w:rsidP="00245C46">
            <w:pPr>
              <w:jc w:val="center"/>
              <w:rPr>
                <w:sz w:val="20"/>
                <w:szCs w:val="20"/>
              </w:rPr>
            </w:pPr>
            <w:r w:rsidRPr="00123253">
              <w:rPr>
                <w:sz w:val="20"/>
                <w:szCs w:val="20"/>
              </w:rPr>
              <w:t>01</w:t>
            </w:r>
          </w:p>
        </w:tc>
        <w:tc>
          <w:tcPr>
            <w:tcW w:w="460" w:type="dxa"/>
            <w:noWrap/>
          </w:tcPr>
          <w:p w:rsidR="00245C46" w:rsidRPr="00123253" w:rsidRDefault="00245C46" w:rsidP="00245C46">
            <w:pPr>
              <w:jc w:val="center"/>
              <w:rPr>
                <w:sz w:val="20"/>
                <w:szCs w:val="20"/>
              </w:rPr>
            </w:pPr>
            <w:r w:rsidRPr="00123253">
              <w:rPr>
                <w:sz w:val="20"/>
                <w:szCs w:val="20"/>
              </w:rPr>
              <w:t>12</w:t>
            </w:r>
          </w:p>
        </w:tc>
        <w:tc>
          <w:tcPr>
            <w:tcW w:w="3879" w:type="dxa"/>
            <w:noWrap/>
          </w:tcPr>
          <w:p w:rsidR="00245C46" w:rsidRPr="00123253" w:rsidRDefault="00245C46" w:rsidP="00734729">
            <w:pPr>
              <w:rPr>
                <w:sz w:val="20"/>
                <w:szCs w:val="20"/>
              </w:rPr>
            </w:pPr>
            <w:r w:rsidRPr="00123253">
              <w:rPr>
                <w:sz w:val="20"/>
                <w:szCs w:val="20"/>
              </w:rPr>
              <w:t>Приватизация имущества муниципального образования «Муниципальный округ Сюмсинский район Удмуртской Республики»</w:t>
            </w:r>
          </w:p>
        </w:tc>
        <w:tc>
          <w:tcPr>
            <w:tcW w:w="2332" w:type="dxa"/>
            <w:noWrap/>
          </w:tcPr>
          <w:p w:rsidR="00245C46" w:rsidRPr="00123253" w:rsidRDefault="00382253" w:rsidP="006A4CA4">
            <w:pPr>
              <w:rPr>
                <w:sz w:val="20"/>
                <w:szCs w:val="20"/>
              </w:rPr>
            </w:pPr>
            <w:r>
              <w:rPr>
                <w:sz w:val="20"/>
                <w:szCs w:val="20"/>
              </w:rPr>
              <w:t>Управление имущественных и земельных отношений</w:t>
            </w:r>
          </w:p>
        </w:tc>
        <w:tc>
          <w:tcPr>
            <w:tcW w:w="1689" w:type="dxa"/>
            <w:noWrap/>
          </w:tcPr>
          <w:p w:rsidR="00245C46" w:rsidRPr="00123253" w:rsidRDefault="00245C46" w:rsidP="00245C46">
            <w:pPr>
              <w:jc w:val="both"/>
              <w:rPr>
                <w:sz w:val="20"/>
                <w:szCs w:val="20"/>
              </w:rPr>
            </w:pPr>
            <w:r>
              <w:rPr>
                <w:sz w:val="20"/>
                <w:szCs w:val="20"/>
              </w:rPr>
              <w:t>2022-2028 годы</w:t>
            </w:r>
          </w:p>
        </w:tc>
        <w:tc>
          <w:tcPr>
            <w:tcW w:w="4111" w:type="dxa"/>
            <w:gridSpan w:val="2"/>
            <w:noWrap/>
          </w:tcPr>
          <w:p w:rsidR="00245C46" w:rsidRPr="00123253" w:rsidRDefault="00245C46" w:rsidP="00382253">
            <w:pPr>
              <w:rPr>
                <w:sz w:val="20"/>
                <w:szCs w:val="20"/>
              </w:rPr>
            </w:pPr>
            <w:r w:rsidRPr="00123253">
              <w:rPr>
                <w:sz w:val="20"/>
                <w:szCs w:val="20"/>
              </w:rPr>
              <w:t>Получение доходов в бюджет муниципального образования «Сюмсинский район», создание оптимальной структуры собственности муниципального образования «Муниципальный округ Сюмсинский район Удмуртской Республики»</w:t>
            </w:r>
          </w:p>
        </w:tc>
        <w:tc>
          <w:tcPr>
            <w:tcW w:w="1457" w:type="dxa"/>
          </w:tcPr>
          <w:p w:rsidR="00245C46" w:rsidRPr="00123253" w:rsidRDefault="00245C46" w:rsidP="00245C46">
            <w:pPr>
              <w:jc w:val="center"/>
              <w:rPr>
                <w:sz w:val="20"/>
                <w:szCs w:val="20"/>
              </w:rPr>
            </w:pPr>
            <w:r w:rsidRPr="00123253">
              <w:rPr>
                <w:sz w:val="20"/>
                <w:szCs w:val="20"/>
              </w:rPr>
              <w:t>09.02.2</w:t>
            </w:r>
          </w:p>
        </w:tc>
      </w:tr>
      <w:tr w:rsidR="00245C46" w:rsidTr="00382253">
        <w:trPr>
          <w:gridAfter w:val="1"/>
          <w:wAfter w:w="378" w:type="dxa"/>
          <w:trHeight w:val="20"/>
        </w:trPr>
        <w:tc>
          <w:tcPr>
            <w:tcW w:w="571" w:type="dxa"/>
            <w:noWrap/>
          </w:tcPr>
          <w:p w:rsidR="00245C46" w:rsidRPr="00123253" w:rsidRDefault="00245C46" w:rsidP="00245C46">
            <w:pPr>
              <w:jc w:val="center"/>
              <w:rPr>
                <w:sz w:val="20"/>
                <w:szCs w:val="20"/>
              </w:rPr>
            </w:pPr>
            <w:r w:rsidRPr="00123253">
              <w:rPr>
                <w:sz w:val="20"/>
                <w:szCs w:val="20"/>
              </w:rPr>
              <w:t>09</w:t>
            </w:r>
          </w:p>
        </w:tc>
        <w:tc>
          <w:tcPr>
            <w:tcW w:w="493" w:type="dxa"/>
            <w:noWrap/>
          </w:tcPr>
          <w:p w:rsidR="00245C46" w:rsidRPr="00123253" w:rsidRDefault="00245C46" w:rsidP="00245C46">
            <w:pPr>
              <w:jc w:val="center"/>
              <w:rPr>
                <w:b/>
                <w:bCs/>
                <w:sz w:val="20"/>
                <w:szCs w:val="20"/>
              </w:rPr>
            </w:pPr>
            <w:r w:rsidRPr="00123253">
              <w:rPr>
                <w:b/>
                <w:bCs/>
                <w:sz w:val="20"/>
                <w:szCs w:val="20"/>
              </w:rPr>
              <w:t>02</w:t>
            </w:r>
          </w:p>
        </w:tc>
        <w:tc>
          <w:tcPr>
            <w:tcW w:w="571" w:type="dxa"/>
            <w:noWrap/>
          </w:tcPr>
          <w:p w:rsidR="00245C46" w:rsidRPr="00123253" w:rsidRDefault="00245C46" w:rsidP="00245C46">
            <w:pPr>
              <w:jc w:val="center"/>
              <w:rPr>
                <w:sz w:val="20"/>
                <w:szCs w:val="20"/>
              </w:rPr>
            </w:pPr>
            <w:r w:rsidRPr="00123253">
              <w:rPr>
                <w:sz w:val="20"/>
                <w:szCs w:val="20"/>
              </w:rPr>
              <w:t>01</w:t>
            </w:r>
          </w:p>
        </w:tc>
        <w:tc>
          <w:tcPr>
            <w:tcW w:w="460" w:type="dxa"/>
            <w:noWrap/>
          </w:tcPr>
          <w:p w:rsidR="00245C46" w:rsidRPr="00123253" w:rsidRDefault="00245C46" w:rsidP="00245C46">
            <w:pPr>
              <w:jc w:val="center"/>
              <w:rPr>
                <w:sz w:val="20"/>
                <w:szCs w:val="20"/>
              </w:rPr>
            </w:pPr>
            <w:r w:rsidRPr="00123253">
              <w:rPr>
                <w:sz w:val="20"/>
                <w:szCs w:val="20"/>
              </w:rPr>
              <w:t>13</w:t>
            </w:r>
          </w:p>
        </w:tc>
        <w:tc>
          <w:tcPr>
            <w:tcW w:w="3879" w:type="dxa"/>
            <w:noWrap/>
          </w:tcPr>
          <w:p w:rsidR="00382253" w:rsidRDefault="00245C46" w:rsidP="00382253">
            <w:pPr>
              <w:rPr>
                <w:sz w:val="20"/>
                <w:szCs w:val="20"/>
              </w:rPr>
            </w:pPr>
            <w:r w:rsidRPr="00123253">
              <w:rPr>
                <w:sz w:val="20"/>
                <w:szCs w:val="20"/>
              </w:rPr>
              <w:t>Перераспределение имущества между публично-правовыми образованиями (Российской Федерацией, Удмуртской Республикой, муниципальными образованиями, в том числе сельскими поселениями), проведение работ по приему-передаче имущества</w:t>
            </w:r>
          </w:p>
          <w:p w:rsidR="00382253" w:rsidRPr="00123253" w:rsidRDefault="00382253" w:rsidP="00382253">
            <w:pPr>
              <w:rPr>
                <w:sz w:val="20"/>
                <w:szCs w:val="20"/>
              </w:rPr>
            </w:pPr>
          </w:p>
        </w:tc>
        <w:tc>
          <w:tcPr>
            <w:tcW w:w="2332" w:type="dxa"/>
            <w:noWrap/>
          </w:tcPr>
          <w:p w:rsidR="00245C46" w:rsidRPr="00123253" w:rsidRDefault="00382253" w:rsidP="006A4CA4">
            <w:pPr>
              <w:rPr>
                <w:sz w:val="20"/>
                <w:szCs w:val="20"/>
              </w:rPr>
            </w:pPr>
            <w:r>
              <w:rPr>
                <w:sz w:val="20"/>
                <w:szCs w:val="20"/>
              </w:rPr>
              <w:t>Управление имущественных и земельных отношений</w:t>
            </w:r>
          </w:p>
        </w:tc>
        <w:tc>
          <w:tcPr>
            <w:tcW w:w="1689" w:type="dxa"/>
            <w:noWrap/>
          </w:tcPr>
          <w:p w:rsidR="00245C46" w:rsidRPr="00123253" w:rsidRDefault="00245C46" w:rsidP="00245C46">
            <w:pPr>
              <w:jc w:val="both"/>
              <w:rPr>
                <w:sz w:val="20"/>
                <w:szCs w:val="20"/>
              </w:rPr>
            </w:pPr>
            <w:r>
              <w:rPr>
                <w:sz w:val="20"/>
                <w:szCs w:val="20"/>
              </w:rPr>
              <w:t>2022-2028 годы</w:t>
            </w:r>
          </w:p>
        </w:tc>
        <w:tc>
          <w:tcPr>
            <w:tcW w:w="4111" w:type="dxa"/>
            <w:gridSpan w:val="2"/>
            <w:noWrap/>
          </w:tcPr>
          <w:p w:rsidR="00245C46" w:rsidRPr="00123253" w:rsidRDefault="00245C46" w:rsidP="00382253">
            <w:pPr>
              <w:rPr>
                <w:sz w:val="20"/>
                <w:szCs w:val="20"/>
              </w:rPr>
            </w:pPr>
            <w:r w:rsidRPr="00123253">
              <w:rPr>
                <w:sz w:val="20"/>
                <w:szCs w:val="20"/>
              </w:rPr>
              <w:t>Создание оптимальной структуры собственности муниципального образования «Муниципальный округ Сюмсинский район Удмуртской Республики»</w:t>
            </w:r>
          </w:p>
        </w:tc>
        <w:tc>
          <w:tcPr>
            <w:tcW w:w="1457" w:type="dxa"/>
          </w:tcPr>
          <w:p w:rsidR="00245C46" w:rsidRPr="00123253" w:rsidRDefault="00245C46" w:rsidP="00245C46">
            <w:pPr>
              <w:jc w:val="center"/>
              <w:rPr>
                <w:sz w:val="20"/>
                <w:szCs w:val="20"/>
              </w:rPr>
            </w:pPr>
          </w:p>
        </w:tc>
      </w:tr>
      <w:tr w:rsidR="00245C46" w:rsidTr="00382253">
        <w:trPr>
          <w:gridAfter w:val="1"/>
          <w:wAfter w:w="378" w:type="dxa"/>
          <w:trHeight w:val="20"/>
        </w:trPr>
        <w:tc>
          <w:tcPr>
            <w:tcW w:w="571" w:type="dxa"/>
            <w:noWrap/>
          </w:tcPr>
          <w:p w:rsidR="00245C46" w:rsidRPr="00123253" w:rsidRDefault="00245C46" w:rsidP="00245C46">
            <w:pPr>
              <w:jc w:val="center"/>
              <w:rPr>
                <w:sz w:val="20"/>
                <w:szCs w:val="20"/>
              </w:rPr>
            </w:pPr>
            <w:r w:rsidRPr="00123253">
              <w:rPr>
                <w:sz w:val="20"/>
                <w:szCs w:val="20"/>
              </w:rPr>
              <w:lastRenderedPageBreak/>
              <w:t>09</w:t>
            </w:r>
          </w:p>
        </w:tc>
        <w:tc>
          <w:tcPr>
            <w:tcW w:w="493" w:type="dxa"/>
            <w:noWrap/>
          </w:tcPr>
          <w:p w:rsidR="00245C46" w:rsidRPr="00123253" w:rsidRDefault="00245C46" w:rsidP="00245C46">
            <w:pPr>
              <w:jc w:val="center"/>
              <w:rPr>
                <w:b/>
                <w:bCs/>
                <w:sz w:val="20"/>
                <w:szCs w:val="20"/>
              </w:rPr>
            </w:pPr>
            <w:r w:rsidRPr="00123253">
              <w:rPr>
                <w:b/>
                <w:bCs/>
                <w:sz w:val="20"/>
                <w:szCs w:val="20"/>
              </w:rPr>
              <w:t>02</w:t>
            </w:r>
          </w:p>
        </w:tc>
        <w:tc>
          <w:tcPr>
            <w:tcW w:w="571" w:type="dxa"/>
            <w:noWrap/>
          </w:tcPr>
          <w:p w:rsidR="00245C46" w:rsidRPr="00123253" w:rsidRDefault="00245C46" w:rsidP="00245C46">
            <w:pPr>
              <w:jc w:val="center"/>
              <w:rPr>
                <w:sz w:val="20"/>
                <w:szCs w:val="20"/>
              </w:rPr>
            </w:pPr>
            <w:r w:rsidRPr="00123253">
              <w:rPr>
                <w:sz w:val="20"/>
                <w:szCs w:val="20"/>
              </w:rPr>
              <w:t>01</w:t>
            </w:r>
          </w:p>
        </w:tc>
        <w:tc>
          <w:tcPr>
            <w:tcW w:w="460" w:type="dxa"/>
            <w:noWrap/>
          </w:tcPr>
          <w:p w:rsidR="00245C46" w:rsidRPr="00123253" w:rsidRDefault="00245C46" w:rsidP="00245C46">
            <w:pPr>
              <w:jc w:val="center"/>
              <w:rPr>
                <w:sz w:val="20"/>
                <w:szCs w:val="20"/>
              </w:rPr>
            </w:pPr>
            <w:r w:rsidRPr="00123253">
              <w:rPr>
                <w:sz w:val="20"/>
                <w:szCs w:val="20"/>
              </w:rPr>
              <w:t>14</w:t>
            </w:r>
          </w:p>
        </w:tc>
        <w:tc>
          <w:tcPr>
            <w:tcW w:w="3879" w:type="dxa"/>
            <w:noWrap/>
          </w:tcPr>
          <w:p w:rsidR="00245C46" w:rsidRPr="00123253" w:rsidRDefault="00245C46" w:rsidP="00382253">
            <w:pPr>
              <w:rPr>
                <w:sz w:val="20"/>
                <w:szCs w:val="20"/>
              </w:rPr>
            </w:pPr>
            <w:r w:rsidRPr="00123253">
              <w:rPr>
                <w:sz w:val="20"/>
                <w:szCs w:val="20"/>
              </w:rPr>
              <w:t>Выявление на территории муниципального образования «Муниципальный округ Сюмсинский район Удмуртской Республики» правообладателей ранее учтенных объектов недвижимости и проведение мероприятий по обеспечению внесения в Единый государственный реестр недвижимости сведений о правообладателях ранее учтенных объектов недвижимости в случае, если правоустанавливающие документы на ранее учтенные объекты недвижимости или документы, удостоверяющие права на ранее учтенные объекты недвижимости, были оформлены до дня вступления в силу</w:t>
            </w:r>
            <w:r w:rsidR="003B3AC0">
              <w:rPr>
                <w:sz w:val="20"/>
                <w:szCs w:val="20"/>
              </w:rPr>
              <w:t xml:space="preserve"> </w:t>
            </w:r>
            <w:r w:rsidRPr="00123253">
              <w:rPr>
                <w:sz w:val="20"/>
                <w:szCs w:val="20"/>
              </w:rPr>
              <w:t>Федерального</w:t>
            </w:r>
            <w:r w:rsidR="003B3AC0">
              <w:rPr>
                <w:sz w:val="20"/>
                <w:szCs w:val="20"/>
              </w:rPr>
              <w:t xml:space="preserve"> </w:t>
            </w:r>
            <w:hyperlink r:id="rId17">
              <w:r w:rsidRPr="00123253">
                <w:rPr>
                  <w:sz w:val="20"/>
                  <w:szCs w:val="20"/>
                </w:rPr>
                <w:t>закона</w:t>
              </w:r>
            </w:hyperlink>
            <w:r w:rsidRPr="00123253">
              <w:rPr>
                <w:sz w:val="20"/>
                <w:szCs w:val="20"/>
              </w:rPr>
              <w:t xml:space="preserve"> от 21 июля 1997 года N 122-ФЗ "О государственной регистрации прав на недвижимое имущество и сделок с ним", и права на такие объекты недвижимости, подтверждающиеся указанными документами, не зарегистрированы в Едином государственном реестре недвижимости</w:t>
            </w:r>
          </w:p>
        </w:tc>
        <w:tc>
          <w:tcPr>
            <w:tcW w:w="2332" w:type="dxa"/>
            <w:noWrap/>
          </w:tcPr>
          <w:p w:rsidR="00245C46" w:rsidRPr="00123253" w:rsidRDefault="00382253" w:rsidP="006A4CA4">
            <w:pPr>
              <w:rPr>
                <w:sz w:val="20"/>
                <w:szCs w:val="20"/>
              </w:rPr>
            </w:pPr>
            <w:r>
              <w:rPr>
                <w:sz w:val="20"/>
                <w:szCs w:val="20"/>
              </w:rPr>
              <w:t>Управление имущественных и земельных отношений</w:t>
            </w:r>
          </w:p>
        </w:tc>
        <w:tc>
          <w:tcPr>
            <w:tcW w:w="1689" w:type="dxa"/>
            <w:noWrap/>
          </w:tcPr>
          <w:p w:rsidR="00245C46" w:rsidRPr="00123253" w:rsidRDefault="00245C46" w:rsidP="00245C46">
            <w:pPr>
              <w:jc w:val="both"/>
              <w:rPr>
                <w:sz w:val="20"/>
                <w:szCs w:val="20"/>
              </w:rPr>
            </w:pPr>
            <w:r w:rsidRPr="00123253">
              <w:rPr>
                <w:sz w:val="20"/>
                <w:szCs w:val="20"/>
              </w:rPr>
              <w:t>2022-202</w:t>
            </w:r>
            <w:r>
              <w:rPr>
                <w:sz w:val="20"/>
                <w:szCs w:val="20"/>
              </w:rPr>
              <w:t>6</w:t>
            </w:r>
            <w:r w:rsidRPr="00123253">
              <w:rPr>
                <w:sz w:val="20"/>
                <w:szCs w:val="20"/>
              </w:rPr>
              <w:t xml:space="preserve"> годы</w:t>
            </w:r>
          </w:p>
        </w:tc>
        <w:tc>
          <w:tcPr>
            <w:tcW w:w="4111" w:type="dxa"/>
            <w:gridSpan w:val="2"/>
            <w:noWrap/>
          </w:tcPr>
          <w:p w:rsidR="00245C46" w:rsidRPr="00123253" w:rsidRDefault="00245C46" w:rsidP="00382253">
            <w:pPr>
              <w:rPr>
                <w:sz w:val="20"/>
                <w:szCs w:val="20"/>
              </w:rPr>
            </w:pPr>
            <w:r w:rsidRPr="00123253">
              <w:rPr>
                <w:sz w:val="20"/>
                <w:szCs w:val="20"/>
              </w:rPr>
              <w:t>Внесение в Единый государственный реестр недвижимости сведений о правообладателях ранее учтенных объектов недвижимости</w:t>
            </w:r>
          </w:p>
        </w:tc>
        <w:tc>
          <w:tcPr>
            <w:tcW w:w="1457" w:type="dxa"/>
          </w:tcPr>
          <w:p w:rsidR="00245C46" w:rsidRPr="00123253" w:rsidRDefault="00245C46" w:rsidP="00245C46">
            <w:pPr>
              <w:jc w:val="center"/>
              <w:rPr>
                <w:sz w:val="20"/>
                <w:szCs w:val="20"/>
              </w:rPr>
            </w:pPr>
          </w:p>
        </w:tc>
      </w:tr>
      <w:tr w:rsidR="00245C46" w:rsidTr="00382253">
        <w:trPr>
          <w:gridAfter w:val="1"/>
          <w:wAfter w:w="378" w:type="dxa"/>
          <w:trHeight w:val="20"/>
        </w:trPr>
        <w:tc>
          <w:tcPr>
            <w:tcW w:w="571" w:type="dxa"/>
            <w:noWrap/>
          </w:tcPr>
          <w:p w:rsidR="00245C46" w:rsidRPr="00123253" w:rsidRDefault="00245C46" w:rsidP="00245C46">
            <w:pPr>
              <w:jc w:val="center"/>
              <w:rPr>
                <w:b/>
                <w:sz w:val="20"/>
                <w:szCs w:val="20"/>
              </w:rPr>
            </w:pPr>
            <w:r w:rsidRPr="00123253">
              <w:rPr>
                <w:b/>
                <w:sz w:val="20"/>
                <w:szCs w:val="20"/>
              </w:rPr>
              <w:t>09</w:t>
            </w:r>
          </w:p>
        </w:tc>
        <w:tc>
          <w:tcPr>
            <w:tcW w:w="493" w:type="dxa"/>
            <w:noWrap/>
          </w:tcPr>
          <w:p w:rsidR="00245C46" w:rsidRPr="00123253" w:rsidRDefault="00245C46" w:rsidP="00245C46">
            <w:pPr>
              <w:jc w:val="center"/>
              <w:rPr>
                <w:b/>
                <w:bCs/>
                <w:sz w:val="20"/>
                <w:szCs w:val="20"/>
              </w:rPr>
            </w:pPr>
            <w:r w:rsidRPr="00123253">
              <w:rPr>
                <w:b/>
                <w:bCs/>
                <w:sz w:val="20"/>
                <w:szCs w:val="20"/>
              </w:rPr>
              <w:t>02</w:t>
            </w:r>
          </w:p>
        </w:tc>
        <w:tc>
          <w:tcPr>
            <w:tcW w:w="571" w:type="dxa"/>
            <w:noWrap/>
          </w:tcPr>
          <w:p w:rsidR="00245C46" w:rsidRPr="00123253" w:rsidRDefault="00245C46" w:rsidP="00245C46">
            <w:pPr>
              <w:jc w:val="center"/>
              <w:rPr>
                <w:b/>
                <w:sz w:val="20"/>
                <w:szCs w:val="20"/>
              </w:rPr>
            </w:pPr>
            <w:r w:rsidRPr="00123253">
              <w:rPr>
                <w:b/>
                <w:sz w:val="20"/>
                <w:szCs w:val="20"/>
              </w:rPr>
              <w:t>02</w:t>
            </w:r>
          </w:p>
        </w:tc>
        <w:tc>
          <w:tcPr>
            <w:tcW w:w="460" w:type="dxa"/>
            <w:noWrap/>
          </w:tcPr>
          <w:p w:rsidR="00245C46" w:rsidRPr="00123253" w:rsidRDefault="00245C46" w:rsidP="00245C46">
            <w:pPr>
              <w:jc w:val="center"/>
              <w:rPr>
                <w:sz w:val="20"/>
                <w:szCs w:val="20"/>
              </w:rPr>
            </w:pPr>
          </w:p>
        </w:tc>
        <w:tc>
          <w:tcPr>
            <w:tcW w:w="3879" w:type="dxa"/>
            <w:noWrap/>
          </w:tcPr>
          <w:p w:rsidR="00245C46" w:rsidRPr="00123253" w:rsidRDefault="00245C46" w:rsidP="00245C46">
            <w:pPr>
              <w:jc w:val="center"/>
              <w:rPr>
                <w:sz w:val="20"/>
                <w:szCs w:val="20"/>
              </w:rPr>
            </w:pPr>
            <w:r w:rsidRPr="00123253">
              <w:rPr>
                <w:b/>
                <w:sz w:val="20"/>
                <w:szCs w:val="20"/>
              </w:rPr>
              <w:t>Регулирование отношений в сфере управления государственной и муниципальной собственностью</w:t>
            </w:r>
          </w:p>
        </w:tc>
        <w:tc>
          <w:tcPr>
            <w:tcW w:w="2332" w:type="dxa"/>
            <w:noWrap/>
          </w:tcPr>
          <w:p w:rsidR="00245C46" w:rsidRPr="00123253" w:rsidRDefault="00245C46" w:rsidP="006A4CA4">
            <w:pPr>
              <w:rPr>
                <w:sz w:val="20"/>
                <w:szCs w:val="20"/>
              </w:rPr>
            </w:pPr>
          </w:p>
        </w:tc>
        <w:tc>
          <w:tcPr>
            <w:tcW w:w="1689" w:type="dxa"/>
            <w:noWrap/>
          </w:tcPr>
          <w:p w:rsidR="00245C46" w:rsidRPr="00123253" w:rsidRDefault="00245C46" w:rsidP="00245C46">
            <w:pPr>
              <w:jc w:val="both"/>
              <w:rPr>
                <w:sz w:val="20"/>
                <w:szCs w:val="20"/>
              </w:rPr>
            </w:pPr>
            <w:r>
              <w:rPr>
                <w:sz w:val="20"/>
                <w:szCs w:val="20"/>
              </w:rPr>
              <w:t>2022-2028 годы</w:t>
            </w:r>
          </w:p>
        </w:tc>
        <w:tc>
          <w:tcPr>
            <w:tcW w:w="4111" w:type="dxa"/>
            <w:gridSpan w:val="2"/>
            <w:noWrap/>
          </w:tcPr>
          <w:p w:rsidR="00245C46" w:rsidRPr="00123253" w:rsidRDefault="00245C46" w:rsidP="00245C46">
            <w:pPr>
              <w:jc w:val="center"/>
              <w:rPr>
                <w:sz w:val="20"/>
                <w:szCs w:val="20"/>
              </w:rPr>
            </w:pPr>
          </w:p>
        </w:tc>
        <w:tc>
          <w:tcPr>
            <w:tcW w:w="1457" w:type="dxa"/>
          </w:tcPr>
          <w:p w:rsidR="00245C46" w:rsidRPr="00123253" w:rsidRDefault="00245C46" w:rsidP="00245C46">
            <w:pPr>
              <w:jc w:val="center"/>
              <w:rPr>
                <w:sz w:val="20"/>
                <w:szCs w:val="20"/>
              </w:rPr>
            </w:pPr>
          </w:p>
        </w:tc>
      </w:tr>
      <w:tr w:rsidR="00245C46" w:rsidTr="00382253">
        <w:trPr>
          <w:gridAfter w:val="1"/>
          <w:wAfter w:w="378" w:type="dxa"/>
          <w:trHeight w:val="20"/>
        </w:trPr>
        <w:tc>
          <w:tcPr>
            <w:tcW w:w="571" w:type="dxa"/>
            <w:noWrap/>
          </w:tcPr>
          <w:p w:rsidR="00245C46" w:rsidRPr="00123253" w:rsidRDefault="00245C46" w:rsidP="00245C46">
            <w:pPr>
              <w:jc w:val="center"/>
              <w:rPr>
                <w:sz w:val="20"/>
                <w:szCs w:val="20"/>
              </w:rPr>
            </w:pPr>
            <w:r w:rsidRPr="00123253">
              <w:rPr>
                <w:sz w:val="20"/>
                <w:szCs w:val="20"/>
              </w:rPr>
              <w:t>09</w:t>
            </w:r>
          </w:p>
        </w:tc>
        <w:tc>
          <w:tcPr>
            <w:tcW w:w="493" w:type="dxa"/>
            <w:noWrap/>
          </w:tcPr>
          <w:p w:rsidR="00245C46" w:rsidRPr="00123253" w:rsidRDefault="00245C46" w:rsidP="00245C46">
            <w:pPr>
              <w:jc w:val="center"/>
              <w:rPr>
                <w:bCs/>
                <w:sz w:val="20"/>
                <w:szCs w:val="20"/>
              </w:rPr>
            </w:pPr>
            <w:r w:rsidRPr="00123253">
              <w:rPr>
                <w:bCs/>
                <w:sz w:val="20"/>
                <w:szCs w:val="20"/>
              </w:rPr>
              <w:t>02</w:t>
            </w:r>
          </w:p>
        </w:tc>
        <w:tc>
          <w:tcPr>
            <w:tcW w:w="571" w:type="dxa"/>
            <w:noWrap/>
          </w:tcPr>
          <w:p w:rsidR="00245C46" w:rsidRPr="00123253" w:rsidRDefault="00245C46" w:rsidP="00245C46">
            <w:pPr>
              <w:jc w:val="center"/>
              <w:rPr>
                <w:sz w:val="20"/>
                <w:szCs w:val="20"/>
              </w:rPr>
            </w:pPr>
            <w:r w:rsidRPr="00123253">
              <w:rPr>
                <w:sz w:val="20"/>
                <w:szCs w:val="20"/>
              </w:rPr>
              <w:t>02</w:t>
            </w:r>
          </w:p>
        </w:tc>
        <w:tc>
          <w:tcPr>
            <w:tcW w:w="460" w:type="dxa"/>
            <w:noWrap/>
          </w:tcPr>
          <w:p w:rsidR="00245C46" w:rsidRPr="00123253" w:rsidRDefault="00245C46" w:rsidP="00245C46">
            <w:pPr>
              <w:jc w:val="center"/>
              <w:rPr>
                <w:sz w:val="20"/>
                <w:szCs w:val="20"/>
              </w:rPr>
            </w:pPr>
            <w:r w:rsidRPr="00123253">
              <w:rPr>
                <w:sz w:val="20"/>
                <w:szCs w:val="20"/>
              </w:rPr>
              <w:t>1</w:t>
            </w:r>
          </w:p>
        </w:tc>
        <w:tc>
          <w:tcPr>
            <w:tcW w:w="3879" w:type="dxa"/>
            <w:noWrap/>
          </w:tcPr>
          <w:p w:rsidR="00245C46" w:rsidRPr="00123253" w:rsidRDefault="00245C46" w:rsidP="003B3AC0">
            <w:pPr>
              <w:rPr>
                <w:sz w:val="20"/>
                <w:szCs w:val="20"/>
              </w:rPr>
            </w:pPr>
            <w:r w:rsidRPr="00123253">
              <w:rPr>
                <w:sz w:val="20"/>
                <w:szCs w:val="20"/>
              </w:rPr>
              <w:t>Кадастровые работы в отношении объектов недвижимого имущества</w:t>
            </w:r>
          </w:p>
        </w:tc>
        <w:tc>
          <w:tcPr>
            <w:tcW w:w="2332" w:type="dxa"/>
            <w:noWrap/>
          </w:tcPr>
          <w:p w:rsidR="00245C46" w:rsidRPr="00123253" w:rsidRDefault="00382253" w:rsidP="003B3AC0">
            <w:pPr>
              <w:rPr>
                <w:sz w:val="20"/>
                <w:szCs w:val="20"/>
              </w:rPr>
            </w:pPr>
            <w:r>
              <w:rPr>
                <w:sz w:val="20"/>
                <w:szCs w:val="20"/>
              </w:rPr>
              <w:t>Управление имущественных и земельных отношений</w:t>
            </w:r>
            <w:r w:rsidR="003B3AC0">
              <w:rPr>
                <w:sz w:val="20"/>
                <w:szCs w:val="20"/>
              </w:rPr>
              <w:t xml:space="preserve"> (далее – УИЗО)</w:t>
            </w:r>
          </w:p>
        </w:tc>
        <w:tc>
          <w:tcPr>
            <w:tcW w:w="1689" w:type="dxa"/>
            <w:noWrap/>
          </w:tcPr>
          <w:p w:rsidR="00245C46" w:rsidRPr="00123253" w:rsidRDefault="00245C46" w:rsidP="003B3AC0">
            <w:pPr>
              <w:rPr>
                <w:sz w:val="20"/>
                <w:szCs w:val="20"/>
              </w:rPr>
            </w:pPr>
            <w:r>
              <w:rPr>
                <w:sz w:val="20"/>
                <w:szCs w:val="20"/>
              </w:rPr>
              <w:t>2022-2028 годы</w:t>
            </w:r>
          </w:p>
        </w:tc>
        <w:tc>
          <w:tcPr>
            <w:tcW w:w="4111" w:type="dxa"/>
            <w:gridSpan w:val="2"/>
            <w:noWrap/>
          </w:tcPr>
          <w:p w:rsidR="00245C46" w:rsidRPr="00123253" w:rsidRDefault="00245C46" w:rsidP="003B3AC0">
            <w:pPr>
              <w:rPr>
                <w:sz w:val="20"/>
                <w:szCs w:val="20"/>
              </w:rPr>
            </w:pPr>
            <w:r w:rsidRPr="00123253">
              <w:rPr>
                <w:sz w:val="20"/>
                <w:szCs w:val="20"/>
              </w:rPr>
              <w:t>Постановка на государственный кадастровый учет и государственная регистрация права собственности муниципального образования «Муниципальный округ Сюмсинский район Удмуртской Республики» на объекты недвижимого имущества. Выявление и постановка бесхозяйных объектов недвижимости на государственный кадастровый учет, учет в качестве бесхозяйных объектов, с целью принятия в собственность муниципального района.</w:t>
            </w:r>
          </w:p>
        </w:tc>
        <w:tc>
          <w:tcPr>
            <w:tcW w:w="1457" w:type="dxa"/>
          </w:tcPr>
          <w:p w:rsidR="00245C46" w:rsidRPr="00123253" w:rsidRDefault="00245C46" w:rsidP="00245C46">
            <w:pPr>
              <w:jc w:val="center"/>
              <w:rPr>
                <w:sz w:val="20"/>
                <w:szCs w:val="20"/>
              </w:rPr>
            </w:pPr>
          </w:p>
        </w:tc>
      </w:tr>
      <w:tr w:rsidR="00245C46" w:rsidTr="00382253">
        <w:trPr>
          <w:gridAfter w:val="1"/>
          <w:wAfter w:w="378" w:type="dxa"/>
          <w:trHeight w:val="20"/>
        </w:trPr>
        <w:tc>
          <w:tcPr>
            <w:tcW w:w="571" w:type="dxa"/>
            <w:noWrap/>
          </w:tcPr>
          <w:p w:rsidR="00245C46" w:rsidRPr="00123253" w:rsidRDefault="00245C46" w:rsidP="00245C46">
            <w:pPr>
              <w:jc w:val="center"/>
              <w:rPr>
                <w:sz w:val="20"/>
                <w:szCs w:val="20"/>
              </w:rPr>
            </w:pPr>
            <w:r w:rsidRPr="00123253">
              <w:rPr>
                <w:sz w:val="20"/>
                <w:szCs w:val="20"/>
              </w:rPr>
              <w:lastRenderedPageBreak/>
              <w:t>09</w:t>
            </w:r>
          </w:p>
        </w:tc>
        <w:tc>
          <w:tcPr>
            <w:tcW w:w="493" w:type="dxa"/>
            <w:noWrap/>
          </w:tcPr>
          <w:p w:rsidR="00245C46" w:rsidRPr="00123253" w:rsidRDefault="00245C46" w:rsidP="00245C46">
            <w:pPr>
              <w:jc w:val="center"/>
              <w:rPr>
                <w:bCs/>
                <w:sz w:val="20"/>
                <w:szCs w:val="20"/>
              </w:rPr>
            </w:pPr>
            <w:r w:rsidRPr="00123253">
              <w:rPr>
                <w:bCs/>
                <w:sz w:val="20"/>
                <w:szCs w:val="20"/>
              </w:rPr>
              <w:t>02</w:t>
            </w:r>
          </w:p>
        </w:tc>
        <w:tc>
          <w:tcPr>
            <w:tcW w:w="571" w:type="dxa"/>
            <w:noWrap/>
          </w:tcPr>
          <w:p w:rsidR="00245C46" w:rsidRPr="00123253" w:rsidRDefault="00245C46" w:rsidP="00245C46">
            <w:pPr>
              <w:jc w:val="center"/>
              <w:rPr>
                <w:sz w:val="20"/>
                <w:szCs w:val="20"/>
              </w:rPr>
            </w:pPr>
            <w:r w:rsidRPr="00123253">
              <w:rPr>
                <w:sz w:val="20"/>
                <w:szCs w:val="20"/>
              </w:rPr>
              <w:t>02</w:t>
            </w:r>
          </w:p>
        </w:tc>
        <w:tc>
          <w:tcPr>
            <w:tcW w:w="460" w:type="dxa"/>
            <w:noWrap/>
          </w:tcPr>
          <w:p w:rsidR="00245C46" w:rsidRPr="00123253" w:rsidRDefault="00245C46" w:rsidP="00245C46">
            <w:pPr>
              <w:jc w:val="center"/>
              <w:rPr>
                <w:sz w:val="20"/>
                <w:szCs w:val="20"/>
              </w:rPr>
            </w:pPr>
            <w:r w:rsidRPr="00123253">
              <w:rPr>
                <w:sz w:val="20"/>
                <w:szCs w:val="20"/>
              </w:rPr>
              <w:t>2</w:t>
            </w:r>
          </w:p>
        </w:tc>
        <w:tc>
          <w:tcPr>
            <w:tcW w:w="3879" w:type="dxa"/>
            <w:noWrap/>
          </w:tcPr>
          <w:p w:rsidR="00245C46" w:rsidRPr="00123253" w:rsidRDefault="00245C46" w:rsidP="003B3AC0">
            <w:pPr>
              <w:rPr>
                <w:sz w:val="20"/>
                <w:szCs w:val="20"/>
              </w:rPr>
            </w:pPr>
            <w:r w:rsidRPr="00123253">
              <w:rPr>
                <w:sz w:val="20"/>
                <w:szCs w:val="20"/>
              </w:rPr>
              <w:t>Оценка объектов недвижимого имущества</w:t>
            </w:r>
          </w:p>
        </w:tc>
        <w:tc>
          <w:tcPr>
            <w:tcW w:w="2332" w:type="dxa"/>
            <w:noWrap/>
          </w:tcPr>
          <w:p w:rsidR="00245C46" w:rsidRPr="00123253" w:rsidRDefault="00245C46" w:rsidP="003B3AC0">
            <w:pPr>
              <w:rPr>
                <w:sz w:val="20"/>
                <w:szCs w:val="20"/>
              </w:rPr>
            </w:pPr>
            <w:r w:rsidRPr="00123253">
              <w:rPr>
                <w:sz w:val="20"/>
                <w:szCs w:val="20"/>
              </w:rPr>
              <w:t>УИЗО, Администрация района</w:t>
            </w:r>
          </w:p>
        </w:tc>
        <w:tc>
          <w:tcPr>
            <w:tcW w:w="1689" w:type="dxa"/>
            <w:noWrap/>
          </w:tcPr>
          <w:p w:rsidR="00245C46" w:rsidRPr="00123253" w:rsidRDefault="00245C46" w:rsidP="003B3AC0">
            <w:pPr>
              <w:rPr>
                <w:sz w:val="20"/>
                <w:szCs w:val="20"/>
              </w:rPr>
            </w:pPr>
            <w:r>
              <w:rPr>
                <w:sz w:val="20"/>
                <w:szCs w:val="20"/>
              </w:rPr>
              <w:t>2022-2028 годы</w:t>
            </w:r>
          </w:p>
        </w:tc>
        <w:tc>
          <w:tcPr>
            <w:tcW w:w="4111" w:type="dxa"/>
            <w:gridSpan w:val="2"/>
            <w:noWrap/>
          </w:tcPr>
          <w:p w:rsidR="00245C46" w:rsidRPr="00123253" w:rsidRDefault="00245C46" w:rsidP="003B3AC0">
            <w:pPr>
              <w:rPr>
                <w:sz w:val="20"/>
                <w:szCs w:val="20"/>
              </w:rPr>
            </w:pPr>
            <w:r w:rsidRPr="00123253">
              <w:rPr>
                <w:sz w:val="20"/>
                <w:szCs w:val="20"/>
              </w:rPr>
              <w:t>Оценка рыночной стоимости объектов недвижимого имущества в целях принятия на баланс или проведения торгов</w:t>
            </w:r>
          </w:p>
        </w:tc>
        <w:tc>
          <w:tcPr>
            <w:tcW w:w="1457" w:type="dxa"/>
          </w:tcPr>
          <w:p w:rsidR="00245C46" w:rsidRPr="00123253" w:rsidRDefault="00245C46" w:rsidP="00245C46">
            <w:pPr>
              <w:jc w:val="center"/>
              <w:rPr>
                <w:sz w:val="20"/>
                <w:szCs w:val="20"/>
              </w:rPr>
            </w:pPr>
          </w:p>
        </w:tc>
      </w:tr>
      <w:tr w:rsidR="00245C46" w:rsidTr="00382253">
        <w:trPr>
          <w:gridAfter w:val="1"/>
          <w:wAfter w:w="378" w:type="dxa"/>
          <w:trHeight w:val="20"/>
        </w:trPr>
        <w:tc>
          <w:tcPr>
            <w:tcW w:w="571" w:type="dxa"/>
            <w:noWrap/>
          </w:tcPr>
          <w:p w:rsidR="00245C46" w:rsidRPr="00123253" w:rsidRDefault="00245C46" w:rsidP="00245C46">
            <w:pPr>
              <w:jc w:val="center"/>
              <w:rPr>
                <w:b/>
                <w:sz w:val="20"/>
                <w:szCs w:val="20"/>
              </w:rPr>
            </w:pPr>
            <w:r w:rsidRPr="00123253">
              <w:rPr>
                <w:b/>
                <w:sz w:val="20"/>
                <w:szCs w:val="20"/>
              </w:rPr>
              <w:t>09</w:t>
            </w:r>
          </w:p>
        </w:tc>
        <w:tc>
          <w:tcPr>
            <w:tcW w:w="493" w:type="dxa"/>
            <w:noWrap/>
          </w:tcPr>
          <w:p w:rsidR="00245C46" w:rsidRPr="00123253" w:rsidRDefault="00245C46" w:rsidP="00245C46">
            <w:pPr>
              <w:jc w:val="center"/>
              <w:rPr>
                <w:b/>
                <w:bCs/>
                <w:sz w:val="20"/>
                <w:szCs w:val="20"/>
              </w:rPr>
            </w:pPr>
            <w:r w:rsidRPr="00123253">
              <w:rPr>
                <w:b/>
                <w:bCs/>
                <w:sz w:val="20"/>
                <w:szCs w:val="20"/>
              </w:rPr>
              <w:t>02</w:t>
            </w:r>
          </w:p>
        </w:tc>
        <w:tc>
          <w:tcPr>
            <w:tcW w:w="571" w:type="dxa"/>
            <w:noWrap/>
          </w:tcPr>
          <w:p w:rsidR="00245C46" w:rsidRPr="00123253" w:rsidRDefault="00245C46" w:rsidP="00245C46">
            <w:pPr>
              <w:jc w:val="center"/>
              <w:rPr>
                <w:b/>
                <w:sz w:val="20"/>
                <w:szCs w:val="20"/>
              </w:rPr>
            </w:pPr>
            <w:r w:rsidRPr="00123253">
              <w:rPr>
                <w:b/>
                <w:sz w:val="20"/>
                <w:szCs w:val="20"/>
              </w:rPr>
              <w:t>03</w:t>
            </w:r>
          </w:p>
        </w:tc>
        <w:tc>
          <w:tcPr>
            <w:tcW w:w="460" w:type="dxa"/>
            <w:noWrap/>
          </w:tcPr>
          <w:p w:rsidR="00245C46" w:rsidRPr="00123253" w:rsidRDefault="00245C46" w:rsidP="00245C46">
            <w:pPr>
              <w:jc w:val="center"/>
              <w:rPr>
                <w:sz w:val="20"/>
                <w:szCs w:val="20"/>
              </w:rPr>
            </w:pPr>
          </w:p>
        </w:tc>
        <w:tc>
          <w:tcPr>
            <w:tcW w:w="3879" w:type="dxa"/>
            <w:noWrap/>
          </w:tcPr>
          <w:p w:rsidR="00245C46" w:rsidRPr="00123253" w:rsidRDefault="00245C46" w:rsidP="00245C46">
            <w:pPr>
              <w:jc w:val="center"/>
              <w:rPr>
                <w:b/>
                <w:sz w:val="20"/>
                <w:szCs w:val="20"/>
              </w:rPr>
            </w:pPr>
            <w:r w:rsidRPr="00123253">
              <w:rPr>
                <w:b/>
                <w:sz w:val="20"/>
                <w:szCs w:val="20"/>
              </w:rPr>
              <w:t>Мероприятия по землеустройству и землепользованию</w:t>
            </w:r>
          </w:p>
          <w:p w:rsidR="00245C46" w:rsidRPr="00123253" w:rsidRDefault="00245C46" w:rsidP="00245C46">
            <w:pPr>
              <w:jc w:val="center"/>
              <w:rPr>
                <w:b/>
                <w:sz w:val="20"/>
                <w:szCs w:val="20"/>
              </w:rPr>
            </w:pPr>
          </w:p>
          <w:p w:rsidR="00245C46" w:rsidRPr="00123253" w:rsidRDefault="00245C46" w:rsidP="00245C46">
            <w:pPr>
              <w:jc w:val="center"/>
              <w:rPr>
                <w:b/>
                <w:sz w:val="20"/>
                <w:szCs w:val="20"/>
              </w:rPr>
            </w:pPr>
          </w:p>
        </w:tc>
        <w:tc>
          <w:tcPr>
            <w:tcW w:w="2332" w:type="dxa"/>
            <w:noWrap/>
          </w:tcPr>
          <w:p w:rsidR="00245C46" w:rsidRPr="00123253" w:rsidRDefault="00245C46" w:rsidP="00245C46">
            <w:pPr>
              <w:jc w:val="center"/>
              <w:rPr>
                <w:sz w:val="20"/>
                <w:szCs w:val="20"/>
              </w:rPr>
            </w:pPr>
          </w:p>
        </w:tc>
        <w:tc>
          <w:tcPr>
            <w:tcW w:w="1689" w:type="dxa"/>
            <w:noWrap/>
          </w:tcPr>
          <w:p w:rsidR="00245C46" w:rsidRPr="00123253" w:rsidRDefault="00245C46" w:rsidP="00245C46">
            <w:pPr>
              <w:jc w:val="both"/>
              <w:rPr>
                <w:sz w:val="20"/>
                <w:szCs w:val="20"/>
              </w:rPr>
            </w:pPr>
            <w:r>
              <w:rPr>
                <w:sz w:val="20"/>
                <w:szCs w:val="20"/>
              </w:rPr>
              <w:t>2022-2028 годы</w:t>
            </w:r>
          </w:p>
        </w:tc>
        <w:tc>
          <w:tcPr>
            <w:tcW w:w="4111" w:type="dxa"/>
            <w:gridSpan w:val="2"/>
            <w:noWrap/>
          </w:tcPr>
          <w:p w:rsidR="00245C46" w:rsidRPr="00123253" w:rsidRDefault="00245C46" w:rsidP="00245C46">
            <w:pPr>
              <w:jc w:val="center"/>
              <w:rPr>
                <w:sz w:val="20"/>
                <w:szCs w:val="20"/>
              </w:rPr>
            </w:pPr>
          </w:p>
        </w:tc>
        <w:tc>
          <w:tcPr>
            <w:tcW w:w="1457" w:type="dxa"/>
          </w:tcPr>
          <w:p w:rsidR="00245C46" w:rsidRPr="00123253" w:rsidRDefault="00245C46" w:rsidP="00245C46">
            <w:pPr>
              <w:jc w:val="center"/>
              <w:rPr>
                <w:sz w:val="20"/>
                <w:szCs w:val="20"/>
              </w:rPr>
            </w:pPr>
          </w:p>
        </w:tc>
      </w:tr>
      <w:tr w:rsidR="00245C46" w:rsidTr="00382253">
        <w:trPr>
          <w:gridAfter w:val="1"/>
          <w:wAfter w:w="378" w:type="dxa"/>
          <w:trHeight w:val="20"/>
        </w:trPr>
        <w:tc>
          <w:tcPr>
            <w:tcW w:w="571" w:type="dxa"/>
            <w:noWrap/>
          </w:tcPr>
          <w:p w:rsidR="00245C46" w:rsidRPr="00123253" w:rsidRDefault="00245C46" w:rsidP="00245C46">
            <w:pPr>
              <w:jc w:val="center"/>
              <w:rPr>
                <w:sz w:val="20"/>
                <w:szCs w:val="20"/>
              </w:rPr>
            </w:pPr>
            <w:r w:rsidRPr="00123253">
              <w:rPr>
                <w:sz w:val="20"/>
                <w:szCs w:val="20"/>
              </w:rPr>
              <w:t>09</w:t>
            </w:r>
          </w:p>
        </w:tc>
        <w:tc>
          <w:tcPr>
            <w:tcW w:w="493" w:type="dxa"/>
            <w:noWrap/>
          </w:tcPr>
          <w:p w:rsidR="00245C46" w:rsidRPr="00123253" w:rsidRDefault="00245C46" w:rsidP="00245C46">
            <w:pPr>
              <w:jc w:val="center"/>
              <w:rPr>
                <w:bCs/>
                <w:sz w:val="20"/>
                <w:szCs w:val="20"/>
              </w:rPr>
            </w:pPr>
            <w:r w:rsidRPr="00123253">
              <w:rPr>
                <w:bCs/>
                <w:sz w:val="20"/>
                <w:szCs w:val="20"/>
              </w:rPr>
              <w:t>02</w:t>
            </w:r>
          </w:p>
        </w:tc>
        <w:tc>
          <w:tcPr>
            <w:tcW w:w="571" w:type="dxa"/>
            <w:noWrap/>
          </w:tcPr>
          <w:p w:rsidR="00245C46" w:rsidRPr="00123253" w:rsidRDefault="00245C46" w:rsidP="00245C46">
            <w:pPr>
              <w:rPr>
                <w:sz w:val="20"/>
                <w:szCs w:val="20"/>
              </w:rPr>
            </w:pPr>
            <w:r w:rsidRPr="00123253">
              <w:rPr>
                <w:sz w:val="20"/>
                <w:szCs w:val="20"/>
              </w:rPr>
              <w:t>03</w:t>
            </w:r>
          </w:p>
        </w:tc>
        <w:tc>
          <w:tcPr>
            <w:tcW w:w="460" w:type="dxa"/>
            <w:noWrap/>
          </w:tcPr>
          <w:p w:rsidR="00245C46" w:rsidRPr="00123253" w:rsidRDefault="00245C46" w:rsidP="00245C46">
            <w:pPr>
              <w:jc w:val="center"/>
              <w:rPr>
                <w:sz w:val="20"/>
                <w:szCs w:val="20"/>
              </w:rPr>
            </w:pPr>
            <w:r w:rsidRPr="00123253">
              <w:rPr>
                <w:sz w:val="20"/>
                <w:szCs w:val="20"/>
              </w:rPr>
              <w:t>1</w:t>
            </w:r>
          </w:p>
        </w:tc>
        <w:tc>
          <w:tcPr>
            <w:tcW w:w="3879" w:type="dxa"/>
            <w:noWrap/>
          </w:tcPr>
          <w:p w:rsidR="00245C46" w:rsidRPr="00123253" w:rsidRDefault="00245C46" w:rsidP="003B3AC0">
            <w:pPr>
              <w:rPr>
                <w:sz w:val="20"/>
                <w:szCs w:val="20"/>
              </w:rPr>
            </w:pPr>
            <w:r w:rsidRPr="00123253">
              <w:rPr>
                <w:sz w:val="20"/>
                <w:szCs w:val="20"/>
              </w:rPr>
              <w:t>Кадастровые работы по формированию земельных участков для целей строительства и для целей, не связанных со строительством</w:t>
            </w:r>
          </w:p>
        </w:tc>
        <w:tc>
          <w:tcPr>
            <w:tcW w:w="2332" w:type="dxa"/>
            <w:noWrap/>
          </w:tcPr>
          <w:p w:rsidR="00245C46" w:rsidRPr="00123253" w:rsidRDefault="00245C46" w:rsidP="003B3AC0">
            <w:pPr>
              <w:rPr>
                <w:sz w:val="20"/>
                <w:szCs w:val="20"/>
              </w:rPr>
            </w:pPr>
            <w:r w:rsidRPr="00123253">
              <w:rPr>
                <w:sz w:val="20"/>
                <w:szCs w:val="20"/>
              </w:rPr>
              <w:t>УИЗО</w:t>
            </w:r>
          </w:p>
        </w:tc>
        <w:tc>
          <w:tcPr>
            <w:tcW w:w="1689" w:type="dxa"/>
            <w:noWrap/>
          </w:tcPr>
          <w:p w:rsidR="00245C46" w:rsidRPr="00123253" w:rsidRDefault="00245C46" w:rsidP="003B3AC0">
            <w:pPr>
              <w:rPr>
                <w:sz w:val="20"/>
                <w:szCs w:val="20"/>
              </w:rPr>
            </w:pPr>
            <w:r>
              <w:rPr>
                <w:sz w:val="20"/>
                <w:szCs w:val="20"/>
              </w:rPr>
              <w:t>2022-2028 годы</w:t>
            </w:r>
          </w:p>
        </w:tc>
        <w:tc>
          <w:tcPr>
            <w:tcW w:w="4111" w:type="dxa"/>
            <w:gridSpan w:val="2"/>
            <w:noWrap/>
          </w:tcPr>
          <w:p w:rsidR="00245C46" w:rsidRPr="00123253" w:rsidRDefault="00245C46" w:rsidP="003B3AC0">
            <w:pPr>
              <w:rPr>
                <w:sz w:val="20"/>
                <w:szCs w:val="20"/>
              </w:rPr>
            </w:pPr>
            <w:r w:rsidRPr="00123253">
              <w:rPr>
                <w:sz w:val="20"/>
                <w:szCs w:val="20"/>
              </w:rPr>
              <w:t>Формирование земельных участков для целей строительства и для целей, не связанных со строительством, для проведения торгов и для нужд муниципального образования</w:t>
            </w:r>
          </w:p>
        </w:tc>
        <w:tc>
          <w:tcPr>
            <w:tcW w:w="1457" w:type="dxa"/>
          </w:tcPr>
          <w:p w:rsidR="00245C46" w:rsidRPr="00123253" w:rsidRDefault="00245C46" w:rsidP="00245C46">
            <w:pPr>
              <w:jc w:val="center"/>
              <w:rPr>
                <w:sz w:val="20"/>
                <w:szCs w:val="20"/>
              </w:rPr>
            </w:pPr>
            <w:r w:rsidRPr="00123253">
              <w:rPr>
                <w:sz w:val="20"/>
                <w:szCs w:val="20"/>
              </w:rPr>
              <w:t>09.02.2</w:t>
            </w:r>
          </w:p>
        </w:tc>
      </w:tr>
      <w:tr w:rsidR="00245C46" w:rsidTr="00382253">
        <w:trPr>
          <w:gridAfter w:val="1"/>
          <w:wAfter w:w="378" w:type="dxa"/>
          <w:trHeight w:val="20"/>
        </w:trPr>
        <w:tc>
          <w:tcPr>
            <w:tcW w:w="571" w:type="dxa"/>
            <w:noWrap/>
          </w:tcPr>
          <w:p w:rsidR="00245C46" w:rsidRPr="00123253" w:rsidRDefault="00245C46" w:rsidP="00245C46">
            <w:pPr>
              <w:jc w:val="center"/>
              <w:rPr>
                <w:sz w:val="20"/>
                <w:szCs w:val="20"/>
              </w:rPr>
            </w:pPr>
            <w:r w:rsidRPr="00123253">
              <w:rPr>
                <w:sz w:val="20"/>
                <w:szCs w:val="20"/>
              </w:rPr>
              <w:t>09</w:t>
            </w:r>
          </w:p>
        </w:tc>
        <w:tc>
          <w:tcPr>
            <w:tcW w:w="493" w:type="dxa"/>
            <w:noWrap/>
          </w:tcPr>
          <w:p w:rsidR="00245C46" w:rsidRPr="00123253" w:rsidRDefault="00245C46" w:rsidP="00245C46">
            <w:pPr>
              <w:jc w:val="center"/>
              <w:rPr>
                <w:bCs/>
                <w:sz w:val="20"/>
                <w:szCs w:val="20"/>
              </w:rPr>
            </w:pPr>
            <w:r w:rsidRPr="00123253">
              <w:rPr>
                <w:bCs/>
                <w:sz w:val="20"/>
                <w:szCs w:val="20"/>
              </w:rPr>
              <w:t>02</w:t>
            </w:r>
          </w:p>
        </w:tc>
        <w:tc>
          <w:tcPr>
            <w:tcW w:w="571" w:type="dxa"/>
            <w:noWrap/>
          </w:tcPr>
          <w:p w:rsidR="00245C46" w:rsidRPr="00123253" w:rsidRDefault="00245C46" w:rsidP="00245C46">
            <w:pPr>
              <w:rPr>
                <w:sz w:val="20"/>
                <w:szCs w:val="20"/>
              </w:rPr>
            </w:pPr>
            <w:r w:rsidRPr="00123253">
              <w:rPr>
                <w:sz w:val="20"/>
                <w:szCs w:val="20"/>
              </w:rPr>
              <w:t>03</w:t>
            </w:r>
          </w:p>
        </w:tc>
        <w:tc>
          <w:tcPr>
            <w:tcW w:w="460" w:type="dxa"/>
            <w:noWrap/>
          </w:tcPr>
          <w:p w:rsidR="00245C46" w:rsidRPr="00123253" w:rsidRDefault="00245C46" w:rsidP="00245C46">
            <w:pPr>
              <w:jc w:val="center"/>
              <w:rPr>
                <w:sz w:val="20"/>
                <w:szCs w:val="20"/>
              </w:rPr>
            </w:pPr>
            <w:r w:rsidRPr="00123253">
              <w:rPr>
                <w:sz w:val="20"/>
                <w:szCs w:val="20"/>
              </w:rPr>
              <w:t>2</w:t>
            </w:r>
          </w:p>
        </w:tc>
        <w:tc>
          <w:tcPr>
            <w:tcW w:w="3879" w:type="dxa"/>
            <w:noWrap/>
          </w:tcPr>
          <w:p w:rsidR="00245C46" w:rsidRPr="00123253" w:rsidRDefault="00245C46" w:rsidP="003B3AC0">
            <w:pPr>
              <w:rPr>
                <w:sz w:val="20"/>
                <w:szCs w:val="20"/>
              </w:rPr>
            </w:pPr>
            <w:r w:rsidRPr="00123253">
              <w:rPr>
                <w:sz w:val="20"/>
                <w:szCs w:val="20"/>
              </w:rPr>
              <w:t>Кадастровые работы по формированию земельных участков, включая работы по подготовке проектов планировки и проектов межевания территории, подлежащих предоставлению гражданам, имеющим право на бесплатное получение земельных участков для индивидуального жилищного строительства в соответствии с законодательством</w:t>
            </w:r>
          </w:p>
        </w:tc>
        <w:tc>
          <w:tcPr>
            <w:tcW w:w="2332" w:type="dxa"/>
            <w:noWrap/>
          </w:tcPr>
          <w:p w:rsidR="00245C46" w:rsidRPr="00123253" w:rsidRDefault="00245C46" w:rsidP="003B3AC0">
            <w:pPr>
              <w:rPr>
                <w:sz w:val="20"/>
                <w:szCs w:val="20"/>
              </w:rPr>
            </w:pPr>
            <w:r w:rsidRPr="00123253">
              <w:rPr>
                <w:sz w:val="20"/>
                <w:szCs w:val="20"/>
              </w:rPr>
              <w:t>УИЗО</w:t>
            </w:r>
          </w:p>
        </w:tc>
        <w:tc>
          <w:tcPr>
            <w:tcW w:w="1689" w:type="dxa"/>
            <w:noWrap/>
          </w:tcPr>
          <w:p w:rsidR="00245C46" w:rsidRPr="00123253" w:rsidRDefault="00245C46" w:rsidP="003B3AC0">
            <w:pPr>
              <w:rPr>
                <w:sz w:val="20"/>
                <w:szCs w:val="20"/>
              </w:rPr>
            </w:pPr>
            <w:r>
              <w:rPr>
                <w:sz w:val="20"/>
                <w:szCs w:val="20"/>
              </w:rPr>
              <w:t>2022-2028 годы</w:t>
            </w:r>
          </w:p>
        </w:tc>
        <w:tc>
          <w:tcPr>
            <w:tcW w:w="4111" w:type="dxa"/>
            <w:gridSpan w:val="2"/>
            <w:noWrap/>
          </w:tcPr>
          <w:p w:rsidR="00245C46" w:rsidRPr="00123253" w:rsidRDefault="00245C46" w:rsidP="003B3AC0">
            <w:pPr>
              <w:rPr>
                <w:sz w:val="20"/>
                <w:szCs w:val="20"/>
              </w:rPr>
            </w:pPr>
            <w:r w:rsidRPr="00123253">
              <w:rPr>
                <w:sz w:val="20"/>
                <w:szCs w:val="20"/>
              </w:rPr>
              <w:t>Формирование земельных участков для индивидуального жилищного строительства с целью предоставления гражданам бесплатно  в соответствии с Законами Удмуртской Республики   № 68-РЗ, № 32-РЗ</w:t>
            </w:r>
          </w:p>
        </w:tc>
        <w:tc>
          <w:tcPr>
            <w:tcW w:w="1457" w:type="dxa"/>
          </w:tcPr>
          <w:p w:rsidR="00245C46" w:rsidRPr="00123253" w:rsidRDefault="00245C46" w:rsidP="00245C46">
            <w:pPr>
              <w:jc w:val="center"/>
              <w:rPr>
                <w:sz w:val="20"/>
                <w:szCs w:val="20"/>
              </w:rPr>
            </w:pPr>
            <w:r w:rsidRPr="00123253">
              <w:rPr>
                <w:sz w:val="20"/>
                <w:szCs w:val="20"/>
              </w:rPr>
              <w:t>09.02.2, 09.02.3</w:t>
            </w:r>
          </w:p>
        </w:tc>
      </w:tr>
      <w:tr w:rsidR="00245C46" w:rsidTr="00382253">
        <w:trPr>
          <w:gridAfter w:val="1"/>
          <w:wAfter w:w="378" w:type="dxa"/>
          <w:trHeight w:val="20"/>
        </w:trPr>
        <w:tc>
          <w:tcPr>
            <w:tcW w:w="571" w:type="dxa"/>
            <w:noWrap/>
          </w:tcPr>
          <w:p w:rsidR="00245C46" w:rsidRPr="00123253" w:rsidRDefault="00245C46" w:rsidP="00245C46">
            <w:pPr>
              <w:jc w:val="center"/>
              <w:rPr>
                <w:sz w:val="20"/>
                <w:szCs w:val="20"/>
              </w:rPr>
            </w:pPr>
            <w:r w:rsidRPr="00123253">
              <w:rPr>
                <w:sz w:val="20"/>
                <w:szCs w:val="20"/>
              </w:rPr>
              <w:t>09</w:t>
            </w:r>
          </w:p>
        </w:tc>
        <w:tc>
          <w:tcPr>
            <w:tcW w:w="493" w:type="dxa"/>
            <w:noWrap/>
          </w:tcPr>
          <w:p w:rsidR="00245C46" w:rsidRPr="00123253" w:rsidRDefault="00245C46" w:rsidP="00245C46">
            <w:pPr>
              <w:jc w:val="center"/>
              <w:rPr>
                <w:bCs/>
                <w:sz w:val="20"/>
                <w:szCs w:val="20"/>
              </w:rPr>
            </w:pPr>
            <w:r w:rsidRPr="00123253">
              <w:rPr>
                <w:bCs/>
                <w:sz w:val="20"/>
                <w:szCs w:val="20"/>
              </w:rPr>
              <w:t>02</w:t>
            </w:r>
          </w:p>
        </w:tc>
        <w:tc>
          <w:tcPr>
            <w:tcW w:w="571" w:type="dxa"/>
            <w:noWrap/>
          </w:tcPr>
          <w:p w:rsidR="00245C46" w:rsidRPr="00123253" w:rsidRDefault="00245C46" w:rsidP="00245C46">
            <w:pPr>
              <w:rPr>
                <w:sz w:val="20"/>
                <w:szCs w:val="20"/>
              </w:rPr>
            </w:pPr>
            <w:r w:rsidRPr="00123253">
              <w:rPr>
                <w:sz w:val="20"/>
                <w:szCs w:val="20"/>
              </w:rPr>
              <w:t>03</w:t>
            </w:r>
          </w:p>
        </w:tc>
        <w:tc>
          <w:tcPr>
            <w:tcW w:w="460" w:type="dxa"/>
            <w:noWrap/>
          </w:tcPr>
          <w:p w:rsidR="00245C46" w:rsidRPr="00123253" w:rsidRDefault="00245C46" w:rsidP="00245C46">
            <w:pPr>
              <w:jc w:val="center"/>
              <w:rPr>
                <w:sz w:val="20"/>
                <w:szCs w:val="20"/>
              </w:rPr>
            </w:pPr>
            <w:r w:rsidRPr="00123253">
              <w:rPr>
                <w:sz w:val="20"/>
                <w:szCs w:val="20"/>
              </w:rPr>
              <w:t>3</w:t>
            </w:r>
          </w:p>
        </w:tc>
        <w:tc>
          <w:tcPr>
            <w:tcW w:w="3879" w:type="dxa"/>
            <w:noWrap/>
          </w:tcPr>
          <w:p w:rsidR="00245C46" w:rsidRPr="00123253" w:rsidRDefault="00245C46" w:rsidP="003B3AC0">
            <w:pPr>
              <w:rPr>
                <w:sz w:val="20"/>
                <w:szCs w:val="20"/>
              </w:rPr>
            </w:pPr>
            <w:r w:rsidRPr="00123253">
              <w:rPr>
                <w:sz w:val="20"/>
                <w:szCs w:val="20"/>
              </w:rPr>
              <w:t>Кадастровые работы по формированию земельных участков, включая работы по подготовке проектов планировки и проектов межевания территории, на которых расположены многоквартирные дома</w:t>
            </w:r>
          </w:p>
        </w:tc>
        <w:tc>
          <w:tcPr>
            <w:tcW w:w="2332" w:type="dxa"/>
            <w:noWrap/>
          </w:tcPr>
          <w:p w:rsidR="00245C46" w:rsidRPr="00123253" w:rsidRDefault="00245C46" w:rsidP="003B3AC0">
            <w:pPr>
              <w:rPr>
                <w:sz w:val="20"/>
                <w:szCs w:val="20"/>
              </w:rPr>
            </w:pPr>
            <w:r w:rsidRPr="00123253">
              <w:rPr>
                <w:sz w:val="20"/>
                <w:szCs w:val="20"/>
              </w:rPr>
              <w:t>УИЗО</w:t>
            </w:r>
          </w:p>
        </w:tc>
        <w:tc>
          <w:tcPr>
            <w:tcW w:w="1689" w:type="dxa"/>
            <w:noWrap/>
          </w:tcPr>
          <w:p w:rsidR="00245C46" w:rsidRPr="00123253" w:rsidRDefault="00245C46" w:rsidP="003B3AC0">
            <w:pPr>
              <w:rPr>
                <w:sz w:val="20"/>
                <w:szCs w:val="20"/>
              </w:rPr>
            </w:pPr>
            <w:r>
              <w:rPr>
                <w:sz w:val="20"/>
                <w:szCs w:val="20"/>
              </w:rPr>
              <w:t>2022-2028 годы</w:t>
            </w:r>
          </w:p>
        </w:tc>
        <w:tc>
          <w:tcPr>
            <w:tcW w:w="4111" w:type="dxa"/>
            <w:gridSpan w:val="2"/>
            <w:noWrap/>
          </w:tcPr>
          <w:p w:rsidR="00245C46" w:rsidRPr="00123253" w:rsidRDefault="00245C46" w:rsidP="003B3AC0">
            <w:pPr>
              <w:rPr>
                <w:sz w:val="20"/>
                <w:szCs w:val="20"/>
              </w:rPr>
            </w:pPr>
            <w:r w:rsidRPr="00123253">
              <w:rPr>
                <w:sz w:val="20"/>
                <w:szCs w:val="20"/>
              </w:rPr>
              <w:t>Формирование земельных участков под многоквартирными домами (при выявлении)</w:t>
            </w:r>
          </w:p>
        </w:tc>
        <w:tc>
          <w:tcPr>
            <w:tcW w:w="1457" w:type="dxa"/>
          </w:tcPr>
          <w:p w:rsidR="00245C46" w:rsidRPr="00123253" w:rsidRDefault="00245C46" w:rsidP="00245C46">
            <w:pPr>
              <w:jc w:val="center"/>
              <w:rPr>
                <w:sz w:val="20"/>
                <w:szCs w:val="20"/>
              </w:rPr>
            </w:pPr>
            <w:r w:rsidRPr="00123253">
              <w:rPr>
                <w:sz w:val="20"/>
                <w:szCs w:val="20"/>
              </w:rPr>
              <w:t>09.02.2</w:t>
            </w:r>
          </w:p>
        </w:tc>
      </w:tr>
      <w:tr w:rsidR="00245C46" w:rsidTr="00382253">
        <w:trPr>
          <w:gridAfter w:val="1"/>
          <w:wAfter w:w="378" w:type="dxa"/>
          <w:trHeight w:val="20"/>
        </w:trPr>
        <w:tc>
          <w:tcPr>
            <w:tcW w:w="571" w:type="dxa"/>
            <w:noWrap/>
          </w:tcPr>
          <w:p w:rsidR="00245C46" w:rsidRPr="00123253" w:rsidRDefault="00245C46" w:rsidP="00245C46">
            <w:pPr>
              <w:jc w:val="center"/>
              <w:rPr>
                <w:sz w:val="20"/>
                <w:szCs w:val="20"/>
              </w:rPr>
            </w:pPr>
            <w:r w:rsidRPr="00123253">
              <w:rPr>
                <w:sz w:val="20"/>
                <w:szCs w:val="20"/>
              </w:rPr>
              <w:t>09</w:t>
            </w:r>
          </w:p>
        </w:tc>
        <w:tc>
          <w:tcPr>
            <w:tcW w:w="493" w:type="dxa"/>
            <w:noWrap/>
          </w:tcPr>
          <w:p w:rsidR="00245C46" w:rsidRPr="00123253" w:rsidRDefault="00245C46" w:rsidP="00245C46">
            <w:pPr>
              <w:jc w:val="center"/>
              <w:rPr>
                <w:bCs/>
                <w:sz w:val="20"/>
                <w:szCs w:val="20"/>
              </w:rPr>
            </w:pPr>
            <w:r w:rsidRPr="00123253">
              <w:rPr>
                <w:bCs/>
                <w:sz w:val="20"/>
                <w:szCs w:val="20"/>
              </w:rPr>
              <w:t>02</w:t>
            </w:r>
          </w:p>
        </w:tc>
        <w:tc>
          <w:tcPr>
            <w:tcW w:w="571" w:type="dxa"/>
            <w:noWrap/>
          </w:tcPr>
          <w:p w:rsidR="00245C46" w:rsidRPr="00123253" w:rsidRDefault="00245C46" w:rsidP="00245C46">
            <w:pPr>
              <w:rPr>
                <w:sz w:val="20"/>
                <w:szCs w:val="20"/>
              </w:rPr>
            </w:pPr>
            <w:r w:rsidRPr="00123253">
              <w:rPr>
                <w:sz w:val="20"/>
                <w:szCs w:val="20"/>
              </w:rPr>
              <w:t>03</w:t>
            </w:r>
          </w:p>
        </w:tc>
        <w:tc>
          <w:tcPr>
            <w:tcW w:w="460" w:type="dxa"/>
            <w:noWrap/>
          </w:tcPr>
          <w:p w:rsidR="00245C46" w:rsidRPr="00123253" w:rsidRDefault="00245C46" w:rsidP="00245C46">
            <w:pPr>
              <w:jc w:val="center"/>
              <w:rPr>
                <w:sz w:val="20"/>
                <w:szCs w:val="20"/>
              </w:rPr>
            </w:pPr>
            <w:r w:rsidRPr="00123253">
              <w:rPr>
                <w:sz w:val="20"/>
                <w:szCs w:val="20"/>
              </w:rPr>
              <w:t>4</w:t>
            </w:r>
          </w:p>
        </w:tc>
        <w:tc>
          <w:tcPr>
            <w:tcW w:w="3879" w:type="dxa"/>
            <w:noWrap/>
          </w:tcPr>
          <w:p w:rsidR="00245C46" w:rsidRPr="00123253" w:rsidRDefault="00245C46" w:rsidP="003B3AC0">
            <w:pPr>
              <w:autoSpaceDE w:val="0"/>
              <w:autoSpaceDN w:val="0"/>
              <w:adjustRightInd w:val="0"/>
              <w:rPr>
                <w:sz w:val="20"/>
                <w:szCs w:val="20"/>
              </w:rPr>
            </w:pPr>
            <w:r w:rsidRPr="00123253">
              <w:rPr>
                <w:sz w:val="20"/>
                <w:szCs w:val="20"/>
              </w:rPr>
              <w:t xml:space="preserve">Кадастровые работы по подготовке проектов межевания территории соответствующего элемента или соответствующих элементов планировочной структуры, иных документов, содержащих сведения о местоположении границ земельных участков, предусмотренных </w:t>
            </w:r>
            <w:hyperlink r:id="rId18" w:history="1">
              <w:r w:rsidRPr="00123253">
                <w:rPr>
                  <w:sz w:val="20"/>
                  <w:szCs w:val="20"/>
                </w:rPr>
                <w:t>пунктом 3 статьи 42.6</w:t>
              </w:r>
            </w:hyperlink>
            <w:r w:rsidRPr="00123253">
              <w:rPr>
                <w:sz w:val="20"/>
                <w:szCs w:val="20"/>
              </w:rPr>
              <w:t xml:space="preserve"> Федерального закона "О кадастровой деятельности",  в целях проведения комплексных кадастровых работ</w:t>
            </w:r>
          </w:p>
          <w:p w:rsidR="00245C46" w:rsidRPr="00123253" w:rsidRDefault="00245C46" w:rsidP="003B3AC0">
            <w:pPr>
              <w:rPr>
                <w:sz w:val="20"/>
                <w:szCs w:val="20"/>
              </w:rPr>
            </w:pPr>
          </w:p>
        </w:tc>
        <w:tc>
          <w:tcPr>
            <w:tcW w:w="2332" w:type="dxa"/>
            <w:noWrap/>
          </w:tcPr>
          <w:p w:rsidR="00245C46" w:rsidRPr="00123253" w:rsidRDefault="00245C46" w:rsidP="003B3AC0">
            <w:pPr>
              <w:rPr>
                <w:sz w:val="20"/>
                <w:szCs w:val="20"/>
              </w:rPr>
            </w:pPr>
            <w:r w:rsidRPr="00123253">
              <w:rPr>
                <w:sz w:val="20"/>
                <w:szCs w:val="20"/>
              </w:rPr>
              <w:t>УИЗО</w:t>
            </w:r>
          </w:p>
        </w:tc>
        <w:tc>
          <w:tcPr>
            <w:tcW w:w="1689" w:type="dxa"/>
            <w:noWrap/>
          </w:tcPr>
          <w:p w:rsidR="00245C46" w:rsidRPr="00123253" w:rsidRDefault="00245C46" w:rsidP="003B3AC0">
            <w:pPr>
              <w:rPr>
                <w:sz w:val="20"/>
                <w:szCs w:val="20"/>
              </w:rPr>
            </w:pPr>
            <w:r>
              <w:rPr>
                <w:sz w:val="20"/>
                <w:szCs w:val="20"/>
              </w:rPr>
              <w:t>2022-2028 годы</w:t>
            </w:r>
          </w:p>
        </w:tc>
        <w:tc>
          <w:tcPr>
            <w:tcW w:w="4111" w:type="dxa"/>
            <w:gridSpan w:val="2"/>
            <w:noWrap/>
          </w:tcPr>
          <w:p w:rsidR="00245C46" w:rsidRPr="00123253" w:rsidRDefault="00245C46" w:rsidP="003B3AC0">
            <w:pPr>
              <w:rPr>
                <w:sz w:val="20"/>
                <w:szCs w:val="20"/>
              </w:rPr>
            </w:pPr>
            <w:r w:rsidRPr="00123253">
              <w:rPr>
                <w:sz w:val="20"/>
                <w:szCs w:val="20"/>
              </w:rPr>
              <w:t>Выполнение работ по подготовке проекта межевания в целях проведения комплексных кадастровых работ</w:t>
            </w:r>
          </w:p>
          <w:p w:rsidR="00245C46" w:rsidRPr="00123253" w:rsidRDefault="00245C46" w:rsidP="003B3AC0">
            <w:pPr>
              <w:rPr>
                <w:sz w:val="20"/>
                <w:szCs w:val="20"/>
              </w:rPr>
            </w:pPr>
            <w:r w:rsidRPr="00123253">
              <w:rPr>
                <w:sz w:val="20"/>
                <w:szCs w:val="20"/>
              </w:rPr>
              <w:t>Выполнение комплексных кадастровых работ, включая подготовку и предоставление в орган, осуществляющий государственный кадастровый учет и государственную регистрацию прав, карты-планы территории</w:t>
            </w:r>
          </w:p>
        </w:tc>
        <w:tc>
          <w:tcPr>
            <w:tcW w:w="1457" w:type="dxa"/>
          </w:tcPr>
          <w:p w:rsidR="00245C46" w:rsidRPr="00123253" w:rsidRDefault="00245C46" w:rsidP="00245C46">
            <w:pPr>
              <w:jc w:val="center"/>
              <w:rPr>
                <w:sz w:val="20"/>
                <w:szCs w:val="20"/>
              </w:rPr>
            </w:pPr>
            <w:r w:rsidRPr="00123253">
              <w:rPr>
                <w:sz w:val="20"/>
                <w:szCs w:val="20"/>
              </w:rPr>
              <w:t>09.02.2</w:t>
            </w:r>
          </w:p>
        </w:tc>
      </w:tr>
      <w:tr w:rsidR="00245C46" w:rsidTr="00382253">
        <w:trPr>
          <w:gridAfter w:val="1"/>
          <w:wAfter w:w="378" w:type="dxa"/>
          <w:trHeight w:val="20"/>
        </w:trPr>
        <w:tc>
          <w:tcPr>
            <w:tcW w:w="571" w:type="dxa"/>
            <w:noWrap/>
          </w:tcPr>
          <w:p w:rsidR="00245C46" w:rsidRPr="00123253" w:rsidRDefault="00245C46" w:rsidP="00245C46">
            <w:pPr>
              <w:jc w:val="center"/>
              <w:rPr>
                <w:sz w:val="20"/>
                <w:szCs w:val="20"/>
              </w:rPr>
            </w:pPr>
            <w:r w:rsidRPr="00123253">
              <w:rPr>
                <w:sz w:val="20"/>
                <w:szCs w:val="20"/>
              </w:rPr>
              <w:lastRenderedPageBreak/>
              <w:t>09</w:t>
            </w:r>
          </w:p>
        </w:tc>
        <w:tc>
          <w:tcPr>
            <w:tcW w:w="493" w:type="dxa"/>
            <w:noWrap/>
          </w:tcPr>
          <w:p w:rsidR="00245C46" w:rsidRPr="00123253" w:rsidRDefault="00245C46" w:rsidP="00245C46">
            <w:pPr>
              <w:jc w:val="center"/>
              <w:rPr>
                <w:bCs/>
                <w:sz w:val="20"/>
                <w:szCs w:val="20"/>
              </w:rPr>
            </w:pPr>
            <w:r w:rsidRPr="00123253">
              <w:rPr>
                <w:bCs/>
                <w:sz w:val="20"/>
                <w:szCs w:val="20"/>
              </w:rPr>
              <w:t>02</w:t>
            </w:r>
          </w:p>
        </w:tc>
        <w:tc>
          <w:tcPr>
            <w:tcW w:w="571" w:type="dxa"/>
            <w:noWrap/>
          </w:tcPr>
          <w:p w:rsidR="00245C46" w:rsidRPr="00123253" w:rsidRDefault="00245C46" w:rsidP="00245C46">
            <w:pPr>
              <w:rPr>
                <w:sz w:val="20"/>
                <w:szCs w:val="20"/>
              </w:rPr>
            </w:pPr>
            <w:r w:rsidRPr="00123253">
              <w:rPr>
                <w:sz w:val="20"/>
                <w:szCs w:val="20"/>
              </w:rPr>
              <w:t>03</w:t>
            </w:r>
          </w:p>
        </w:tc>
        <w:tc>
          <w:tcPr>
            <w:tcW w:w="460" w:type="dxa"/>
            <w:noWrap/>
          </w:tcPr>
          <w:p w:rsidR="00245C46" w:rsidRPr="00123253" w:rsidRDefault="00245C46" w:rsidP="00245C46">
            <w:pPr>
              <w:jc w:val="center"/>
              <w:rPr>
                <w:sz w:val="20"/>
                <w:szCs w:val="20"/>
              </w:rPr>
            </w:pPr>
            <w:r w:rsidRPr="00123253">
              <w:rPr>
                <w:sz w:val="20"/>
                <w:szCs w:val="20"/>
              </w:rPr>
              <w:t>5</w:t>
            </w:r>
          </w:p>
        </w:tc>
        <w:tc>
          <w:tcPr>
            <w:tcW w:w="3879" w:type="dxa"/>
            <w:noWrap/>
          </w:tcPr>
          <w:p w:rsidR="00245C46" w:rsidRPr="00123253" w:rsidRDefault="00245C46" w:rsidP="003B3AC0">
            <w:pPr>
              <w:autoSpaceDE w:val="0"/>
              <w:autoSpaceDN w:val="0"/>
              <w:adjustRightInd w:val="0"/>
              <w:rPr>
                <w:sz w:val="20"/>
                <w:szCs w:val="20"/>
              </w:rPr>
            </w:pPr>
            <w:r w:rsidRPr="00123253">
              <w:rPr>
                <w:sz w:val="20"/>
                <w:szCs w:val="20"/>
              </w:rPr>
              <w:t>Кадастровые работы в отношении земель сельскохозяйственного назначения муниципальной собственности по образованию земельных участков, выделяемых в счет невостребованных земельных долей, включая работы по подготовке проектов межевания, а также кадастровые работы по образованию земельных участков из земель сельскохозяйственного назначения, государственная собственность на которые не разграничена</w:t>
            </w:r>
          </w:p>
        </w:tc>
        <w:tc>
          <w:tcPr>
            <w:tcW w:w="2332" w:type="dxa"/>
            <w:noWrap/>
          </w:tcPr>
          <w:p w:rsidR="00245C46" w:rsidRPr="00123253" w:rsidRDefault="00245C46" w:rsidP="003B3AC0">
            <w:pPr>
              <w:rPr>
                <w:sz w:val="20"/>
                <w:szCs w:val="20"/>
              </w:rPr>
            </w:pPr>
            <w:r w:rsidRPr="00123253">
              <w:rPr>
                <w:sz w:val="20"/>
                <w:szCs w:val="20"/>
              </w:rPr>
              <w:t>УИЗО</w:t>
            </w:r>
          </w:p>
        </w:tc>
        <w:tc>
          <w:tcPr>
            <w:tcW w:w="1689" w:type="dxa"/>
            <w:noWrap/>
          </w:tcPr>
          <w:p w:rsidR="00245C46" w:rsidRPr="00123253" w:rsidRDefault="00245C46" w:rsidP="003B3AC0">
            <w:pPr>
              <w:rPr>
                <w:sz w:val="20"/>
                <w:szCs w:val="20"/>
              </w:rPr>
            </w:pPr>
            <w:r w:rsidRPr="00123253">
              <w:rPr>
                <w:sz w:val="20"/>
                <w:szCs w:val="20"/>
              </w:rPr>
              <w:t>2022-2023 годы</w:t>
            </w:r>
          </w:p>
        </w:tc>
        <w:tc>
          <w:tcPr>
            <w:tcW w:w="4111" w:type="dxa"/>
            <w:gridSpan w:val="2"/>
            <w:noWrap/>
          </w:tcPr>
          <w:p w:rsidR="00245C46" w:rsidRPr="00123253" w:rsidRDefault="00245C46" w:rsidP="003B3AC0">
            <w:pPr>
              <w:rPr>
                <w:sz w:val="20"/>
                <w:szCs w:val="20"/>
              </w:rPr>
            </w:pPr>
            <w:r w:rsidRPr="00123253">
              <w:rPr>
                <w:sz w:val="20"/>
                <w:szCs w:val="20"/>
              </w:rPr>
              <w:t>Подготовка проектов межевания  и формирование земельных участков</w:t>
            </w:r>
          </w:p>
        </w:tc>
        <w:tc>
          <w:tcPr>
            <w:tcW w:w="1457" w:type="dxa"/>
          </w:tcPr>
          <w:p w:rsidR="00245C46" w:rsidRPr="00123253" w:rsidRDefault="00245C46" w:rsidP="00245C46">
            <w:pPr>
              <w:jc w:val="center"/>
              <w:rPr>
                <w:sz w:val="20"/>
                <w:szCs w:val="20"/>
              </w:rPr>
            </w:pPr>
            <w:r w:rsidRPr="00123253">
              <w:rPr>
                <w:sz w:val="20"/>
                <w:szCs w:val="20"/>
              </w:rPr>
              <w:t>09.02.2</w:t>
            </w:r>
          </w:p>
        </w:tc>
      </w:tr>
      <w:tr w:rsidR="00245C46" w:rsidTr="00382253">
        <w:trPr>
          <w:gridAfter w:val="1"/>
          <w:wAfter w:w="378" w:type="dxa"/>
          <w:trHeight w:val="20"/>
        </w:trPr>
        <w:tc>
          <w:tcPr>
            <w:tcW w:w="571" w:type="dxa"/>
            <w:noWrap/>
          </w:tcPr>
          <w:p w:rsidR="00245C46" w:rsidRPr="00123253" w:rsidRDefault="00245C46" w:rsidP="00245C46">
            <w:pPr>
              <w:jc w:val="center"/>
              <w:rPr>
                <w:sz w:val="20"/>
                <w:szCs w:val="20"/>
              </w:rPr>
            </w:pPr>
            <w:r w:rsidRPr="00123253">
              <w:rPr>
                <w:sz w:val="20"/>
                <w:szCs w:val="20"/>
              </w:rPr>
              <w:t>09</w:t>
            </w:r>
          </w:p>
        </w:tc>
        <w:tc>
          <w:tcPr>
            <w:tcW w:w="493" w:type="dxa"/>
            <w:noWrap/>
          </w:tcPr>
          <w:p w:rsidR="00245C46" w:rsidRPr="00123253" w:rsidRDefault="00245C46" w:rsidP="00245C46">
            <w:pPr>
              <w:jc w:val="center"/>
              <w:rPr>
                <w:bCs/>
                <w:sz w:val="20"/>
                <w:szCs w:val="20"/>
              </w:rPr>
            </w:pPr>
            <w:r w:rsidRPr="00123253">
              <w:rPr>
                <w:bCs/>
                <w:sz w:val="20"/>
                <w:szCs w:val="20"/>
              </w:rPr>
              <w:t>02</w:t>
            </w:r>
          </w:p>
        </w:tc>
        <w:tc>
          <w:tcPr>
            <w:tcW w:w="571" w:type="dxa"/>
            <w:noWrap/>
          </w:tcPr>
          <w:p w:rsidR="00245C46" w:rsidRPr="00123253" w:rsidRDefault="00245C46" w:rsidP="00245C46">
            <w:pPr>
              <w:rPr>
                <w:sz w:val="20"/>
                <w:szCs w:val="20"/>
              </w:rPr>
            </w:pPr>
            <w:r w:rsidRPr="00123253">
              <w:rPr>
                <w:sz w:val="20"/>
                <w:szCs w:val="20"/>
              </w:rPr>
              <w:t>03</w:t>
            </w:r>
          </w:p>
        </w:tc>
        <w:tc>
          <w:tcPr>
            <w:tcW w:w="460" w:type="dxa"/>
            <w:noWrap/>
          </w:tcPr>
          <w:p w:rsidR="00245C46" w:rsidRPr="00123253" w:rsidRDefault="00245C46" w:rsidP="00245C46">
            <w:pPr>
              <w:jc w:val="center"/>
              <w:rPr>
                <w:sz w:val="20"/>
                <w:szCs w:val="20"/>
              </w:rPr>
            </w:pPr>
            <w:r w:rsidRPr="00123253">
              <w:rPr>
                <w:sz w:val="20"/>
                <w:szCs w:val="20"/>
              </w:rPr>
              <w:t>5</w:t>
            </w:r>
          </w:p>
        </w:tc>
        <w:tc>
          <w:tcPr>
            <w:tcW w:w="3879" w:type="dxa"/>
            <w:noWrap/>
          </w:tcPr>
          <w:p w:rsidR="00245C46" w:rsidRPr="00123253" w:rsidRDefault="00245C46" w:rsidP="003B3AC0">
            <w:pPr>
              <w:autoSpaceDE w:val="0"/>
              <w:autoSpaceDN w:val="0"/>
              <w:adjustRightInd w:val="0"/>
              <w:rPr>
                <w:sz w:val="20"/>
                <w:szCs w:val="20"/>
              </w:rPr>
            </w:pPr>
            <w:r w:rsidRPr="00123253">
              <w:rPr>
                <w:sz w:val="20"/>
                <w:szCs w:val="20"/>
              </w:rPr>
              <w:t>Кадастровые работы в отношении земель сельскохозяйственного назначения муниципальной собственности по образованию земельных участков, выделяемых в счет невостребованных земельных долей, включая работы по подготовке проектов межевания, а также кадастровые работы по образованию земельных участков из земель сельскохозяйственного назначения, государственная собственность на которые не разграничена</w:t>
            </w:r>
          </w:p>
        </w:tc>
        <w:tc>
          <w:tcPr>
            <w:tcW w:w="2332" w:type="dxa"/>
            <w:noWrap/>
          </w:tcPr>
          <w:p w:rsidR="00245C46" w:rsidRDefault="00245C46" w:rsidP="003B3AC0">
            <w:pPr>
              <w:rPr>
                <w:sz w:val="20"/>
                <w:szCs w:val="20"/>
              </w:rPr>
            </w:pPr>
            <w:r>
              <w:rPr>
                <w:sz w:val="20"/>
                <w:szCs w:val="20"/>
              </w:rPr>
              <w:t>УИЗО</w:t>
            </w:r>
          </w:p>
        </w:tc>
        <w:tc>
          <w:tcPr>
            <w:tcW w:w="1689" w:type="dxa"/>
            <w:noWrap/>
          </w:tcPr>
          <w:p w:rsidR="00245C46" w:rsidRDefault="00245C46" w:rsidP="003B3AC0">
            <w:pPr>
              <w:rPr>
                <w:sz w:val="20"/>
                <w:szCs w:val="20"/>
              </w:rPr>
            </w:pPr>
            <w:r>
              <w:rPr>
                <w:sz w:val="20"/>
                <w:szCs w:val="20"/>
              </w:rPr>
              <w:t>2022-2023 годы</w:t>
            </w:r>
          </w:p>
        </w:tc>
        <w:tc>
          <w:tcPr>
            <w:tcW w:w="4111" w:type="dxa"/>
            <w:gridSpan w:val="2"/>
            <w:noWrap/>
          </w:tcPr>
          <w:p w:rsidR="00245C46" w:rsidRDefault="00245C46" w:rsidP="003B3AC0">
            <w:pPr>
              <w:rPr>
                <w:sz w:val="20"/>
                <w:szCs w:val="20"/>
              </w:rPr>
            </w:pPr>
            <w:r>
              <w:rPr>
                <w:sz w:val="20"/>
                <w:szCs w:val="20"/>
              </w:rPr>
              <w:t>Подготовка проектов межевания  и формирование земельных участков</w:t>
            </w:r>
          </w:p>
        </w:tc>
        <w:tc>
          <w:tcPr>
            <w:tcW w:w="1457" w:type="dxa"/>
          </w:tcPr>
          <w:p w:rsidR="00245C46" w:rsidRDefault="00245C46">
            <w:pPr>
              <w:jc w:val="center"/>
              <w:rPr>
                <w:sz w:val="20"/>
                <w:szCs w:val="20"/>
              </w:rPr>
            </w:pPr>
            <w:r>
              <w:rPr>
                <w:sz w:val="20"/>
                <w:szCs w:val="20"/>
              </w:rPr>
              <w:t>09.02.2</w:t>
            </w:r>
          </w:p>
        </w:tc>
      </w:tr>
      <w:tr w:rsidR="00245C46" w:rsidTr="00382253">
        <w:trPr>
          <w:gridAfter w:val="1"/>
          <w:wAfter w:w="378" w:type="dxa"/>
          <w:trHeight w:val="20"/>
        </w:trPr>
        <w:tc>
          <w:tcPr>
            <w:tcW w:w="571" w:type="dxa"/>
            <w:noWrap/>
          </w:tcPr>
          <w:p w:rsidR="00245C46" w:rsidRPr="00DB7015" w:rsidRDefault="00245C46" w:rsidP="00245C46">
            <w:pPr>
              <w:spacing w:before="40"/>
              <w:jc w:val="center"/>
              <w:rPr>
                <w:sz w:val="20"/>
                <w:szCs w:val="20"/>
              </w:rPr>
            </w:pPr>
            <w:r w:rsidRPr="00DB7015">
              <w:rPr>
                <w:sz w:val="20"/>
                <w:szCs w:val="20"/>
              </w:rPr>
              <w:t>09</w:t>
            </w:r>
          </w:p>
        </w:tc>
        <w:tc>
          <w:tcPr>
            <w:tcW w:w="493" w:type="dxa"/>
            <w:noWrap/>
          </w:tcPr>
          <w:p w:rsidR="00245C46" w:rsidRPr="00DB7015" w:rsidRDefault="00245C46" w:rsidP="00245C46">
            <w:pPr>
              <w:spacing w:before="40"/>
              <w:jc w:val="center"/>
              <w:rPr>
                <w:sz w:val="20"/>
                <w:szCs w:val="20"/>
              </w:rPr>
            </w:pPr>
            <w:r w:rsidRPr="00DB7015">
              <w:rPr>
                <w:sz w:val="20"/>
                <w:szCs w:val="20"/>
              </w:rPr>
              <w:t>03</w:t>
            </w:r>
          </w:p>
        </w:tc>
        <w:tc>
          <w:tcPr>
            <w:tcW w:w="571" w:type="dxa"/>
            <w:noWrap/>
          </w:tcPr>
          <w:p w:rsidR="00245C46" w:rsidRPr="00DB7015" w:rsidRDefault="00245C46" w:rsidP="00245C46">
            <w:pPr>
              <w:jc w:val="center"/>
              <w:rPr>
                <w:sz w:val="20"/>
                <w:szCs w:val="20"/>
              </w:rPr>
            </w:pPr>
          </w:p>
        </w:tc>
        <w:tc>
          <w:tcPr>
            <w:tcW w:w="460" w:type="dxa"/>
            <w:noWrap/>
          </w:tcPr>
          <w:p w:rsidR="00245C46" w:rsidRPr="00DB7015" w:rsidRDefault="00245C46" w:rsidP="00245C46">
            <w:pPr>
              <w:jc w:val="center"/>
              <w:rPr>
                <w:sz w:val="20"/>
                <w:szCs w:val="20"/>
              </w:rPr>
            </w:pPr>
          </w:p>
        </w:tc>
        <w:tc>
          <w:tcPr>
            <w:tcW w:w="3879" w:type="dxa"/>
            <w:noWrap/>
            <w:vAlign w:val="center"/>
          </w:tcPr>
          <w:p w:rsidR="00245C46" w:rsidRPr="00DB7015" w:rsidRDefault="00245C46" w:rsidP="00245C46">
            <w:pPr>
              <w:spacing w:before="40"/>
              <w:rPr>
                <w:b/>
                <w:sz w:val="20"/>
                <w:szCs w:val="20"/>
              </w:rPr>
            </w:pPr>
            <w:r w:rsidRPr="00DB7015">
              <w:rPr>
                <w:b/>
                <w:sz w:val="20"/>
                <w:szCs w:val="20"/>
              </w:rPr>
              <w:t>Подпрограмма «Архивное дело»</w:t>
            </w:r>
          </w:p>
        </w:tc>
        <w:tc>
          <w:tcPr>
            <w:tcW w:w="2332" w:type="dxa"/>
            <w:noWrap/>
            <w:vAlign w:val="bottom"/>
          </w:tcPr>
          <w:p w:rsidR="00245C46" w:rsidRPr="00DB7015" w:rsidRDefault="00245C46" w:rsidP="00245C46">
            <w:pPr>
              <w:spacing w:before="40"/>
              <w:jc w:val="center"/>
              <w:rPr>
                <w:sz w:val="20"/>
                <w:szCs w:val="20"/>
              </w:rPr>
            </w:pPr>
            <w:r w:rsidRPr="00DB7015">
              <w:rPr>
                <w:sz w:val="20"/>
                <w:szCs w:val="20"/>
              </w:rPr>
              <w:t> </w:t>
            </w:r>
          </w:p>
        </w:tc>
        <w:tc>
          <w:tcPr>
            <w:tcW w:w="1689" w:type="dxa"/>
            <w:noWrap/>
          </w:tcPr>
          <w:p w:rsidR="00245C46" w:rsidRDefault="00245C46" w:rsidP="00245C46">
            <w:pPr>
              <w:jc w:val="center"/>
              <w:rPr>
                <w:b/>
                <w:sz w:val="20"/>
                <w:szCs w:val="20"/>
              </w:rPr>
            </w:pPr>
            <w:r w:rsidRPr="005C7B34">
              <w:rPr>
                <w:b/>
                <w:sz w:val="20"/>
                <w:szCs w:val="20"/>
              </w:rPr>
              <w:t xml:space="preserve">2022-2028 </w:t>
            </w:r>
          </w:p>
          <w:p w:rsidR="00245C46" w:rsidRPr="005C7B34" w:rsidRDefault="00245C46" w:rsidP="00245C46">
            <w:pPr>
              <w:jc w:val="center"/>
              <w:rPr>
                <w:b/>
                <w:sz w:val="20"/>
                <w:szCs w:val="20"/>
              </w:rPr>
            </w:pPr>
            <w:r w:rsidRPr="005C7B34">
              <w:rPr>
                <w:b/>
                <w:sz w:val="20"/>
                <w:szCs w:val="20"/>
              </w:rPr>
              <w:t>годы</w:t>
            </w:r>
          </w:p>
        </w:tc>
        <w:tc>
          <w:tcPr>
            <w:tcW w:w="4111" w:type="dxa"/>
            <w:gridSpan w:val="2"/>
            <w:noWrap/>
            <w:vAlign w:val="bottom"/>
          </w:tcPr>
          <w:p w:rsidR="00245C46" w:rsidRPr="005C7B34" w:rsidRDefault="00245C46" w:rsidP="00245C46">
            <w:pPr>
              <w:spacing w:before="40"/>
              <w:jc w:val="center"/>
              <w:rPr>
                <w:b/>
                <w:sz w:val="20"/>
                <w:szCs w:val="20"/>
              </w:rPr>
            </w:pPr>
            <w:r w:rsidRPr="005C7B34">
              <w:rPr>
                <w:b/>
                <w:sz w:val="20"/>
                <w:szCs w:val="20"/>
              </w:rPr>
              <w:t> </w:t>
            </w:r>
          </w:p>
        </w:tc>
        <w:tc>
          <w:tcPr>
            <w:tcW w:w="1457" w:type="dxa"/>
          </w:tcPr>
          <w:p w:rsidR="00245C46" w:rsidRPr="00DB7015" w:rsidRDefault="00245C46" w:rsidP="00245C46">
            <w:pPr>
              <w:spacing w:before="40"/>
              <w:jc w:val="center"/>
              <w:rPr>
                <w:sz w:val="20"/>
                <w:szCs w:val="20"/>
              </w:rPr>
            </w:pPr>
          </w:p>
        </w:tc>
      </w:tr>
      <w:tr w:rsidR="00245C46" w:rsidTr="00382253">
        <w:trPr>
          <w:gridAfter w:val="1"/>
          <w:wAfter w:w="378" w:type="dxa"/>
          <w:trHeight w:val="20"/>
        </w:trPr>
        <w:tc>
          <w:tcPr>
            <w:tcW w:w="571" w:type="dxa"/>
            <w:noWrap/>
          </w:tcPr>
          <w:p w:rsidR="00245C46" w:rsidRPr="0062212A" w:rsidRDefault="00245C46" w:rsidP="00245C46">
            <w:pPr>
              <w:jc w:val="center"/>
              <w:rPr>
                <w:b/>
                <w:sz w:val="20"/>
                <w:szCs w:val="20"/>
              </w:rPr>
            </w:pPr>
            <w:r w:rsidRPr="0062212A">
              <w:rPr>
                <w:b/>
                <w:sz w:val="20"/>
                <w:szCs w:val="20"/>
              </w:rPr>
              <w:t>09</w:t>
            </w:r>
          </w:p>
        </w:tc>
        <w:tc>
          <w:tcPr>
            <w:tcW w:w="493" w:type="dxa"/>
            <w:noWrap/>
          </w:tcPr>
          <w:p w:rsidR="00245C46" w:rsidRPr="0062212A" w:rsidRDefault="00245C46" w:rsidP="00245C46">
            <w:pPr>
              <w:jc w:val="center"/>
              <w:rPr>
                <w:b/>
                <w:sz w:val="20"/>
                <w:szCs w:val="20"/>
              </w:rPr>
            </w:pPr>
            <w:r w:rsidRPr="0062212A">
              <w:rPr>
                <w:b/>
                <w:sz w:val="20"/>
                <w:szCs w:val="20"/>
              </w:rPr>
              <w:t>03</w:t>
            </w:r>
          </w:p>
        </w:tc>
        <w:tc>
          <w:tcPr>
            <w:tcW w:w="571" w:type="dxa"/>
            <w:noWrap/>
          </w:tcPr>
          <w:p w:rsidR="00245C46" w:rsidRPr="0062212A" w:rsidRDefault="00245C46" w:rsidP="00245C46">
            <w:pPr>
              <w:jc w:val="center"/>
              <w:rPr>
                <w:b/>
                <w:sz w:val="20"/>
                <w:szCs w:val="20"/>
              </w:rPr>
            </w:pPr>
            <w:r w:rsidRPr="0062212A">
              <w:rPr>
                <w:b/>
                <w:sz w:val="20"/>
                <w:szCs w:val="20"/>
              </w:rPr>
              <w:t>01</w:t>
            </w:r>
          </w:p>
        </w:tc>
        <w:tc>
          <w:tcPr>
            <w:tcW w:w="460" w:type="dxa"/>
            <w:noWrap/>
          </w:tcPr>
          <w:p w:rsidR="00245C46" w:rsidRPr="0062212A" w:rsidRDefault="00245C46" w:rsidP="00245C46">
            <w:pPr>
              <w:jc w:val="center"/>
              <w:rPr>
                <w:b/>
                <w:sz w:val="20"/>
                <w:szCs w:val="20"/>
              </w:rPr>
            </w:pPr>
          </w:p>
        </w:tc>
        <w:tc>
          <w:tcPr>
            <w:tcW w:w="3879" w:type="dxa"/>
            <w:noWrap/>
          </w:tcPr>
          <w:p w:rsidR="00245C46" w:rsidRPr="0062212A" w:rsidRDefault="00245C46" w:rsidP="003B3AC0">
            <w:pPr>
              <w:rPr>
                <w:b/>
                <w:color w:val="000000"/>
                <w:sz w:val="20"/>
                <w:szCs w:val="20"/>
              </w:rPr>
            </w:pPr>
            <w:r w:rsidRPr="0062212A">
              <w:rPr>
                <w:b/>
                <w:color w:val="000000"/>
                <w:sz w:val="20"/>
                <w:szCs w:val="20"/>
              </w:rPr>
              <w:t xml:space="preserve">Осуществление отдельных государственных полномочий в области архивного дела </w:t>
            </w:r>
          </w:p>
        </w:tc>
        <w:tc>
          <w:tcPr>
            <w:tcW w:w="2332" w:type="dxa"/>
            <w:noWrap/>
          </w:tcPr>
          <w:p w:rsidR="00245C46" w:rsidRDefault="00245C46" w:rsidP="003B3AC0">
            <w:pPr>
              <w:rPr>
                <w:b/>
                <w:sz w:val="20"/>
                <w:szCs w:val="20"/>
              </w:rPr>
            </w:pPr>
            <w:r w:rsidRPr="0062212A">
              <w:rPr>
                <w:b/>
                <w:sz w:val="20"/>
                <w:szCs w:val="20"/>
              </w:rPr>
              <w:t>Архивный сектор</w:t>
            </w:r>
            <w:r>
              <w:rPr>
                <w:b/>
                <w:sz w:val="20"/>
                <w:szCs w:val="20"/>
              </w:rPr>
              <w:t>,</w:t>
            </w:r>
          </w:p>
          <w:p w:rsidR="00245C46" w:rsidRPr="001F5549" w:rsidRDefault="00245C46" w:rsidP="003B3AC0">
            <w:pPr>
              <w:rPr>
                <w:b/>
                <w:sz w:val="20"/>
                <w:szCs w:val="20"/>
              </w:rPr>
            </w:pPr>
            <w:r w:rsidRPr="001F5549">
              <w:rPr>
                <w:b/>
                <w:sz w:val="20"/>
                <w:szCs w:val="20"/>
              </w:rPr>
              <w:t>Администрация муниципального образования «Муниципальный округ Сюмсинский район Удмуртской Республики»</w:t>
            </w:r>
          </w:p>
        </w:tc>
        <w:tc>
          <w:tcPr>
            <w:tcW w:w="1689" w:type="dxa"/>
            <w:noWrap/>
          </w:tcPr>
          <w:p w:rsidR="00245C46" w:rsidRDefault="00245C46" w:rsidP="003B3AC0">
            <w:pPr>
              <w:rPr>
                <w:b/>
                <w:sz w:val="20"/>
                <w:szCs w:val="20"/>
              </w:rPr>
            </w:pPr>
            <w:r w:rsidRPr="0062212A">
              <w:rPr>
                <w:b/>
                <w:sz w:val="20"/>
                <w:szCs w:val="20"/>
              </w:rPr>
              <w:t>2022-2028</w:t>
            </w:r>
          </w:p>
          <w:p w:rsidR="00245C46" w:rsidRPr="0062212A" w:rsidRDefault="00245C46" w:rsidP="003B3AC0">
            <w:pPr>
              <w:rPr>
                <w:b/>
                <w:sz w:val="20"/>
                <w:szCs w:val="20"/>
              </w:rPr>
            </w:pPr>
            <w:r w:rsidRPr="0062212A">
              <w:rPr>
                <w:b/>
                <w:sz w:val="20"/>
                <w:szCs w:val="20"/>
              </w:rPr>
              <w:t xml:space="preserve"> годы</w:t>
            </w:r>
          </w:p>
        </w:tc>
        <w:tc>
          <w:tcPr>
            <w:tcW w:w="4111" w:type="dxa"/>
            <w:gridSpan w:val="2"/>
            <w:noWrap/>
            <w:vAlign w:val="bottom"/>
          </w:tcPr>
          <w:p w:rsidR="00245C46" w:rsidRPr="0062212A" w:rsidRDefault="00245C46" w:rsidP="003B3AC0">
            <w:pPr>
              <w:rPr>
                <w:b/>
                <w:sz w:val="20"/>
                <w:szCs w:val="20"/>
              </w:rPr>
            </w:pPr>
            <w:r w:rsidRPr="0062212A">
              <w:rPr>
                <w:b/>
                <w:sz w:val="20"/>
                <w:szCs w:val="20"/>
              </w:rPr>
              <w:t>Выполнение переданных отдельных государственных полномочий  Удмуртской Республики надлежащим образом в соответствии  с Законом Удмуртской Республики от 29 декабря 2005 года № 82-РЗ «О наделении органов местного самоуправления отдельными государственными полномочиями в области архивного дела»</w:t>
            </w:r>
          </w:p>
        </w:tc>
        <w:tc>
          <w:tcPr>
            <w:tcW w:w="1457" w:type="dxa"/>
          </w:tcPr>
          <w:p w:rsidR="00245C46" w:rsidRPr="0062212A" w:rsidRDefault="00245C46" w:rsidP="00245C46">
            <w:pPr>
              <w:jc w:val="center"/>
              <w:rPr>
                <w:b/>
                <w:sz w:val="20"/>
                <w:szCs w:val="20"/>
              </w:rPr>
            </w:pPr>
          </w:p>
        </w:tc>
      </w:tr>
      <w:tr w:rsidR="00245C46" w:rsidTr="00382253">
        <w:trPr>
          <w:gridAfter w:val="1"/>
          <w:wAfter w:w="378" w:type="dxa"/>
          <w:trHeight w:val="20"/>
        </w:trPr>
        <w:tc>
          <w:tcPr>
            <w:tcW w:w="571" w:type="dxa"/>
            <w:noWrap/>
          </w:tcPr>
          <w:p w:rsidR="00245C46" w:rsidRPr="005C7B34" w:rsidRDefault="00245C46" w:rsidP="00245C46">
            <w:pPr>
              <w:spacing w:after="40"/>
              <w:jc w:val="center"/>
              <w:rPr>
                <w:sz w:val="20"/>
                <w:szCs w:val="20"/>
              </w:rPr>
            </w:pPr>
            <w:r w:rsidRPr="005C7B34">
              <w:rPr>
                <w:sz w:val="20"/>
                <w:szCs w:val="20"/>
              </w:rPr>
              <w:t>09</w:t>
            </w:r>
          </w:p>
        </w:tc>
        <w:tc>
          <w:tcPr>
            <w:tcW w:w="493" w:type="dxa"/>
            <w:noWrap/>
          </w:tcPr>
          <w:p w:rsidR="00245C46" w:rsidRPr="005C7B34" w:rsidRDefault="00245C46" w:rsidP="00245C46">
            <w:pPr>
              <w:spacing w:after="40"/>
              <w:jc w:val="center"/>
              <w:rPr>
                <w:sz w:val="20"/>
                <w:szCs w:val="20"/>
              </w:rPr>
            </w:pPr>
            <w:r w:rsidRPr="005C7B34">
              <w:rPr>
                <w:sz w:val="20"/>
                <w:szCs w:val="20"/>
              </w:rPr>
              <w:t>03</w:t>
            </w:r>
          </w:p>
        </w:tc>
        <w:tc>
          <w:tcPr>
            <w:tcW w:w="571" w:type="dxa"/>
            <w:noWrap/>
          </w:tcPr>
          <w:p w:rsidR="00245C46" w:rsidRPr="005C7B34" w:rsidRDefault="00245C46" w:rsidP="00245C46">
            <w:pPr>
              <w:jc w:val="center"/>
              <w:rPr>
                <w:sz w:val="20"/>
                <w:szCs w:val="20"/>
              </w:rPr>
            </w:pPr>
            <w:r w:rsidRPr="005C7B34">
              <w:rPr>
                <w:sz w:val="20"/>
                <w:szCs w:val="20"/>
              </w:rPr>
              <w:t>0</w:t>
            </w:r>
            <w:r>
              <w:rPr>
                <w:sz w:val="20"/>
                <w:szCs w:val="20"/>
              </w:rPr>
              <w:t>1</w:t>
            </w:r>
          </w:p>
        </w:tc>
        <w:tc>
          <w:tcPr>
            <w:tcW w:w="460" w:type="dxa"/>
            <w:noWrap/>
          </w:tcPr>
          <w:p w:rsidR="00245C46" w:rsidRPr="005C7B34" w:rsidRDefault="00245C46" w:rsidP="00245C46">
            <w:pPr>
              <w:jc w:val="center"/>
              <w:rPr>
                <w:sz w:val="20"/>
                <w:szCs w:val="20"/>
              </w:rPr>
            </w:pPr>
            <w:r w:rsidRPr="005C7B34">
              <w:rPr>
                <w:sz w:val="20"/>
                <w:szCs w:val="20"/>
              </w:rPr>
              <w:t>1</w:t>
            </w:r>
          </w:p>
        </w:tc>
        <w:tc>
          <w:tcPr>
            <w:tcW w:w="3879" w:type="dxa"/>
            <w:noWrap/>
          </w:tcPr>
          <w:p w:rsidR="00245C46" w:rsidRPr="005C7B34" w:rsidRDefault="00245C46" w:rsidP="00245C46">
            <w:pPr>
              <w:spacing w:after="40"/>
              <w:rPr>
                <w:sz w:val="20"/>
                <w:szCs w:val="20"/>
              </w:rPr>
            </w:pPr>
            <w:r w:rsidRPr="005C7B34">
              <w:rPr>
                <w:sz w:val="20"/>
                <w:szCs w:val="20"/>
              </w:rPr>
              <w:t xml:space="preserve">Обеспечение временного  хранения </w:t>
            </w:r>
            <w:r>
              <w:rPr>
                <w:sz w:val="20"/>
                <w:szCs w:val="20"/>
              </w:rPr>
              <w:t xml:space="preserve"> и комплектования </w:t>
            </w:r>
            <w:r w:rsidRPr="005C7B34">
              <w:rPr>
                <w:sz w:val="20"/>
                <w:szCs w:val="20"/>
              </w:rPr>
              <w:t>архивных документов, относящихся к собственности Удмуртской Республики</w:t>
            </w:r>
            <w:r>
              <w:rPr>
                <w:sz w:val="20"/>
                <w:szCs w:val="20"/>
              </w:rPr>
              <w:t>, в Архивном секторе</w:t>
            </w:r>
          </w:p>
        </w:tc>
        <w:tc>
          <w:tcPr>
            <w:tcW w:w="2332" w:type="dxa"/>
            <w:noWrap/>
          </w:tcPr>
          <w:p w:rsidR="00245C46" w:rsidRPr="005C7B34" w:rsidRDefault="00245C46" w:rsidP="00245C46">
            <w:pPr>
              <w:spacing w:after="40"/>
              <w:rPr>
                <w:sz w:val="20"/>
                <w:szCs w:val="20"/>
              </w:rPr>
            </w:pPr>
            <w:r w:rsidRPr="005C7B34">
              <w:rPr>
                <w:sz w:val="20"/>
                <w:szCs w:val="20"/>
              </w:rPr>
              <w:t>Архивный сектор</w:t>
            </w:r>
          </w:p>
        </w:tc>
        <w:tc>
          <w:tcPr>
            <w:tcW w:w="1689" w:type="dxa"/>
            <w:noWrap/>
          </w:tcPr>
          <w:p w:rsidR="00245C46" w:rsidRPr="00AB6565" w:rsidRDefault="00245C46" w:rsidP="00245C46">
            <w:pPr>
              <w:jc w:val="both"/>
              <w:rPr>
                <w:sz w:val="20"/>
                <w:szCs w:val="20"/>
              </w:rPr>
            </w:pPr>
            <w:r w:rsidRPr="00AB6565">
              <w:rPr>
                <w:sz w:val="20"/>
                <w:szCs w:val="20"/>
              </w:rPr>
              <w:t>2022-2028 годы</w:t>
            </w:r>
          </w:p>
        </w:tc>
        <w:tc>
          <w:tcPr>
            <w:tcW w:w="4111" w:type="dxa"/>
            <w:gridSpan w:val="2"/>
            <w:noWrap/>
          </w:tcPr>
          <w:p w:rsidR="00245C46" w:rsidRPr="005C7B34" w:rsidRDefault="00245C46" w:rsidP="00245C46">
            <w:pPr>
              <w:spacing w:after="40"/>
              <w:rPr>
                <w:sz w:val="20"/>
                <w:szCs w:val="20"/>
              </w:rPr>
            </w:pPr>
            <w:r w:rsidRPr="005C7B34">
              <w:rPr>
                <w:sz w:val="20"/>
                <w:szCs w:val="20"/>
              </w:rPr>
              <w:t> Обесп</w:t>
            </w:r>
            <w:r>
              <w:rPr>
                <w:sz w:val="20"/>
                <w:szCs w:val="20"/>
              </w:rPr>
              <w:t xml:space="preserve">ечение </w:t>
            </w:r>
            <w:r w:rsidRPr="005C7B34">
              <w:rPr>
                <w:sz w:val="20"/>
                <w:szCs w:val="20"/>
              </w:rPr>
              <w:t>временно</w:t>
            </w:r>
            <w:r>
              <w:rPr>
                <w:sz w:val="20"/>
                <w:szCs w:val="20"/>
              </w:rPr>
              <w:t>го</w:t>
            </w:r>
            <w:r w:rsidRPr="005C7B34">
              <w:rPr>
                <w:sz w:val="20"/>
                <w:szCs w:val="20"/>
              </w:rPr>
              <w:t xml:space="preserve"> хранени</w:t>
            </w:r>
            <w:r>
              <w:rPr>
                <w:sz w:val="20"/>
                <w:szCs w:val="20"/>
              </w:rPr>
              <w:t>я</w:t>
            </w:r>
            <w:r w:rsidRPr="005C7B34">
              <w:rPr>
                <w:sz w:val="20"/>
                <w:szCs w:val="20"/>
              </w:rPr>
              <w:t xml:space="preserve"> более 9 тыс. дел, отнесенных к  собственности </w:t>
            </w:r>
            <w:r>
              <w:rPr>
                <w:sz w:val="20"/>
                <w:szCs w:val="20"/>
              </w:rPr>
              <w:t>Удмуртской Республики и приема</w:t>
            </w:r>
            <w:r w:rsidRPr="005C7B34">
              <w:rPr>
                <w:sz w:val="20"/>
                <w:szCs w:val="20"/>
              </w:rPr>
              <w:t xml:space="preserve"> 660 дел, отнесенных к собс</w:t>
            </w:r>
            <w:r>
              <w:rPr>
                <w:sz w:val="20"/>
                <w:szCs w:val="20"/>
              </w:rPr>
              <w:t>твенности Удмуртской Республики</w:t>
            </w:r>
          </w:p>
        </w:tc>
        <w:tc>
          <w:tcPr>
            <w:tcW w:w="1457" w:type="dxa"/>
          </w:tcPr>
          <w:p w:rsidR="00245C46" w:rsidRPr="005C7B34" w:rsidRDefault="00245C46" w:rsidP="00245C46">
            <w:pPr>
              <w:spacing w:after="40"/>
              <w:rPr>
                <w:sz w:val="20"/>
                <w:szCs w:val="20"/>
              </w:rPr>
            </w:pPr>
            <w:r>
              <w:rPr>
                <w:sz w:val="20"/>
                <w:szCs w:val="20"/>
              </w:rPr>
              <w:t>09.03.4</w:t>
            </w:r>
          </w:p>
        </w:tc>
      </w:tr>
      <w:tr w:rsidR="00245C46" w:rsidTr="00382253">
        <w:trPr>
          <w:gridAfter w:val="1"/>
          <w:wAfter w:w="378" w:type="dxa"/>
          <w:trHeight w:val="20"/>
        </w:trPr>
        <w:tc>
          <w:tcPr>
            <w:tcW w:w="571" w:type="dxa"/>
            <w:noWrap/>
          </w:tcPr>
          <w:p w:rsidR="00245C46" w:rsidRPr="005C7B34" w:rsidRDefault="00245C46" w:rsidP="00245C46">
            <w:pPr>
              <w:spacing w:after="40"/>
              <w:jc w:val="center"/>
              <w:rPr>
                <w:sz w:val="20"/>
                <w:szCs w:val="20"/>
              </w:rPr>
            </w:pPr>
            <w:r w:rsidRPr="005C7B34">
              <w:rPr>
                <w:sz w:val="20"/>
                <w:szCs w:val="20"/>
              </w:rPr>
              <w:lastRenderedPageBreak/>
              <w:t>09</w:t>
            </w:r>
          </w:p>
        </w:tc>
        <w:tc>
          <w:tcPr>
            <w:tcW w:w="493" w:type="dxa"/>
            <w:noWrap/>
          </w:tcPr>
          <w:p w:rsidR="00245C46" w:rsidRPr="005C7B34" w:rsidRDefault="00245C46" w:rsidP="00245C46">
            <w:pPr>
              <w:spacing w:after="40"/>
              <w:jc w:val="center"/>
              <w:rPr>
                <w:sz w:val="20"/>
                <w:szCs w:val="20"/>
              </w:rPr>
            </w:pPr>
            <w:r w:rsidRPr="005C7B34">
              <w:rPr>
                <w:sz w:val="20"/>
                <w:szCs w:val="20"/>
              </w:rPr>
              <w:t>03</w:t>
            </w:r>
          </w:p>
        </w:tc>
        <w:tc>
          <w:tcPr>
            <w:tcW w:w="571" w:type="dxa"/>
            <w:noWrap/>
          </w:tcPr>
          <w:p w:rsidR="00245C46" w:rsidRPr="005C7B34" w:rsidRDefault="00245C46" w:rsidP="00245C46">
            <w:pPr>
              <w:jc w:val="center"/>
              <w:rPr>
                <w:sz w:val="20"/>
                <w:szCs w:val="20"/>
              </w:rPr>
            </w:pPr>
            <w:r>
              <w:rPr>
                <w:sz w:val="20"/>
                <w:szCs w:val="20"/>
              </w:rPr>
              <w:t>01</w:t>
            </w:r>
          </w:p>
        </w:tc>
        <w:tc>
          <w:tcPr>
            <w:tcW w:w="460" w:type="dxa"/>
            <w:noWrap/>
          </w:tcPr>
          <w:p w:rsidR="00245C46" w:rsidRPr="005C7B34" w:rsidRDefault="00245C46" w:rsidP="00245C46">
            <w:pPr>
              <w:jc w:val="center"/>
              <w:rPr>
                <w:sz w:val="20"/>
                <w:szCs w:val="20"/>
              </w:rPr>
            </w:pPr>
            <w:r>
              <w:rPr>
                <w:sz w:val="20"/>
                <w:szCs w:val="20"/>
              </w:rPr>
              <w:t>2</w:t>
            </w:r>
          </w:p>
        </w:tc>
        <w:tc>
          <w:tcPr>
            <w:tcW w:w="3879" w:type="dxa"/>
            <w:noWrap/>
          </w:tcPr>
          <w:p w:rsidR="00245C46" w:rsidRPr="005C7B34" w:rsidRDefault="00245C46" w:rsidP="00245C46">
            <w:pPr>
              <w:spacing w:after="40"/>
              <w:rPr>
                <w:sz w:val="20"/>
                <w:szCs w:val="20"/>
              </w:rPr>
            </w:pPr>
            <w:r w:rsidRPr="005C7B34">
              <w:rPr>
                <w:sz w:val="20"/>
                <w:szCs w:val="20"/>
              </w:rPr>
              <w:t xml:space="preserve">Государственный учет архивных документов, отнесенных к собственности </w:t>
            </w:r>
            <w:r>
              <w:rPr>
                <w:sz w:val="20"/>
                <w:szCs w:val="20"/>
              </w:rPr>
              <w:t>Удмуртской Республики</w:t>
            </w:r>
            <w:r w:rsidRPr="005C7B34">
              <w:rPr>
                <w:sz w:val="20"/>
                <w:szCs w:val="20"/>
              </w:rPr>
              <w:t xml:space="preserve">, временно хранящихся в </w:t>
            </w:r>
            <w:r>
              <w:rPr>
                <w:sz w:val="20"/>
                <w:szCs w:val="20"/>
              </w:rPr>
              <w:t>Архивном секторе</w:t>
            </w:r>
          </w:p>
        </w:tc>
        <w:tc>
          <w:tcPr>
            <w:tcW w:w="2332" w:type="dxa"/>
            <w:noWrap/>
          </w:tcPr>
          <w:p w:rsidR="00245C46" w:rsidRPr="005C7B34" w:rsidRDefault="00245C46" w:rsidP="00245C46">
            <w:pPr>
              <w:spacing w:after="40"/>
              <w:rPr>
                <w:sz w:val="20"/>
                <w:szCs w:val="20"/>
              </w:rPr>
            </w:pPr>
            <w:r>
              <w:rPr>
                <w:sz w:val="20"/>
                <w:szCs w:val="20"/>
              </w:rPr>
              <w:t>Архивный сектор</w:t>
            </w:r>
          </w:p>
          <w:p w:rsidR="00245C46" w:rsidRPr="005C7B34" w:rsidRDefault="00245C46" w:rsidP="00245C46">
            <w:pPr>
              <w:spacing w:after="40"/>
              <w:rPr>
                <w:sz w:val="20"/>
                <w:szCs w:val="20"/>
              </w:rPr>
            </w:pPr>
          </w:p>
          <w:p w:rsidR="00245C46" w:rsidRPr="005C7B34" w:rsidRDefault="00245C46" w:rsidP="00245C46">
            <w:pPr>
              <w:spacing w:after="40"/>
              <w:rPr>
                <w:sz w:val="20"/>
                <w:szCs w:val="20"/>
              </w:rPr>
            </w:pPr>
          </w:p>
        </w:tc>
        <w:tc>
          <w:tcPr>
            <w:tcW w:w="1689" w:type="dxa"/>
            <w:noWrap/>
          </w:tcPr>
          <w:p w:rsidR="00245C46" w:rsidRPr="005C7B34" w:rsidRDefault="00245C46" w:rsidP="00245C46">
            <w:pPr>
              <w:jc w:val="both"/>
              <w:rPr>
                <w:sz w:val="20"/>
                <w:szCs w:val="20"/>
              </w:rPr>
            </w:pPr>
            <w:r w:rsidRPr="00AB6565">
              <w:rPr>
                <w:sz w:val="20"/>
                <w:szCs w:val="20"/>
              </w:rPr>
              <w:t>2022-2028 годы</w:t>
            </w:r>
          </w:p>
        </w:tc>
        <w:tc>
          <w:tcPr>
            <w:tcW w:w="4111" w:type="dxa"/>
            <w:gridSpan w:val="2"/>
            <w:noWrap/>
          </w:tcPr>
          <w:p w:rsidR="00245C46" w:rsidRDefault="00245C46" w:rsidP="00245C46">
            <w:pPr>
              <w:spacing w:after="40"/>
              <w:rPr>
                <w:sz w:val="20"/>
                <w:szCs w:val="20"/>
              </w:rPr>
            </w:pPr>
            <w:r w:rsidRPr="005C7B34">
              <w:rPr>
                <w:sz w:val="20"/>
                <w:szCs w:val="20"/>
              </w:rPr>
              <w:t xml:space="preserve">Ведение государственного учета архивных документов,  отнесенных к собственности </w:t>
            </w:r>
            <w:r>
              <w:rPr>
                <w:sz w:val="20"/>
                <w:szCs w:val="20"/>
              </w:rPr>
              <w:t>Удмуртской Республики</w:t>
            </w:r>
            <w:r w:rsidRPr="005C7B34">
              <w:rPr>
                <w:sz w:val="20"/>
                <w:szCs w:val="20"/>
              </w:rPr>
              <w:t xml:space="preserve">, временно хранящихся в </w:t>
            </w:r>
            <w:r>
              <w:rPr>
                <w:sz w:val="20"/>
                <w:szCs w:val="20"/>
              </w:rPr>
              <w:t>Архивном секторе</w:t>
            </w:r>
            <w:r w:rsidRPr="005C7B34">
              <w:rPr>
                <w:sz w:val="20"/>
                <w:szCs w:val="20"/>
              </w:rPr>
              <w:t xml:space="preserve"> по установленным формам учета и отчетности, обеспечение включения в общеотраслевой учетный программный  комплекс «Архивный фонд» 100 % архивных дел государственной собственности У</w:t>
            </w:r>
            <w:r>
              <w:rPr>
                <w:sz w:val="20"/>
                <w:szCs w:val="20"/>
              </w:rPr>
              <w:t>дмуртской Республики</w:t>
            </w:r>
            <w:r w:rsidRPr="005C7B34">
              <w:rPr>
                <w:sz w:val="20"/>
                <w:szCs w:val="20"/>
              </w:rPr>
              <w:t>. </w:t>
            </w:r>
          </w:p>
          <w:p w:rsidR="004F6BCF" w:rsidRDefault="004F6BCF" w:rsidP="00245C46">
            <w:pPr>
              <w:spacing w:after="40"/>
              <w:rPr>
                <w:sz w:val="20"/>
                <w:szCs w:val="20"/>
              </w:rPr>
            </w:pPr>
          </w:p>
          <w:p w:rsidR="004F6BCF" w:rsidRPr="005C7B34" w:rsidRDefault="004F6BCF" w:rsidP="00245C46">
            <w:pPr>
              <w:spacing w:after="40"/>
              <w:rPr>
                <w:sz w:val="20"/>
                <w:szCs w:val="20"/>
              </w:rPr>
            </w:pPr>
          </w:p>
        </w:tc>
        <w:tc>
          <w:tcPr>
            <w:tcW w:w="1457" w:type="dxa"/>
          </w:tcPr>
          <w:p w:rsidR="00245C46" w:rsidRPr="005C7B34" w:rsidRDefault="00245C46" w:rsidP="00245C46">
            <w:pPr>
              <w:spacing w:after="40"/>
              <w:rPr>
                <w:sz w:val="20"/>
                <w:szCs w:val="20"/>
              </w:rPr>
            </w:pPr>
            <w:r>
              <w:rPr>
                <w:sz w:val="20"/>
                <w:szCs w:val="20"/>
              </w:rPr>
              <w:t>09.03.3</w:t>
            </w:r>
          </w:p>
          <w:p w:rsidR="00245C46" w:rsidRPr="005C7B34" w:rsidRDefault="00245C46" w:rsidP="00245C46">
            <w:pPr>
              <w:spacing w:after="40"/>
              <w:rPr>
                <w:sz w:val="20"/>
                <w:szCs w:val="20"/>
              </w:rPr>
            </w:pPr>
          </w:p>
        </w:tc>
      </w:tr>
      <w:tr w:rsidR="00245C46" w:rsidTr="00382253">
        <w:trPr>
          <w:gridAfter w:val="1"/>
          <w:wAfter w:w="378" w:type="dxa"/>
          <w:trHeight w:val="20"/>
        </w:trPr>
        <w:tc>
          <w:tcPr>
            <w:tcW w:w="571" w:type="dxa"/>
            <w:noWrap/>
          </w:tcPr>
          <w:p w:rsidR="00245C46" w:rsidRPr="005C7B34" w:rsidRDefault="00245C46" w:rsidP="00245C46">
            <w:pPr>
              <w:spacing w:after="40"/>
              <w:jc w:val="center"/>
              <w:rPr>
                <w:sz w:val="20"/>
                <w:szCs w:val="20"/>
              </w:rPr>
            </w:pPr>
            <w:r w:rsidRPr="005C7B34">
              <w:rPr>
                <w:sz w:val="20"/>
                <w:szCs w:val="20"/>
              </w:rPr>
              <w:t>09</w:t>
            </w:r>
          </w:p>
        </w:tc>
        <w:tc>
          <w:tcPr>
            <w:tcW w:w="493" w:type="dxa"/>
            <w:noWrap/>
          </w:tcPr>
          <w:p w:rsidR="00245C46" w:rsidRPr="005C7B34" w:rsidRDefault="00245C46" w:rsidP="00245C46">
            <w:pPr>
              <w:spacing w:after="40"/>
              <w:jc w:val="center"/>
              <w:rPr>
                <w:sz w:val="20"/>
                <w:szCs w:val="20"/>
              </w:rPr>
            </w:pPr>
            <w:r w:rsidRPr="005C7B34">
              <w:rPr>
                <w:sz w:val="20"/>
                <w:szCs w:val="20"/>
              </w:rPr>
              <w:t>03</w:t>
            </w:r>
          </w:p>
        </w:tc>
        <w:tc>
          <w:tcPr>
            <w:tcW w:w="571" w:type="dxa"/>
            <w:noWrap/>
          </w:tcPr>
          <w:p w:rsidR="00245C46" w:rsidRPr="005C7B34" w:rsidRDefault="00245C46" w:rsidP="00245C46">
            <w:pPr>
              <w:spacing w:after="40"/>
              <w:jc w:val="center"/>
              <w:rPr>
                <w:sz w:val="20"/>
                <w:szCs w:val="20"/>
              </w:rPr>
            </w:pPr>
            <w:r>
              <w:rPr>
                <w:sz w:val="20"/>
                <w:szCs w:val="20"/>
              </w:rPr>
              <w:t>01</w:t>
            </w:r>
          </w:p>
        </w:tc>
        <w:tc>
          <w:tcPr>
            <w:tcW w:w="460" w:type="dxa"/>
            <w:noWrap/>
          </w:tcPr>
          <w:p w:rsidR="00245C46" w:rsidRPr="005C7B34" w:rsidRDefault="00245C46" w:rsidP="00245C46">
            <w:pPr>
              <w:jc w:val="center"/>
              <w:rPr>
                <w:sz w:val="20"/>
                <w:szCs w:val="20"/>
              </w:rPr>
            </w:pPr>
            <w:r>
              <w:rPr>
                <w:sz w:val="20"/>
                <w:szCs w:val="20"/>
              </w:rPr>
              <w:t>3</w:t>
            </w:r>
          </w:p>
        </w:tc>
        <w:tc>
          <w:tcPr>
            <w:tcW w:w="3879" w:type="dxa"/>
            <w:noWrap/>
          </w:tcPr>
          <w:p w:rsidR="00245C46" w:rsidRPr="005C7B34" w:rsidRDefault="00245C46" w:rsidP="00245C46">
            <w:pPr>
              <w:spacing w:after="40"/>
              <w:rPr>
                <w:sz w:val="20"/>
                <w:szCs w:val="20"/>
              </w:rPr>
            </w:pPr>
            <w:r w:rsidRPr="005C7B34">
              <w:rPr>
                <w:sz w:val="20"/>
                <w:szCs w:val="20"/>
              </w:rPr>
              <w:t xml:space="preserve">Использование архивных документов государственной собственности </w:t>
            </w:r>
            <w:r>
              <w:rPr>
                <w:sz w:val="20"/>
                <w:szCs w:val="20"/>
              </w:rPr>
              <w:t>Удмуртской Республики</w:t>
            </w:r>
            <w:r w:rsidRPr="005C7B34">
              <w:rPr>
                <w:sz w:val="20"/>
                <w:szCs w:val="20"/>
              </w:rPr>
              <w:t xml:space="preserve">, временно хранящихся в </w:t>
            </w:r>
            <w:r>
              <w:rPr>
                <w:sz w:val="20"/>
                <w:szCs w:val="20"/>
              </w:rPr>
              <w:t>Архивном секторе</w:t>
            </w:r>
          </w:p>
        </w:tc>
        <w:tc>
          <w:tcPr>
            <w:tcW w:w="2332" w:type="dxa"/>
            <w:noWrap/>
          </w:tcPr>
          <w:p w:rsidR="00245C46" w:rsidRPr="005C7B34" w:rsidRDefault="00245C46" w:rsidP="00245C46">
            <w:pPr>
              <w:spacing w:after="40"/>
              <w:rPr>
                <w:sz w:val="20"/>
                <w:szCs w:val="20"/>
              </w:rPr>
            </w:pPr>
            <w:r>
              <w:rPr>
                <w:sz w:val="20"/>
                <w:szCs w:val="20"/>
              </w:rPr>
              <w:t>Архивный сектор</w:t>
            </w:r>
          </w:p>
          <w:p w:rsidR="00245C46" w:rsidRPr="005C7B34" w:rsidRDefault="00245C46" w:rsidP="00245C46">
            <w:pPr>
              <w:spacing w:after="40"/>
              <w:rPr>
                <w:sz w:val="20"/>
                <w:szCs w:val="20"/>
              </w:rPr>
            </w:pPr>
          </w:p>
          <w:p w:rsidR="00245C46" w:rsidRPr="005C7B34" w:rsidRDefault="00245C46" w:rsidP="00245C46">
            <w:pPr>
              <w:spacing w:after="40"/>
              <w:rPr>
                <w:sz w:val="20"/>
                <w:szCs w:val="20"/>
              </w:rPr>
            </w:pPr>
          </w:p>
        </w:tc>
        <w:tc>
          <w:tcPr>
            <w:tcW w:w="1689" w:type="dxa"/>
            <w:noWrap/>
          </w:tcPr>
          <w:p w:rsidR="00245C46" w:rsidRPr="005C7B34" w:rsidRDefault="00245C46" w:rsidP="00245C46">
            <w:pPr>
              <w:jc w:val="both"/>
              <w:rPr>
                <w:sz w:val="20"/>
                <w:szCs w:val="20"/>
              </w:rPr>
            </w:pPr>
            <w:r w:rsidRPr="00AB6565">
              <w:rPr>
                <w:sz w:val="20"/>
                <w:szCs w:val="20"/>
              </w:rPr>
              <w:t>2022-2028 годы</w:t>
            </w:r>
          </w:p>
        </w:tc>
        <w:tc>
          <w:tcPr>
            <w:tcW w:w="4111" w:type="dxa"/>
            <w:gridSpan w:val="2"/>
            <w:noWrap/>
          </w:tcPr>
          <w:p w:rsidR="00245C46" w:rsidRDefault="00245C46" w:rsidP="00245C46">
            <w:pPr>
              <w:spacing w:after="40"/>
              <w:rPr>
                <w:sz w:val="20"/>
                <w:szCs w:val="20"/>
              </w:rPr>
            </w:pPr>
            <w:r w:rsidRPr="005C7B34">
              <w:rPr>
                <w:sz w:val="20"/>
                <w:szCs w:val="20"/>
              </w:rPr>
              <w:t xml:space="preserve"> Организация и проведение информационных мероприятий в форме подготовки выставок,  статей и др. на основе архивных документов, отнесенных к  собственности </w:t>
            </w:r>
            <w:r>
              <w:rPr>
                <w:sz w:val="20"/>
                <w:szCs w:val="20"/>
              </w:rPr>
              <w:t>Удмуртской Республики</w:t>
            </w:r>
            <w:r w:rsidRPr="005C7B34">
              <w:rPr>
                <w:sz w:val="20"/>
                <w:szCs w:val="20"/>
              </w:rPr>
              <w:t xml:space="preserve">, временно хранящихся в </w:t>
            </w:r>
            <w:r>
              <w:rPr>
                <w:sz w:val="20"/>
                <w:szCs w:val="20"/>
              </w:rPr>
              <w:t>Архивном секторе</w:t>
            </w:r>
          </w:p>
          <w:p w:rsidR="004F6BCF" w:rsidRDefault="004F6BCF" w:rsidP="00245C46">
            <w:pPr>
              <w:spacing w:after="40"/>
              <w:rPr>
                <w:sz w:val="20"/>
                <w:szCs w:val="20"/>
              </w:rPr>
            </w:pPr>
          </w:p>
          <w:p w:rsidR="004F6BCF" w:rsidRDefault="004F6BCF" w:rsidP="00245C46">
            <w:pPr>
              <w:spacing w:after="40"/>
              <w:rPr>
                <w:sz w:val="20"/>
                <w:szCs w:val="20"/>
              </w:rPr>
            </w:pPr>
          </w:p>
          <w:p w:rsidR="004F6BCF" w:rsidRDefault="004F6BCF" w:rsidP="00245C46">
            <w:pPr>
              <w:spacing w:after="40"/>
              <w:rPr>
                <w:sz w:val="20"/>
                <w:szCs w:val="20"/>
              </w:rPr>
            </w:pPr>
          </w:p>
          <w:p w:rsidR="004F6BCF" w:rsidRDefault="004F6BCF" w:rsidP="00245C46">
            <w:pPr>
              <w:spacing w:after="40"/>
              <w:rPr>
                <w:sz w:val="20"/>
                <w:szCs w:val="20"/>
              </w:rPr>
            </w:pPr>
          </w:p>
          <w:p w:rsidR="004F6BCF" w:rsidRPr="005C7B34" w:rsidRDefault="004F6BCF" w:rsidP="00245C46">
            <w:pPr>
              <w:spacing w:after="40"/>
              <w:rPr>
                <w:sz w:val="20"/>
                <w:szCs w:val="20"/>
              </w:rPr>
            </w:pPr>
          </w:p>
        </w:tc>
        <w:tc>
          <w:tcPr>
            <w:tcW w:w="1457" w:type="dxa"/>
          </w:tcPr>
          <w:p w:rsidR="00245C46" w:rsidRPr="005C7B34" w:rsidRDefault="00245C46" w:rsidP="00245C46">
            <w:pPr>
              <w:spacing w:after="40"/>
              <w:rPr>
                <w:sz w:val="20"/>
                <w:szCs w:val="20"/>
              </w:rPr>
            </w:pPr>
            <w:r>
              <w:rPr>
                <w:sz w:val="20"/>
                <w:szCs w:val="20"/>
              </w:rPr>
              <w:t>09.03.5</w:t>
            </w:r>
          </w:p>
          <w:p w:rsidR="00245C46" w:rsidRPr="005C7B34" w:rsidRDefault="00245C46" w:rsidP="00245C46">
            <w:pPr>
              <w:spacing w:after="40"/>
              <w:rPr>
                <w:sz w:val="20"/>
                <w:szCs w:val="20"/>
              </w:rPr>
            </w:pPr>
          </w:p>
        </w:tc>
      </w:tr>
      <w:tr w:rsidR="00245C46" w:rsidTr="00382253">
        <w:trPr>
          <w:gridAfter w:val="1"/>
          <w:wAfter w:w="378" w:type="dxa"/>
          <w:trHeight w:val="20"/>
        </w:trPr>
        <w:tc>
          <w:tcPr>
            <w:tcW w:w="571" w:type="dxa"/>
            <w:noWrap/>
          </w:tcPr>
          <w:p w:rsidR="00245C46" w:rsidRPr="005C7B34" w:rsidRDefault="00245C46" w:rsidP="00245C46">
            <w:pPr>
              <w:jc w:val="center"/>
              <w:rPr>
                <w:sz w:val="20"/>
                <w:szCs w:val="20"/>
              </w:rPr>
            </w:pPr>
            <w:r w:rsidRPr="005C7B34">
              <w:rPr>
                <w:sz w:val="20"/>
                <w:szCs w:val="20"/>
              </w:rPr>
              <w:t>09</w:t>
            </w:r>
          </w:p>
        </w:tc>
        <w:tc>
          <w:tcPr>
            <w:tcW w:w="493" w:type="dxa"/>
            <w:noWrap/>
          </w:tcPr>
          <w:p w:rsidR="00245C46" w:rsidRPr="005C7B34" w:rsidRDefault="00245C46" w:rsidP="00245C46">
            <w:pPr>
              <w:jc w:val="center"/>
              <w:rPr>
                <w:sz w:val="20"/>
                <w:szCs w:val="20"/>
              </w:rPr>
            </w:pPr>
            <w:r w:rsidRPr="005C7B34">
              <w:rPr>
                <w:sz w:val="20"/>
                <w:szCs w:val="20"/>
              </w:rPr>
              <w:t>03</w:t>
            </w:r>
          </w:p>
        </w:tc>
        <w:tc>
          <w:tcPr>
            <w:tcW w:w="571" w:type="dxa"/>
            <w:noWrap/>
          </w:tcPr>
          <w:p w:rsidR="00245C46" w:rsidRPr="005C7B34" w:rsidRDefault="00245C46" w:rsidP="00245C46">
            <w:pPr>
              <w:jc w:val="center"/>
              <w:rPr>
                <w:sz w:val="20"/>
                <w:szCs w:val="20"/>
              </w:rPr>
            </w:pPr>
            <w:r w:rsidRPr="005C7B34">
              <w:rPr>
                <w:sz w:val="20"/>
                <w:szCs w:val="20"/>
              </w:rPr>
              <w:t>0</w:t>
            </w:r>
            <w:r>
              <w:rPr>
                <w:sz w:val="20"/>
                <w:szCs w:val="20"/>
              </w:rPr>
              <w:t>1</w:t>
            </w:r>
          </w:p>
        </w:tc>
        <w:tc>
          <w:tcPr>
            <w:tcW w:w="460" w:type="dxa"/>
            <w:noWrap/>
          </w:tcPr>
          <w:p w:rsidR="00245C46" w:rsidRPr="005C7B34" w:rsidRDefault="00245C46" w:rsidP="00245C46">
            <w:pPr>
              <w:jc w:val="center"/>
              <w:rPr>
                <w:sz w:val="20"/>
                <w:szCs w:val="20"/>
              </w:rPr>
            </w:pPr>
            <w:r>
              <w:rPr>
                <w:sz w:val="20"/>
                <w:szCs w:val="20"/>
              </w:rPr>
              <w:t>4</w:t>
            </w:r>
          </w:p>
        </w:tc>
        <w:tc>
          <w:tcPr>
            <w:tcW w:w="3879" w:type="dxa"/>
            <w:noWrap/>
          </w:tcPr>
          <w:p w:rsidR="00245C46" w:rsidRPr="005C7B34" w:rsidRDefault="00245C46" w:rsidP="00245C46">
            <w:pPr>
              <w:jc w:val="both"/>
              <w:rPr>
                <w:sz w:val="20"/>
                <w:szCs w:val="20"/>
              </w:rPr>
            </w:pPr>
            <w:r w:rsidRPr="005C7B34">
              <w:rPr>
                <w:sz w:val="20"/>
                <w:szCs w:val="20"/>
              </w:rPr>
              <w:t xml:space="preserve">Ремонт помещения </w:t>
            </w:r>
            <w:r>
              <w:rPr>
                <w:sz w:val="20"/>
                <w:szCs w:val="20"/>
              </w:rPr>
              <w:t>Архивохранилища</w:t>
            </w:r>
            <w:r w:rsidRPr="005C7B34">
              <w:rPr>
                <w:sz w:val="20"/>
                <w:szCs w:val="20"/>
              </w:rPr>
              <w:t xml:space="preserve"> на 1 этаже в здании Администрации муниципального образования «Муниципальный округ Сюмсинский район Удмуртской Республики»</w:t>
            </w:r>
          </w:p>
        </w:tc>
        <w:tc>
          <w:tcPr>
            <w:tcW w:w="2332" w:type="dxa"/>
            <w:noWrap/>
          </w:tcPr>
          <w:p w:rsidR="00245C46" w:rsidRDefault="00245C46" w:rsidP="00245C46">
            <w:pPr>
              <w:rPr>
                <w:sz w:val="20"/>
                <w:szCs w:val="20"/>
              </w:rPr>
            </w:pPr>
            <w:r w:rsidRPr="005C7B34">
              <w:rPr>
                <w:sz w:val="20"/>
                <w:szCs w:val="20"/>
              </w:rPr>
              <w:t>Администрация муниципального образования «Муниципальный округ Сюмсинский район Удмуртской Республики»</w:t>
            </w:r>
          </w:p>
          <w:p w:rsidR="004F6BCF" w:rsidRDefault="004F6BCF" w:rsidP="00245C46">
            <w:pPr>
              <w:rPr>
                <w:sz w:val="20"/>
                <w:szCs w:val="20"/>
              </w:rPr>
            </w:pPr>
          </w:p>
          <w:p w:rsidR="004F6BCF" w:rsidRDefault="004F6BCF" w:rsidP="00245C46">
            <w:pPr>
              <w:rPr>
                <w:sz w:val="20"/>
                <w:szCs w:val="20"/>
              </w:rPr>
            </w:pPr>
          </w:p>
          <w:p w:rsidR="004F6BCF" w:rsidRPr="005C7B34" w:rsidRDefault="004F6BCF" w:rsidP="00245C46">
            <w:pPr>
              <w:rPr>
                <w:sz w:val="20"/>
                <w:szCs w:val="20"/>
              </w:rPr>
            </w:pPr>
          </w:p>
        </w:tc>
        <w:tc>
          <w:tcPr>
            <w:tcW w:w="1689" w:type="dxa"/>
            <w:noWrap/>
          </w:tcPr>
          <w:p w:rsidR="00245C46" w:rsidRPr="005C7B34" w:rsidRDefault="00245C46" w:rsidP="00245C46">
            <w:pPr>
              <w:jc w:val="both"/>
              <w:rPr>
                <w:sz w:val="20"/>
                <w:szCs w:val="20"/>
              </w:rPr>
            </w:pPr>
            <w:r>
              <w:rPr>
                <w:sz w:val="20"/>
                <w:szCs w:val="20"/>
              </w:rPr>
              <w:t>2025</w:t>
            </w:r>
            <w:r w:rsidRPr="00AB6565">
              <w:rPr>
                <w:sz w:val="20"/>
                <w:szCs w:val="20"/>
              </w:rPr>
              <w:t>-2028 годы</w:t>
            </w:r>
          </w:p>
        </w:tc>
        <w:tc>
          <w:tcPr>
            <w:tcW w:w="4111" w:type="dxa"/>
            <w:gridSpan w:val="2"/>
            <w:noWrap/>
          </w:tcPr>
          <w:p w:rsidR="00245C46" w:rsidRPr="005C7B34" w:rsidRDefault="00245C46" w:rsidP="00245C46">
            <w:pPr>
              <w:jc w:val="both"/>
              <w:rPr>
                <w:sz w:val="20"/>
                <w:szCs w:val="20"/>
              </w:rPr>
            </w:pPr>
            <w:r>
              <w:rPr>
                <w:sz w:val="20"/>
                <w:szCs w:val="20"/>
              </w:rPr>
              <w:t>Обеспечение сохранности архивных фондов</w:t>
            </w:r>
          </w:p>
        </w:tc>
        <w:tc>
          <w:tcPr>
            <w:tcW w:w="1457" w:type="dxa"/>
          </w:tcPr>
          <w:p w:rsidR="00245C46" w:rsidRPr="005C7B34" w:rsidRDefault="00245C46" w:rsidP="00245C46">
            <w:pPr>
              <w:jc w:val="both"/>
              <w:rPr>
                <w:sz w:val="20"/>
                <w:szCs w:val="20"/>
              </w:rPr>
            </w:pPr>
            <w:r w:rsidRPr="005C7B34">
              <w:rPr>
                <w:sz w:val="20"/>
                <w:szCs w:val="20"/>
              </w:rPr>
              <w:t>09.03.2</w:t>
            </w:r>
          </w:p>
        </w:tc>
      </w:tr>
      <w:tr w:rsidR="00245C46" w:rsidTr="00382253">
        <w:trPr>
          <w:gridAfter w:val="1"/>
          <w:wAfter w:w="378" w:type="dxa"/>
          <w:trHeight w:val="20"/>
        </w:trPr>
        <w:tc>
          <w:tcPr>
            <w:tcW w:w="571" w:type="dxa"/>
            <w:noWrap/>
          </w:tcPr>
          <w:p w:rsidR="00245C46" w:rsidRPr="005C7B34" w:rsidRDefault="00245C46" w:rsidP="00245C46">
            <w:pPr>
              <w:jc w:val="center"/>
              <w:rPr>
                <w:b/>
                <w:sz w:val="20"/>
                <w:szCs w:val="20"/>
              </w:rPr>
            </w:pPr>
            <w:r w:rsidRPr="005C7B34">
              <w:rPr>
                <w:b/>
                <w:sz w:val="20"/>
                <w:szCs w:val="20"/>
              </w:rPr>
              <w:t>09</w:t>
            </w:r>
          </w:p>
        </w:tc>
        <w:tc>
          <w:tcPr>
            <w:tcW w:w="493" w:type="dxa"/>
            <w:noWrap/>
          </w:tcPr>
          <w:p w:rsidR="00245C46" w:rsidRPr="005C7B34" w:rsidRDefault="00245C46" w:rsidP="00245C46">
            <w:pPr>
              <w:spacing w:after="40"/>
              <w:jc w:val="center"/>
              <w:rPr>
                <w:b/>
                <w:sz w:val="20"/>
                <w:szCs w:val="20"/>
              </w:rPr>
            </w:pPr>
            <w:r w:rsidRPr="005C7B34">
              <w:rPr>
                <w:b/>
                <w:sz w:val="20"/>
                <w:szCs w:val="20"/>
              </w:rPr>
              <w:t>03</w:t>
            </w:r>
          </w:p>
        </w:tc>
        <w:tc>
          <w:tcPr>
            <w:tcW w:w="571" w:type="dxa"/>
            <w:noWrap/>
          </w:tcPr>
          <w:p w:rsidR="00245C46" w:rsidRPr="005C7B34" w:rsidRDefault="00245C46" w:rsidP="00245C46">
            <w:pPr>
              <w:spacing w:after="40"/>
              <w:jc w:val="center"/>
              <w:rPr>
                <w:b/>
                <w:sz w:val="20"/>
                <w:szCs w:val="20"/>
              </w:rPr>
            </w:pPr>
            <w:r w:rsidRPr="005C7B34">
              <w:rPr>
                <w:b/>
                <w:sz w:val="20"/>
                <w:szCs w:val="20"/>
              </w:rPr>
              <w:t>02</w:t>
            </w:r>
          </w:p>
        </w:tc>
        <w:tc>
          <w:tcPr>
            <w:tcW w:w="460" w:type="dxa"/>
            <w:noWrap/>
          </w:tcPr>
          <w:p w:rsidR="00245C46" w:rsidRPr="005C7B34" w:rsidRDefault="00245C46" w:rsidP="00245C46">
            <w:pPr>
              <w:jc w:val="center"/>
              <w:rPr>
                <w:b/>
                <w:sz w:val="20"/>
                <w:szCs w:val="20"/>
              </w:rPr>
            </w:pPr>
          </w:p>
        </w:tc>
        <w:tc>
          <w:tcPr>
            <w:tcW w:w="3879" w:type="dxa"/>
            <w:noWrap/>
          </w:tcPr>
          <w:p w:rsidR="00245C46" w:rsidRPr="005C7B34" w:rsidRDefault="00245C46" w:rsidP="00245C46">
            <w:pPr>
              <w:spacing w:after="40"/>
              <w:rPr>
                <w:b/>
                <w:sz w:val="20"/>
                <w:szCs w:val="20"/>
              </w:rPr>
            </w:pPr>
            <w:r w:rsidRPr="005C7B34">
              <w:rPr>
                <w:b/>
                <w:sz w:val="20"/>
                <w:szCs w:val="20"/>
              </w:rPr>
              <w:t>Организация хранения, комплектования и использования документов  Архивного фонда Удмуртской Республики и других архивных документов</w:t>
            </w:r>
          </w:p>
        </w:tc>
        <w:tc>
          <w:tcPr>
            <w:tcW w:w="2332" w:type="dxa"/>
            <w:noWrap/>
          </w:tcPr>
          <w:p w:rsidR="00245C46" w:rsidRPr="005C7B34" w:rsidRDefault="00245C46" w:rsidP="00245C46">
            <w:pPr>
              <w:spacing w:after="40"/>
              <w:rPr>
                <w:b/>
                <w:sz w:val="20"/>
                <w:szCs w:val="20"/>
              </w:rPr>
            </w:pPr>
            <w:r w:rsidRPr="005C7B34">
              <w:rPr>
                <w:b/>
                <w:sz w:val="20"/>
                <w:szCs w:val="20"/>
              </w:rPr>
              <w:t xml:space="preserve">Архивный сектор </w:t>
            </w:r>
          </w:p>
        </w:tc>
        <w:tc>
          <w:tcPr>
            <w:tcW w:w="1689" w:type="dxa"/>
            <w:noWrap/>
          </w:tcPr>
          <w:p w:rsidR="00245C46" w:rsidRDefault="00245C46" w:rsidP="00245C46">
            <w:pPr>
              <w:jc w:val="center"/>
              <w:rPr>
                <w:b/>
                <w:sz w:val="20"/>
                <w:szCs w:val="20"/>
              </w:rPr>
            </w:pPr>
            <w:r w:rsidRPr="005C7B34">
              <w:rPr>
                <w:b/>
                <w:sz w:val="20"/>
                <w:szCs w:val="20"/>
              </w:rPr>
              <w:t>2022-2028</w:t>
            </w:r>
          </w:p>
          <w:p w:rsidR="00245C46" w:rsidRPr="005C7B34" w:rsidRDefault="00245C46" w:rsidP="00245C46">
            <w:pPr>
              <w:jc w:val="center"/>
              <w:rPr>
                <w:b/>
                <w:sz w:val="20"/>
                <w:szCs w:val="20"/>
              </w:rPr>
            </w:pPr>
            <w:r w:rsidRPr="005C7B34">
              <w:rPr>
                <w:b/>
                <w:sz w:val="20"/>
                <w:szCs w:val="20"/>
              </w:rPr>
              <w:t>годы</w:t>
            </w:r>
          </w:p>
        </w:tc>
        <w:tc>
          <w:tcPr>
            <w:tcW w:w="4111" w:type="dxa"/>
            <w:gridSpan w:val="2"/>
            <w:noWrap/>
          </w:tcPr>
          <w:p w:rsidR="00245C46" w:rsidRPr="005C7B34" w:rsidRDefault="00245C46" w:rsidP="00245C46">
            <w:pPr>
              <w:spacing w:after="40"/>
              <w:rPr>
                <w:b/>
                <w:sz w:val="20"/>
                <w:szCs w:val="20"/>
              </w:rPr>
            </w:pPr>
            <w:r w:rsidRPr="005C7B34">
              <w:rPr>
                <w:b/>
                <w:sz w:val="20"/>
                <w:szCs w:val="20"/>
              </w:rPr>
              <w:t>Хранение, комплектование, учет и использование документов Архивного фонда Удмуртской Республики и других архивных документов</w:t>
            </w:r>
          </w:p>
        </w:tc>
        <w:tc>
          <w:tcPr>
            <w:tcW w:w="1457" w:type="dxa"/>
          </w:tcPr>
          <w:p w:rsidR="00245C46" w:rsidRPr="005C7B34" w:rsidRDefault="00245C46" w:rsidP="00245C46">
            <w:pPr>
              <w:spacing w:after="40"/>
              <w:rPr>
                <w:b/>
                <w:sz w:val="20"/>
                <w:szCs w:val="20"/>
              </w:rPr>
            </w:pPr>
          </w:p>
        </w:tc>
      </w:tr>
      <w:tr w:rsidR="00245C46" w:rsidTr="00382253">
        <w:trPr>
          <w:gridAfter w:val="1"/>
          <w:wAfter w:w="378" w:type="dxa"/>
          <w:trHeight w:val="20"/>
        </w:trPr>
        <w:tc>
          <w:tcPr>
            <w:tcW w:w="571" w:type="dxa"/>
            <w:noWrap/>
          </w:tcPr>
          <w:p w:rsidR="00245C46" w:rsidRPr="001916E5" w:rsidRDefault="00245C46" w:rsidP="00245C46">
            <w:pPr>
              <w:jc w:val="center"/>
              <w:rPr>
                <w:sz w:val="20"/>
                <w:szCs w:val="20"/>
              </w:rPr>
            </w:pPr>
            <w:r w:rsidRPr="001916E5">
              <w:rPr>
                <w:sz w:val="20"/>
                <w:szCs w:val="20"/>
              </w:rPr>
              <w:lastRenderedPageBreak/>
              <w:t>09</w:t>
            </w:r>
          </w:p>
        </w:tc>
        <w:tc>
          <w:tcPr>
            <w:tcW w:w="493" w:type="dxa"/>
            <w:noWrap/>
          </w:tcPr>
          <w:p w:rsidR="00245C46" w:rsidRPr="001916E5" w:rsidRDefault="00245C46" w:rsidP="00245C46">
            <w:pPr>
              <w:jc w:val="center"/>
              <w:rPr>
                <w:sz w:val="20"/>
                <w:szCs w:val="20"/>
              </w:rPr>
            </w:pPr>
            <w:r w:rsidRPr="001916E5">
              <w:rPr>
                <w:sz w:val="20"/>
                <w:szCs w:val="20"/>
              </w:rPr>
              <w:t>03</w:t>
            </w:r>
          </w:p>
        </w:tc>
        <w:tc>
          <w:tcPr>
            <w:tcW w:w="571" w:type="dxa"/>
            <w:noWrap/>
          </w:tcPr>
          <w:p w:rsidR="00245C46" w:rsidRPr="001916E5" w:rsidRDefault="00245C46" w:rsidP="00245C46">
            <w:pPr>
              <w:jc w:val="center"/>
              <w:rPr>
                <w:sz w:val="20"/>
                <w:szCs w:val="20"/>
              </w:rPr>
            </w:pPr>
            <w:r w:rsidRPr="001916E5">
              <w:rPr>
                <w:sz w:val="20"/>
                <w:szCs w:val="20"/>
              </w:rPr>
              <w:t>02</w:t>
            </w:r>
          </w:p>
        </w:tc>
        <w:tc>
          <w:tcPr>
            <w:tcW w:w="460" w:type="dxa"/>
            <w:noWrap/>
          </w:tcPr>
          <w:p w:rsidR="00245C46" w:rsidRPr="001916E5" w:rsidRDefault="00245C46" w:rsidP="00245C46">
            <w:pPr>
              <w:jc w:val="center"/>
              <w:rPr>
                <w:sz w:val="20"/>
                <w:szCs w:val="20"/>
              </w:rPr>
            </w:pPr>
            <w:r w:rsidRPr="001916E5">
              <w:rPr>
                <w:sz w:val="20"/>
                <w:szCs w:val="20"/>
              </w:rPr>
              <w:t>1</w:t>
            </w:r>
          </w:p>
        </w:tc>
        <w:tc>
          <w:tcPr>
            <w:tcW w:w="3879" w:type="dxa"/>
            <w:noWrap/>
          </w:tcPr>
          <w:p w:rsidR="00245C46" w:rsidRPr="001916E5" w:rsidRDefault="00245C46" w:rsidP="00245C46">
            <w:pPr>
              <w:rPr>
                <w:sz w:val="20"/>
                <w:szCs w:val="20"/>
              </w:rPr>
            </w:pPr>
            <w:r w:rsidRPr="001916E5">
              <w:rPr>
                <w:sz w:val="20"/>
                <w:szCs w:val="20"/>
              </w:rPr>
              <w:t>Создание нормативных и безопасных условий хранения документов Архивного фонда Удмуртской Республики, обеспечение их сохранности (обеспечение противопожарных мер и охраны объектов, обслуживание пожарной и охранной сигнализации,  кондиционирования и очистки воздуха,  ремонта помещений, приобретение и установка стеллажей, оснащение оборудованием и материалами для хранения документов на различных видах носителей, физико-химическая и техническая обработка архивных документов)</w:t>
            </w:r>
          </w:p>
        </w:tc>
        <w:tc>
          <w:tcPr>
            <w:tcW w:w="2332" w:type="dxa"/>
            <w:noWrap/>
          </w:tcPr>
          <w:p w:rsidR="00245C46" w:rsidRPr="001916E5" w:rsidRDefault="00245C46" w:rsidP="00245C46">
            <w:pPr>
              <w:rPr>
                <w:sz w:val="20"/>
                <w:szCs w:val="20"/>
              </w:rPr>
            </w:pPr>
            <w:r w:rsidRPr="001916E5">
              <w:rPr>
                <w:sz w:val="20"/>
                <w:szCs w:val="20"/>
              </w:rPr>
              <w:t xml:space="preserve">Архивный сектор </w:t>
            </w:r>
          </w:p>
          <w:p w:rsidR="00245C46" w:rsidRPr="001916E5" w:rsidRDefault="00245C46" w:rsidP="00245C46">
            <w:pPr>
              <w:rPr>
                <w:sz w:val="20"/>
                <w:szCs w:val="20"/>
              </w:rPr>
            </w:pPr>
          </w:p>
          <w:p w:rsidR="00245C46" w:rsidRPr="001916E5" w:rsidRDefault="00245C46" w:rsidP="00245C46">
            <w:pPr>
              <w:rPr>
                <w:sz w:val="20"/>
                <w:szCs w:val="20"/>
              </w:rPr>
            </w:pPr>
          </w:p>
          <w:p w:rsidR="00245C46" w:rsidRPr="001916E5" w:rsidRDefault="00245C46" w:rsidP="00245C46">
            <w:pPr>
              <w:rPr>
                <w:sz w:val="20"/>
                <w:szCs w:val="20"/>
              </w:rPr>
            </w:pPr>
          </w:p>
        </w:tc>
        <w:tc>
          <w:tcPr>
            <w:tcW w:w="1689" w:type="dxa"/>
            <w:noWrap/>
          </w:tcPr>
          <w:p w:rsidR="00245C46" w:rsidRPr="001916E5" w:rsidRDefault="00245C46" w:rsidP="00245C46">
            <w:pPr>
              <w:jc w:val="both"/>
              <w:rPr>
                <w:sz w:val="20"/>
                <w:szCs w:val="20"/>
              </w:rPr>
            </w:pPr>
            <w:r w:rsidRPr="001916E5">
              <w:rPr>
                <w:sz w:val="20"/>
                <w:szCs w:val="20"/>
              </w:rPr>
              <w:t>2022-2028 годы</w:t>
            </w:r>
          </w:p>
        </w:tc>
        <w:tc>
          <w:tcPr>
            <w:tcW w:w="4111" w:type="dxa"/>
            <w:gridSpan w:val="2"/>
            <w:noWrap/>
          </w:tcPr>
          <w:p w:rsidR="00245C46" w:rsidRPr="001916E5" w:rsidRDefault="00245C46" w:rsidP="00245C46">
            <w:pPr>
              <w:rPr>
                <w:sz w:val="20"/>
                <w:szCs w:val="20"/>
              </w:rPr>
            </w:pPr>
            <w:r w:rsidRPr="001916E5">
              <w:rPr>
                <w:sz w:val="20"/>
                <w:szCs w:val="20"/>
              </w:rPr>
              <w:t> Поддержание в рабочем состоянии пожарной и охранной сигнализации до 100%. Контроль температурно-влажностного режима – до 100%. Картонирование архивных документов – до 100%.  Выполнение работ по  подшивке и переплету архивных документов на бумажном носителе (30 дел  ежегодно), выявление документов, требующих  улучшения физического состояния. Консервационно-профилактическая обработка аудиовизуальных и электронных документов.</w:t>
            </w:r>
          </w:p>
        </w:tc>
        <w:tc>
          <w:tcPr>
            <w:tcW w:w="1457" w:type="dxa"/>
          </w:tcPr>
          <w:p w:rsidR="00245C46" w:rsidRPr="001916E5" w:rsidRDefault="00245C46" w:rsidP="00245C46">
            <w:pPr>
              <w:rPr>
                <w:sz w:val="20"/>
                <w:szCs w:val="20"/>
              </w:rPr>
            </w:pPr>
            <w:r w:rsidRPr="001916E5">
              <w:rPr>
                <w:sz w:val="20"/>
                <w:szCs w:val="20"/>
              </w:rPr>
              <w:t>09.03.2</w:t>
            </w:r>
          </w:p>
        </w:tc>
      </w:tr>
      <w:tr w:rsidR="00245C46" w:rsidTr="00382253">
        <w:trPr>
          <w:gridAfter w:val="1"/>
          <w:wAfter w:w="378" w:type="dxa"/>
          <w:trHeight w:val="20"/>
        </w:trPr>
        <w:tc>
          <w:tcPr>
            <w:tcW w:w="571" w:type="dxa"/>
            <w:noWrap/>
          </w:tcPr>
          <w:p w:rsidR="00245C46" w:rsidRPr="005C7B34" w:rsidRDefault="00245C46" w:rsidP="00245C46">
            <w:pPr>
              <w:jc w:val="center"/>
              <w:rPr>
                <w:sz w:val="20"/>
                <w:szCs w:val="20"/>
              </w:rPr>
            </w:pPr>
            <w:r w:rsidRPr="005C7B34">
              <w:rPr>
                <w:sz w:val="20"/>
                <w:szCs w:val="20"/>
              </w:rPr>
              <w:t>09</w:t>
            </w:r>
          </w:p>
        </w:tc>
        <w:tc>
          <w:tcPr>
            <w:tcW w:w="493" w:type="dxa"/>
            <w:noWrap/>
          </w:tcPr>
          <w:p w:rsidR="00245C46" w:rsidRPr="005C7B34" w:rsidRDefault="00245C46" w:rsidP="00245C46">
            <w:pPr>
              <w:jc w:val="center"/>
              <w:rPr>
                <w:sz w:val="20"/>
                <w:szCs w:val="20"/>
              </w:rPr>
            </w:pPr>
            <w:r w:rsidRPr="005C7B34">
              <w:rPr>
                <w:sz w:val="20"/>
                <w:szCs w:val="20"/>
              </w:rPr>
              <w:t>03</w:t>
            </w:r>
          </w:p>
        </w:tc>
        <w:tc>
          <w:tcPr>
            <w:tcW w:w="571" w:type="dxa"/>
            <w:noWrap/>
          </w:tcPr>
          <w:p w:rsidR="00245C46" w:rsidRPr="005C7B34" w:rsidRDefault="00245C46" w:rsidP="00245C46">
            <w:pPr>
              <w:jc w:val="center"/>
              <w:rPr>
                <w:sz w:val="20"/>
                <w:szCs w:val="20"/>
              </w:rPr>
            </w:pPr>
            <w:r w:rsidRPr="005C7B34">
              <w:rPr>
                <w:sz w:val="20"/>
                <w:szCs w:val="20"/>
              </w:rPr>
              <w:t>02</w:t>
            </w:r>
          </w:p>
        </w:tc>
        <w:tc>
          <w:tcPr>
            <w:tcW w:w="460" w:type="dxa"/>
            <w:noWrap/>
          </w:tcPr>
          <w:p w:rsidR="00245C46" w:rsidRPr="005C7B34" w:rsidRDefault="00245C46" w:rsidP="00245C46">
            <w:pPr>
              <w:jc w:val="center"/>
              <w:rPr>
                <w:sz w:val="20"/>
                <w:szCs w:val="20"/>
              </w:rPr>
            </w:pPr>
            <w:r>
              <w:rPr>
                <w:sz w:val="20"/>
                <w:szCs w:val="20"/>
              </w:rPr>
              <w:t>2</w:t>
            </w:r>
          </w:p>
        </w:tc>
        <w:tc>
          <w:tcPr>
            <w:tcW w:w="3879" w:type="dxa"/>
            <w:noWrap/>
          </w:tcPr>
          <w:p w:rsidR="00245C46" w:rsidRPr="005C7B34" w:rsidRDefault="00245C46" w:rsidP="00245C46">
            <w:pPr>
              <w:rPr>
                <w:sz w:val="20"/>
                <w:szCs w:val="20"/>
              </w:rPr>
            </w:pPr>
            <w:r w:rsidRPr="005C7B34">
              <w:rPr>
                <w:sz w:val="20"/>
                <w:szCs w:val="20"/>
              </w:rPr>
              <w:t xml:space="preserve">Комплектование Архивного фонда  Удмуртской Республики </w:t>
            </w:r>
          </w:p>
        </w:tc>
        <w:tc>
          <w:tcPr>
            <w:tcW w:w="2332" w:type="dxa"/>
            <w:noWrap/>
          </w:tcPr>
          <w:p w:rsidR="00245C46" w:rsidRPr="005C7B34" w:rsidRDefault="00245C46" w:rsidP="00245C46">
            <w:pPr>
              <w:rPr>
                <w:sz w:val="20"/>
                <w:szCs w:val="20"/>
              </w:rPr>
            </w:pPr>
            <w:r w:rsidRPr="005C7B34">
              <w:rPr>
                <w:sz w:val="20"/>
                <w:szCs w:val="20"/>
              </w:rPr>
              <w:t xml:space="preserve">Архивный сектор </w:t>
            </w:r>
          </w:p>
          <w:p w:rsidR="00245C46" w:rsidRPr="005C7B34" w:rsidRDefault="00245C46" w:rsidP="00245C46">
            <w:pPr>
              <w:rPr>
                <w:sz w:val="20"/>
                <w:szCs w:val="20"/>
              </w:rPr>
            </w:pPr>
          </w:p>
        </w:tc>
        <w:tc>
          <w:tcPr>
            <w:tcW w:w="1689" w:type="dxa"/>
            <w:noWrap/>
          </w:tcPr>
          <w:p w:rsidR="00245C46" w:rsidRPr="005C7B34" w:rsidRDefault="00245C46" w:rsidP="00245C46">
            <w:pPr>
              <w:jc w:val="both"/>
              <w:rPr>
                <w:sz w:val="20"/>
                <w:szCs w:val="20"/>
              </w:rPr>
            </w:pPr>
            <w:r w:rsidRPr="005C7B34">
              <w:rPr>
                <w:sz w:val="20"/>
                <w:szCs w:val="20"/>
              </w:rPr>
              <w:t>2022-2028 годы</w:t>
            </w:r>
          </w:p>
        </w:tc>
        <w:tc>
          <w:tcPr>
            <w:tcW w:w="4111" w:type="dxa"/>
            <w:gridSpan w:val="2"/>
            <w:noWrap/>
          </w:tcPr>
          <w:p w:rsidR="00245C46" w:rsidRPr="005C7B34" w:rsidRDefault="00245C46" w:rsidP="00245C46">
            <w:pPr>
              <w:autoSpaceDE w:val="0"/>
              <w:autoSpaceDN w:val="0"/>
              <w:adjustRightInd w:val="0"/>
              <w:rPr>
                <w:sz w:val="20"/>
                <w:szCs w:val="20"/>
              </w:rPr>
            </w:pPr>
            <w:r w:rsidRPr="005C7B34">
              <w:rPr>
                <w:sz w:val="20"/>
                <w:szCs w:val="20"/>
              </w:rPr>
              <w:t xml:space="preserve">Прием на постоянное хранение в архивный </w:t>
            </w:r>
            <w:r>
              <w:rPr>
                <w:sz w:val="20"/>
                <w:szCs w:val="20"/>
              </w:rPr>
              <w:t xml:space="preserve">сектор </w:t>
            </w:r>
            <w:r w:rsidRPr="005C7B34">
              <w:rPr>
                <w:sz w:val="20"/>
                <w:szCs w:val="20"/>
              </w:rPr>
              <w:t xml:space="preserve"> 4 100 дел и отсутствие  документов Архивного фонда Удмуртской Республики, хранящихся в организациях – источниках комплектования  </w:t>
            </w:r>
            <w:r>
              <w:rPr>
                <w:sz w:val="20"/>
                <w:szCs w:val="20"/>
              </w:rPr>
              <w:t>А</w:t>
            </w:r>
            <w:r w:rsidRPr="005C7B34">
              <w:rPr>
                <w:sz w:val="20"/>
                <w:szCs w:val="20"/>
              </w:rPr>
              <w:t xml:space="preserve">рхивного </w:t>
            </w:r>
            <w:r>
              <w:rPr>
                <w:sz w:val="20"/>
                <w:szCs w:val="20"/>
              </w:rPr>
              <w:t xml:space="preserve">сектора </w:t>
            </w:r>
            <w:r w:rsidRPr="005C7B34">
              <w:rPr>
                <w:sz w:val="20"/>
                <w:szCs w:val="20"/>
              </w:rPr>
              <w:t>сверх установленных  законодательством сроков их временного хранения</w:t>
            </w:r>
          </w:p>
        </w:tc>
        <w:tc>
          <w:tcPr>
            <w:tcW w:w="1457" w:type="dxa"/>
          </w:tcPr>
          <w:p w:rsidR="00245C46" w:rsidRPr="005C7B34" w:rsidRDefault="00245C46" w:rsidP="00245C46">
            <w:pPr>
              <w:rPr>
                <w:sz w:val="20"/>
                <w:szCs w:val="20"/>
              </w:rPr>
            </w:pPr>
            <w:r>
              <w:rPr>
                <w:sz w:val="20"/>
                <w:szCs w:val="20"/>
              </w:rPr>
              <w:t>09.03.4</w:t>
            </w:r>
          </w:p>
        </w:tc>
      </w:tr>
      <w:tr w:rsidR="00245C46" w:rsidTr="00382253">
        <w:trPr>
          <w:gridAfter w:val="1"/>
          <w:wAfter w:w="378" w:type="dxa"/>
          <w:trHeight w:val="20"/>
        </w:trPr>
        <w:tc>
          <w:tcPr>
            <w:tcW w:w="571" w:type="dxa"/>
            <w:noWrap/>
          </w:tcPr>
          <w:p w:rsidR="00245C46" w:rsidRPr="005C7B34" w:rsidRDefault="00245C46" w:rsidP="00245C46">
            <w:pPr>
              <w:jc w:val="center"/>
              <w:rPr>
                <w:sz w:val="20"/>
                <w:szCs w:val="20"/>
              </w:rPr>
            </w:pPr>
            <w:r w:rsidRPr="005C7B34">
              <w:rPr>
                <w:sz w:val="20"/>
                <w:szCs w:val="20"/>
              </w:rPr>
              <w:t>09</w:t>
            </w:r>
          </w:p>
        </w:tc>
        <w:tc>
          <w:tcPr>
            <w:tcW w:w="493" w:type="dxa"/>
            <w:noWrap/>
          </w:tcPr>
          <w:p w:rsidR="00245C46" w:rsidRPr="005C7B34" w:rsidRDefault="00245C46" w:rsidP="00245C46">
            <w:pPr>
              <w:spacing w:after="40"/>
              <w:jc w:val="center"/>
              <w:rPr>
                <w:sz w:val="20"/>
                <w:szCs w:val="20"/>
              </w:rPr>
            </w:pPr>
            <w:r w:rsidRPr="005C7B34">
              <w:rPr>
                <w:sz w:val="20"/>
                <w:szCs w:val="20"/>
              </w:rPr>
              <w:t>03</w:t>
            </w:r>
          </w:p>
        </w:tc>
        <w:tc>
          <w:tcPr>
            <w:tcW w:w="571" w:type="dxa"/>
            <w:noWrap/>
          </w:tcPr>
          <w:p w:rsidR="00245C46" w:rsidRPr="005C7B34" w:rsidRDefault="00245C46" w:rsidP="00245C46">
            <w:pPr>
              <w:jc w:val="center"/>
              <w:rPr>
                <w:sz w:val="20"/>
                <w:szCs w:val="20"/>
              </w:rPr>
            </w:pPr>
            <w:r w:rsidRPr="005C7B34">
              <w:rPr>
                <w:sz w:val="20"/>
                <w:szCs w:val="20"/>
              </w:rPr>
              <w:t>02</w:t>
            </w:r>
          </w:p>
        </w:tc>
        <w:tc>
          <w:tcPr>
            <w:tcW w:w="460" w:type="dxa"/>
            <w:noWrap/>
          </w:tcPr>
          <w:p w:rsidR="00245C46" w:rsidRPr="005C7B34" w:rsidRDefault="00245C46" w:rsidP="00245C46">
            <w:pPr>
              <w:jc w:val="center"/>
              <w:rPr>
                <w:sz w:val="20"/>
                <w:szCs w:val="20"/>
              </w:rPr>
            </w:pPr>
            <w:r>
              <w:rPr>
                <w:sz w:val="20"/>
                <w:szCs w:val="20"/>
              </w:rPr>
              <w:t>3</w:t>
            </w:r>
          </w:p>
        </w:tc>
        <w:tc>
          <w:tcPr>
            <w:tcW w:w="3879" w:type="dxa"/>
            <w:noWrap/>
          </w:tcPr>
          <w:p w:rsidR="00245C46" w:rsidRPr="005C7B34" w:rsidRDefault="00245C46" w:rsidP="00245C46">
            <w:pPr>
              <w:spacing w:after="40"/>
              <w:rPr>
                <w:sz w:val="20"/>
                <w:szCs w:val="20"/>
              </w:rPr>
            </w:pPr>
            <w:r w:rsidRPr="005C7B34">
              <w:rPr>
                <w:sz w:val="20"/>
                <w:szCs w:val="20"/>
              </w:rPr>
              <w:t>Расширение доступа к документам Архивного фонда Удмуртской Республики и их популяризация</w:t>
            </w:r>
          </w:p>
        </w:tc>
        <w:tc>
          <w:tcPr>
            <w:tcW w:w="2332" w:type="dxa"/>
            <w:noWrap/>
          </w:tcPr>
          <w:p w:rsidR="00245C46" w:rsidRPr="005C7B34" w:rsidRDefault="00245C46" w:rsidP="00245C46">
            <w:pPr>
              <w:spacing w:after="40"/>
              <w:rPr>
                <w:sz w:val="20"/>
                <w:szCs w:val="20"/>
              </w:rPr>
            </w:pPr>
            <w:r w:rsidRPr="005C7B34">
              <w:rPr>
                <w:sz w:val="20"/>
                <w:szCs w:val="20"/>
              </w:rPr>
              <w:t xml:space="preserve">Архивный сектор </w:t>
            </w:r>
          </w:p>
          <w:p w:rsidR="00245C46" w:rsidRPr="005C7B34" w:rsidRDefault="00245C46" w:rsidP="00245C46">
            <w:pPr>
              <w:spacing w:after="40"/>
              <w:rPr>
                <w:sz w:val="20"/>
                <w:szCs w:val="20"/>
              </w:rPr>
            </w:pPr>
          </w:p>
        </w:tc>
        <w:tc>
          <w:tcPr>
            <w:tcW w:w="1689" w:type="dxa"/>
            <w:noWrap/>
          </w:tcPr>
          <w:p w:rsidR="00245C46" w:rsidRPr="005C7B34" w:rsidRDefault="00245C46" w:rsidP="00245C46">
            <w:pPr>
              <w:jc w:val="both"/>
              <w:rPr>
                <w:sz w:val="20"/>
                <w:szCs w:val="20"/>
              </w:rPr>
            </w:pPr>
            <w:r w:rsidRPr="005C7B34">
              <w:rPr>
                <w:sz w:val="20"/>
                <w:szCs w:val="20"/>
              </w:rPr>
              <w:t>2022-2028 годы</w:t>
            </w:r>
          </w:p>
        </w:tc>
        <w:tc>
          <w:tcPr>
            <w:tcW w:w="4111" w:type="dxa"/>
            <w:gridSpan w:val="2"/>
            <w:noWrap/>
          </w:tcPr>
          <w:p w:rsidR="00245C46" w:rsidRPr="005C7B34" w:rsidRDefault="00245C46" w:rsidP="00245C46">
            <w:pPr>
              <w:spacing w:after="40"/>
              <w:rPr>
                <w:sz w:val="20"/>
                <w:szCs w:val="20"/>
              </w:rPr>
            </w:pPr>
            <w:r w:rsidRPr="005C7B34">
              <w:rPr>
                <w:sz w:val="20"/>
                <w:szCs w:val="20"/>
              </w:rPr>
              <w:t>Проведение 56 информационных мероприятий в форме  экспонировани</w:t>
            </w:r>
            <w:r>
              <w:rPr>
                <w:sz w:val="20"/>
                <w:szCs w:val="20"/>
              </w:rPr>
              <w:t>я  архивных</w:t>
            </w:r>
            <w:r w:rsidRPr="005C7B34">
              <w:rPr>
                <w:sz w:val="20"/>
                <w:szCs w:val="20"/>
              </w:rPr>
              <w:t xml:space="preserve"> выставок,  публикаци</w:t>
            </w:r>
            <w:r>
              <w:rPr>
                <w:sz w:val="20"/>
                <w:szCs w:val="20"/>
              </w:rPr>
              <w:t>и</w:t>
            </w:r>
            <w:r w:rsidRPr="005C7B34">
              <w:rPr>
                <w:sz w:val="20"/>
                <w:szCs w:val="20"/>
              </w:rPr>
              <w:t xml:space="preserve"> статей и подборок документов, в том числе в сети Интернет  </w:t>
            </w:r>
          </w:p>
        </w:tc>
        <w:tc>
          <w:tcPr>
            <w:tcW w:w="1457" w:type="dxa"/>
          </w:tcPr>
          <w:p w:rsidR="00245C46" w:rsidRPr="005C7B34" w:rsidRDefault="00245C46" w:rsidP="00245C46">
            <w:pPr>
              <w:spacing w:after="40"/>
              <w:rPr>
                <w:sz w:val="20"/>
                <w:szCs w:val="20"/>
              </w:rPr>
            </w:pPr>
            <w:r>
              <w:rPr>
                <w:sz w:val="20"/>
                <w:szCs w:val="20"/>
              </w:rPr>
              <w:t>09.03.5</w:t>
            </w:r>
          </w:p>
          <w:p w:rsidR="00245C46" w:rsidRPr="005C7B34" w:rsidRDefault="00245C46" w:rsidP="00245C46">
            <w:pPr>
              <w:spacing w:after="40"/>
              <w:rPr>
                <w:sz w:val="20"/>
                <w:szCs w:val="20"/>
              </w:rPr>
            </w:pPr>
          </w:p>
          <w:p w:rsidR="00245C46" w:rsidRPr="005C7B34" w:rsidRDefault="00245C46" w:rsidP="00245C46">
            <w:pPr>
              <w:spacing w:after="40"/>
              <w:rPr>
                <w:sz w:val="20"/>
                <w:szCs w:val="20"/>
              </w:rPr>
            </w:pPr>
          </w:p>
          <w:p w:rsidR="00245C46" w:rsidRPr="005C7B34" w:rsidRDefault="00245C46" w:rsidP="00245C46">
            <w:pPr>
              <w:spacing w:after="40"/>
              <w:rPr>
                <w:sz w:val="20"/>
                <w:szCs w:val="20"/>
              </w:rPr>
            </w:pPr>
          </w:p>
        </w:tc>
      </w:tr>
      <w:tr w:rsidR="00245C46" w:rsidTr="00382253">
        <w:trPr>
          <w:gridAfter w:val="1"/>
          <w:wAfter w:w="378" w:type="dxa"/>
          <w:trHeight w:val="20"/>
        </w:trPr>
        <w:tc>
          <w:tcPr>
            <w:tcW w:w="571" w:type="dxa"/>
            <w:noWrap/>
          </w:tcPr>
          <w:p w:rsidR="00245C46" w:rsidRPr="005C7B34" w:rsidRDefault="00245C46" w:rsidP="00245C46">
            <w:pPr>
              <w:spacing w:after="40"/>
              <w:jc w:val="center"/>
              <w:rPr>
                <w:sz w:val="20"/>
                <w:szCs w:val="20"/>
              </w:rPr>
            </w:pPr>
            <w:r w:rsidRPr="005C7B34">
              <w:rPr>
                <w:sz w:val="20"/>
                <w:szCs w:val="20"/>
              </w:rPr>
              <w:t>09</w:t>
            </w:r>
          </w:p>
        </w:tc>
        <w:tc>
          <w:tcPr>
            <w:tcW w:w="493" w:type="dxa"/>
            <w:noWrap/>
          </w:tcPr>
          <w:p w:rsidR="00245C46" w:rsidRPr="005C7B34" w:rsidRDefault="00245C46" w:rsidP="00245C46">
            <w:pPr>
              <w:spacing w:after="40"/>
              <w:jc w:val="center"/>
              <w:rPr>
                <w:sz w:val="20"/>
                <w:szCs w:val="20"/>
              </w:rPr>
            </w:pPr>
            <w:r w:rsidRPr="005C7B34">
              <w:rPr>
                <w:sz w:val="20"/>
                <w:szCs w:val="20"/>
              </w:rPr>
              <w:t>03</w:t>
            </w:r>
          </w:p>
        </w:tc>
        <w:tc>
          <w:tcPr>
            <w:tcW w:w="571" w:type="dxa"/>
            <w:noWrap/>
          </w:tcPr>
          <w:p w:rsidR="00245C46" w:rsidRPr="005C7B34" w:rsidRDefault="00245C46" w:rsidP="00245C46">
            <w:pPr>
              <w:spacing w:after="40"/>
              <w:jc w:val="center"/>
              <w:rPr>
                <w:sz w:val="20"/>
                <w:szCs w:val="20"/>
              </w:rPr>
            </w:pPr>
            <w:r w:rsidRPr="005C7B34">
              <w:rPr>
                <w:sz w:val="20"/>
                <w:szCs w:val="20"/>
              </w:rPr>
              <w:t>02</w:t>
            </w:r>
          </w:p>
        </w:tc>
        <w:tc>
          <w:tcPr>
            <w:tcW w:w="460" w:type="dxa"/>
            <w:noWrap/>
          </w:tcPr>
          <w:p w:rsidR="00245C46" w:rsidRPr="005C7B34" w:rsidRDefault="00245C46" w:rsidP="00245C46">
            <w:pPr>
              <w:jc w:val="center"/>
              <w:rPr>
                <w:sz w:val="20"/>
                <w:szCs w:val="20"/>
              </w:rPr>
            </w:pPr>
            <w:r>
              <w:rPr>
                <w:sz w:val="20"/>
                <w:szCs w:val="20"/>
              </w:rPr>
              <w:t>4</w:t>
            </w:r>
          </w:p>
        </w:tc>
        <w:tc>
          <w:tcPr>
            <w:tcW w:w="3879" w:type="dxa"/>
            <w:noWrap/>
          </w:tcPr>
          <w:p w:rsidR="00245C46" w:rsidRPr="005C7B34" w:rsidRDefault="00245C46" w:rsidP="00245C46">
            <w:pPr>
              <w:spacing w:after="40"/>
              <w:rPr>
                <w:sz w:val="20"/>
                <w:szCs w:val="20"/>
              </w:rPr>
            </w:pPr>
            <w:r w:rsidRPr="005C7B34">
              <w:rPr>
                <w:sz w:val="20"/>
                <w:szCs w:val="20"/>
              </w:rPr>
              <w:t xml:space="preserve">Государственный учет документов Архивного фонда </w:t>
            </w:r>
            <w:r>
              <w:rPr>
                <w:sz w:val="20"/>
                <w:szCs w:val="20"/>
              </w:rPr>
              <w:t>Удмуртской Республики</w:t>
            </w:r>
            <w:r w:rsidRPr="005C7B34">
              <w:rPr>
                <w:sz w:val="20"/>
                <w:szCs w:val="20"/>
              </w:rPr>
              <w:t xml:space="preserve">, хранящихся в </w:t>
            </w:r>
            <w:r>
              <w:rPr>
                <w:sz w:val="20"/>
                <w:szCs w:val="20"/>
              </w:rPr>
              <w:t>Архивном секторе</w:t>
            </w:r>
          </w:p>
        </w:tc>
        <w:tc>
          <w:tcPr>
            <w:tcW w:w="2332" w:type="dxa"/>
            <w:noWrap/>
          </w:tcPr>
          <w:p w:rsidR="00245C46" w:rsidRPr="005C7B34" w:rsidRDefault="00245C46" w:rsidP="00245C46">
            <w:pPr>
              <w:spacing w:after="40"/>
              <w:rPr>
                <w:sz w:val="20"/>
                <w:szCs w:val="20"/>
              </w:rPr>
            </w:pPr>
            <w:r w:rsidRPr="005C7B34">
              <w:rPr>
                <w:sz w:val="20"/>
                <w:szCs w:val="20"/>
              </w:rPr>
              <w:t xml:space="preserve">Архивный сектор </w:t>
            </w:r>
          </w:p>
          <w:p w:rsidR="00245C46" w:rsidRPr="005C7B34" w:rsidRDefault="00245C46" w:rsidP="00245C46">
            <w:pPr>
              <w:spacing w:after="40"/>
              <w:rPr>
                <w:sz w:val="20"/>
                <w:szCs w:val="20"/>
              </w:rPr>
            </w:pPr>
          </w:p>
          <w:p w:rsidR="00245C46" w:rsidRPr="005C7B34" w:rsidRDefault="00245C46" w:rsidP="00245C46">
            <w:pPr>
              <w:spacing w:after="40"/>
              <w:rPr>
                <w:sz w:val="20"/>
                <w:szCs w:val="20"/>
              </w:rPr>
            </w:pPr>
          </w:p>
        </w:tc>
        <w:tc>
          <w:tcPr>
            <w:tcW w:w="1689" w:type="dxa"/>
            <w:noWrap/>
          </w:tcPr>
          <w:p w:rsidR="00245C46" w:rsidRPr="005C7B34" w:rsidRDefault="00245C46" w:rsidP="00245C46">
            <w:pPr>
              <w:jc w:val="both"/>
              <w:rPr>
                <w:sz w:val="20"/>
                <w:szCs w:val="20"/>
              </w:rPr>
            </w:pPr>
            <w:r w:rsidRPr="005C7B34">
              <w:rPr>
                <w:sz w:val="20"/>
                <w:szCs w:val="20"/>
              </w:rPr>
              <w:t>2022-2028 годы</w:t>
            </w:r>
          </w:p>
        </w:tc>
        <w:tc>
          <w:tcPr>
            <w:tcW w:w="4111" w:type="dxa"/>
            <w:gridSpan w:val="2"/>
            <w:noWrap/>
          </w:tcPr>
          <w:p w:rsidR="00245C46" w:rsidRPr="005C7B34" w:rsidRDefault="00245C46" w:rsidP="00245C46">
            <w:pPr>
              <w:spacing w:after="40"/>
              <w:rPr>
                <w:sz w:val="20"/>
                <w:szCs w:val="20"/>
              </w:rPr>
            </w:pPr>
            <w:r w:rsidRPr="005C7B34">
              <w:rPr>
                <w:sz w:val="20"/>
                <w:szCs w:val="20"/>
              </w:rPr>
              <w:t xml:space="preserve">Ведение государственного учета архивных документов, хранящихся в </w:t>
            </w:r>
            <w:r>
              <w:rPr>
                <w:sz w:val="20"/>
                <w:szCs w:val="20"/>
              </w:rPr>
              <w:t>А</w:t>
            </w:r>
            <w:r w:rsidRPr="005C7B34">
              <w:rPr>
                <w:sz w:val="20"/>
                <w:szCs w:val="20"/>
              </w:rPr>
              <w:t xml:space="preserve">рхивном </w:t>
            </w:r>
            <w:r>
              <w:rPr>
                <w:sz w:val="20"/>
                <w:szCs w:val="20"/>
              </w:rPr>
              <w:t>секторе</w:t>
            </w:r>
            <w:r w:rsidRPr="005C7B34">
              <w:rPr>
                <w:sz w:val="20"/>
                <w:szCs w:val="20"/>
              </w:rPr>
              <w:t xml:space="preserve"> по установленным формам учета и отчетности, обеспечение включения в общеотраслевой учетный программный  комплекс «Архивный фонд» 100 % архивных дел </w:t>
            </w:r>
          </w:p>
        </w:tc>
        <w:tc>
          <w:tcPr>
            <w:tcW w:w="1457" w:type="dxa"/>
          </w:tcPr>
          <w:p w:rsidR="00245C46" w:rsidRPr="005C7B34" w:rsidRDefault="00245C46" w:rsidP="00245C46">
            <w:pPr>
              <w:spacing w:after="40"/>
              <w:rPr>
                <w:sz w:val="20"/>
                <w:szCs w:val="20"/>
              </w:rPr>
            </w:pPr>
            <w:r>
              <w:rPr>
                <w:sz w:val="20"/>
                <w:szCs w:val="20"/>
              </w:rPr>
              <w:t>09.03.3</w:t>
            </w:r>
          </w:p>
        </w:tc>
      </w:tr>
      <w:tr w:rsidR="00245C46" w:rsidTr="00382253">
        <w:trPr>
          <w:gridAfter w:val="1"/>
          <w:wAfter w:w="378" w:type="dxa"/>
          <w:trHeight w:val="20"/>
        </w:trPr>
        <w:tc>
          <w:tcPr>
            <w:tcW w:w="571" w:type="dxa"/>
            <w:noWrap/>
          </w:tcPr>
          <w:p w:rsidR="00245C46" w:rsidRPr="005C7B34" w:rsidRDefault="00245C46" w:rsidP="00245C46">
            <w:pPr>
              <w:spacing w:after="40"/>
              <w:jc w:val="center"/>
              <w:rPr>
                <w:b/>
                <w:sz w:val="20"/>
                <w:szCs w:val="20"/>
              </w:rPr>
            </w:pPr>
            <w:r w:rsidRPr="005C7B34">
              <w:rPr>
                <w:b/>
                <w:sz w:val="20"/>
                <w:szCs w:val="20"/>
              </w:rPr>
              <w:t>09</w:t>
            </w:r>
          </w:p>
        </w:tc>
        <w:tc>
          <w:tcPr>
            <w:tcW w:w="493" w:type="dxa"/>
            <w:noWrap/>
          </w:tcPr>
          <w:p w:rsidR="00245C46" w:rsidRPr="005C7B34" w:rsidRDefault="00245C46" w:rsidP="00245C46">
            <w:pPr>
              <w:spacing w:after="40"/>
              <w:jc w:val="center"/>
              <w:rPr>
                <w:b/>
                <w:sz w:val="20"/>
                <w:szCs w:val="20"/>
              </w:rPr>
            </w:pPr>
            <w:r w:rsidRPr="005C7B34">
              <w:rPr>
                <w:b/>
                <w:sz w:val="20"/>
                <w:szCs w:val="20"/>
              </w:rPr>
              <w:t>03</w:t>
            </w:r>
          </w:p>
        </w:tc>
        <w:tc>
          <w:tcPr>
            <w:tcW w:w="571" w:type="dxa"/>
            <w:noWrap/>
          </w:tcPr>
          <w:p w:rsidR="00245C46" w:rsidRPr="005C7B34" w:rsidRDefault="00245C46" w:rsidP="00245C46">
            <w:pPr>
              <w:spacing w:after="40"/>
              <w:jc w:val="center"/>
              <w:rPr>
                <w:b/>
                <w:sz w:val="20"/>
                <w:szCs w:val="20"/>
              </w:rPr>
            </w:pPr>
            <w:r w:rsidRPr="005C7B34">
              <w:rPr>
                <w:b/>
                <w:sz w:val="20"/>
                <w:szCs w:val="20"/>
              </w:rPr>
              <w:t>03</w:t>
            </w:r>
          </w:p>
        </w:tc>
        <w:tc>
          <w:tcPr>
            <w:tcW w:w="460" w:type="dxa"/>
            <w:noWrap/>
          </w:tcPr>
          <w:p w:rsidR="00245C46" w:rsidRPr="005C7B34" w:rsidRDefault="00245C46" w:rsidP="00245C46">
            <w:pPr>
              <w:jc w:val="center"/>
              <w:rPr>
                <w:b/>
                <w:sz w:val="20"/>
                <w:szCs w:val="20"/>
              </w:rPr>
            </w:pPr>
          </w:p>
        </w:tc>
        <w:tc>
          <w:tcPr>
            <w:tcW w:w="3879" w:type="dxa"/>
            <w:noWrap/>
          </w:tcPr>
          <w:p w:rsidR="00245C46" w:rsidRPr="005C7B34" w:rsidRDefault="00245C46" w:rsidP="00245C46">
            <w:pPr>
              <w:spacing w:after="40"/>
              <w:rPr>
                <w:b/>
                <w:sz w:val="20"/>
                <w:szCs w:val="20"/>
              </w:rPr>
            </w:pPr>
            <w:r w:rsidRPr="005C7B34">
              <w:rPr>
                <w:b/>
                <w:sz w:val="20"/>
                <w:szCs w:val="20"/>
              </w:rPr>
              <w:t xml:space="preserve">Модернизация технологий работы на основании внедрения современных информационных и телекоммуникационных технологий </w:t>
            </w:r>
          </w:p>
        </w:tc>
        <w:tc>
          <w:tcPr>
            <w:tcW w:w="2332" w:type="dxa"/>
            <w:noWrap/>
          </w:tcPr>
          <w:p w:rsidR="00245C46" w:rsidRPr="005C7B34" w:rsidRDefault="00245C46" w:rsidP="00245C46">
            <w:pPr>
              <w:spacing w:after="40"/>
              <w:rPr>
                <w:b/>
                <w:sz w:val="20"/>
                <w:szCs w:val="20"/>
              </w:rPr>
            </w:pPr>
            <w:r w:rsidRPr="005C7B34">
              <w:rPr>
                <w:b/>
                <w:sz w:val="20"/>
                <w:szCs w:val="20"/>
              </w:rPr>
              <w:t xml:space="preserve">Архивный сектор </w:t>
            </w:r>
          </w:p>
          <w:p w:rsidR="00245C46" w:rsidRPr="005C7B34" w:rsidRDefault="00245C46" w:rsidP="00245C46">
            <w:pPr>
              <w:spacing w:after="40"/>
              <w:rPr>
                <w:b/>
                <w:sz w:val="20"/>
                <w:szCs w:val="20"/>
              </w:rPr>
            </w:pPr>
          </w:p>
        </w:tc>
        <w:tc>
          <w:tcPr>
            <w:tcW w:w="1689" w:type="dxa"/>
            <w:noWrap/>
          </w:tcPr>
          <w:p w:rsidR="00245C46" w:rsidRDefault="00245C46" w:rsidP="00245C46">
            <w:pPr>
              <w:jc w:val="center"/>
              <w:rPr>
                <w:b/>
                <w:sz w:val="20"/>
                <w:szCs w:val="20"/>
              </w:rPr>
            </w:pPr>
            <w:r w:rsidRPr="001F5549">
              <w:rPr>
                <w:b/>
                <w:sz w:val="20"/>
                <w:szCs w:val="20"/>
              </w:rPr>
              <w:t>2022-2028</w:t>
            </w:r>
          </w:p>
          <w:p w:rsidR="00245C46" w:rsidRPr="001F5549" w:rsidRDefault="00245C46" w:rsidP="00245C46">
            <w:pPr>
              <w:jc w:val="center"/>
              <w:rPr>
                <w:b/>
                <w:sz w:val="20"/>
                <w:szCs w:val="20"/>
              </w:rPr>
            </w:pPr>
            <w:r w:rsidRPr="001F5549">
              <w:rPr>
                <w:b/>
                <w:sz w:val="20"/>
                <w:szCs w:val="20"/>
              </w:rPr>
              <w:t>годы</w:t>
            </w:r>
          </w:p>
        </w:tc>
        <w:tc>
          <w:tcPr>
            <w:tcW w:w="4111" w:type="dxa"/>
            <w:gridSpan w:val="2"/>
            <w:noWrap/>
          </w:tcPr>
          <w:p w:rsidR="00245C46" w:rsidRPr="001F5549" w:rsidRDefault="00245C46" w:rsidP="00245C46">
            <w:pPr>
              <w:spacing w:after="40"/>
              <w:rPr>
                <w:b/>
                <w:sz w:val="20"/>
                <w:szCs w:val="20"/>
              </w:rPr>
            </w:pPr>
            <w:r w:rsidRPr="001F5549">
              <w:rPr>
                <w:b/>
                <w:sz w:val="20"/>
                <w:szCs w:val="20"/>
              </w:rPr>
              <w:t xml:space="preserve">Оцифровка  архивных дел, внедрение автоматизированных программных комплексов, формирование автоматизированных баз данных, оснащение в архивном отделе общественного места доступа к </w:t>
            </w:r>
            <w:r w:rsidRPr="001F5549">
              <w:rPr>
                <w:b/>
                <w:sz w:val="20"/>
                <w:szCs w:val="20"/>
              </w:rPr>
              <w:lastRenderedPageBreak/>
              <w:t>информационным ресурсам</w:t>
            </w:r>
          </w:p>
        </w:tc>
        <w:tc>
          <w:tcPr>
            <w:tcW w:w="1457" w:type="dxa"/>
          </w:tcPr>
          <w:p w:rsidR="00245C46" w:rsidRPr="005C7B34" w:rsidRDefault="00245C46" w:rsidP="00245C46">
            <w:pPr>
              <w:spacing w:after="40"/>
              <w:rPr>
                <w:sz w:val="20"/>
                <w:szCs w:val="20"/>
              </w:rPr>
            </w:pPr>
          </w:p>
        </w:tc>
      </w:tr>
      <w:tr w:rsidR="00245C46" w:rsidTr="00382253">
        <w:trPr>
          <w:gridAfter w:val="1"/>
          <w:wAfter w:w="378" w:type="dxa"/>
          <w:trHeight w:val="20"/>
        </w:trPr>
        <w:tc>
          <w:tcPr>
            <w:tcW w:w="571" w:type="dxa"/>
            <w:noWrap/>
          </w:tcPr>
          <w:p w:rsidR="00245C46" w:rsidRPr="005C7B34" w:rsidRDefault="00245C46" w:rsidP="00245C46">
            <w:pPr>
              <w:spacing w:after="40"/>
              <w:jc w:val="center"/>
              <w:rPr>
                <w:sz w:val="20"/>
                <w:szCs w:val="20"/>
              </w:rPr>
            </w:pPr>
            <w:r w:rsidRPr="005C7B34">
              <w:rPr>
                <w:sz w:val="20"/>
                <w:szCs w:val="20"/>
              </w:rPr>
              <w:lastRenderedPageBreak/>
              <w:t>09</w:t>
            </w:r>
          </w:p>
        </w:tc>
        <w:tc>
          <w:tcPr>
            <w:tcW w:w="493" w:type="dxa"/>
            <w:noWrap/>
          </w:tcPr>
          <w:p w:rsidR="00245C46" w:rsidRPr="005C7B34" w:rsidRDefault="00245C46" w:rsidP="00245C46">
            <w:pPr>
              <w:spacing w:after="40"/>
              <w:jc w:val="center"/>
              <w:rPr>
                <w:sz w:val="20"/>
                <w:szCs w:val="20"/>
              </w:rPr>
            </w:pPr>
            <w:r w:rsidRPr="005C7B34">
              <w:rPr>
                <w:sz w:val="20"/>
                <w:szCs w:val="20"/>
              </w:rPr>
              <w:t>03</w:t>
            </w:r>
          </w:p>
        </w:tc>
        <w:tc>
          <w:tcPr>
            <w:tcW w:w="571" w:type="dxa"/>
            <w:noWrap/>
          </w:tcPr>
          <w:p w:rsidR="00245C46" w:rsidRPr="005C7B34" w:rsidRDefault="00245C46" w:rsidP="00245C46">
            <w:pPr>
              <w:spacing w:after="40"/>
              <w:jc w:val="center"/>
              <w:rPr>
                <w:sz w:val="20"/>
                <w:szCs w:val="20"/>
              </w:rPr>
            </w:pPr>
            <w:r w:rsidRPr="005C7B34">
              <w:rPr>
                <w:sz w:val="20"/>
                <w:szCs w:val="20"/>
              </w:rPr>
              <w:t>03</w:t>
            </w:r>
          </w:p>
        </w:tc>
        <w:tc>
          <w:tcPr>
            <w:tcW w:w="460" w:type="dxa"/>
            <w:noWrap/>
          </w:tcPr>
          <w:p w:rsidR="00245C46" w:rsidRPr="005C7B34" w:rsidRDefault="00245C46" w:rsidP="00245C46">
            <w:pPr>
              <w:jc w:val="center"/>
              <w:rPr>
                <w:sz w:val="20"/>
                <w:szCs w:val="20"/>
              </w:rPr>
            </w:pPr>
            <w:r w:rsidRPr="005C7B34">
              <w:rPr>
                <w:sz w:val="20"/>
                <w:szCs w:val="20"/>
              </w:rPr>
              <w:t>1</w:t>
            </w:r>
          </w:p>
        </w:tc>
        <w:tc>
          <w:tcPr>
            <w:tcW w:w="3879" w:type="dxa"/>
            <w:noWrap/>
          </w:tcPr>
          <w:p w:rsidR="00245C46" w:rsidRPr="005C7B34" w:rsidRDefault="00245C46" w:rsidP="00245C46">
            <w:pPr>
              <w:spacing w:after="40"/>
              <w:rPr>
                <w:b/>
                <w:i/>
                <w:sz w:val="20"/>
                <w:szCs w:val="20"/>
              </w:rPr>
            </w:pPr>
            <w:r w:rsidRPr="005C7B34">
              <w:rPr>
                <w:sz w:val="20"/>
                <w:szCs w:val="20"/>
              </w:rPr>
              <w:t xml:space="preserve">Внедрение автоматизированных программных комплексов, баз данных  к архивным документам, хранящимся в </w:t>
            </w:r>
            <w:r>
              <w:rPr>
                <w:sz w:val="20"/>
                <w:szCs w:val="20"/>
              </w:rPr>
              <w:t>Архивном секторе</w:t>
            </w:r>
          </w:p>
        </w:tc>
        <w:tc>
          <w:tcPr>
            <w:tcW w:w="2332" w:type="dxa"/>
            <w:noWrap/>
          </w:tcPr>
          <w:p w:rsidR="00245C46" w:rsidRPr="005C7B34" w:rsidRDefault="00245C46" w:rsidP="00245C46">
            <w:pPr>
              <w:spacing w:after="40"/>
              <w:rPr>
                <w:sz w:val="20"/>
                <w:szCs w:val="20"/>
              </w:rPr>
            </w:pPr>
            <w:r w:rsidRPr="005C7B34">
              <w:rPr>
                <w:sz w:val="20"/>
                <w:szCs w:val="20"/>
              </w:rPr>
              <w:t xml:space="preserve">Архивный сектор </w:t>
            </w:r>
          </w:p>
          <w:p w:rsidR="00245C46" w:rsidRPr="005C7B34" w:rsidRDefault="00245C46" w:rsidP="00245C46">
            <w:pPr>
              <w:spacing w:after="40"/>
              <w:rPr>
                <w:sz w:val="20"/>
                <w:szCs w:val="20"/>
              </w:rPr>
            </w:pPr>
          </w:p>
        </w:tc>
        <w:tc>
          <w:tcPr>
            <w:tcW w:w="1689" w:type="dxa"/>
            <w:noWrap/>
          </w:tcPr>
          <w:p w:rsidR="00245C46" w:rsidRPr="005C7B34" w:rsidRDefault="00245C46" w:rsidP="00245C46">
            <w:pPr>
              <w:jc w:val="both"/>
              <w:rPr>
                <w:sz w:val="20"/>
                <w:szCs w:val="20"/>
              </w:rPr>
            </w:pPr>
            <w:r w:rsidRPr="005C7B34">
              <w:rPr>
                <w:sz w:val="20"/>
                <w:szCs w:val="20"/>
              </w:rPr>
              <w:t>2022-2028 годы</w:t>
            </w:r>
          </w:p>
        </w:tc>
        <w:tc>
          <w:tcPr>
            <w:tcW w:w="4111" w:type="dxa"/>
            <w:gridSpan w:val="2"/>
            <w:noWrap/>
          </w:tcPr>
          <w:p w:rsidR="00245C46" w:rsidRPr="005C7B34" w:rsidRDefault="00245C46" w:rsidP="00245C46">
            <w:pPr>
              <w:spacing w:after="40"/>
              <w:rPr>
                <w:sz w:val="20"/>
                <w:szCs w:val="20"/>
              </w:rPr>
            </w:pPr>
            <w:r w:rsidRPr="005C7B34">
              <w:rPr>
                <w:sz w:val="20"/>
                <w:szCs w:val="20"/>
              </w:rPr>
              <w:t>Введение в базу данных «Архивный фонд» 100% фондов, 100</w:t>
            </w:r>
            <w:r>
              <w:rPr>
                <w:sz w:val="20"/>
                <w:szCs w:val="20"/>
              </w:rPr>
              <w:t>%, описей и 100% заголовков дел</w:t>
            </w:r>
          </w:p>
        </w:tc>
        <w:tc>
          <w:tcPr>
            <w:tcW w:w="1457" w:type="dxa"/>
          </w:tcPr>
          <w:p w:rsidR="00245C46" w:rsidRPr="005C7B34" w:rsidRDefault="00245C46" w:rsidP="00245C46">
            <w:pPr>
              <w:spacing w:after="40"/>
              <w:rPr>
                <w:sz w:val="20"/>
                <w:szCs w:val="20"/>
              </w:rPr>
            </w:pPr>
            <w:r>
              <w:rPr>
                <w:sz w:val="20"/>
                <w:szCs w:val="20"/>
              </w:rPr>
              <w:t>09.03.3</w:t>
            </w:r>
          </w:p>
          <w:p w:rsidR="00245C46" w:rsidRPr="005C7B34" w:rsidRDefault="00245C46" w:rsidP="00245C46">
            <w:pPr>
              <w:spacing w:after="40"/>
              <w:rPr>
                <w:sz w:val="20"/>
                <w:szCs w:val="20"/>
              </w:rPr>
            </w:pPr>
          </w:p>
        </w:tc>
      </w:tr>
      <w:tr w:rsidR="00245C46" w:rsidTr="00382253">
        <w:trPr>
          <w:gridAfter w:val="1"/>
          <w:wAfter w:w="378" w:type="dxa"/>
          <w:trHeight w:val="20"/>
        </w:trPr>
        <w:tc>
          <w:tcPr>
            <w:tcW w:w="571" w:type="dxa"/>
            <w:noWrap/>
          </w:tcPr>
          <w:p w:rsidR="00245C46" w:rsidRPr="005C7B34" w:rsidRDefault="00245C46" w:rsidP="00245C46">
            <w:pPr>
              <w:spacing w:after="40"/>
              <w:jc w:val="center"/>
              <w:rPr>
                <w:sz w:val="20"/>
                <w:szCs w:val="20"/>
              </w:rPr>
            </w:pPr>
            <w:r w:rsidRPr="005C7B34">
              <w:rPr>
                <w:sz w:val="20"/>
                <w:szCs w:val="20"/>
              </w:rPr>
              <w:t>09</w:t>
            </w:r>
          </w:p>
        </w:tc>
        <w:tc>
          <w:tcPr>
            <w:tcW w:w="493" w:type="dxa"/>
            <w:noWrap/>
          </w:tcPr>
          <w:p w:rsidR="00245C46" w:rsidRPr="005C7B34" w:rsidRDefault="00245C46" w:rsidP="00245C46">
            <w:pPr>
              <w:spacing w:after="40"/>
              <w:jc w:val="center"/>
              <w:rPr>
                <w:sz w:val="20"/>
                <w:szCs w:val="20"/>
              </w:rPr>
            </w:pPr>
            <w:r w:rsidRPr="005C7B34">
              <w:rPr>
                <w:sz w:val="20"/>
                <w:szCs w:val="20"/>
              </w:rPr>
              <w:t>03</w:t>
            </w:r>
          </w:p>
        </w:tc>
        <w:tc>
          <w:tcPr>
            <w:tcW w:w="571" w:type="dxa"/>
            <w:noWrap/>
          </w:tcPr>
          <w:p w:rsidR="00245C46" w:rsidRPr="005C7B34" w:rsidRDefault="00245C46" w:rsidP="00245C46">
            <w:pPr>
              <w:spacing w:after="40"/>
              <w:jc w:val="center"/>
              <w:rPr>
                <w:sz w:val="20"/>
                <w:szCs w:val="20"/>
              </w:rPr>
            </w:pPr>
            <w:r w:rsidRPr="005C7B34">
              <w:rPr>
                <w:sz w:val="20"/>
                <w:szCs w:val="20"/>
              </w:rPr>
              <w:t>03</w:t>
            </w:r>
          </w:p>
        </w:tc>
        <w:tc>
          <w:tcPr>
            <w:tcW w:w="460" w:type="dxa"/>
            <w:noWrap/>
          </w:tcPr>
          <w:p w:rsidR="00245C46" w:rsidRPr="005C7B34" w:rsidRDefault="00245C46" w:rsidP="00245C46">
            <w:pPr>
              <w:jc w:val="center"/>
              <w:rPr>
                <w:sz w:val="20"/>
                <w:szCs w:val="20"/>
              </w:rPr>
            </w:pPr>
            <w:r w:rsidRPr="005C7B34">
              <w:rPr>
                <w:sz w:val="20"/>
                <w:szCs w:val="20"/>
              </w:rPr>
              <w:t>2</w:t>
            </w:r>
          </w:p>
        </w:tc>
        <w:tc>
          <w:tcPr>
            <w:tcW w:w="3879" w:type="dxa"/>
            <w:noWrap/>
          </w:tcPr>
          <w:p w:rsidR="00245C46" w:rsidRPr="005C7B34" w:rsidRDefault="00245C46" w:rsidP="00245C46">
            <w:pPr>
              <w:spacing w:after="40"/>
              <w:rPr>
                <w:sz w:val="20"/>
                <w:szCs w:val="20"/>
              </w:rPr>
            </w:pPr>
            <w:r w:rsidRPr="005C7B34">
              <w:rPr>
                <w:sz w:val="20"/>
                <w:szCs w:val="20"/>
              </w:rPr>
              <w:t xml:space="preserve">Перевод архивных документов, хранящихся в </w:t>
            </w:r>
            <w:r>
              <w:rPr>
                <w:sz w:val="20"/>
                <w:szCs w:val="20"/>
              </w:rPr>
              <w:t>А</w:t>
            </w:r>
            <w:r w:rsidRPr="005C7B34">
              <w:rPr>
                <w:sz w:val="20"/>
                <w:szCs w:val="20"/>
              </w:rPr>
              <w:t xml:space="preserve">рхивном </w:t>
            </w:r>
            <w:r>
              <w:rPr>
                <w:sz w:val="20"/>
                <w:szCs w:val="20"/>
              </w:rPr>
              <w:t>сектор</w:t>
            </w:r>
            <w:r w:rsidRPr="005C7B34">
              <w:rPr>
                <w:sz w:val="20"/>
                <w:szCs w:val="20"/>
              </w:rPr>
              <w:t>, в электронный вид (оцифровка)</w:t>
            </w:r>
          </w:p>
        </w:tc>
        <w:tc>
          <w:tcPr>
            <w:tcW w:w="2332" w:type="dxa"/>
            <w:noWrap/>
          </w:tcPr>
          <w:p w:rsidR="00245C46" w:rsidRPr="005C7B34" w:rsidRDefault="00245C46" w:rsidP="00245C46">
            <w:pPr>
              <w:spacing w:after="40"/>
              <w:rPr>
                <w:sz w:val="20"/>
                <w:szCs w:val="20"/>
              </w:rPr>
            </w:pPr>
            <w:r w:rsidRPr="005C7B34">
              <w:rPr>
                <w:sz w:val="20"/>
                <w:szCs w:val="20"/>
              </w:rPr>
              <w:t>Архивный сектор</w:t>
            </w:r>
          </w:p>
          <w:p w:rsidR="00245C46" w:rsidRPr="005C7B34" w:rsidRDefault="00245C46" w:rsidP="00245C46">
            <w:pPr>
              <w:spacing w:after="40"/>
              <w:rPr>
                <w:sz w:val="20"/>
                <w:szCs w:val="20"/>
              </w:rPr>
            </w:pPr>
          </w:p>
        </w:tc>
        <w:tc>
          <w:tcPr>
            <w:tcW w:w="1689" w:type="dxa"/>
            <w:noWrap/>
          </w:tcPr>
          <w:p w:rsidR="00245C46" w:rsidRPr="005C7B34" w:rsidRDefault="00245C46" w:rsidP="00245C46">
            <w:pPr>
              <w:jc w:val="both"/>
              <w:rPr>
                <w:sz w:val="20"/>
                <w:szCs w:val="20"/>
              </w:rPr>
            </w:pPr>
            <w:r w:rsidRPr="005C7B34">
              <w:rPr>
                <w:sz w:val="20"/>
                <w:szCs w:val="20"/>
              </w:rPr>
              <w:t>2022-2028 годы</w:t>
            </w:r>
          </w:p>
        </w:tc>
        <w:tc>
          <w:tcPr>
            <w:tcW w:w="4111" w:type="dxa"/>
            <w:gridSpan w:val="2"/>
            <w:noWrap/>
          </w:tcPr>
          <w:p w:rsidR="00245C46" w:rsidRPr="005C7B34" w:rsidRDefault="00245C46" w:rsidP="00245C46">
            <w:pPr>
              <w:spacing w:after="40"/>
              <w:rPr>
                <w:sz w:val="20"/>
                <w:szCs w:val="20"/>
              </w:rPr>
            </w:pPr>
            <w:r w:rsidRPr="005C7B34">
              <w:rPr>
                <w:sz w:val="20"/>
                <w:szCs w:val="20"/>
              </w:rPr>
              <w:t xml:space="preserve">Оцифровка </w:t>
            </w:r>
            <w:r>
              <w:rPr>
                <w:sz w:val="20"/>
                <w:szCs w:val="20"/>
              </w:rPr>
              <w:t>3,7</w:t>
            </w:r>
            <w:r w:rsidRPr="005C7B34">
              <w:rPr>
                <w:sz w:val="20"/>
                <w:szCs w:val="20"/>
              </w:rPr>
              <w:t xml:space="preserve">% архивных дел, хранящихся в </w:t>
            </w:r>
            <w:r>
              <w:rPr>
                <w:sz w:val="20"/>
                <w:szCs w:val="20"/>
              </w:rPr>
              <w:t>Архивном секторе</w:t>
            </w:r>
          </w:p>
        </w:tc>
        <w:tc>
          <w:tcPr>
            <w:tcW w:w="1457" w:type="dxa"/>
          </w:tcPr>
          <w:p w:rsidR="00245C46" w:rsidRPr="005C7B34" w:rsidRDefault="00245C46" w:rsidP="00245C46">
            <w:pPr>
              <w:spacing w:after="40"/>
              <w:rPr>
                <w:sz w:val="20"/>
                <w:szCs w:val="20"/>
              </w:rPr>
            </w:pPr>
            <w:r>
              <w:rPr>
                <w:sz w:val="20"/>
                <w:szCs w:val="20"/>
              </w:rPr>
              <w:t>09.03.5</w:t>
            </w:r>
          </w:p>
        </w:tc>
      </w:tr>
      <w:tr w:rsidR="00245C46" w:rsidTr="00382253">
        <w:trPr>
          <w:gridAfter w:val="1"/>
          <w:wAfter w:w="378" w:type="dxa"/>
          <w:trHeight w:val="20"/>
        </w:trPr>
        <w:tc>
          <w:tcPr>
            <w:tcW w:w="571" w:type="dxa"/>
            <w:noWrap/>
          </w:tcPr>
          <w:p w:rsidR="00245C46" w:rsidRPr="00AB6565" w:rsidRDefault="00245C46" w:rsidP="00245C46">
            <w:pPr>
              <w:spacing w:after="40"/>
              <w:jc w:val="center"/>
              <w:rPr>
                <w:b/>
                <w:sz w:val="20"/>
                <w:szCs w:val="20"/>
              </w:rPr>
            </w:pPr>
            <w:r w:rsidRPr="00AB6565">
              <w:rPr>
                <w:b/>
                <w:sz w:val="20"/>
                <w:szCs w:val="20"/>
              </w:rPr>
              <w:t>09</w:t>
            </w:r>
          </w:p>
        </w:tc>
        <w:tc>
          <w:tcPr>
            <w:tcW w:w="493" w:type="dxa"/>
            <w:noWrap/>
          </w:tcPr>
          <w:p w:rsidR="00245C46" w:rsidRPr="00AB6565" w:rsidRDefault="00245C46" w:rsidP="00245C46">
            <w:pPr>
              <w:spacing w:after="40"/>
              <w:jc w:val="center"/>
              <w:rPr>
                <w:b/>
                <w:sz w:val="20"/>
                <w:szCs w:val="20"/>
              </w:rPr>
            </w:pPr>
            <w:r w:rsidRPr="00AB6565">
              <w:rPr>
                <w:b/>
                <w:sz w:val="20"/>
                <w:szCs w:val="20"/>
              </w:rPr>
              <w:t>03</w:t>
            </w:r>
          </w:p>
        </w:tc>
        <w:tc>
          <w:tcPr>
            <w:tcW w:w="571" w:type="dxa"/>
            <w:noWrap/>
          </w:tcPr>
          <w:p w:rsidR="00245C46" w:rsidRPr="00AB6565" w:rsidRDefault="00245C46" w:rsidP="00245C46">
            <w:pPr>
              <w:spacing w:after="40"/>
              <w:jc w:val="center"/>
              <w:rPr>
                <w:b/>
                <w:sz w:val="20"/>
                <w:szCs w:val="20"/>
              </w:rPr>
            </w:pPr>
            <w:r w:rsidRPr="00AB6565">
              <w:rPr>
                <w:b/>
                <w:sz w:val="20"/>
                <w:szCs w:val="20"/>
              </w:rPr>
              <w:t>04</w:t>
            </w:r>
          </w:p>
        </w:tc>
        <w:tc>
          <w:tcPr>
            <w:tcW w:w="460" w:type="dxa"/>
            <w:noWrap/>
          </w:tcPr>
          <w:p w:rsidR="00245C46" w:rsidRPr="00AB6565" w:rsidRDefault="00245C46" w:rsidP="00245C46">
            <w:pPr>
              <w:jc w:val="center"/>
              <w:rPr>
                <w:b/>
                <w:sz w:val="20"/>
                <w:szCs w:val="20"/>
              </w:rPr>
            </w:pPr>
          </w:p>
        </w:tc>
        <w:tc>
          <w:tcPr>
            <w:tcW w:w="3879" w:type="dxa"/>
            <w:noWrap/>
          </w:tcPr>
          <w:p w:rsidR="00245C46" w:rsidRPr="00AB6565" w:rsidRDefault="00245C46" w:rsidP="00245C46">
            <w:pPr>
              <w:spacing w:after="40"/>
              <w:rPr>
                <w:b/>
                <w:sz w:val="20"/>
                <w:szCs w:val="20"/>
              </w:rPr>
            </w:pPr>
            <w:r w:rsidRPr="00AB6565">
              <w:rPr>
                <w:b/>
                <w:sz w:val="20"/>
                <w:szCs w:val="20"/>
              </w:rPr>
              <w:t>Предоставление муниципальных  и переданных государственных  услуг юридическим и физическим лицам</w:t>
            </w:r>
          </w:p>
        </w:tc>
        <w:tc>
          <w:tcPr>
            <w:tcW w:w="2332" w:type="dxa"/>
            <w:noWrap/>
          </w:tcPr>
          <w:p w:rsidR="00245C46" w:rsidRPr="00AB6565" w:rsidRDefault="00245C46" w:rsidP="00245C46">
            <w:pPr>
              <w:spacing w:after="40"/>
              <w:rPr>
                <w:b/>
                <w:sz w:val="20"/>
                <w:szCs w:val="20"/>
              </w:rPr>
            </w:pPr>
            <w:r w:rsidRPr="00AB6565">
              <w:rPr>
                <w:b/>
                <w:sz w:val="20"/>
                <w:szCs w:val="20"/>
              </w:rPr>
              <w:t xml:space="preserve"> Архивный сектор </w:t>
            </w:r>
          </w:p>
        </w:tc>
        <w:tc>
          <w:tcPr>
            <w:tcW w:w="1689" w:type="dxa"/>
            <w:noWrap/>
          </w:tcPr>
          <w:p w:rsidR="00245C46" w:rsidRPr="00AB6565" w:rsidRDefault="00245C46" w:rsidP="00245C46">
            <w:pPr>
              <w:jc w:val="center"/>
              <w:rPr>
                <w:b/>
                <w:sz w:val="20"/>
                <w:szCs w:val="20"/>
              </w:rPr>
            </w:pPr>
            <w:r w:rsidRPr="00AB6565">
              <w:rPr>
                <w:b/>
                <w:sz w:val="20"/>
                <w:szCs w:val="20"/>
              </w:rPr>
              <w:t>2022-2028 годы</w:t>
            </w:r>
          </w:p>
        </w:tc>
        <w:tc>
          <w:tcPr>
            <w:tcW w:w="4111" w:type="dxa"/>
            <w:gridSpan w:val="2"/>
            <w:noWrap/>
          </w:tcPr>
          <w:p w:rsidR="00245C46" w:rsidRPr="00AB6565" w:rsidRDefault="00245C46" w:rsidP="00245C46">
            <w:pPr>
              <w:spacing w:after="40"/>
              <w:rPr>
                <w:b/>
                <w:sz w:val="20"/>
                <w:szCs w:val="20"/>
              </w:rPr>
            </w:pPr>
            <w:r w:rsidRPr="00AB6565">
              <w:rPr>
                <w:b/>
                <w:sz w:val="20"/>
                <w:szCs w:val="20"/>
              </w:rPr>
              <w:t>Предоставление муниципальных  услуг юридическим и физическим лицам</w:t>
            </w:r>
          </w:p>
        </w:tc>
        <w:tc>
          <w:tcPr>
            <w:tcW w:w="1457" w:type="dxa"/>
          </w:tcPr>
          <w:p w:rsidR="00245C46" w:rsidRPr="005C7B34" w:rsidRDefault="00245C46" w:rsidP="00245C46">
            <w:pPr>
              <w:spacing w:after="40"/>
              <w:rPr>
                <w:sz w:val="20"/>
                <w:szCs w:val="20"/>
              </w:rPr>
            </w:pPr>
          </w:p>
        </w:tc>
      </w:tr>
      <w:tr w:rsidR="00245C46" w:rsidTr="00382253">
        <w:trPr>
          <w:gridAfter w:val="1"/>
          <w:wAfter w:w="378" w:type="dxa"/>
          <w:trHeight w:val="20"/>
        </w:trPr>
        <w:tc>
          <w:tcPr>
            <w:tcW w:w="571" w:type="dxa"/>
            <w:noWrap/>
          </w:tcPr>
          <w:p w:rsidR="00245C46" w:rsidRPr="005C7B34" w:rsidRDefault="00245C46" w:rsidP="00245C46">
            <w:pPr>
              <w:spacing w:after="40"/>
              <w:jc w:val="center"/>
              <w:rPr>
                <w:sz w:val="20"/>
                <w:szCs w:val="20"/>
              </w:rPr>
            </w:pPr>
            <w:r w:rsidRPr="005C7B34">
              <w:rPr>
                <w:sz w:val="20"/>
                <w:szCs w:val="20"/>
              </w:rPr>
              <w:t>09</w:t>
            </w:r>
          </w:p>
        </w:tc>
        <w:tc>
          <w:tcPr>
            <w:tcW w:w="493" w:type="dxa"/>
            <w:noWrap/>
          </w:tcPr>
          <w:p w:rsidR="00245C46" w:rsidRPr="005C7B34" w:rsidRDefault="00245C46" w:rsidP="00245C46">
            <w:pPr>
              <w:spacing w:after="40"/>
              <w:jc w:val="center"/>
              <w:rPr>
                <w:sz w:val="20"/>
                <w:szCs w:val="20"/>
              </w:rPr>
            </w:pPr>
            <w:r w:rsidRPr="005C7B34">
              <w:rPr>
                <w:sz w:val="20"/>
                <w:szCs w:val="20"/>
              </w:rPr>
              <w:t>03</w:t>
            </w:r>
          </w:p>
        </w:tc>
        <w:tc>
          <w:tcPr>
            <w:tcW w:w="571" w:type="dxa"/>
            <w:noWrap/>
          </w:tcPr>
          <w:p w:rsidR="00245C46" w:rsidRPr="005C7B34" w:rsidRDefault="00245C46" w:rsidP="00245C46">
            <w:pPr>
              <w:spacing w:after="40"/>
              <w:jc w:val="center"/>
              <w:rPr>
                <w:sz w:val="20"/>
                <w:szCs w:val="20"/>
              </w:rPr>
            </w:pPr>
            <w:r w:rsidRPr="005C7B34">
              <w:rPr>
                <w:sz w:val="20"/>
                <w:szCs w:val="20"/>
              </w:rPr>
              <w:t>04</w:t>
            </w:r>
          </w:p>
        </w:tc>
        <w:tc>
          <w:tcPr>
            <w:tcW w:w="460" w:type="dxa"/>
            <w:noWrap/>
          </w:tcPr>
          <w:p w:rsidR="00245C46" w:rsidRPr="005C7B34" w:rsidRDefault="00245C46" w:rsidP="00245C46">
            <w:pPr>
              <w:jc w:val="center"/>
              <w:rPr>
                <w:sz w:val="20"/>
                <w:szCs w:val="20"/>
              </w:rPr>
            </w:pPr>
            <w:r w:rsidRPr="005C7B34">
              <w:rPr>
                <w:sz w:val="20"/>
                <w:szCs w:val="20"/>
              </w:rPr>
              <w:t>1</w:t>
            </w:r>
          </w:p>
        </w:tc>
        <w:tc>
          <w:tcPr>
            <w:tcW w:w="3879" w:type="dxa"/>
            <w:noWrap/>
          </w:tcPr>
          <w:p w:rsidR="00245C46" w:rsidRPr="005C7B34" w:rsidRDefault="00245C46" w:rsidP="00245C46">
            <w:pPr>
              <w:pStyle w:val="aff4"/>
              <w:spacing w:after="0" w:line="240" w:lineRule="auto"/>
              <w:ind w:left="0"/>
              <w:rPr>
                <w:rFonts w:ascii="Times New Roman" w:hAnsi="Times New Roman" w:cs="Times New Roman"/>
                <w:sz w:val="20"/>
                <w:szCs w:val="20"/>
              </w:rPr>
            </w:pPr>
            <w:r w:rsidRPr="005C7B34">
              <w:rPr>
                <w:rFonts w:ascii="Times New Roman" w:hAnsi="Times New Roman" w:cs="Times New Roman"/>
                <w:sz w:val="20"/>
                <w:szCs w:val="20"/>
              </w:rPr>
              <w:t>Предоставление гражданам и организациям архивной информации и копий архивных документов</w:t>
            </w:r>
          </w:p>
          <w:p w:rsidR="00245C46" w:rsidRPr="005C7B34" w:rsidRDefault="00245C46" w:rsidP="00245C46">
            <w:pPr>
              <w:spacing w:after="40"/>
              <w:rPr>
                <w:sz w:val="20"/>
                <w:szCs w:val="20"/>
              </w:rPr>
            </w:pPr>
          </w:p>
        </w:tc>
        <w:tc>
          <w:tcPr>
            <w:tcW w:w="2332" w:type="dxa"/>
            <w:noWrap/>
          </w:tcPr>
          <w:p w:rsidR="00245C46" w:rsidRPr="005C7B34" w:rsidRDefault="00245C46" w:rsidP="00245C46">
            <w:pPr>
              <w:spacing w:after="40"/>
              <w:rPr>
                <w:sz w:val="20"/>
                <w:szCs w:val="20"/>
              </w:rPr>
            </w:pPr>
            <w:r w:rsidRPr="005C7B34">
              <w:rPr>
                <w:sz w:val="20"/>
                <w:szCs w:val="20"/>
              </w:rPr>
              <w:t xml:space="preserve">Архивный сектор </w:t>
            </w:r>
          </w:p>
          <w:p w:rsidR="00245C46" w:rsidRPr="005C7B34" w:rsidRDefault="00245C46" w:rsidP="00245C46">
            <w:pPr>
              <w:spacing w:after="40"/>
              <w:rPr>
                <w:sz w:val="20"/>
                <w:szCs w:val="20"/>
              </w:rPr>
            </w:pPr>
          </w:p>
          <w:p w:rsidR="00245C46" w:rsidRPr="005C7B34" w:rsidRDefault="00245C46" w:rsidP="00245C46">
            <w:pPr>
              <w:spacing w:after="40"/>
              <w:rPr>
                <w:sz w:val="20"/>
                <w:szCs w:val="20"/>
              </w:rPr>
            </w:pPr>
          </w:p>
          <w:p w:rsidR="00245C46" w:rsidRPr="005C7B34" w:rsidRDefault="00245C46" w:rsidP="00245C46">
            <w:pPr>
              <w:spacing w:after="40"/>
              <w:rPr>
                <w:sz w:val="20"/>
                <w:szCs w:val="20"/>
              </w:rPr>
            </w:pPr>
          </w:p>
        </w:tc>
        <w:tc>
          <w:tcPr>
            <w:tcW w:w="1689" w:type="dxa"/>
            <w:noWrap/>
          </w:tcPr>
          <w:p w:rsidR="00245C46" w:rsidRPr="005C7B34" w:rsidRDefault="00245C46" w:rsidP="00245C46">
            <w:pPr>
              <w:jc w:val="both"/>
              <w:rPr>
                <w:sz w:val="20"/>
                <w:szCs w:val="20"/>
              </w:rPr>
            </w:pPr>
            <w:r w:rsidRPr="005C7B34">
              <w:rPr>
                <w:sz w:val="20"/>
                <w:szCs w:val="20"/>
              </w:rPr>
              <w:t>2022-2028 годы</w:t>
            </w:r>
          </w:p>
        </w:tc>
        <w:tc>
          <w:tcPr>
            <w:tcW w:w="4111" w:type="dxa"/>
            <w:gridSpan w:val="2"/>
            <w:noWrap/>
          </w:tcPr>
          <w:p w:rsidR="00245C46" w:rsidRPr="005C7B34" w:rsidRDefault="00245C46" w:rsidP="00245C46">
            <w:pPr>
              <w:spacing w:after="40"/>
              <w:rPr>
                <w:sz w:val="20"/>
                <w:szCs w:val="20"/>
              </w:rPr>
            </w:pPr>
            <w:r>
              <w:rPr>
                <w:sz w:val="20"/>
                <w:szCs w:val="20"/>
              </w:rPr>
              <w:t>Ежегодно п</w:t>
            </w:r>
            <w:r w:rsidRPr="005C7B34">
              <w:rPr>
                <w:sz w:val="20"/>
                <w:szCs w:val="20"/>
              </w:rPr>
              <w:t xml:space="preserve">рием и исполнение </w:t>
            </w:r>
            <w:r>
              <w:rPr>
                <w:sz w:val="20"/>
                <w:szCs w:val="20"/>
              </w:rPr>
              <w:t xml:space="preserve">более 500 </w:t>
            </w:r>
            <w:r w:rsidRPr="005C7B34">
              <w:rPr>
                <w:sz w:val="20"/>
                <w:szCs w:val="20"/>
              </w:rPr>
              <w:t xml:space="preserve"> запросов граждан и организаций о предоставлении архивной информации в законодательно установленные сроки, в том числе в режиме «Одного окна»</w:t>
            </w:r>
          </w:p>
        </w:tc>
        <w:tc>
          <w:tcPr>
            <w:tcW w:w="1457" w:type="dxa"/>
          </w:tcPr>
          <w:p w:rsidR="00245C46" w:rsidRPr="005C7B34" w:rsidRDefault="00245C46" w:rsidP="00245C46">
            <w:pPr>
              <w:spacing w:after="40"/>
              <w:rPr>
                <w:sz w:val="20"/>
                <w:szCs w:val="20"/>
              </w:rPr>
            </w:pPr>
            <w:r>
              <w:rPr>
                <w:sz w:val="20"/>
                <w:szCs w:val="20"/>
              </w:rPr>
              <w:t>09.03.1, 09.03.5</w:t>
            </w:r>
          </w:p>
        </w:tc>
      </w:tr>
      <w:tr w:rsidR="00245C46" w:rsidTr="00382253">
        <w:trPr>
          <w:gridAfter w:val="1"/>
          <w:wAfter w:w="378" w:type="dxa"/>
          <w:trHeight w:val="20"/>
        </w:trPr>
        <w:tc>
          <w:tcPr>
            <w:tcW w:w="571" w:type="dxa"/>
            <w:noWrap/>
          </w:tcPr>
          <w:p w:rsidR="00245C46" w:rsidRPr="005C7B34" w:rsidRDefault="00245C46" w:rsidP="00245C46">
            <w:pPr>
              <w:spacing w:after="40"/>
              <w:jc w:val="center"/>
              <w:rPr>
                <w:sz w:val="20"/>
                <w:szCs w:val="20"/>
              </w:rPr>
            </w:pPr>
            <w:r w:rsidRPr="005C7B34">
              <w:rPr>
                <w:sz w:val="20"/>
                <w:szCs w:val="20"/>
              </w:rPr>
              <w:t>09</w:t>
            </w:r>
          </w:p>
        </w:tc>
        <w:tc>
          <w:tcPr>
            <w:tcW w:w="493" w:type="dxa"/>
            <w:noWrap/>
          </w:tcPr>
          <w:p w:rsidR="00245C46" w:rsidRPr="005C7B34" w:rsidRDefault="00245C46" w:rsidP="00245C46">
            <w:pPr>
              <w:spacing w:after="40"/>
              <w:jc w:val="center"/>
              <w:rPr>
                <w:sz w:val="20"/>
                <w:szCs w:val="20"/>
              </w:rPr>
            </w:pPr>
            <w:r w:rsidRPr="005C7B34">
              <w:rPr>
                <w:sz w:val="20"/>
                <w:szCs w:val="20"/>
              </w:rPr>
              <w:t>03</w:t>
            </w:r>
          </w:p>
        </w:tc>
        <w:tc>
          <w:tcPr>
            <w:tcW w:w="571" w:type="dxa"/>
            <w:noWrap/>
          </w:tcPr>
          <w:p w:rsidR="00245C46" w:rsidRPr="005C7B34" w:rsidRDefault="00245C46" w:rsidP="00245C46">
            <w:pPr>
              <w:spacing w:after="40"/>
              <w:jc w:val="center"/>
              <w:rPr>
                <w:sz w:val="20"/>
                <w:szCs w:val="20"/>
              </w:rPr>
            </w:pPr>
            <w:r w:rsidRPr="005C7B34">
              <w:rPr>
                <w:sz w:val="20"/>
                <w:szCs w:val="20"/>
              </w:rPr>
              <w:t>04</w:t>
            </w:r>
          </w:p>
        </w:tc>
        <w:tc>
          <w:tcPr>
            <w:tcW w:w="460" w:type="dxa"/>
            <w:noWrap/>
          </w:tcPr>
          <w:p w:rsidR="00245C46" w:rsidRPr="005C7B34" w:rsidRDefault="00245C46" w:rsidP="00245C46">
            <w:pPr>
              <w:jc w:val="center"/>
              <w:rPr>
                <w:sz w:val="20"/>
                <w:szCs w:val="20"/>
              </w:rPr>
            </w:pPr>
            <w:r w:rsidRPr="005C7B34">
              <w:rPr>
                <w:sz w:val="20"/>
                <w:szCs w:val="20"/>
              </w:rPr>
              <w:t>6</w:t>
            </w:r>
          </w:p>
        </w:tc>
        <w:tc>
          <w:tcPr>
            <w:tcW w:w="3879" w:type="dxa"/>
            <w:noWrap/>
          </w:tcPr>
          <w:p w:rsidR="00245C46" w:rsidRPr="005C7B34" w:rsidRDefault="00245C46" w:rsidP="00245C46">
            <w:pPr>
              <w:spacing w:after="40"/>
              <w:rPr>
                <w:sz w:val="20"/>
                <w:szCs w:val="20"/>
              </w:rPr>
            </w:pPr>
            <w:r w:rsidRPr="005C7B34">
              <w:rPr>
                <w:sz w:val="20"/>
                <w:szCs w:val="20"/>
              </w:rPr>
              <w:t xml:space="preserve">Предоставление государственной услуги по предоставлению государственным организациям </w:t>
            </w:r>
            <w:r>
              <w:rPr>
                <w:sz w:val="20"/>
                <w:szCs w:val="20"/>
              </w:rPr>
              <w:t>Удмуртской Республики</w:t>
            </w:r>
            <w:r w:rsidRPr="005C7B34">
              <w:rPr>
                <w:sz w:val="20"/>
                <w:szCs w:val="20"/>
              </w:rPr>
              <w:t xml:space="preserve">, иным организациям и гражданам оформленных в установленном порядке  архивных справок или копий архивных документов, относящихся к собственности </w:t>
            </w:r>
            <w:r>
              <w:rPr>
                <w:sz w:val="20"/>
                <w:szCs w:val="20"/>
              </w:rPr>
              <w:t>Удмуртской Республики</w:t>
            </w:r>
          </w:p>
        </w:tc>
        <w:tc>
          <w:tcPr>
            <w:tcW w:w="2332" w:type="dxa"/>
            <w:noWrap/>
          </w:tcPr>
          <w:p w:rsidR="00245C46" w:rsidRPr="005C7B34" w:rsidRDefault="00245C46" w:rsidP="00245C46">
            <w:pPr>
              <w:spacing w:after="40"/>
              <w:rPr>
                <w:sz w:val="20"/>
                <w:szCs w:val="20"/>
              </w:rPr>
            </w:pPr>
            <w:r w:rsidRPr="005C7B34">
              <w:rPr>
                <w:sz w:val="20"/>
                <w:szCs w:val="20"/>
              </w:rPr>
              <w:t>Архивный сектор</w:t>
            </w:r>
          </w:p>
          <w:p w:rsidR="00245C46" w:rsidRPr="005C7B34" w:rsidRDefault="00245C46" w:rsidP="00245C46">
            <w:pPr>
              <w:spacing w:after="40"/>
              <w:rPr>
                <w:sz w:val="20"/>
                <w:szCs w:val="20"/>
              </w:rPr>
            </w:pPr>
          </w:p>
          <w:p w:rsidR="00245C46" w:rsidRPr="005C7B34" w:rsidRDefault="00245C46" w:rsidP="00245C46">
            <w:pPr>
              <w:spacing w:after="40"/>
              <w:rPr>
                <w:sz w:val="20"/>
                <w:szCs w:val="20"/>
              </w:rPr>
            </w:pPr>
          </w:p>
        </w:tc>
        <w:tc>
          <w:tcPr>
            <w:tcW w:w="1689" w:type="dxa"/>
            <w:noWrap/>
          </w:tcPr>
          <w:p w:rsidR="00245C46" w:rsidRPr="005C7B34" w:rsidRDefault="00245C46" w:rsidP="00245C46">
            <w:pPr>
              <w:jc w:val="both"/>
              <w:rPr>
                <w:sz w:val="20"/>
                <w:szCs w:val="20"/>
              </w:rPr>
            </w:pPr>
            <w:r w:rsidRPr="005C7B34">
              <w:rPr>
                <w:sz w:val="20"/>
                <w:szCs w:val="20"/>
              </w:rPr>
              <w:t>2022-2028 годы</w:t>
            </w:r>
          </w:p>
        </w:tc>
        <w:tc>
          <w:tcPr>
            <w:tcW w:w="4111" w:type="dxa"/>
            <w:gridSpan w:val="2"/>
            <w:noWrap/>
          </w:tcPr>
          <w:p w:rsidR="00245C46" w:rsidRPr="005C7B34" w:rsidRDefault="00245C46" w:rsidP="00245C46">
            <w:pPr>
              <w:spacing w:after="40"/>
              <w:rPr>
                <w:sz w:val="20"/>
                <w:szCs w:val="20"/>
              </w:rPr>
            </w:pPr>
            <w:r w:rsidRPr="005C7B34">
              <w:rPr>
                <w:sz w:val="20"/>
                <w:szCs w:val="20"/>
              </w:rPr>
              <w:t xml:space="preserve">Прием и исполнение более 50 запросов граждан и организаций по архивным документам, отнесенным к  собственности </w:t>
            </w:r>
            <w:r>
              <w:rPr>
                <w:sz w:val="20"/>
                <w:szCs w:val="20"/>
              </w:rPr>
              <w:t>Удмуртской Республики</w:t>
            </w:r>
            <w:r w:rsidRPr="005C7B34">
              <w:rPr>
                <w:sz w:val="20"/>
                <w:szCs w:val="20"/>
              </w:rPr>
              <w:t xml:space="preserve"> в установленные законодательством сроки, в том числе в режиме «Одного окна»</w:t>
            </w:r>
          </w:p>
          <w:p w:rsidR="00245C46" w:rsidRPr="005C7B34" w:rsidRDefault="00245C46" w:rsidP="00245C46">
            <w:pPr>
              <w:spacing w:after="40"/>
              <w:rPr>
                <w:sz w:val="20"/>
                <w:szCs w:val="20"/>
              </w:rPr>
            </w:pPr>
          </w:p>
        </w:tc>
        <w:tc>
          <w:tcPr>
            <w:tcW w:w="1457" w:type="dxa"/>
          </w:tcPr>
          <w:p w:rsidR="00245C46" w:rsidRPr="005C7B34" w:rsidRDefault="00245C46" w:rsidP="00245C46">
            <w:pPr>
              <w:spacing w:after="40"/>
              <w:rPr>
                <w:sz w:val="20"/>
                <w:szCs w:val="20"/>
              </w:rPr>
            </w:pPr>
            <w:r>
              <w:rPr>
                <w:sz w:val="20"/>
                <w:szCs w:val="20"/>
              </w:rPr>
              <w:t>09.03.1, 09.03.3, 09.03.5</w:t>
            </w:r>
          </w:p>
        </w:tc>
      </w:tr>
      <w:tr w:rsidR="00245C46" w:rsidTr="00382253">
        <w:trPr>
          <w:trHeight w:val="20"/>
        </w:trPr>
        <w:tc>
          <w:tcPr>
            <w:tcW w:w="571" w:type="dxa"/>
            <w:noWrap/>
          </w:tcPr>
          <w:p w:rsidR="00245C46" w:rsidRDefault="00245C46">
            <w:pPr>
              <w:spacing w:before="40"/>
              <w:jc w:val="center"/>
              <w:rPr>
                <w:b/>
                <w:sz w:val="20"/>
                <w:szCs w:val="20"/>
              </w:rPr>
            </w:pPr>
            <w:r>
              <w:rPr>
                <w:b/>
                <w:sz w:val="20"/>
                <w:szCs w:val="20"/>
              </w:rPr>
              <w:t>09</w:t>
            </w:r>
          </w:p>
        </w:tc>
        <w:tc>
          <w:tcPr>
            <w:tcW w:w="493" w:type="dxa"/>
            <w:noWrap/>
          </w:tcPr>
          <w:p w:rsidR="00245C46" w:rsidRDefault="00245C46">
            <w:pPr>
              <w:spacing w:before="40"/>
              <w:jc w:val="center"/>
              <w:rPr>
                <w:b/>
                <w:sz w:val="20"/>
                <w:szCs w:val="20"/>
              </w:rPr>
            </w:pPr>
            <w:r>
              <w:rPr>
                <w:b/>
                <w:sz w:val="20"/>
                <w:szCs w:val="20"/>
              </w:rPr>
              <w:t>04</w:t>
            </w:r>
          </w:p>
        </w:tc>
        <w:tc>
          <w:tcPr>
            <w:tcW w:w="571" w:type="dxa"/>
            <w:noWrap/>
          </w:tcPr>
          <w:p w:rsidR="00245C46" w:rsidRDefault="00245C46">
            <w:pPr>
              <w:spacing w:before="40"/>
              <w:jc w:val="center"/>
              <w:rPr>
                <w:b/>
                <w:bCs/>
                <w:sz w:val="20"/>
                <w:szCs w:val="20"/>
              </w:rPr>
            </w:pPr>
            <w:r>
              <w:rPr>
                <w:b/>
                <w:bCs/>
                <w:sz w:val="20"/>
                <w:szCs w:val="20"/>
              </w:rPr>
              <w:t>4</w:t>
            </w:r>
          </w:p>
        </w:tc>
        <w:tc>
          <w:tcPr>
            <w:tcW w:w="460" w:type="dxa"/>
            <w:noWrap/>
          </w:tcPr>
          <w:p w:rsidR="00245C46" w:rsidRDefault="00245C46">
            <w:pPr>
              <w:jc w:val="center"/>
              <w:rPr>
                <w:sz w:val="20"/>
                <w:szCs w:val="20"/>
              </w:rPr>
            </w:pPr>
          </w:p>
        </w:tc>
        <w:tc>
          <w:tcPr>
            <w:tcW w:w="13468" w:type="dxa"/>
            <w:gridSpan w:val="6"/>
            <w:noWrap/>
          </w:tcPr>
          <w:p w:rsidR="00245C46" w:rsidRDefault="00245C46">
            <w:pPr>
              <w:spacing w:before="40"/>
              <w:rPr>
                <w:sz w:val="20"/>
                <w:szCs w:val="20"/>
              </w:rPr>
            </w:pPr>
            <w:r>
              <w:rPr>
                <w:b/>
                <w:bCs/>
                <w:sz w:val="20"/>
                <w:szCs w:val="20"/>
              </w:rPr>
              <w:t>«Создание условий для государственной регистрации актов гражданского состояния»</w:t>
            </w:r>
          </w:p>
        </w:tc>
        <w:tc>
          <w:tcPr>
            <w:tcW w:w="378" w:type="dxa"/>
          </w:tcPr>
          <w:p w:rsidR="00245C46" w:rsidRDefault="00245C46"/>
        </w:tc>
      </w:tr>
      <w:tr w:rsidR="00245C46" w:rsidTr="00382253">
        <w:trPr>
          <w:gridAfter w:val="1"/>
          <w:wAfter w:w="378" w:type="dxa"/>
          <w:trHeight w:val="20"/>
        </w:trPr>
        <w:tc>
          <w:tcPr>
            <w:tcW w:w="571" w:type="dxa"/>
            <w:noWrap/>
          </w:tcPr>
          <w:p w:rsidR="00245C46" w:rsidRDefault="00245C46">
            <w:pPr>
              <w:spacing w:before="40"/>
              <w:jc w:val="center"/>
              <w:rPr>
                <w:b/>
                <w:sz w:val="20"/>
                <w:szCs w:val="20"/>
              </w:rPr>
            </w:pPr>
            <w:r>
              <w:rPr>
                <w:b/>
                <w:sz w:val="20"/>
                <w:szCs w:val="20"/>
              </w:rPr>
              <w:t>09</w:t>
            </w:r>
          </w:p>
        </w:tc>
        <w:tc>
          <w:tcPr>
            <w:tcW w:w="493" w:type="dxa"/>
            <w:noWrap/>
          </w:tcPr>
          <w:p w:rsidR="00245C46" w:rsidRDefault="00245C46">
            <w:pPr>
              <w:spacing w:before="40"/>
              <w:jc w:val="center"/>
              <w:rPr>
                <w:b/>
                <w:sz w:val="20"/>
                <w:szCs w:val="20"/>
              </w:rPr>
            </w:pPr>
            <w:r>
              <w:rPr>
                <w:b/>
                <w:sz w:val="20"/>
                <w:szCs w:val="20"/>
              </w:rPr>
              <w:t>04</w:t>
            </w:r>
          </w:p>
        </w:tc>
        <w:tc>
          <w:tcPr>
            <w:tcW w:w="571" w:type="dxa"/>
            <w:noWrap/>
          </w:tcPr>
          <w:p w:rsidR="00245C46" w:rsidRDefault="00245C46">
            <w:pPr>
              <w:spacing w:before="40"/>
              <w:jc w:val="center"/>
              <w:rPr>
                <w:b/>
                <w:sz w:val="20"/>
                <w:szCs w:val="20"/>
              </w:rPr>
            </w:pPr>
            <w:r>
              <w:rPr>
                <w:b/>
                <w:sz w:val="20"/>
                <w:szCs w:val="20"/>
              </w:rPr>
              <w:t>01</w:t>
            </w:r>
          </w:p>
        </w:tc>
        <w:tc>
          <w:tcPr>
            <w:tcW w:w="460" w:type="dxa"/>
            <w:noWrap/>
          </w:tcPr>
          <w:p w:rsidR="00245C46" w:rsidRDefault="00245C46">
            <w:pPr>
              <w:jc w:val="center"/>
              <w:rPr>
                <w:b/>
                <w:sz w:val="20"/>
                <w:szCs w:val="20"/>
              </w:rPr>
            </w:pPr>
          </w:p>
        </w:tc>
        <w:tc>
          <w:tcPr>
            <w:tcW w:w="3879" w:type="dxa"/>
            <w:noWrap/>
            <w:vAlign w:val="center"/>
          </w:tcPr>
          <w:p w:rsidR="00245C46" w:rsidRDefault="00245C46" w:rsidP="006131B7">
            <w:pPr>
              <w:rPr>
                <w:b/>
                <w:sz w:val="20"/>
                <w:szCs w:val="20"/>
              </w:rPr>
            </w:pPr>
            <w:r>
              <w:rPr>
                <w:b/>
                <w:sz w:val="20"/>
                <w:szCs w:val="20"/>
              </w:rPr>
              <w:t>Выполнение функций органами местного самоуправления  государственных полномочий на государственную регистрацию актов гражданского состояния</w:t>
            </w:r>
          </w:p>
        </w:tc>
        <w:tc>
          <w:tcPr>
            <w:tcW w:w="2332" w:type="dxa"/>
            <w:noWrap/>
          </w:tcPr>
          <w:p w:rsidR="00245C46" w:rsidRDefault="00245C46">
            <w:pPr>
              <w:rPr>
                <w:b/>
                <w:sz w:val="20"/>
                <w:szCs w:val="20"/>
              </w:rPr>
            </w:pPr>
            <w:r>
              <w:rPr>
                <w:b/>
                <w:sz w:val="20"/>
                <w:szCs w:val="20"/>
              </w:rPr>
              <w:t> Отдел ЗАГС </w:t>
            </w:r>
          </w:p>
        </w:tc>
        <w:tc>
          <w:tcPr>
            <w:tcW w:w="1689" w:type="dxa"/>
            <w:noWrap/>
          </w:tcPr>
          <w:p w:rsidR="00245C46" w:rsidRPr="005C7B34" w:rsidRDefault="00245C46" w:rsidP="00245C46">
            <w:pPr>
              <w:jc w:val="both"/>
              <w:rPr>
                <w:sz w:val="20"/>
                <w:szCs w:val="20"/>
              </w:rPr>
            </w:pPr>
            <w:r w:rsidRPr="005C7B34">
              <w:rPr>
                <w:sz w:val="20"/>
                <w:szCs w:val="20"/>
              </w:rPr>
              <w:t>2022-2028 годы</w:t>
            </w:r>
          </w:p>
        </w:tc>
        <w:tc>
          <w:tcPr>
            <w:tcW w:w="3569" w:type="dxa"/>
            <w:noWrap/>
          </w:tcPr>
          <w:p w:rsidR="00245C46" w:rsidRDefault="00245C46">
            <w:pPr>
              <w:rPr>
                <w:b/>
                <w:sz w:val="20"/>
                <w:szCs w:val="20"/>
              </w:rPr>
            </w:pPr>
          </w:p>
        </w:tc>
        <w:tc>
          <w:tcPr>
            <w:tcW w:w="1999" w:type="dxa"/>
            <w:gridSpan w:val="2"/>
          </w:tcPr>
          <w:p w:rsidR="00245C46" w:rsidRDefault="00245C46">
            <w:pPr>
              <w:rPr>
                <w:sz w:val="20"/>
                <w:szCs w:val="20"/>
              </w:rPr>
            </w:pPr>
          </w:p>
        </w:tc>
      </w:tr>
      <w:tr w:rsidR="00245C46" w:rsidTr="00382253">
        <w:trPr>
          <w:gridAfter w:val="1"/>
          <w:wAfter w:w="378" w:type="dxa"/>
          <w:trHeight w:val="20"/>
        </w:trPr>
        <w:tc>
          <w:tcPr>
            <w:tcW w:w="571" w:type="dxa"/>
            <w:noWrap/>
          </w:tcPr>
          <w:p w:rsidR="00245C46" w:rsidRDefault="00245C46">
            <w:pPr>
              <w:spacing w:before="40"/>
              <w:jc w:val="center"/>
              <w:rPr>
                <w:sz w:val="20"/>
                <w:szCs w:val="20"/>
              </w:rPr>
            </w:pPr>
            <w:r>
              <w:rPr>
                <w:sz w:val="20"/>
                <w:szCs w:val="20"/>
              </w:rPr>
              <w:t>09</w:t>
            </w:r>
          </w:p>
        </w:tc>
        <w:tc>
          <w:tcPr>
            <w:tcW w:w="493" w:type="dxa"/>
            <w:noWrap/>
          </w:tcPr>
          <w:p w:rsidR="00245C46" w:rsidRDefault="00245C46">
            <w:pPr>
              <w:spacing w:before="40"/>
              <w:jc w:val="center"/>
              <w:rPr>
                <w:sz w:val="20"/>
                <w:szCs w:val="20"/>
              </w:rPr>
            </w:pPr>
            <w:r>
              <w:rPr>
                <w:sz w:val="20"/>
                <w:szCs w:val="20"/>
              </w:rPr>
              <w:t>04</w:t>
            </w:r>
          </w:p>
        </w:tc>
        <w:tc>
          <w:tcPr>
            <w:tcW w:w="571" w:type="dxa"/>
            <w:noWrap/>
          </w:tcPr>
          <w:p w:rsidR="00245C46" w:rsidRDefault="00245C46">
            <w:pPr>
              <w:spacing w:before="40"/>
              <w:jc w:val="center"/>
              <w:rPr>
                <w:sz w:val="20"/>
                <w:szCs w:val="20"/>
              </w:rPr>
            </w:pPr>
            <w:r>
              <w:rPr>
                <w:sz w:val="20"/>
                <w:szCs w:val="20"/>
              </w:rPr>
              <w:t>01</w:t>
            </w:r>
          </w:p>
        </w:tc>
        <w:tc>
          <w:tcPr>
            <w:tcW w:w="460" w:type="dxa"/>
            <w:noWrap/>
          </w:tcPr>
          <w:p w:rsidR="00245C46" w:rsidRDefault="00245C46">
            <w:pPr>
              <w:jc w:val="center"/>
              <w:rPr>
                <w:sz w:val="20"/>
                <w:szCs w:val="20"/>
              </w:rPr>
            </w:pPr>
            <w:r>
              <w:rPr>
                <w:sz w:val="20"/>
                <w:szCs w:val="20"/>
              </w:rPr>
              <w:t>1</w:t>
            </w:r>
          </w:p>
        </w:tc>
        <w:tc>
          <w:tcPr>
            <w:tcW w:w="3879" w:type="dxa"/>
            <w:noWrap/>
          </w:tcPr>
          <w:p w:rsidR="00245C46" w:rsidRDefault="00245C46">
            <w:pPr>
              <w:rPr>
                <w:sz w:val="20"/>
                <w:szCs w:val="20"/>
              </w:rPr>
            </w:pPr>
            <w:r>
              <w:rPr>
                <w:sz w:val="20"/>
                <w:szCs w:val="20"/>
              </w:rPr>
              <w:t>Государственная регистрация рождения, заключения брака, расторжения брака, усыновления (удочерения), установления отцовства, перемены имени, смерти</w:t>
            </w:r>
          </w:p>
        </w:tc>
        <w:tc>
          <w:tcPr>
            <w:tcW w:w="2332" w:type="dxa"/>
            <w:noWrap/>
          </w:tcPr>
          <w:p w:rsidR="00245C46" w:rsidRDefault="00245C46">
            <w:pPr>
              <w:rPr>
                <w:sz w:val="20"/>
                <w:szCs w:val="20"/>
              </w:rPr>
            </w:pPr>
            <w:r>
              <w:rPr>
                <w:sz w:val="20"/>
                <w:szCs w:val="20"/>
              </w:rPr>
              <w:t> Отдел ЗАГС </w:t>
            </w:r>
          </w:p>
        </w:tc>
        <w:tc>
          <w:tcPr>
            <w:tcW w:w="1689" w:type="dxa"/>
            <w:noWrap/>
          </w:tcPr>
          <w:p w:rsidR="00245C46" w:rsidRPr="005C7B34" w:rsidRDefault="00245C46" w:rsidP="00245C46">
            <w:pPr>
              <w:jc w:val="both"/>
              <w:rPr>
                <w:sz w:val="20"/>
                <w:szCs w:val="20"/>
              </w:rPr>
            </w:pPr>
            <w:r w:rsidRPr="005C7B34">
              <w:rPr>
                <w:sz w:val="20"/>
                <w:szCs w:val="20"/>
              </w:rPr>
              <w:t>2022-2028 годы</w:t>
            </w:r>
          </w:p>
        </w:tc>
        <w:tc>
          <w:tcPr>
            <w:tcW w:w="3569" w:type="dxa"/>
            <w:noWrap/>
            <w:vAlign w:val="bottom"/>
          </w:tcPr>
          <w:p w:rsidR="00245C46" w:rsidRDefault="00245C46">
            <w:pPr>
              <w:rPr>
                <w:sz w:val="20"/>
                <w:szCs w:val="20"/>
              </w:rPr>
            </w:pPr>
            <w:r>
              <w:rPr>
                <w:sz w:val="20"/>
                <w:szCs w:val="20"/>
              </w:rPr>
              <w:t> Предоставление государственных услуг по государственной регистрации актов гражданского состояния на территории Сюмсинского района</w:t>
            </w:r>
          </w:p>
        </w:tc>
        <w:tc>
          <w:tcPr>
            <w:tcW w:w="1999" w:type="dxa"/>
            <w:gridSpan w:val="2"/>
          </w:tcPr>
          <w:p w:rsidR="00245C46" w:rsidRDefault="00245C46">
            <w:pPr>
              <w:rPr>
                <w:sz w:val="20"/>
                <w:szCs w:val="20"/>
              </w:rPr>
            </w:pPr>
          </w:p>
        </w:tc>
      </w:tr>
      <w:tr w:rsidR="00245C46" w:rsidTr="00382253">
        <w:trPr>
          <w:gridAfter w:val="1"/>
          <w:wAfter w:w="378" w:type="dxa"/>
          <w:trHeight w:val="20"/>
        </w:trPr>
        <w:tc>
          <w:tcPr>
            <w:tcW w:w="571" w:type="dxa"/>
            <w:noWrap/>
          </w:tcPr>
          <w:p w:rsidR="00245C46" w:rsidRDefault="00245C46">
            <w:pPr>
              <w:spacing w:before="40"/>
              <w:jc w:val="center"/>
              <w:rPr>
                <w:sz w:val="20"/>
                <w:szCs w:val="20"/>
              </w:rPr>
            </w:pPr>
            <w:r>
              <w:rPr>
                <w:sz w:val="20"/>
                <w:szCs w:val="20"/>
              </w:rPr>
              <w:t>09</w:t>
            </w:r>
          </w:p>
        </w:tc>
        <w:tc>
          <w:tcPr>
            <w:tcW w:w="493" w:type="dxa"/>
            <w:noWrap/>
          </w:tcPr>
          <w:p w:rsidR="00245C46" w:rsidRDefault="00245C46">
            <w:pPr>
              <w:spacing w:before="40"/>
              <w:jc w:val="center"/>
              <w:rPr>
                <w:sz w:val="20"/>
                <w:szCs w:val="20"/>
              </w:rPr>
            </w:pPr>
            <w:r>
              <w:rPr>
                <w:sz w:val="20"/>
                <w:szCs w:val="20"/>
              </w:rPr>
              <w:t>04</w:t>
            </w:r>
          </w:p>
        </w:tc>
        <w:tc>
          <w:tcPr>
            <w:tcW w:w="571" w:type="dxa"/>
            <w:noWrap/>
          </w:tcPr>
          <w:p w:rsidR="00245C46" w:rsidRDefault="00245C46">
            <w:pPr>
              <w:spacing w:before="40"/>
              <w:jc w:val="center"/>
              <w:rPr>
                <w:sz w:val="20"/>
                <w:szCs w:val="20"/>
              </w:rPr>
            </w:pPr>
            <w:r>
              <w:rPr>
                <w:sz w:val="20"/>
                <w:szCs w:val="20"/>
              </w:rPr>
              <w:t>01</w:t>
            </w:r>
          </w:p>
        </w:tc>
        <w:tc>
          <w:tcPr>
            <w:tcW w:w="460" w:type="dxa"/>
            <w:noWrap/>
          </w:tcPr>
          <w:p w:rsidR="00245C46" w:rsidRDefault="00245C46">
            <w:pPr>
              <w:jc w:val="center"/>
              <w:rPr>
                <w:sz w:val="20"/>
                <w:szCs w:val="20"/>
              </w:rPr>
            </w:pPr>
            <w:r>
              <w:rPr>
                <w:sz w:val="20"/>
                <w:szCs w:val="20"/>
              </w:rPr>
              <w:t>2</w:t>
            </w:r>
          </w:p>
        </w:tc>
        <w:tc>
          <w:tcPr>
            <w:tcW w:w="3879" w:type="dxa"/>
            <w:noWrap/>
          </w:tcPr>
          <w:p w:rsidR="00245C46" w:rsidRDefault="00245C46" w:rsidP="006131B7">
            <w:pPr>
              <w:rPr>
                <w:sz w:val="20"/>
                <w:szCs w:val="20"/>
              </w:rPr>
            </w:pPr>
            <w:r>
              <w:rPr>
                <w:sz w:val="20"/>
                <w:szCs w:val="20"/>
              </w:rPr>
              <w:t>Внесение исправлений, изменений в первые экземпляры в записи актов гражданского состояния</w:t>
            </w:r>
          </w:p>
        </w:tc>
        <w:tc>
          <w:tcPr>
            <w:tcW w:w="2332" w:type="dxa"/>
            <w:noWrap/>
          </w:tcPr>
          <w:p w:rsidR="00245C46" w:rsidRDefault="00245C46">
            <w:pPr>
              <w:rPr>
                <w:sz w:val="20"/>
                <w:szCs w:val="20"/>
              </w:rPr>
            </w:pPr>
            <w:r>
              <w:rPr>
                <w:sz w:val="20"/>
                <w:szCs w:val="20"/>
              </w:rPr>
              <w:t> Отдел  ЗАГС</w:t>
            </w:r>
          </w:p>
        </w:tc>
        <w:tc>
          <w:tcPr>
            <w:tcW w:w="1689" w:type="dxa"/>
            <w:noWrap/>
          </w:tcPr>
          <w:p w:rsidR="00245C46" w:rsidRPr="005C7B34" w:rsidRDefault="00245C46" w:rsidP="00245C46">
            <w:pPr>
              <w:jc w:val="both"/>
              <w:rPr>
                <w:sz w:val="20"/>
                <w:szCs w:val="20"/>
              </w:rPr>
            </w:pPr>
            <w:r w:rsidRPr="005C7B34">
              <w:rPr>
                <w:sz w:val="20"/>
                <w:szCs w:val="20"/>
              </w:rPr>
              <w:t>2022-2028 годы</w:t>
            </w:r>
          </w:p>
        </w:tc>
        <w:tc>
          <w:tcPr>
            <w:tcW w:w="3569" w:type="dxa"/>
            <w:noWrap/>
          </w:tcPr>
          <w:p w:rsidR="00245C46" w:rsidRDefault="00245C46">
            <w:pPr>
              <w:rPr>
                <w:sz w:val="20"/>
                <w:szCs w:val="20"/>
              </w:rPr>
            </w:pPr>
            <w:r>
              <w:rPr>
                <w:sz w:val="20"/>
                <w:szCs w:val="20"/>
              </w:rPr>
              <w:t>Актуализация первых экземпляров записей актов гражданского состояния  </w:t>
            </w:r>
          </w:p>
        </w:tc>
        <w:tc>
          <w:tcPr>
            <w:tcW w:w="1999" w:type="dxa"/>
            <w:gridSpan w:val="2"/>
          </w:tcPr>
          <w:p w:rsidR="00245C46" w:rsidRDefault="00245C46">
            <w:pPr>
              <w:rPr>
                <w:sz w:val="20"/>
                <w:szCs w:val="20"/>
              </w:rPr>
            </w:pPr>
          </w:p>
        </w:tc>
      </w:tr>
      <w:tr w:rsidR="00245C46" w:rsidTr="00382253">
        <w:trPr>
          <w:gridAfter w:val="1"/>
          <w:wAfter w:w="378" w:type="dxa"/>
          <w:trHeight w:val="20"/>
        </w:trPr>
        <w:tc>
          <w:tcPr>
            <w:tcW w:w="571" w:type="dxa"/>
            <w:noWrap/>
          </w:tcPr>
          <w:p w:rsidR="00245C46" w:rsidRDefault="00245C46">
            <w:pPr>
              <w:spacing w:before="40"/>
              <w:jc w:val="center"/>
              <w:rPr>
                <w:sz w:val="20"/>
                <w:szCs w:val="20"/>
              </w:rPr>
            </w:pPr>
            <w:r>
              <w:rPr>
                <w:sz w:val="20"/>
                <w:szCs w:val="20"/>
              </w:rPr>
              <w:t>09</w:t>
            </w:r>
          </w:p>
        </w:tc>
        <w:tc>
          <w:tcPr>
            <w:tcW w:w="493" w:type="dxa"/>
            <w:noWrap/>
          </w:tcPr>
          <w:p w:rsidR="00245C46" w:rsidRDefault="00245C46">
            <w:pPr>
              <w:spacing w:before="40"/>
              <w:jc w:val="center"/>
              <w:rPr>
                <w:sz w:val="20"/>
                <w:szCs w:val="20"/>
              </w:rPr>
            </w:pPr>
            <w:r>
              <w:rPr>
                <w:sz w:val="20"/>
                <w:szCs w:val="20"/>
              </w:rPr>
              <w:t>04</w:t>
            </w:r>
          </w:p>
        </w:tc>
        <w:tc>
          <w:tcPr>
            <w:tcW w:w="571" w:type="dxa"/>
            <w:noWrap/>
          </w:tcPr>
          <w:p w:rsidR="00245C46" w:rsidRDefault="00245C46">
            <w:pPr>
              <w:spacing w:before="40"/>
              <w:jc w:val="center"/>
              <w:rPr>
                <w:sz w:val="20"/>
                <w:szCs w:val="20"/>
              </w:rPr>
            </w:pPr>
            <w:r>
              <w:rPr>
                <w:sz w:val="20"/>
                <w:szCs w:val="20"/>
              </w:rPr>
              <w:t>01</w:t>
            </w:r>
          </w:p>
        </w:tc>
        <w:tc>
          <w:tcPr>
            <w:tcW w:w="460" w:type="dxa"/>
            <w:noWrap/>
          </w:tcPr>
          <w:p w:rsidR="00245C46" w:rsidRDefault="00245C46">
            <w:pPr>
              <w:jc w:val="center"/>
              <w:rPr>
                <w:sz w:val="20"/>
                <w:szCs w:val="20"/>
              </w:rPr>
            </w:pPr>
            <w:r>
              <w:rPr>
                <w:sz w:val="20"/>
                <w:szCs w:val="20"/>
              </w:rPr>
              <w:t>3</w:t>
            </w:r>
          </w:p>
        </w:tc>
        <w:tc>
          <w:tcPr>
            <w:tcW w:w="3879" w:type="dxa"/>
            <w:noWrap/>
          </w:tcPr>
          <w:p w:rsidR="00245C46" w:rsidRDefault="00245C46" w:rsidP="004A3B0F">
            <w:pPr>
              <w:rPr>
                <w:sz w:val="20"/>
                <w:szCs w:val="20"/>
              </w:rPr>
            </w:pPr>
            <w:r>
              <w:rPr>
                <w:sz w:val="20"/>
                <w:szCs w:val="20"/>
              </w:rPr>
              <w:t xml:space="preserve">Восстановление и аннулирование записей </w:t>
            </w:r>
            <w:r>
              <w:rPr>
                <w:sz w:val="20"/>
                <w:szCs w:val="20"/>
              </w:rPr>
              <w:lastRenderedPageBreak/>
              <w:t>актов гражданского состояния на основании решения суда</w:t>
            </w:r>
          </w:p>
        </w:tc>
        <w:tc>
          <w:tcPr>
            <w:tcW w:w="2332" w:type="dxa"/>
            <w:noWrap/>
          </w:tcPr>
          <w:p w:rsidR="00245C46" w:rsidRDefault="00245C46">
            <w:pPr>
              <w:rPr>
                <w:sz w:val="20"/>
                <w:szCs w:val="20"/>
              </w:rPr>
            </w:pPr>
            <w:r>
              <w:rPr>
                <w:sz w:val="20"/>
                <w:szCs w:val="20"/>
              </w:rPr>
              <w:lastRenderedPageBreak/>
              <w:t> Отдел  ЗАГС</w:t>
            </w:r>
          </w:p>
        </w:tc>
        <w:tc>
          <w:tcPr>
            <w:tcW w:w="1689" w:type="dxa"/>
            <w:noWrap/>
          </w:tcPr>
          <w:p w:rsidR="00245C46" w:rsidRPr="005C7B34" w:rsidRDefault="00245C46" w:rsidP="00245C46">
            <w:pPr>
              <w:jc w:val="both"/>
              <w:rPr>
                <w:sz w:val="20"/>
                <w:szCs w:val="20"/>
              </w:rPr>
            </w:pPr>
            <w:r w:rsidRPr="005C7B34">
              <w:rPr>
                <w:sz w:val="20"/>
                <w:szCs w:val="20"/>
              </w:rPr>
              <w:t>2022-2028 годы</w:t>
            </w:r>
          </w:p>
        </w:tc>
        <w:tc>
          <w:tcPr>
            <w:tcW w:w="3569" w:type="dxa"/>
            <w:noWrap/>
          </w:tcPr>
          <w:p w:rsidR="00245C46" w:rsidRDefault="00245C46">
            <w:pPr>
              <w:rPr>
                <w:sz w:val="20"/>
                <w:szCs w:val="20"/>
              </w:rPr>
            </w:pPr>
            <w:r>
              <w:rPr>
                <w:sz w:val="20"/>
                <w:szCs w:val="20"/>
              </w:rPr>
              <w:t xml:space="preserve"> Актуализация первых экземпляров </w:t>
            </w:r>
            <w:r>
              <w:rPr>
                <w:sz w:val="20"/>
                <w:szCs w:val="20"/>
              </w:rPr>
              <w:lastRenderedPageBreak/>
              <w:t>записей актов гражданского состояния  </w:t>
            </w:r>
          </w:p>
        </w:tc>
        <w:tc>
          <w:tcPr>
            <w:tcW w:w="1999" w:type="dxa"/>
            <w:gridSpan w:val="2"/>
          </w:tcPr>
          <w:p w:rsidR="00245C46" w:rsidRDefault="00245C46">
            <w:pPr>
              <w:spacing w:before="40"/>
              <w:rPr>
                <w:sz w:val="20"/>
                <w:szCs w:val="20"/>
              </w:rPr>
            </w:pPr>
          </w:p>
        </w:tc>
      </w:tr>
      <w:tr w:rsidR="00245C46" w:rsidTr="00382253">
        <w:trPr>
          <w:gridAfter w:val="1"/>
          <w:wAfter w:w="378" w:type="dxa"/>
          <w:trHeight w:val="20"/>
        </w:trPr>
        <w:tc>
          <w:tcPr>
            <w:tcW w:w="571" w:type="dxa"/>
            <w:noWrap/>
          </w:tcPr>
          <w:p w:rsidR="00245C46" w:rsidRDefault="00245C46">
            <w:pPr>
              <w:spacing w:before="40"/>
              <w:jc w:val="center"/>
              <w:rPr>
                <w:sz w:val="20"/>
                <w:szCs w:val="20"/>
              </w:rPr>
            </w:pPr>
            <w:r>
              <w:rPr>
                <w:sz w:val="20"/>
                <w:szCs w:val="20"/>
              </w:rPr>
              <w:lastRenderedPageBreak/>
              <w:t>09</w:t>
            </w:r>
          </w:p>
        </w:tc>
        <w:tc>
          <w:tcPr>
            <w:tcW w:w="493" w:type="dxa"/>
            <w:noWrap/>
          </w:tcPr>
          <w:p w:rsidR="00245C46" w:rsidRDefault="00245C46">
            <w:pPr>
              <w:spacing w:before="40"/>
              <w:jc w:val="center"/>
              <w:rPr>
                <w:sz w:val="20"/>
                <w:szCs w:val="20"/>
              </w:rPr>
            </w:pPr>
            <w:r>
              <w:rPr>
                <w:sz w:val="20"/>
                <w:szCs w:val="20"/>
              </w:rPr>
              <w:t>04</w:t>
            </w:r>
          </w:p>
        </w:tc>
        <w:tc>
          <w:tcPr>
            <w:tcW w:w="571" w:type="dxa"/>
            <w:noWrap/>
          </w:tcPr>
          <w:p w:rsidR="00245C46" w:rsidRDefault="00245C46">
            <w:pPr>
              <w:spacing w:before="40"/>
              <w:jc w:val="center"/>
              <w:rPr>
                <w:sz w:val="20"/>
                <w:szCs w:val="20"/>
              </w:rPr>
            </w:pPr>
            <w:r>
              <w:rPr>
                <w:sz w:val="20"/>
                <w:szCs w:val="20"/>
              </w:rPr>
              <w:t>01</w:t>
            </w:r>
          </w:p>
        </w:tc>
        <w:tc>
          <w:tcPr>
            <w:tcW w:w="460" w:type="dxa"/>
            <w:noWrap/>
          </w:tcPr>
          <w:p w:rsidR="00245C46" w:rsidRDefault="00245C46">
            <w:pPr>
              <w:jc w:val="center"/>
              <w:rPr>
                <w:sz w:val="20"/>
                <w:szCs w:val="20"/>
              </w:rPr>
            </w:pPr>
            <w:r>
              <w:rPr>
                <w:sz w:val="20"/>
                <w:szCs w:val="20"/>
              </w:rPr>
              <w:t>4</w:t>
            </w:r>
          </w:p>
        </w:tc>
        <w:tc>
          <w:tcPr>
            <w:tcW w:w="3879" w:type="dxa"/>
            <w:noWrap/>
          </w:tcPr>
          <w:p w:rsidR="00245C46" w:rsidRDefault="00245C46" w:rsidP="006131B7">
            <w:pPr>
              <w:rPr>
                <w:sz w:val="20"/>
                <w:szCs w:val="20"/>
              </w:rPr>
            </w:pPr>
            <w:r>
              <w:rPr>
                <w:sz w:val="20"/>
                <w:szCs w:val="20"/>
              </w:rPr>
              <w:t>Осуществление учета обработки книг государственной регистрации актов гражданского состояния, собранных из первых экземпляров записей актов гражданского состояния, обеспечение надлежащих условий их хранения в течение установленного федеральным законом срока</w:t>
            </w:r>
          </w:p>
        </w:tc>
        <w:tc>
          <w:tcPr>
            <w:tcW w:w="2332" w:type="dxa"/>
            <w:noWrap/>
          </w:tcPr>
          <w:p w:rsidR="00245C46" w:rsidRDefault="00245C46">
            <w:pPr>
              <w:rPr>
                <w:sz w:val="20"/>
                <w:szCs w:val="20"/>
              </w:rPr>
            </w:pPr>
            <w:r>
              <w:rPr>
                <w:sz w:val="20"/>
                <w:szCs w:val="20"/>
              </w:rPr>
              <w:t> Отдел  ЗАГС</w:t>
            </w:r>
          </w:p>
        </w:tc>
        <w:tc>
          <w:tcPr>
            <w:tcW w:w="1689" w:type="dxa"/>
            <w:noWrap/>
          </w:tcPr>
          <w:p w:rsidR="00245C46" w:rsidRPr="005C7B34" w:rsidRDefault="00245C46" w:rsidP="00245C46">
            <w:pPr>
              <w:jc w:val="both"/>
              <w:rPr>
                <w:sz w:val="20"/>
                <w:szCs w:val="20"/>
              </w:rPr>
            </w:pPr>
            <w:r w:rsidRPr="005C7B34">
              <w:rPr>
                <w:sz w:val="20"/>
                <w:szCs w:val="20"/>
              </w:rPr>
              <w:t>2022-2028 годы</w:t>
            </w:r>
          </w:p>
        </w:tc>
        <w:tc>
          <w:tcPr>
            <w:tcW w:w="3569" w:type="dxa"/>
            <w:noWrap/>
          </w:tcPr>
          <w:p w:rsidR="00245C46" w:rsidRDefault="00245C46">
            <w:pPr>
              <w:rPr>
                <w:sz w:val="20"/>
                <w:szCs w:val="20"/>
              </w:rPr>
            </w:pPr>
            <w:r>
              <w:rPr>
                <w:sz w:val="20"/>
                <w:szCs w:val="20"/>
              </w:rPr>
              <w:t> Обеспечение сохранности книг государственной регистрации актов гражданского состояния (актовых книг), собранных из первых экземпляров записей актов гражданского состояния</w:t>
            </w:r>
          </w:p>
        </w:tc>
        <w:tc>
          <w:tcPr>
            <w:tcW w:w="1999" w:type="dxa"/>
            <w:gridSpan w:val="2"/>
          </w:tcPr>
          <w:p w:rsidR="00245C46" w:rsidRDefault="00245C46">
            <w:pPr>
              <w:spacing w:before="40"/>
              <w:rPr>
                <w:sz w:val="20"/>
                <w:szCs w:val="20"/>
              </w:rPr>
            </w:pPr>
          </w:p>
        </w:tc>
      </w:tr>
      <w:tr w:rsidR="00245C46" w:rsidTr="004F6BCF">
        <w:trPr>
          <w:gridAfter w:val="1"/>
          <w:wAfter w:w="378" w:type="dxa"/>
          <w:trHeight w:val="20"/>
        </w:trPr>
        <w:tc>
          <w:tcPr>
            <w:tcW w:w="571" w:type="dxa"/>
            <w:noWrap/>
          </w:tcPr>
          <w:p w:rsidR="00245C46" w:rsidRDefault="00245C46">
            <w:pPr>
              <w:spacing w:before="40"/>
              <w:jc w:val="center"/>
              <w:rPr>
                <w:sz w:val="20"/>
                <w:szCs w:val="20"/>
              </w:rPr>
            </w:pPr>
            <w:r>
              <w:rPr>
                <w:sz w:val="20"/>
                <w:szCs w:val="20"/>
              </w:rPr>
              <w:t>09</w:t>
            </w:r>
          </w:p>
        </w:tc>
        <w:tc>
          <w:tcPr>
            <w:tcW w:w="493" w:type="dxa"/>
            <w:noWrap/>
          </w:tcPr>
          <w:p w:rsidR="00245C46" w:rsidRDefault="00245C46">
            <w:pPr>
              <w:spacing w:before="40"/>
              <w:jc w:val="center"/>
              <w:rPr>
                <w:sz w:val="20"/>
                <w:szCs w:val="20"/>
              </w:rPr>
            </w:pPr>
            <w:r>
              <w:rPr>
                <w:sz w:val="20"/>
                <w:szCs w:val="20"/>
              </w:rPr>
              <w:t>04</w:t>
            </w:r>
          </w:p>
        </w:tc>
        <w:tc>
          <w:tcPr>
            <w:tcW w:w="571" w:type="dxa"/>
            <w:noWrap/>
          </w:tcPr>
          <w:p w:rsidR="00245C46" w:rsidRDefault="00245C46">
            <w:pPr>
              <w:spacing w:before="40"/>
              <w:jc w:val="center"/>
              <w:rPr>
                <w:sz w:val="20"/>
                <w:szCs w:val="20"/>
              </w:rPr>
            </w:pPr>
            <w:r>
              <w:rPr>
                <w:sz w:val="20"/>
                <w:szCs w:val="20"/>
              </w:rPr>
              <w:t>01</w:t>
            </w:r>
          </w:p>
        </w:tc>
        <w:tc>
          <w:tcPr>
            <w:tcW w:w="460" w:type="dxa"/>
            <w:noWrap/>
          </w:tcPr>
          <w:p w:rsidR="00245C46" w:rsidRDefault="00245C46">
            <w:pPr>
              <w:jc w:val="center"/>
              <w:rPr>
                <w:sz w:val="20"/>
                <w:szCs w:val="20"/>
              </w:rPr>
            </w:pPr>
            <w:r>
              <w:rPr>
                <w:sz w:val="20"/>
                <w:szCs w:val="20"/>
              </w:rPr>
              <w:t>5</w:t>
            </w:r>
          </w:p>
        </w:tc>
        <w:tc>
          <w:tcPr>
            <w:tcW w:w="3879" w:type="dxa"/>
            <w:noWrap/>
          </w:tcPr>
          <w:p w:rsidR="00245C46" w:rsidRDefault="00245C46" w:rsidP="003B3AC0">
            <w:pPr>
              <w:rPr>
                <w:sz w:val="20"/>
                <w:szCs w:val="20"/>
              </w:rPr>
            </w:pPr>
            <w:r>
              <w:rPr>
                <w:sz w:val="20"/>
                <w:szCs w:val="20"/>
              </w:rPr>
              <w:t>Выдача повторных свидетельств о государственной регистрации актов гражданского состояния, иных документов, подтверждающих наличие или отсутствие фактов государственной регистрации актов гражданского состояния</w:t>
            </w:r>
          </w:p>
        </w:tc>
        <w:tc>
          <w:tcPr>
            <w:tcW w:w="2332" w:type="dxa"/>
            <w:noWrap/>
          </w:tcPr>
          <w:p w:rsidR="00245C46" w:rsidRDefault="00245C46">
            <w:pPr>
              <w:rPr>
                <w:sz w:val="20"/>
                <w:szCs w:val="20"/>
              </w:rPr>
            </w:pPr>
            <w:r>
              <w:rPr>
                <w:sz w:val="20"/>
                <w:szCs w:val="20"/>
              </w:rPr>
              <w:t> Отдел  ЗАГС</w:t>
            </w:r>
          </w:p>
        </w:tc>
        <w:tc>
          <w:tcPr>
            <w:tcW w:w="1689" w:type="dxa"/>
            <w:noWrap/>
          </w:tcPr>
          <w:p w:rsidR="00245C46" w:rsidRPr="005C7B34" w:rsidRDefault="00245C46" w:rsidP="00245C46">
            <w:pPr>
              <w:jc w:val="both"/>
              <w:rPr>
                <w:sz w:val="20"/>
                <w:szCs w:val="20"/>
              </w:rPr>
            </w:pPr>
            <w:r w:rsidRPr="005C7B34">
              <w:rPr>
                <w:sz w:val="20"/>
                <w:szCs w:val="20"/>
              </w:rPr>
              <w:t>2022-2028 годы</w:t>
            </w:r>
          </w:p>
        </w:tc>
        <w:tc>
          <w:tcPr>
            <w:tcW w:w="3569" w:type="dxa"/>
            <w:noWrap/>
          </w:tcPr>
          <w:p w:rsidR="00245C46" w:rsidRDefault="00245C46" w:rsidP="004F6BCF">
            <w:pPr>
              <w:rPr>
                <w:sz w:val="20"/>
                <w:szCs w:val="20"/>
              </w:rPr>
            </w:pPr>
            <w:r>
              <w:rPr>
                <w:sz w:val="20"/>
                <w:szCs w:val="20"/>
              </w:rPr>
              <w:t>Предоставление государственных услуг по государственной регистрации актов гражданского состояния на территории Сюмсинского района</w:t>
            </w:r>
          </w:p>
        </w:tc>
        <w:tc>
          <w:tcPr>
            <w:tcW w:w="1999" w:type="dxa"/>
            <w:gridSpan w:val="2"/>
          </w:tcPr>
          <w:p w:rsidR="00245C46" w:rsidRDefault="00245C46">
            <w:pPr>
              <w:rPr>
                <w:sz w:val="20"/>
                <w:szCs w:val="20"/>
              </w:rPr>
            </w:pPr>
          </w:p>
        </w:tc>
      </w:tr>
      <w:tr w:rsidR="00245C46" w:rsidTr="00382253">
        <w:trPr>
          <w:gridAfter w:val="1"/>
          <w:wAfter w:w="378" w:type="dxa"/>
          <w:trHeight w:val="20"/>
        </w:trPr>
        <w:tc>
          <w:tcPr>
            <w:tcW w:w="571" w:type="dxa"/>
            <w:noWrap/>
          </w:tcPr>
          <w:p w:rsidR="00245C46" w:rsidRDefault="00245C46">
            <w:pPr>
              <w:spacing w:before="40"/>
              <w:jc w:val="center"/>
              <w:rPr>
                <w:sz w:val="20"/>
                <w:szCs w:val="20"/>
              </w:rPr>
            </w:pPr>
            <w:r>
              <w:rPr>
                <w:sz w:val="20"/>
                <w:szCs w:val="20"/>
              </w:rPr>
              <w:t>09</w:t>
            </w:r>
          </w:p>
        </w:tc>
        <w:tc>
          <w:tcPr>
            <w:tcW w:w="493" w:type="dxa"/>
            <w:noWrap/>
          </w:tcPr>
          <w:p w:rsidR="00245C46" w:rsidRDefault="00245C46">
            <w:pPr>
              <w:spacing w:before="40"/>
              <w:jc w:val="center"/>
              <w:rPr>
                <w:sz w:val="20"/>
                <w:szCs w:val="20"/>
              </w:rPr>
            </w:pPr>
            <w:r>
              <w:rPr>
                <w:sz w:val="20"/>
                <w:szCs w:val="20"/>
              </w:rPr>
              <w:t>04</w:t>
            </w:r>
          </w:p>
        </w:tc>
        <w:tc>
          <w:tcPr>
            <w:tcW w:w="571" w:type="dxa"/>
            <w:noWrap/>
          </w:tcPr>
          <w:p w:rsidR="00245C46" w:rsidRDefault="00245C46">
            <w:pPr>
              <w:spacing w:before="40"/>
              <w:jc w:val="center"/>
              <w:rPr>
                <w:sz w:val="20"/>
                <w:szCs w:val="20"/>
              </w:rPr>
            </w:pPr>
            <w:r>
              <w:rPr>
                <w:sz w:val="20"/>
                <w:szCs w:val="20"/>
              </w:rPr>
              <w:t>01</w:t>
            </w:r>
          </w:p>
        </w:tc>
        <w:tc>
          <w:tcPr>
            <w:tcW w:w="460" w:type="dxa"/>
            <w:noWrap/>
          </w:tcPr>
          <w:p w:rsidR="00245C46" w:rsidRDefault="00245C46">
            <w:pPr>
              <w:jc w:val="center"/>
              <w:rPr>
                <w:sz w:val="20"/>
                <w:szCs w:val="20"/>
              </w:rPr>
            </w:pPr>
            <w:r>
              <w:rPr>
                <w:sz w:val="20"/>
                <w:szCs w:val="20"/>
              </w:rPr>
              <w:t>6</w:t>
            </w:r>
          </w:p>
        </w:tc>
        <w:tc>
          <w:tcPr>
            <w:tcW w:w="3879" w:type="dxa"/>
            <w:noWrap/>
          </w:tcPr>
          <w:p w:rsidR="00245C46" w:rsidRDefault="00245C46">
            <w:pPr>
              <w:rPr>
                <w:sz w:val="20"/>
                <w:szCs w:val="20"/>
              </w:rPr>
            </w:pPr>
            <w:r>
              <w:rPr>
                <w:sz w:val="20"/>
                <w:szCs w:val="20"/>
              </w:rPr>
              <w:t>Передача вторых экземпляров записей актов гражданского состояния в уполномоченный орган государственной власти Удмуртской Республики (Комитет по делам ЗАГС)</w:t>
            </w:r>
          </w:p>
        </w:tc>
        <w:tc>
          <w:tcPr>
            <w:tcW w:w="2332" w:type="dxa"/>
            <w:noWrap/>
          </w:tcPr>
          <w:p w:rsidR="00245C46" w:rsidRDefault="00245C46">
            <w:pPr>
              <w:rPr>
                <w:sz w:val="20"/>
                <w:szCs w:val="20"/>
              </w:rPr>
            </w:pPr>
            <w:r>
              <w:rPr>
                <w:sz w:val="20"/>
                <w:szCs w:val="20"/>
              </w:rPr>
              <w:t> Отдел  ЗАГС</w:t>
            </w:r>
          </w:p>
        </w:tc>
        <w:tc>
          <w:tcPr>
            <w:tcW w:w="1689" w:type="dxa"/>
            <w:noWrap/>
          </w:tcPr>
          <w:p w:rsidR="00245C46" w:rsidRPr="005C7B34" w:rsidRDefault="00245C46" w:rsidP="00245C46">
            <w:pPr>
              <w:jc w:val="both"/>
              <w:rPr>
                <w:sz w:val="20"/>
                <w:szCs w:val="20"/>
              </w:rPr>
            </w:pPr>
            <w:r w:rsidRPr="005C7B34">
              <w:rPr>
                <w:sz w:val="20"/>
                <w:szCs w:val="20"/>
              </w:rPr>
              <w:t>2022-2028 годы</w:t>
            </w:r>
          </w:p>
        </w:tc>
        <w:tc>
          <w:tcPr>
            <w:tcW w:w="3569" w:type="dxa"/>
            <w:noWrap/>
            <w:vAlign w:val="bottom"/>
          </w:tcPr>
          <w:p w:rsidR="00245C46" w:rsidRDefault="00245C46" w:rsidP="006131B7">
            <w:pPr>
              <w:rPr>
                <w:sz w:val="20"/>
                <w:szCs w:val="20"/>
              </w:rPr>
            </w:pPr>
            <w:r>
              <w:rPr>
                <w:sz w:val="20"/>
                <w:szCs w:val="20"/>
              </w:rPr>
              <w:t> Обеспечение сохранности книг государственной регистрации актов гражданского состояния (актовых книг), собранных из вторых экземпляров записей актов гражданского состояния</w:t>
            </w:r>
          </w:p>
        </w:tc>
        <w:tc>
          <w:tcPr>
            <w:tcW w:w="1999" w:type="dxa"/>
            <w:gridSpan w:val="2"/>
          </w:tcPr>
          <w:p w:rsidR="00245C46" w:rsidRDefault="00245C46">
            <w:pPr>
              <w:rPr>
                <w:sz w:val="20"/>
                <w:szCs w:val="20"/>
              </w:rPr>
            </w:pPr>
          </w:p>
        </w:tc>
      </w:tr>
      <w:tr w:rsidR="00245C46" w:rsidTr="00382253">
        <w:trPr>
          <w:gridAfter w:val="1"/>
          <w:wAfter w:w="378" w:type="dxa"/>
          <w:trHeight w:val="20"/>
        </w:trPr>
        <w:tc>
          <w:tcPr>
            <w:tcW w:w="571" w:type="dxa"/>
            <w:noWrap/>
          </w:tcPr>
          <w:p w:rsidR="00245C46" w:rsidRDefault="00245C46">
            <w:pPr>
              <w:spacing w:before="40"/>
              <w:jc w:val="center"/>
              <w:rPr>
                <w:sz w:val="20"/>
                <w:szCs w:val="20"/>
              </w:rPr>
            </w:pPr>
            <w:r>
              <w:rPr>
                <w:sz w:val="20"/>
                <w:szCs w:val="20"/>
              </w:rPr>
              <w:t>09</w:t>
            </w:r>
          </w:p>
        </w:tc>
        <w:tc>
          <w:tcPr>
            <w:tcW w:w="493" w:type="dxa"/>
            <w:noWrap/>
          </w:tcPr>
          <w:p w:rsidR="00245C46" w:rsidRDefault="00245C46">
            <w:pPr>
              <w:spacing w:before="40"/>
              <w:jc w:val="center"/>
              <w:rPr>
                <w:sz w:val="20"/>
                <w:szCs w:val="20"/>
              </w:rPr>
            </w:pPr>
            <w:r>
              <w:rPr>
                <w:sz w:val="20"/>
                <w:szCs w:val="20"/>
              </w:rPr>
              <w:t>04</w:t>
            </w:r>
          </w:p>
        </w:tc>
        <w:tc>
          <w:tcPr>
            <w:tcW w:w="571" w:type="dxa"/>
            <w:noWrap/>
          </w:tcPr>
          <w:p w:rsidR="00245C46" w:rsidRDefault="00245C46">
            <w:pPr>
              <w:spacing w:before="40"/>
              <w:jc w:val="center"/>
              <w:rPr>
                <w:sz w:val="20"/>
                <w:szCs w:val="20"/>
              </w:rPr>
            </w:pPr>
            <w:r>
              <w:rPr>
                <w:sz w:val="20"/>
                <w:szCs w:val="20"/>
              </w:rPr>
              <w:t>01</w:t>
            </w:r>
          </w:p>
        </w:tc>
        <w:tc>
          <w:tcPr>
            <w:tcW w:w="460" w:type="dxa"/>
            <w:noWrap/>
          </w:tcPr>
          <w:p w:rsidR="00245C46" w:rsidRDefault="00245C46">
            <w:pPr>
              <w:jc w:val="center"/>
              <w:rPr>
                <w:sz w:val="20"/>
                <w:szCs w:val="20"/>
              </w:rPr>
            </w:pPr>
            <w:r>
              <w:rPr>
                <w:sz w:val="20"/>
                <w:szCs w:val="20"/>
              </w:rPr>
              <w:t>7</w:t>
            </w:r>
          </w:p>
        </w:tc>
        <w:tc>
          <w:tcPr>
            <w:tcW w:w="3879" w:type="dxa"/>
            <w:noWrap/>
          </w:tcPr>
          <w:p w:rsidR="00245C46" w:rsidRDefault="00245C46" w:rsidP="006131B7">
            <w:pPr>
              <w:rPr>
                <w:sz w:val="20"/>
                <w:szCs w:val="20"/>
              </w:rPr>
            </w:pPr>
            <w:r>
              <w:rPr>
                <w:sz w:val="20"/>
                <w:szCs w:val="20"/>
              </w:rPr>
              <w:t>Осуществление учета, надлежащего хранения и контроля за использованием бланков свидетельств о государственной регистрации актов гражданского состояния, представления в установленном порядке в уполномоченный орган государственной власти Удмуртской Республики (Комитет по делам ЗАГС) отчетов по движению указанных бланков</w:t>
            </w:r>
          </w:p>
          <w:p w:rsidR="003B3AC0" w:rsidRDefault="003B3AC0" w:rsidP="006131B7">
            <w:pPr>
              <w:rPr>
                <w:sz w:val="20"/>
                <w:szCs w:val="20"/>
              </w:rPr>
            </w:pPr>
          </w:p>
        </w:tc>
        <w:tc>
          <w:tcPr>
            <w:tcW w:w="2332" w:type="dxa"/>
            <w:noWrap/>
          </w:tcPr>
          <w:p w:rsidR="00245C46" w:rsidRDefault="00245C46">
            <w:pPr>
              <w:rPr>
                <w:sz w:val="20"/>
                <w:szCs w:val="20"/>
              </w:rPr>
            </w:pPr>
            <w:r>
              <w:rPr>
                <w:sz w:val="20"/>
                <w:szCs w:val="20"/>
              </w:rPr>
              <w:t>Отдел  ЗАГС </w:t>
            </w:r>
          </w:p>
        </w:tc>
        <w:tc>
          <w:tcPr>
            <w:tcW w:w="1689" w:type="dxa"/>
            <w:noWrap/>
          </w:tcPr>
          <w:p w:rsidR="00245C46" w:rsidRPr="005C7B34" w:rsidRDefault="00245C46" w:rsidP="00245C46">
            <w:pPr>
              <w:jc w:val="both"/>
              <w:rPr>
                <w:sz w:val="20"/>
                <w:szCs w:val="20"/>
              </w:rPr>
            </w:pPr>
            <w:r w:rsidRPr="005C7B34">
              <w:rPr>
                <w:sz w:val="20"/>
                <w:szCs w:val="20"/>
              </w:rPr>
              <w:t>2022-2028 годы</w:t>
            </w:r>
          </w:p>
        </w:tc>
        <w:tc>
          <w:tcPr>
            <w:tcW w:w="3569" w:type="dxa"/>
            <w:noWrap/>
          </w:tcPr>
          <w:p w:rsidR="00245C46" w:rsidRDefault="00245C46">
            <w:pPr>
              <w:rPr>
                <w:sz w:val="20"/>
                <w:szCs w:val="20"/>
              </w:rPr>
            </w:pPr>
            <w:r>
              <w:rPr>
                <w:sz w:val="20"/>
                <w:szCs w:val="20"/>
              </w:rPr>
              <w:t>Обеспечение сохранности бланков свидетельств о государственной регистрации актов гражданского состояния </w:t>
            </w:r>
          </w:p>
        </w:tc>
        <w:tc>
          <w:tcPr>
            <w:tcW w:w="1999" w:type="dxa"/>
            <w:gridSpan w:val="2"/>
          </w:tcPr>
          <w:p w:rsidR="00245C46" w:rsidRDefault="00245C46">
            <w:pPr>
              <w:rPr>
                <w:sz w:val="20"/>
                <w:szCs w:val="20"/>
              </w:rPr>
            </w:pPr>
          </w:p>
        </w:tc>
      </w:tr>
      <w:tr w:rsidR="00245C46" w:rsidTr="00382253">
        <w:trPr>
          <w:gridAfter w:val="1"/>
          <w:wAfter w:w="378" w:type="dxa"/>
          <w:trHeight w:val="20"/>
        </w:trPr>
        <w:tc>
          <w:tcPr>
            <w:tcW w:w="571" w:type="dxa"/>
            <w:noWrap/>
          </w:tcPr>
          <w:p w:rsidR="00245C46" w:rsidRDefault="00245C46">
            <w:pPr>
              <w:spacing w:before="40"/>
              <w:jc w:val="center"/>
              <w:rPr>
                <w:b/>
                <w:sz w:val="20"/>
                <w:szCs w:val="20"/>
              </w:rPr>
            </w:pPr>
            <w:r>
              <w:rPr>
                <w:b/>
                <w:sz w:val="20"/>
                <w:szCs w:val="20"/>
              </w:rPr>
              <w:t>09</w:t>
            </w:r>
          </w:p>
        </w:tc>
        <w:tc>
          <w:tcPr>
            <w:tcW w:w="493" w:type="dxa"/>
            <w:noWrap/>
          </w:tcPr>
          <w:p w:rsidR="00245C46" w:rsidRDefault="00245C46">
            <w:pPr>
              <w:spacing w:before="40"/>
              <w:jc w:val="center"/>
              <w:rPr>
                <w:b/>
                <w:sz w:val="20"/>
                <w:szCs w:val="20"/>
              </w:rPr>
            </w:pPr>
            <w:r>
              <w:rPr>
                <w:b/>
                <w:sz w:val="20"/>
                <w:szCs w:val="20"/>
              </w:rPr>
              <w:t>04</w:t>
            </w:r>
          </w:p>
        </w:tc>
        <w:tc>
          <w:tcPr>
            <w:tcW w:w="571" w:type="dxa"/>
            <w:noWrap/>
          </w:tcPr>
          <w:p w:rsidR="00245C46" w:rsidRDefault="00245C46">
            <w:pPr>
              <w:spacing w:before="40"/>
              <w:jc w:val="center"/>
              <w:rPr>
                <w:b/>
                <w:sz w:val="20"/>
                <w:szCs w:val="20"/>
              </w:rPr>
            </w:pPr>
            <w:r>
              <w:rPr>
                <w:b/>
                <w:sz w:val="20"/>
                <w:szCs w:val="20"/>
              </w:rPr>
              <w:t>02</w:t>
            </w:r>
          </w:p>
        </w:tc>
        <w:tc>
          <w:tcPr>
            <w:tcW w:w="460" w:type="dxa"/>
            <w:noWrap/>
          </w:tcPr>
          <w:p w:rsidR="00245C46" w:rsidRDefault="00245C46">
            <w:pPr>
              <w:jc w:val="center"/>
              <w:rPr>
                <w:b/>
                <w:sz w:val="20"/>
                <w:szCs w:val="20"/>
              </w:rPr>
            </w:pPr>
          </w:p>
        </w:tc>
        <w:tc>
          <w:tcPr>
            <w:tcW w:w="3879" w:type="dxa"/>
            <w:noWrap/>
          </w:tcPr>
          <w:p w:rsidR="00245C46" w:rsidRDefault="00245C46">
            <w:pPr>
              <w:rPr>
                <w:b/>
                <w:sz w:val="20"/>
                <w:szCs w:val="20"/>
              </w:rPr>
            </w:pPr>
            <w:r>
              <w:rPr>
                <w:b/>
                <w:sz w:val="20"/>
                <w:szCs w:val="20"/>
              </w:rPr>
              <w:t xml:space="preserve">Предоставление государственных услуг в сфере государственной регистрации актов гражданского состояния  </w:t>
            </w:r>
          </w:p>
        </w:tc>
        <w:tc>
          <w:tcPr>
            <w:tcW w:w="2332" w:type="dxa"/>
            <w:noWrap/>
          </w:tcPr>
          <w:p w:rsidR="00245C46" w:rsidRDefault="00245C46">
            <w:pPr>
              <w:rPr>
                <w:b/>
                <w:sz w:val="20"/>
                <w:szCs w:val="20"/>
              </w:rPr>
            </w:pPr>
            <w:r>
              <w:rPr>
                <w:b/>
                <w:sz w:val="20"/>
                <w:szCs w:val="20"/>
              </w:rPr>
              <w:t> Отдел  ЗАГС</w:t>
            </w:r>
          </w:p>
        </w:tc>
        <w:tc>
          <w:tcPr>
            <w:tcW w:w="1689" w:type="dxa"/>
            <w:noWrap/>
          </w:tcPr>
          <w:p w:rsidR="00245C46" w:rsidRPr="005C7B34" w:rsidRDefault="00245C46" w:rsidP="00245C46">
            <w:pPr>
              <w:jc w:val="both"/>
              <w:rPr>
                <w:sz w:val="20"/>
                <w:szCs w:val="20"/>
              </w:rPr>
            </w:pPr>
            <w:r w:rsidRPr="005C7B34">
              <w:rPr>
                <w:sz w:val="20"/>
                <w:szCs w:val="20"/>
              </w:rPr>
              <w:t>2022-2028 годы</w:t>
            </w:r>
          </w:p>
        </w:tc>
        <w:tc>
          <w:tcPr>
            <w:tcW w:w="3569" w:type="dxa"/>
            <w:noWrap/>
          </w:tcPr>
          <w:p w:rsidR="00245C46" w:rsidRDefault="00245C46" w:rsidP="006131B7">
            <w:pPr>
              <w:rPr>
                <w:b/>
                <w:sz w:val="20"/>
                <w:szCs w:val="20"/>
              </w:rPr>
            </w:pPr>
            <w:r>
              <w:rPr>
                <w:b/>
                <w:sz w:val="20"/>
                <w:szCs w:val="20"/>
              </w:rPr>
              <w:t>Предоставление государственных услуг по государственной регистрации актов гражданского состояния на территории Сюмсинского района</w:t>
            </w:r>
          </w:p>
          <w:p w:rsidR="004F6BCF" w:rsidRDefault="004F6BCF" w:rsidP="006131B7">
            <w:pPr>
              <w:rPr>
                <w:b/>
                <w:sz w:val="20"/>
                <w:szCs w:val="20"/>
              </w:rPr>
            </w:pPr>
          </w:p>
          <w:p w:rsidR="004F6BCF" w:rsidRDefault="004F6BCF" w:rsidP="006131B7">
            <w:pPr>
              <w:rPr>
                <w:b/>
                <w:sz w:val="20"/>
                <w:szCs w:val="20"/>
              </w:rPr>
            </w:pPr>
          </w:p>
          <w:p w:rsidR="004F6BCF" w:rsidRDefault="004F6BCF" w:rsidP="006131B7">
            <w:pPr>
              <w:rPr>
                <w:b/>
                <w:sz w:val="20"/>
                <w:szCs w:val="20"/>
              </w:rPr>
            </w:pPr>
          </w:p>
        </w:tc>
        <w:tc>
          <w:tcPr>
            <w:tcW w:w="1999" w:type="dxa"/>
            <w:gridSpan w:val="2"/>
          </w:tcPr>
          <w:p w:rsidR="00245C46" w:rsidRDefault="00245C46">
            <w:pPr>
              <w:rPr>
                <w:b/>
                <w:sz w:val="20"/>
                <w:szCs w:val="20"/>
              </w:rPr>
            </w:pPr>
          </w:p>
        </w:tc>
      </w:tr>
      <w:tr w:rsidR="00245C46" w:rsidTr="00382253">
        <w:trPr>
          <w:gridAfter w:val="1"/>
          <w:wAfter w:w="378" w:type="dxa"/>
          <w:trHeight w:val="20"/>
        </w:trPr>
        <w:tc>
          <w:tcPr>
            <w:tcW w:w="571" w:type="dxa"/>
            <w:noWrap/>
          </w:tcPr>
          <w:p w:rsidR="00245C46" w:rsidRDefault="00245C46">
            <w:pPr>
              <w:spacing w:before="40"/>
              <w:jc w:val="center"/>
              <w:rPr>
                <w:sz w:val="20"/>
                <w:szCs w:val="20"/>
              </w:rPr>
            </w:pPr>
            <w:r>
              <w:rPr>
                <w:sz w:val="20"/>
                <w:szCs w:val="20"/>
              </w:rPr>
              <w:lastRenderedPageBreak/>
              <w:t>09</w:t>
            </w:r>
          </w:p>
        </w:tc>
        <w:tc>
          <w:tcPr>
            <w:tcW w:w="493" w:type="dxa"/>
            <w:noWrap/>
          </w:tcPr>
          <w:p w:rsidR="00245C46" w:rsidRDefault="00245C46">
            <w:pPr>
              <w:spacing w:before="40"/>
              <w:jc w:val="center"/>
              <w:rPr>
                <w:sz w:val="20"/>
                <w:szCs w:val="20"/>
              </w:rPr>
            </w:pPr>
            <w:r>
              <w:rPr>
                <w:sz w:val="20"/>
                <w:szCs w:val="20"/>
              </w:rPr>
              <w:t>04</w:t>
            </w:r>
          </w:p>
        </w:tc>
        <w:tc>
          <w:tcPr>
            <w:tcW w:w="571" w:type="dxa"/>
            <w:noWrap/>
          </w:tcPr>
          <w:p w:rsidR="00245C46" w:rsidRDefault="00245C46">
            <w:pPr>
              <w:spacing w:before="40"/>
              <w:jc w:val="center"/>
              <w:rPr>
                <w:sz w:val="20"/>
                <w:szCs w:val="20"/>
              </w:rPr>
            </w:pPr>
            <w:r>
              <w:rPr>
                <w:sz w:val="20"/>
                <w:szCs w:val="20"/>
              </w:rPr>
              <w:t>02</w:t>
            </w:r>
          </w:p>
        </w:tc>
        <w:tc>
          <w:tcPr>
            <w:tcW w:w="460" w:type="dxa"/>
            <w:noWrap/>
          </w:tcPr>
          <w:p w:rsidR="00245C46" w:rsidRDefault="00245C46">
            <w:pPr>
              <w:jc w:val="center"/>
              <w:rPr>
                <w:sz w:val="20"/>
                <w:szCs w:val="20"/>
              </w:rPr>
            </w:pPr>
            <w:r>
              <w:rPr>
                <w:sz w:val="20"/>
                <w:szCs w:val="20"/>
              </w:rPr>
              <w:t>1</w:t>
            </w:r>
          </w:p>
        </w:tc>
        <w:tc>
          <w:tcPr>
            <w:tcW w:w="3879" w:type="dxa"/>
            <w:noWrap/>
          </w:tcPr>
          <w:p w:rsidR="00245C46" w:rsidRDefault="00245C46">
            <w:pPr>
              <w:rPr>
                <w:sz w:val="20"/>
                <w:szCs w:val="20"/>
              </w:rPr>
            </w:pPr>
            <w:r>
              <w:rPr>
                <w:sz w:val="20"/>
                <w:szCs w:val="20"/>
              </w:rPr>
              <w:t xml:space="preserve">Предоставление государственной услуги по государственной регистрации актов гражданского состояния  (рождения, заключения брака, расторжения брака, усыновления (удочерения), установления отцовства, перемены имени и смерть), в том числе выдаче повторных свидетельств </w:t>
            </w:r>
            <w:r w:rsidR="00BD1CA4">
              <w:rPr>
                <w:noProof/>
                <w:sz w:val="20"/>
                <w:szCs w:val="20"/>
              </w:rPr>
              <w:pict>
                <v:rect id="Rectangle 257" o:spid="_x0000_s1033" style="position:absolute;margin-left:264.6pt;margin-top:-64.35pt;width:1in;height:24pt;z-index:2521006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" strokecolor="white [3212]">
                  <v:textbox>
                    <w:txbxContent>
                      <w:p w:rsidR="004572DE" w:rsidRDefault="004572DE">
                        <w:r>
                          <w:t>86</w:t>
                        </w:r>
                      </w:p>
                      <w:p w:rsidR="004572DE" w:rsidRDefault="004572DE"/>
                    </w:txbxContent>
                  </v:textbox>
                </v:rect>
              </w:pict>
            </w:r>
            <w:r>
              <w:rPr>
                <w:sz w:val="20"/>
                <w:szCs w:val="20"/>
              </w:rPr>
              <w:t>(справок), подтверждающих факт государственной регистрации акта гражданского состояния, внесению исправлений и (или) изменений в записи актов гражданского состояния, восстановлению и аннулированию записей актов гражданского состояния</w:t>
            </w:r>
          </w:p>
          <w:p w:rsidR="003B3AC0" w:rsidRDefault="003B3AC0">
            <w:pPr>
              <w:rPr>
                <w:sz w:val="20"/>
                <w:szCs w:val="20"/>
              </w:rPr>
            </w:pPr>
          </w:p>
        </w:tc>
        <w:tc>
          <w:tcPr>
            <w:tcW w:w="2332" w:type="dxa"/>
            <w:noWrap/>
          </w:tcPr>
          <w:p w:rsidR="00245C46" w:rsidRDefault="00245C46">
            <w:pPr>
              <w:rPr>
                <w:sz w:val="20"/>
                <w:szCs w:val="20"/>
              </w:rPr>
            </w:pPr>
            <w:r>
              <w:rPr>
                <w:sz w:val="20"/>
                <w:szCs w:val="20"/>
              </w:rPr>
              <w:t> Отдел  ЗАГС</w:t>
            </w:r>
          </w:p>
        </w:tc>
        <w:tc>
          <w:tcPr>
            <w:tcW w:w="1689" w:type="dxa"/>
            <w:noWrap/>
          </w:tcPr>
          <w:p w:rsidR="00245C46" w:rsidRPr="005C7B34" w:rsidRDefault="00245C46" w:rsidP="00245C46">
            <w:pPr>
              <w:jc w:val="both"/>
              <w:rPr>
                <w:sz w:val="20"/>
                <w:szCs w:val="20"/>
              </w:rPr>
            </w:pPr>
            <w:r w:rsidRPr="005C7B34">
              <w:rPr>
                <w:sz w:val="20"/>
                <w:szCs w:val="20"/>
              </w:rPr>
              <w:t>2022-2028 годы</w:t>
            </w:r>
          </w:p>
        </w:tc>
        <w:tc>
          <w:tcPr>
            <w:tcW w:w="3569" w:type="dxa"/>
            <w:noWrap/>
          </w:tcPr>
          <w:p w:rsidR="00245C46" w:rsidRDefault="00245C46">
            <w:pPr>
              <w:rPr>
                <w:sz w:val="20"/>
                <w:szCs w:val="20"/>
              </w:rPr>
            </w:pPr>
            <w:r>
              <w:rPr>
                <w:sz w:val="20"/>
                <w:szCs w:val="20"/>
              </w:rPr>
              <w:t> Предоставление государственных услуг по государственной регистрации актов гражданского состояния на территории Сюмсинского района </w:t>
            </w:r>
          </w:p>
        </w:tc>
        <w:tc>
          <w:tcPr>
            <w:tcW w:w="1999" w:type="dxa"/>
            <w:gridSpan w:val="2"/>
          </w:tcPr>
          <w:p w:rsidR="00245C46" w:rsidRDefault="00245C46">
            <w:pPr>
              <w:rPr>
                <w:sz w:val="20"/>
                <w:szCs w:val="20"/>
              </w:rPr>
            </w:pPr>
          </w:p>
        </w:tc>
      </w:tr>
      <w:tr w:rsidR="00245C46" w:rsidTr="00382253">
        <w:trPr>
          <w:gridAfter w:val="1"/>
          <w:wAfter w:w="378" w:type="dxa"/>
          <w:trHeight w:val="20"/>
        </w:trPr>
        <w:tc>
          <w:tcPr>
            <w:tcW w:w="571" w:type="dxa"/>
            <w:noWrap/>
          </w:tcPr>
          <w:p w:rsidR="00245C46" w:rsidRDefault="00245C46">
            <w:pPr>
              <w:spacing w:before="40"/>
              <w:jc w:val="center"/>
              <w:rPr>
                <w:sz w:val="20"/>
                <w:szCs w:val="20"/>
              </w:rPr>
            </w:pPr>
            <w:r>
              <w:rPr>
                <w:sz w:val="20"/>
                <w:szCs w:val="20"/>
              </w:rPr>
              <w:t>09</w:t>
            </w:r>
          </w:p>
        </w:tc>
        <w:tc>
          <w:tcPr>
            <w:tcW w:w="493" w:type="dxa"/>
            <w:noWrap/>
          </w:tcPr>
          <w:p w:rsidR="00245C46" w:rsidRDefault="00245C46">
            <w:pPr>
              <w:spacing w:before="40"/>
              <w:jc w:val="center"/>
              <w:rPr>
                <w:sz w:val="20"/>
                <w:szCs w:val="20"/>
              </w:rPr>
            </w:pPr>
            <w:r>
              <w:rPr>
                <w:sz w:val="20"/>
                <w:szCs w:val="20"/>
              </w:rPr>
              <w:t>04</w:t>
            </w:r>
          </w:p>
        </w:tc>
        <w:tc>
          <w:tcPr>
            <w:tcW w:w="571" w:type="dxa"/>
            <w:noWrap/>
          </w:tcPr>
          <w:p w:rsidR="00245C46" w:rsidRDefault="00245C46">
            <w:pPr>
              <w:spacing w:before="40"/>
              <w:jc w:val="center"/>
              <w:rPr>
                <w:sz w:val="20"/>
                <w:szCs w:val="20"/>
              </w:rPr>
            </w:pPr>
            <w:r>
              <w:rPr>
                <w:sz w:val="20"/>
                <w:szCs w:val="20"/>
              </w:rPr>
              <w:t>02</w:t>
            </w:r>
          </w:p>
        </w:tc>
        <w:tc>
          <w:tcPr>
            <w:tcW w:w="460" w:type="dxa"/>
            <w:noWrap/>
          </w:tcPr>
          <w:p w:rsidR="00245C46" w:rsidRDefault="00245C46">
            <w:pPr>
              <w:jc w:val="center"/>
              <w:rPr>
                <w:sz w:val="20"/>
                <w:szCs w:val="20"/>
              </w:rPr>
            </w:pPr>
            <w:r>
              <w:rPr>
                <w:sz w:val="20"/>
                <w:szCs w:val="20"/>
              </w:rPr>
              <w:t>2</w:t>
            </w:r>
          </w:p>
        </w:tc>
        <w:tc>
          <w:tcPr>
            <w:tcW w:w="3879" w:type="dxa"/>
            <w:noWrap/>
          </w:tcPr>
          <w:p w:rsidR="00245C46" w:rsidRDefault="00245C46">
            <w:pPr>
              <w:rPr>
                <w:sz w:val="20"/>
                <w:szCs w:val="20"/>
              </w:rPr>
            </w:pPr>
            <w:r>
              <w:rPr>
                <w:sz w:val="20"/>
                <w:szCs w:val="20"/>
              </w:rPr>
              <w:t>Предоставление государственной услуги по истребованию личных документов</w:t>
            </w:r>
          </w:p>
        </w:tc>
        <w:tc>
          <w:tcPr>
            <w:tcW w:w="2332" w:type="dxa"/>
            <w:noWrap/>
          </w:tcPr>
          <w:p w:rsidR="00245C46" w:rsidRDefault="00245C46">
            <w:pPr>
              <w:rPr>
                <w:sz w:val="20"/>
                <w:szCs w:val="20"/>
              </w:rPr>
            </w:pPr>
            <w:r>
              <w:rPr>
                <w:sz w:val="20"/>
                <w:szCs w:val="20"/>
              </w:rPr>
              <w:t> Отдел ЗАГС</w:t>
            </w:r>
          </w:p>
        </w:tc>
        <w:tc>
          <w:tcPr>
            <w:tcW w:w="1689" w:type="dxa"/>
            <w:noWrap/>
          </w:tcPr>
          <w:p w:rsidR="00245C46" w:rsidRPr="005C7B34" w:rsidRDefault="00245C46" w:rsidP="00245C46">
            <w:pPr>
              <w:jc w:val="both"/>
              <w:rPr>
                <w:sz w:val="20"/>
                <w:szCs w:val="20"/>
              </w:rPr>
            </w:pPr>
            <w:r w:rsidRPr="005C7B34">
              <w:rPr>
                <w:sz w:val="20"/>
                <w:szCs w:val="20"/>
              </w:rPr>
              <w:t>2022-2028 годы</w:t>
            </w:r>
          </w:p>
        </w:tc>
        <w:tc>
          <w:tcPr>
            <w:tcW w:w="3569" w:type="dxa"/>
            <w:noWrap/>
          </w:tcPr>
          <w:p w:rsidR="00245C46" w:rsidRDefault="00245C46">
            <w:pPr>
              <w:rPr>
                <w:sz w:val="20"/>
                <w:szCs w:val="20"/>
              </w:rPr>
            </w:pPr>
            <w:r>
              <w:rPr>
                <w:sz w:val="20"/>
                <w:szCs w:val="20"/>
              </w:rPr>
              <w:t>Предоставление государственных услуг по истребованию личных документов </w:t>
            </w:r>
          </w:p>
        </w:tc>
        <w:tc>
          <w:tcPr>
            <w:tcW w:w="1999" w:type="dxa"/>
            <w:gridSpan w:val="2"/>
          </w:tcPr>
          <w:p w:rsidR="00245C46" w:rsidRDefault="00245C46">
            <w:pPr>
              <w:rPr>
                <w:sz w:val="20"/>
                <w:szCs w:val="20"/>
              </w:rPr>
            </w:pPr>
          </w:p>
        </w:tc>
      </w:tr>
      <w:tr w:rsidR="00245C46" w:rsidTr="00382253">
        <w:trPr>
          <w:gridAfter w:val="1"/>
          <w:wAfter w:w="378" w:type="dxa"/>
          <w:trHeight w:val="20"/>
        </w:trPr>
        <w:tc>
          <w:tcPr>
            <w:tcW w:w="571" w:type="dxa"/>
            <w:noWrap/>
          </w:tcPr>
          <w:p w:rsidR="00245C46" w:rsidRDefault="00245C46">
            <w:pPr>
              <w:spacing w:before="40"/>
              <w:jc w:val="center"/>
              <w:rPr>
                <w:b/>
                <w:sz w:val="20"/>
                <w:szCs w:val="20"/>
              </w:rPr>
            </w:pPr>
            <w:r>
              <w:rPr>
                <w:b/>
                <w:sz w:val="20"/>
                <w:szCs w:val="20"/>
              </w:rPr>
              <w:t>09</w:t>
            </w:r>
          </w:p>
        </w:tc>
        <w:tc>
          <w:tcPr>
            <w:tcW w:w="493" w:type="dxa"/>
            <w:noWrap/>
          </w:tcPr>
          <w:p w:rsidR="00245C46" w:rsidRDefault="00245C46">
            <w:pPr>
              <w:spacing w:before="40"/>
              <w:jc w:val="center"/>
              <w:rPr>
                <w:b/>
                <w:sz w:val="20"/>
                <w:szCs w:val="20"/>
              </w:rPr>
            </w:pPr>
            <w:r>
              <w:rPr>
                <w:b/>
                <w:sz w:val="20"/>
                <w:szCs w:val="20"/>
              </w:rPr>
              <w:t>04</w:t>
            </w:r>
          </w:p>
        </w:tc>
        <w:tc>
          <w:tcPr>
            <w:tcW w:w="571" w:type="dxa"/>
            <w:noWrap/>
          </w:tcPr>
          <w:p w:rsidR="00245C46" w:rsidRDefault="00245C46">
            <w:pPr>
              <w:spacing w:before="40"/>
              <w:jc w:val="center"/>
              <w:rPr>
                <w:b/>
                <w:sz w:val="20"/>
                <w:szCs w:val="20"/>
              </w:rPr>
            </w:pPr>
            <w:r>
              <w:rPr>
                <w:b/>
                <w:sz w:val="20"/>
                <w:szCs w:val="20"/>
              </w:rPr>
              <w:t>03</w:t>
            </w:r>
          </w:p>
        </w:tc>
        <w:tc>
          <w:tcPr>
            <w:tcW w:w="460" w:type="dxa"/>
            <w:noWrap/>
          </w:tcPr>
          <w:p w:rsidR="00245C46" w:rsidRDefault="00245C46">
            <w:pPr>
              <w:jc w:val="center"/>
              <w:rPr>
                <w:b/>
                <w:sz w:val="20"/>
                <w:szCs w:val="20"/>
              </w:rPr>
            </w:pPr>
          </w:p>
        </w:tc>
        <w:tc>
          <w:tcPr>
            <w:tcW w:w="3879" w:type="dxa"/>
            <w:noWrap/>
          </w:tcPr>
          <w:p w:rsidR="00245C46" w:rsidRDefault="00245C46">
            <w:pPr>
              <w:rPr>
                <w:b/>
                <w:sz w:val="20"/>
                <w:szCs w:val="20"/>
              </w:rPr>
            </w:pPr>
            <w:r>
              <w:rPr>
                <w:b/>
                <w:sz w:val="20"/>
                <w:szCs w:val="20"/>
              </w:rPr>
              <w:t>Формирование, систематизация, обработка, учет и хранение первых экземпляров записей актов гражданского состояния, составленных отделом  ЗАГС</w:t>
            </w:r>
          </w:p>
        </w:tc>
        <w:tc>
          <w:tcPr>
            <w:tcW w:w="2332" w:type="dxa"/>
            <w:noWrap/>
          </w:tcPr>
          <w:p w:rsidR="00245C46" w:rsidRDefault="00245C46">
            <w:pPr>
              <w:rPr>
                <w:b/>
                <w:sz w:val="20"/>
                <w:szCs w:val="20"/>
              </w:rPr>
            </w:pPr>
            <w:r>
              <w:rPr>
                <w:b/>
                <w:sz w:val="20"/>
                <w:szCs w:val="20"/>
              </w:rPr>
              <w:t> Отдел ЗАГС</w:t>
            </w:r>
          </w:p>
        </w:tc>
        <w:tc>
          <w:tcPr>
            <w:tcW w:w="1689" w:type="dxa"/>
            <w:noWrap/>
          </w:tcPr>
          <w:p w:rsidR="00245C46" w:rsidRPr="005C7B34" w:rsidRDefault="00245C46" w:rsidP="00245C46">
            <w:pPr>
              <w:jc w:val="both"/>
              <w:rPr>
                <w:sz w:val="20"/>
                <w:szCs w:val="20"/>
              </w:rPr>
            </w:pPr>
            <w:r w:rsidRPr="005C7B34">
              <w:rPr>
                <w:sz w:val="20"/>
                <w:szCs w:val="20"/>
              </w:rPr>
              <w:t>2022-2028 годы</w:t>
            </w:r>
          </w:p>
        </w:tc>
        <w:tc>
          <w:tcPr>
            <w:tcW w:w="3569" w:type="dxa"/>
            <w:noWrap/>
          </w:tcPr>
          <w:p w:rsidR="00245C46" w:rsidRDefault="00245C46">
            <w:pPr>
              <w:rPr>
                <w:b/>
                <w:sz w:val="20"/>
                <w:szCs w:val="20"/>
              </w:rPr>
            </w:pPr>
            <w:r>
              <w:rPr>
                <w:b/>
                <w:sz w:val="20"/>
                <w:szCs w:val="20"/>
              </w:rPr>
              <w:t> Обеспечение сохранности и использование документов отдела ЗАГС </w:t>
            </w:r>
          </w:p>
        </w:tc>
        <w:tc>
          <w:tcPr>
            <w:tcW w:w="1999" w:type="dxa"/>
            <w:gridSpan w:val="2"/>
          </w:tcPr>
          <w:p w:rsidR="00245C46" w:rsidRDefault="00245C46">
            <w:pPr>
              <w:rPr>
                <w:b/>
                <w:sz w:val="20"/>
                <w:szCs w:val="20"/>
              </w:rPr>
            </w:pPr>
          </w:p>
        </w:tc>
      </w:tr>
      <w:tr w:rsidR="00245C46" w:rsidTr="00382253">
        <w:trPr>
          <w:gridAfter w:val="1"/>
          <w:wAfter w:w="378" w:type="dxa"/>
          <w:trHeight w:val="20"/>
        </w:trPr>
        <w:tc>
          <w:tcPr>
            <w:tcW w:w="571" w:type="dxa"/>
            <w:noWrap/>
          </w:tcPr>
          <w:p w:rsidR="00245C46" w:rsidRDefault="00245C46">
            <w:pPr>
              <w:spacing w:before="40"/>
              <w:jc w:val="center"/>
              <w:rPr>
                <w:sz w:val="20"/>
                <w:szCs w:val="20"/>
              </w:rPr>
            </w:pPr>
            <w:r>
              <w:rPr>
                <w:sz w:val="20"/>
                <w:szCs w:val="20"/>
              </w:rPr>
              <w:t>09</w:t>
            </w:r>
          </w:p>
        </w:tc>
        <w:tc>
          <w:tcPr>
            <w:tcW w:w="493" w:type="dxa"/>
            <w:noWrap/>
          </w:tcPr>
          <w:p w:rsidR="00245C46" w:rsidRDefault="00245C46">
            <w:pPr>
              <w:spacing w:before="40"/>
              <w:jc w:val="center"/>
              <w:rPr>
                <w:sz w:val="20"/>
                <w:szCs w:val="20"/>
              </w:rPr>
            </w:pPr>
            <w:r>
              <w:rPr>
                <w:sz w:val="20"/>
                <w:szCs w:val="20"/>
              </w:rPr>
              <w:t>04</w:t>
            </w:r>
          </w:p>
        </w:tc>
        <w:tc>
          <w:tcPr>
            <w:tcW w:w="571" w:type="dxa"/>
            <w:noWrap/>
          </w:tcPr>
          <w:p w:rsidR="00245C46" w:rsidRDefault="00245C46">
            <w:pPr>
              <w:spacing w:before="40"/>
              <w:jc w:val="center"/>
              <w:rPr>
                <w:sz w:val="20"/>
                <w:szCs w:val="20"/>
              </w:rPr>
            </w:pPr>
            <w:r>
              <w:rPr>
                <w:sz w:val="20"/>
                <w:szCs w:val="20"/>
              </w:rPr>
              <w:t>03</w:t>
            </w:r>
          </w:p>
        </w:tc>
        <w:tc>
          <w:tcPr>
            <w:tcW w:w="460" w:type="dxa"/>
            <w:noWrap/>
          </w:tcPr>
          <w:p w:rsidR="00245C46" w:rsidRDefault="00245C46">
            <w:pPr>
              <w:jc w:val="center"/>
              <w:rPr>
                <w:sz w:val="20"/>
                <w:szCs w:val="20"/>
              </w:rPr>
            </w:pPr>
            <w:r>
              <w:rPr>
                <w:sz w:val="20"/>
                <w:szCs w:val="20"/>
              </w:rPr>
              <w:t>1</w:t>
            </w:r>
          </w:p>
        </w:tc>
        <w:tc>
          <w:tcPr>
            <w:tcW w:w="3879" w:type="dxa"/>
            <w:noWrap/>
          </w:tcPr>
          <w:p w:rsidR="00245C46" w:rsidRDefault="00245C46" w:rsidP="006131B7">
            <w:pPr>
              <w:rPr>
                <w:sz w:val="20"/>
                <w:szCs w:val="20"/>
              </w:rPr>
            </w:pPr>
            <w:r>
              <w:rPr>
                <w:sz w:val="20"/>
                <w:szCs w:val="20"/>
              </w:rPr>
              <w:t>Проведение научно-технической обработки и переплета записей актов гражданского состояния за предыдущий год, составление на них описей и истории фонда</w:t>
            </w:r>
          </w:p>
        </w:tc>
        <w:tc>
          <w:tcPr>
            <w:tcW w:w="2332" w:type="dxa"/>
            <w:noWrap/>
          </w:tcPr>
          <w:p w:rsidR="00245C46" w:rsidRDefault="00245C46">
            <w:pPr>
              <w:rPr>
                <w:sz w:val="20"/>
                <w:szCs w:val="20"/>
              </w:rPr>
            </w:pPr>
            <w:r>
              <w:rPr>
                <w:sz w:val="20"/>
                <w:szCs w:val="20"/>
              </w:rPr>
              <w:t>Отдел ЗАГС </w:t>
            </w:r>
          </w:p>
        </w:tc>
        <w:tc>
          <w:tcPr>
            <w:tcW w:w="1689" w:type="dxa"/>
            <w:noWrap/>
          </w:tcPr>
          <w:p w:rsidR="00245C46" w:rsidRPr="005C7B34" w:rsidRDefault="00245C46" w:rsidP="00245C46">
            <w:pPr>
              <w:jc w:val="both"/>
              <w:rPr>
                <w:sz w:val="20"/>
                <w:szCs w:val="20"/>
              </w:rPr>
            </w:pPr>
            <w:r w:rsidRPr="005C7B34">
              <w:rPr>
                <w:sz w:val="20"/>
                <w:szCs w:val="20"/>
              </w:rPr>
              <w:t>2022-2028 годы</w:t>
            </w:r>
          </w:p>
        </w:tc>
        <w:tc>
          <w:tcPr>
            <w:tcW w:w="3569" w:type="dxa"/>
            <w:noWrap/>
          </w:tcPr>
          <w:p w:rsidR="00245C46" w:rsidRDefault="00245C46">
            <w:pPr>
              <w:rPr>
                <w:sz w:val="20"/>
                <w:szCs w:val="20"/>
              </w:rPr>
            </w:pPr>
            <w:r>
              <w:rPr>
                <w:sz w:val="20"/>
                <w:szCs w:val="20"/>
              </w:rPr>
              <w:t>Формирование актовых книг о государственной регистрации актов гражданского состояния за предыдущий год </w:t>
            </w:r>
          </w:p>
        </w:tc>
        <w:tc>
          <w:tcPr>
            <w:tcW w:w="1999" w:type="dxa"/>
            <w:gridSpan w:val="2"/>
          </w:tcPr>
          <w:p w:rsidR="00245C46" w:rsidRDefault="00245C46">
            <w:pPr>
              <w:rPr>
                <w:sz w:val="20"/>
                <w:szCs w:val="20"/>
              </w:rPr>
            </w:pPr>
          </w:p>
        </w:tc>
      </w:tr>
      <w:tr w:rsidR="00245C46" w:rsidTr="00382253">
        <w:trPr>
          <w:gridAfter w:val="1"/>
          <w:wAfter w:w="378" w:type="dxa"/>
          <w:trHeight w:val="20"/>
        </w:trPr>
        <w:tc>
          <w:tcPr>
            <w:tcW w:w="571" w:type="dxa"/>
            <w:noWrap/>
          </w:tcPr>
          <w:p w:rsidR="00245C46" w:rsidRDefault="00245C46">
            <w:pPr>
              <w:spacing w:before="40"/>
              <w:jc w:val="center"/>
              <w:rPr>
                <w:sz w:val="20"/>
                <w:szCs w:val="20"/>
              </w:rPr>
            </w:pPr>
            <w:r>
              <w:rPr>
                <w:sz w:val="20"/>
                <w:szCs w:val="20"/>
              </w:rPr>
              <w:t>09</w:t>
            </w:r>
          </w:p>
        </w:tc>
        <w:tc>
          <w:tcPr>
            <w:tcW w:w="493" w:type="dxa"/>
            <w:noWrap/>
          </w:tcPr>
          <w:p w:rsidR="00245C46" w:rsidRDefault="00245C46">
            <w:pPr>
              <w:spacing w:before="40"/>
              <w:jc w:val="center"/>
              <w:rPr>
                <w:sz w:val="20"/>
                <w:szCs w:val="20"/>
              </w:rPr>
            </w:pPr>
            <w:r>
              <w:rPr>
                <w:sz w:val="20"/>
                <w:szCs w:val="20"/>
              </w:rPr>
              <w:t>04</w:t>
            </w:r>
          </w:p>
        </w:tc>
        <w:tc>
          <w:tcPr>
            <w:tcW w:w="571" w:type="dxa"/>
            <w:noWrap/>
          </w:tcPr>
          <w:p w:rsidR="00245C46" w:rsidRDefault="00245C46">
            <w:pPr>
              <w:spacing w:before="40"/>
              <w:jc w:val="center"/>
              <w:rPr>
                <w:sz w:val="20"/>
                <w:szCs w:val="20"/>
              </w:rPr>
            </w:pPr>
            <w:r>
              <w:rPr>
                <w:sz w:val="20"/>
                <w:szCs w:val="20"/>
              </w:rPr>
              <w:t>03</w:t>
            </w:r>
          </w:p>
        </w:tc>
        <w:tc>
          <w:tcPr>
            <w:tcW w:w="460" w:type="dxa"/>
            <w:noWrap/>
          </w:tcPr>
          <w:p w:rsidR="00245C46" w:rsidRDefault="00245C46">
            <w:pPr>
              <w:jc w:val="center"/>
              <w:rPr>
                <w:sz w:val="20"/>
                <w:szCs w:val="20"/>
              </w:rPr>
            </w:pPr>
            <w:r>
              <w:rPr>
                <w:sz w:val="20"/>
                <w:szCs w:val="20"/>
              </w:rPr>
              <w:t>2</w:t>
            </w:r>
          </w:p>
        </w:tc>
        <w:tc>
          <w:tcPr>
            <w:tcW w:w="3879" w:type="dxa"/>
            <w:noWrap/>
          </w:tcPr>
          <w:p w:rsidR="00245C46" w:rsidRDefault="00245C46">
            <w:pPr>
              <w:rPr>
                <w:sz w:val="20"/>
                <w:szCs w:val="20"/>
              </w:rPr>
            </w:pPr>
            <w:r>
              <w:rPr>
                <w:sz w:val="20"/>
                <w:szCs w:val="20"/>
              </w:rPr>
              <w:t>Обеспечение сохранности книг государственной регистрации актов гражданского состояния</w:t>
            </w:r>
          </w:p>
        </w:tc>
        <w:tc>
          <w:tcPr>
            <w:tcW w:w="2332" w:type="dxa"/>
            <w:noWrap/>
          </w:tcPr>
          <w:p w:rsidR="00245C46" w:rsidRDefault="00245C46">
            <w:pPr>
              <w:rPr>
                <w:sz w:val="20"/>
                <w:szCs w:val="20"/>
              </w:rPr>
            </w:pPr>
            <w:r>
              <w:rPr>
                <w:sz w:val="20"/>
                <w:szCs w:val="20"/>
              </w:rPr>
              <w:t> Отдел ЗАГС</w:t>
            </w:r>
          </w:p>
        </w:tc>
        <w:tc>
          <w:tcPr>
            <w:tcW w:w="1689" w:type="dxa"/>
            <w:noWrap/>
          </w:tcPr>
          <w:p w:rsidR="00245C46" w:rsidRPr="005C7B34" w:rsidRDefault="00245C46" w:rsidP="00245C46">
            <w:pPr>
              <w:jc w:val="both"/>
              <w:rPr>
                <w:sz w:val="20"/>
                <w:szCs w:val="20"/>
              </w:rPr>
            </w:pPr>
            <w:r w:rsidRPr="005C7B34">
              <w:rPr>
                <w:sz w:val="20"/>
                <w:szCs w:val="20"/>
              </w:rPr>
              <w:t>2022-2028 годы</w:t>
            </w:r>
          </w:p>
        </w:tc>
        <w:tc>
          <w:tcPr>
            <w:tcW w:w="3569" w:type="dxa"/>
            <w:noWrap/>
          </w:tcPr>
          <w:p w:rsidR="00245C46" w:rsidRDefault="00245C46" w:rsidP="006131B7">
            <w:pPr>
              <w:rPr>
                <w:sz w:val="20"/>
                <w:szCs w:val="20"/>
              </w:rPr>
            </w:pPr>
            <w:r>
              <w:rPr>
                <w:sz w:val="20"/>
                <w:szCs w:val="20"/>
              </w:rPr>
              <w:t>Соблюдение светового, температурно-влажностного, санитарно-гигиенического, охранного и противопожарного режимов хранения документов </w:t>
            </w:r>
          </w:p>
        </w:tc>
        <w:tc>
          <w:tcPr>
            <w:tcW w:w="1999" w:type="dxa"/>
            <w:gridSpan w:val="2"/>
          </w:tcPr>
          <w:p w:rsidR="00245C46" w:rsidRDefault="00245C46">
            <w:pPr>
              <w:rPr>
                <w:sz w:val="20"/>
                <w:szCs w:val="20"/>
              </w:rPr>
            </w:pPr>
          </w:p>
        </w:tc>
      </w:tr>
      <w:tr w:rsidR="009C2A2B" w:rsidTr="00382253">
        <w:trPr>
          <w:gridAfter w:val="1"/>
          <w:wAfter w:w="378" w:type="dxa"/>
          <w:trHeight w:val="20"/>
        </w:trPr>
        <w:tc>
          <w:tcPr>
            <w:tcW w:w="571" w:type="dxa"/>
            <w:noWrap/>
          </w:tcPr>
          <w:p w:rsidR="009C2A2B" w:rsidRDefault="009C2A2B">
            <w:pPr>
              <w:spacing w:before="40"/>
              <w:jc w:val="center"/>
              <w:rPr>
                <w:b/>
                <w:sz w:val="20"/>
                <w:szCs w:val="20"/>
              </w:rPr>
            </w:pPr>
            <w:r>
              <w:rPr>
                <w:b/>
                <w:sz w:val="20"/>
                <w:szCs w:val="20"/>
              </w:rPr>
              <w:t>09</w:t>
            </w:r>
          </w:p>
        </w:tc>
        <w:tc>
          <w:tcPr>
            <w:tcW w:w="493" w:type="dxa"/>
            <w:noWrap/>
          </w:tcPr>
          <w:p w:rsidR="009C2A2B" w:rsidRDefault="009C2A2B">
            <w:pPr>
              <w:spacing w:before="40"/>
              <w:jc w:val="center"/>
              <w:rPr>
                <w:b/>
                <w:sz w:val="20"/>
                <w:szCs w:val="20"/>
              </w:rPr>
            </w:pPr>
            <w:r>
              <w:rPr>
                <w:b/>
                <w:sz w:val="20"/>
                <w:szCs w:val="20"/>
              </w:rPr>
              <w:t>04</w:t>
            </w:r>
          </w:p>
        </w:tc>
        <w:tc>
          <w:tcPr>
            <w:tcW w:w="571" w:type="dxa"/>
            <w:noWrap/>
          </w:tcPr>
          <w:p w:rsidR="009C2A2B" w:rsidRDefault="009C2A2B">
            <w:pPr>
              <w:spacing w:before="40"/>
              <w:jc w:val="center"/>
              <w:rPr>
                <w:b/>
                <w:sz w:val="20"/>
                <w:szCs w:val="20"/>
              </w:rPr>
            </w:pPr>
            <w:r>
              <w:rPr>
                <w:b/>
                <w:sz w:val="20"/>
                <w:szCs w:val="20"/>
              </w:rPr>
              <w:t>04</w:t>
            </w:r>
          </w:p>
        </w:tc>
        <w:tc>
          <w:tcPr>
            <w:tcW w:w="460" w:type="dxa"/>
            <w:noWrap/>
          </w:tcPr>
          <w:p w:rsidR="009C2A2B" w:rsidRDefault="009C2A2B">
            <w:pPr>
              <w:jc w:val="center"/>
              <w:rPr>
                <w:b/>
                <w:sz w:val="20"/>
                <w:szCs w:val="20"/>
              </w:rPr>
            </w:pPr>
          </w:p>
        </w:tc>
        <w:tc>
          <w:tcPr>
            <w:tcW w:w="3879" w:type="dxa"/>
            <w:noWrap/>
          </w:tcPr>
          <w:p w:rsidR="009C2A2B" w:rsidRDefault="009C2A2B">
            <w:pPr>
              <w:rPr>
                <w:b/>
                <w:sz w:val="20"/>
                <w:szCs w:val="20"/>
              </w:rPr>
            </w:pPr>
            <w:r>
              <w:rPr>
                <w:b/>
                <w:sz w:val="20"/>
                <w:szCs w:val="20"/>
              </w:rPr>
              <w:t xml:space="preserve">Формирование и ведение электронного фонда первых записей актов гражданского состояния, составленных отделом ЗАГС </w:t>
            </w:r>
          </w:p>
        </w:tc>
        <w:tc>
          <w:tcPr>
            <w:tcW w:w="2332" w:type="dxa"/>
            <w:noWrap/>
          </w:tcPr>
          <w:p w:rsidR="009C2A2B" w:rsidRDefault="009C2A2B">
            <w:pPr>
              <w:rPr>
                <w:b/>
                <w:sz w:val="20"/>
                <w:szCs w:val="20"/>
              </w:rPr>
            </w:pPr>
            <w:r>
              <w:rPr>
                <w:b/>
                <w:sz w:val="20"/>
                <w:szCs w:val="20"/>
              </w:rPr>
              <w:t> Отдел  ЗАГС</w:t>
            </w:r>
          </w:p>
        </w:tc>
        <w:tc>
          <w:tcPr>
            <w:tcW w:w="1689" w:type="dxa"/>
            <w:noWrap/>
          </w:tcPr>
          <w:p w:rsidR="009C2A2B" w:rsidRPr="005C7B34" w:rsidRDefault="009C2A2B" w:rsidP="00CC31CF">
            <w:pPr>
              <w:jc w:val="both"/>
              <w:rPr>
                <w:sz w:val="20"/>
                <w:szCs w:val="20"/>
              </w:rPr>
            </w:pPr>
            <w:r w:rsidRPr="005C7B34">
              <w:rPr>
                <w:sz w:val="20"/>
                <w:szCs w:val="20"/>
              </w:rPr>
              <w:t>2022-2028 годы</w:t>
            </w:r>
          </w:p>
        </w:tc>
        <w:tc>
          <w:tcPr>
            <w:tcW w:w="3569" w:type="dxa"/>
            <w:noWrap/>
          </w:tcPr>
          <w:p w:rsidR="009C2A2B" w:rsidRDefault="009C2A2B">
            <w:pPr>
              <w:rPr>
                <w:b/>
                <w:sz w:val="20"/>
                <w:szCs w:val="20"/>
              </w:rPr>
            </w:pPr>
            <w:r>
              <w:rPr>
                <w:b/>
                <w:sz w:val="20"/>
                <w:szCs w:val="20"/>
              </w:rPr>
              <w:t xml:space="preserve"> Снижение риска порчи и утраты бумажных документов, повышение оперативности предоставления государственных услуг в сфере государственной регистрации актов </w:t>
            </w:r>
            <w:r>
              <w:rPr>
                <w:b/>
                <w:sz w:val="20"/>
                <w:szCs w:val="20"/>
              </w:rPr>
              <w:lastRenderedPageBreak/>
              <w:t>гражданского состояния</w:t>
            </w:r>
          </w:p>
          <w:p w:rsidR="004F6BCF" w:rsidRDefault="004F6BCF">
            <w:pPr>
              <w:rPr>
                <w:b/>
                <w:sz w:val="20"/>
                <w:szCs w:val="20"/>
              </w:rPr>
            </w:pPr>
          </w:p>
        </w:tc>
        <w:tc>
          <w:tcPr>
            <w:tcW w:w="1999" w:type="dxa"/>
            <w:gridSpan w:val="2"/>
          </w:tcPr>
          <w:p w:rsidR="009C2A2B" w:rsidRDefault="009C2A2B">
            <w:pPr>
              <w:rPr>
                <w:b/>
                <w:sz w:val="20"/>
                <w:szCs w:val="20"/>
              </w:rPr>
            </w:pPr>
          </w:p>
        </w:tc>
      </w:tr>
      <w:tr w:rsidR="009C2A2B" w:rsidTr="00382253">
        <w:trPr>
          <w:gridAfter w:val="1"/>
          <w:wAfter w:w="378" w:type="dxa"/>
          <w:trHeight w:val="20"/>
        </w:trPr>
        <w:tc>
          <w:tcPr>
            <w:tcW w:w="571" w:type="dxa"/>
            <w:noWrap/>
          </w:tcPr>
          <w:p w:rsidR="009C2A2B" w:rsidRDefault="009C2A2B">
            <w:pPr>
              <w:spacing w:before="40"/>
              <w:jc w:val="center"/>
              <w:rPr>
                <w:sz w:val="20"/>
                <w:szCs w:val="20"/>
              </w:rPr>
            </w:pPr>
            <w:r>
              <w:rPr>
                <w:sz w:val="20"/>
                <w:szCs w:val="20"/>
              </w:rPr>
              <w:lastRenderedPageBreak/>
              <w:t>09</w:t>
            </w:r>
          </w:p>
        </w:tc>
        <w:tc>
          <w:tcPr>
            <w:tcW w:w="493" w:type="dxa"/>
            <w:noWrap/>
          </w:tcPr>
          <w:p w:rsidR="009C2A2B" w:rsidRDefault="009C2A2B">
            <w:pPr>
              <w:spacing w:before="40"/>
              <w:jc w:val="center"/>
              <w:rPr>
                <w:sz w:val="20"/>
                <w:szCs w:val="20"/>
              </w:rPr>
            </w:pPr>
            <w:r>
              <w:rPr>
                <w:sz w:val="20"/>
                <w:szCs w:val="20"/>
              </w:rPr>
              <w:t>04</w:t>
            </w:r>
          </w:p>
        </w:tc>
        <w:tc>
          <w:tcPr>
            <w:tcW w:w="571" w:type="dxa"/>
            <w:noWrap/>
          </w:tcPr>
          <w:p w:rsidR="009C2A2B" w:rsidRDefault="009C2A2B">
            <w:pPr>
              <w:spacing w:before="40"/>
              <w:jc w:val="center"/>
              <w:rPr>
                <w:sz w:val="20"/>
                <w:szCs w:val="20"/>
              </w:rPr>
            </w:pPr>
            <w:r>
              <w:rPr>
                <w:sz w:val="20"/>
                <w:szCs w:val="20"/>
              </w:rPr>
              <w:t>04</w:t>
            </w:r>
          </w:p>
        </w:tc>
        <w:tc>
          <w:tcPr>
            <w:tcW w:w="460" w:type="dxa"/>
            <w:noWrap/>
          </w:tcPr>
          <w:p w:rsidR="009C2A2B" w:rsidRDefault="009C2A2B">
            <w:pPr>
              <w:jc w:val="center"/>
              <w:rPr>
                <w:sz w:val="20"/>
                <w:szCs w:val="20"/>
              </w:rPr>
            </w:pPr>
            <w:r>
              <w:rPr>
                <w:sz w:val="20"/>
                <w:szCs w:val="20"/>
              </w:rPr>
              <w:t>1</w:t>
            </w:r>
          </w:p>
        </w:tc>
        <w:tc>
          <w:tcPr>
            <w:tcW w:w="3879" w:type="dxa"/>
            <w:noWrap/>
          </w:tcPr>
          <w:p w:rsidR="009C2A2B" w:rsidRDefault="009C2A2B">
            <w:pPr>
              <w:rPr>
                <w:sz w:val="20"/>
                <w:szCs w:val="20"/>
              </w:rPr>
            </w:pPr>
            <w:r>
              <w:rPr>
                <w:sz w:val="20"/>
                <w:szCs w:val="20"/>
              </w:rPr>
              <w:t>Ввод в электронную базу первых экземпляров записей актов гражданского состояния</w:t>
            </w:r>
          </w:p>
        </w:tc>
        <w:tc>
          <w:tcPr>
            <w:tcW w:w="2332" w:type="dxa"/>
            <w:noWrap/>
          </w:tcPr>
          <w:p w:rsidR="009C2A2B" w:rsidRDefault="009C2A2B">
            <w:pPr>
              <w:rPr>
                <w:sz w:val="20"/>
                <w:szCs w:val="20"/>
              </w:rPr>
            </w:pPr>
            <w:r>
              <w:rPr>
                <w:sz w:val="20"/>
                <w:szCs w:val="20"/>
              </w:rPr>
              <w:t> Отдел  ЗАГС</w:t>
            </w:r>
          </w:p>
        </w:tc>
        <w:tc>
          <w:tcPr>
            <w:tcW w:w="1689" w:type="dxa"/>
            <w:noWrap/>
          </w:tcPr>
          <w:p w:rsidR="009C2A2B" w:rsidRPr="005C7B34" w:rsidRDefault="009C2A2B" w:rsidP="00CC31CF">
            <w:pPr>
              <w:jc w:val="both"/>
              <w:rPr>
                <w:sz w:val="20"/>
                <w:szCs w:val="20"/>
              </w:rPr>
            </w:pPr>
            <w:r w:rsidRPr="005C7B34">
              <w:rPr>
                <w:sz w:val="20"/>
                <w:szCs w:val="20"/>
              </w:rPr>
              <w:t>2022-2028 годы</w:t>
            </w:r>
          </w:p>
        </w:tc>
        <w:tc>
          <w:tcPr>
            <w:tcW w:w="3569" w:type="dxa"/>
            <w:noWrap/>
          </w:tcPr>
          <w:p w:rsidR="009C2A2B" w:rsidRDefault="009C2A2B">
            <w:pPr>
              <w:rPr>
                <w:sz w:val="20"/>
                <w:szCs w:val="20"/>
              </w:rPr>
            </w:pPr>
            <w:r>
              <w:rPr>
                <w:sz w:val="20"/>
                <w:szCs w:val="20"/>
              </w:rPr>
              <w:t> Увеличение  записей актов гражданского состояния в электронном виде</w:t>
            </w:r>
          </w:p>
        </w:tc>
        <w:tc>
          <w:tcPr>
            <w:tcW w:w="1999" w:type="dxa"/>
            <w:gridSpan w:val="2"/>
          </w:tcPr>
          <w:p w:rsidR="009C2A2B" w:rsidRDefault="009C2A2B">
            <w:pPr>
              <w:rPr>
                <w:sz w:val="20"/>
                <w:szCs w:val="20"/>
              </w:rPr>
            </w:pPr>
          </w:p>
        </w:tc>
      </w:tr>
      <w:tr w:rsidR="009C2A2B" w:rsidTr="00382253">
        <w:trPr>
          <w:gridAfter w:val="1"/>
          <w:wAfter w:w="378" w:type="dxa"/>
          <w:trHeight w:val="20"/>
        </w:trPr>
        <w:tc>
          <w:tcPr>
            <w:tcW w:w="571" w:type="dxa"/>
            <w:noWrap/>
          </w:tcPr>
          <w:p w:rsidR="009C2A2B" w:rsidRDefault="009C2A2B">
            <w:pPr>
              <w:spacing w:before="40"/>
              <w:jc w:val="center"/>
              <w:rPr>
                <w:sz w:val="20"/>
                <w:szCs w:val="20"/>
              </w:rPr>
            </w:pPr>
            <w:r>
              <w:rPr>
                <w:sz w:val="20"/>
                <w:szCs w:val="20"/>
              </w:rPr>
              <w:t>09</w:t>
            </w:r>
          </w:p>
        </w:tc>
        <w:tc>
          <w:tcPr>
            <w:tcW w:w="493" w:type="dxa"/>
            <w:noWrap/>
          </w:tcPr>
          <w:p w:rsidR="009C2A2B" w:rsidRDefault="009C2A2B">
            <w:pPr>
              <w:spacing w:before="40"/>
              <w:jc w:val="center"/>
              <w:rPr>
                <w:sz w:val="20"/>
                <w:szCs w:val="20"/>
              </w:rPr>
            </w:pPr>
            <w:r>
              <w:rPr>
                <w:sz w:val="20"/>
                <w:szCs w:val="20"/>
              </w:rPr>
              <w:t>05</w:t>
            </w:r>
          </w:p>
        </w:tc>
        <w:tc>
          <w:tcPr>
            <w:tcW w:w="571" w:type="dxa"/>
            <w:noWrap/>
          </w:tcPr>
          <w:p w:rsidR="009C2A2B" w:rsidRDefault="009C2A2B">
            <w:pPr>
              <w:spacing w:before="40"/>
              <w:jc w:val="center"/>
              <w:rPr>
                <w:sz w:val="20"/>
                <w:szCs w:val="20"/>
              </w:rPr>
            </w:pPr>
            <w:r>
              <w:rPr>
                <w:sz w:val="20"/>
                <w:szCs w:val="20"/>
              </w:rPr>
              <w:t>01</w:t>
            </w:r>
          </w:p>
        </w:tc>
        <w:tc>
          <w:tcPr>
            <w:tcW w:w="460" w:type="dxa"/>
            <w:noWrap/>
          </w:tcPr>
          <w:p w:rsidR="009C2A2B" w:rsidRDefault="009C2A2B">
            <w:pPr>
              <w:jc w:val="center"/>
              <w:rPr>
                <w:sz w:val="20"/>
                <w:szCs w:val="20"/>
              </w:rPr>
            </w:pPr>
          </w:p>
        </w:tc>
        <w:tc>
          <w:tcPr>
            <w:tcW w:w="13468" w:type="dxa"/>
            <w:gridSpan w:val="6"/>
            <w:noWrap/>
          </w:tcPr>
          <w:p w:rsidR="009C2A2B" w:rsidRDefault="009C2A2B">
            <w:r>
              <w:rPr>
                <w:b/>
                <w:sz w:val="20"/>
                <w:szCs w:val="20"/>
              </w:rPr>
              <w:t>Создание условий для реализации муниципальной программы</w:t>
            </w:r>
          </w:p>
        </w:tc>
      </w:tr>
      <w:tr w:rsidR="00245C46" w:rsidTr="00382253">
        <w:trPr>
          <w:gridAfter w:val="1"/>
          <w:wAfter w:w="378" w:type="dxa"/>
          <w:trHeight w:val="20"/>
        </w:trPr>
        <w:tc>
          <w:tcPr>
            <w:tcW w:w="571" w:type="dxa"/>
            <w:noWrap/>
          </w:tcPr>
          <w:p w:rsidR="00245C46" w:rsidRDefault="00245C46">
            <w:pPr>
              <w:spacing w:before="40"/>
              <w:jc w:val="center"/>
              <w:rPr>
                <w:sz w:val="20"/>
                <w:szCs w:val="20"/>
              </w:rPr>
            </w:pPr>
            <w:r>
              <w:rPr>
                <w:sz w:val="20"/>
                <w:szCs w:val="20"/>
              </w:rPr>
              <w:t>09</w:t>
            </w:r>
          </w:p>
        </w:tc>
        <w:tc>
          <w:tcPr>
            <w:tcW w:w="493" w:type="dxa"/>
            <w:noWrap/>
          </w:tcPr>
          <w:p w:rsidR="00245C46" w:rsidRDefault="00245C46">
            <w:pPr>
              <w:spacing w:before="40"/>
              <w:jc w:val="center"/>
              <w:rPr>
                <w:sz w:val="20"/>
                <w:szCs w:val="20"/>
              </w:rPr>
            </w:pPr>
            <w:r>
              <w:rPr>
                <w:sz w:val="20"/>
                <w:szCs w:val="20"/>
              </w:rPr>
              <w:t>05</w:t>
            </w:r>
          </w:p>
        </w:tc>
        <w:tc>
          <w:tcPr>
            <w:tcW w:w="571" w:type="dxa"/>
            <w:noWrap/>
          </w:tcPr>
          <w:p w:rsidR="00245C46" w:rsidRDefault="00245C46">
            <w:pPr>
              <w:spacing w:before="40"/>
              <w:jc w:val="center"/>
              <w:rPr>
                <w:sz w:val="20"/>
                <w:szCs w:val="20"/>
              </w:rPr>
            </w:pPr>
            <w:r>
              <w:rPr>
                <w:sz w:val="20"/>
                <w:szCs w:val="20"/>
              </w:rPr>
              <w:t>01</w:t>
            </w:r>
          </w:p>
        </w:tc>
        <w:tc>
          <w:tcPr>
            <w:tcW w:w="460" w:type="dxa"/>
            <w:noWrap/>
          </w:tcPr>
          <w:p w:rsidR="00245C46" w:rsidRDefault="00245C46">
            <w:pPr>
              <w:jc w:val="center"/>
              <w:rPr>
                <w:sz w:val="20"/>
                <w:szCs w:val="20"/>
              </w:rPr>
            </w:pPr>
            <w:r>
              <w:rPr>
                <w:sz w:val="20"/>
                <w:szCs w:val="20"/>
              </w:rPr>
              <w:t>1</w:t>
            </w:r>
          </w:p>
        </w:tc>
        <w:tc>
          <w:tcPr>
            <w:tcW w:w="3879" w:type="dxa"/>
            <w:noWrap/>
          </w:tcPr>
          <w:p w:rsidR="00245C46" w:rsidRDefault="00245C46">
            <w:pPr>
              <w:rPr>
                <w:sz w:val="20"/>
                <w:szCs w:val="20"/>
              </w:rPr>
            </w:pPr>
            <w:r>
              <w:rPr>
                <w:sz w:val="20"/>
                <w:szCs w:val="20"/>
              </w:rPr>
              <w:t>Осуществление комплексного обслуживания органов местного самоуправления и муниципальных учреждений Сюмсинского района</w:t>
            </w:r>
          </w:p>
        </w:tc>
        <w:tc>
          <w:tcPr>
            <w:tcW w:w="2332" w:type="dxa"/>
            <w:noWrap/>
          </w:tcPr>
          <w:p w:rsidR="00245C46" w:rsidRDefault="00245C46">
            <w:pPr>
              <w:rPr>
                <w:sz w:val="20"/>
                <w:szCs w:val="20"/>
              </w:rPr>
            </w:pPr>
            <w:r>
              <w:rPr>
                <w:sz w:val="20"/>
                <w:szCs w:val="20"/>
              </w:rPr>
              <w:t>Комплексный центр</w:t>
            </w:r>
          </w:p>
        </w:tc>
        <w:tc>
          <w:tcPr>
            <w:tcW w:w="1689" w:type="dxa"/>
            <w:noWrap/>
          </w:tcPr>
          <w:p w:rsidR="00245C46" w:rsidRDefault="00245C46" w:rsidP="009C2A2B">
            <w:pPr>
              <w:jc w:val="both"/>
              <w:rPr>
                <w:sz w:val="20"/>
                <w:szCs w:val="20"/>
              </w:rPr>
            </w:pPr>
            <w:r>
              <w:rPr>
                <w:sz w:val="20"/>
                <w:szCs w:val="20"/>
              </w:rPr>
              <w:t>20</w:t>
            </w:r>
            <w:r w:rsidR="009C2A2B">
              <w:rPr>
                <w:sz w:val="20"/>
                <w:szCs w:val="20"/>
              </w:rPr>
              <w:t>22-2028</w:t>
            </w:r>
            <w:r>
              <w:rPr>
                <w:sz w:val="20"/>
                <w:szCs w:val="20"/>
              </w:rPr>
              <w:t xml:space="preserve"> годы</w:t>
            </w:r>
          </w:p>
        </w:tc>
        <w:tc>
          <w:tcPr>
            <w:tcW w:w="3569" w:type="dxa"/>
            <w:noWrap/>
          </w:tcPr>
          <w:p w:rsidR="00245C46" w:rsidRDefault="00245C46">
            <w:pPr>
              <w:rPr>
                <w:sz w:val="20"/>
                <w:szCs w:val="20"/>
              </w:rPr>
            </w:pPr>
            <w:r>
              <w:rPr>
                <w:sz w:val="20"/>
                <w:szCs w:val="20"/>
              </w:rPr>
              <w:t xml:space="preserve">Создание условий для работы органов местного самоуправления </w:t>
            </w:r>
          </w:p>
        </w:tc>
        <w:tc>
          <w:tcPr>
            <w:tcW w:w="1999" w:type="dxa"/>
            <w:gridSpan w:val="2"/>
          </w:tcPr>
          <w:p w:rsidR="00245C46" w:rsidRDefault="00245C46">
            <w:pPr>
              <w:rPr>
                <w:sz w:val="20"/>
                <w:szCs w:val="20"/>
              </w:rPr>
            </w:pPr>
          </w:p>
        </w:tc>
      </w:tr>
    </w:tbl>
    <w:p w:rsidR="00095E3E" w:rsidRDefault="00095E3E">
      <w:pPr>
        <w:jc w:val="right"/>
        <w:rPr>
          <w:sz w:val="20"/>
          <w:szCs w:val="20"/>
        </w:rPr>
      </w:pPr>
    </w:p>
    <w:p w:rsidR="00095E3E" w:rsidRDefault="00095E3E">
      <w:pPr>
        <w:jc w:val="right"/>
        <w:rPr>
          <w:sz w:val="20"/>
          <w:szCs w:val="20"/>
        </w:rPr>
      </w:pPr>
    </w:p>
    <w:p w:rsidR="00095E3E" w:rsidRDefault="00095E3E">
      <w:pPr>
        <w:jc w:val="right"/>
        <w:rPr>
          <w:sz w:val="20"/>
          <w:szCs w:val="20"/>
        </w:rPr>
      </w:pPr>
    </w:p>
    <w:p w:rsidR="00095E3E" w:rsidRDefault="00095E3E">
      <w:pPr>
        <w:jc w:val="right"/>
        <w:rPr>
          <w:sz w:val="20"/>
          <w:szCs w:val="20"/>
        </w:rPr>
      </w:pPr>
    </w:p>
    <w:p w:rsidR="00095E3E" w:rsidRDefault="00095E3E">
      <w:pPr>
        <w:jc w:val="right"/>
        <w:rPr>
          <w:sz w:val="20"/>
          <w:szCs w:val="20"/>
        </w:rPr>
      </w:pPr>
    </w:p>
    <w:p w:rsidR="00282BDB" w:rsidRDefault="00282BDB">
      <w:pPr>
        <w:jc w:val="right"/>
        <w:rPr>
          <w:sz w:val="20"/>
          <w:szCs w:val="20"/>
        </w:rPr>
      </w:pPr>
    </w:p>
    <w:p w:rsidR="00282BDB" w:rsidRDefault="00282BDB">
      <w:pPr>
        <w:jc w:val="right"/>
        <w:rPr>
          <w:sz w:val="20"/>
          <w:szCs w:val="20"/>
        </w:rPr>
      </w:pPr>
    </w:p>
    <w:p w:rsidR="00282BDB" w:rsidRDefault="00282BDB">
      <w:pPr>
        <w:jc w:val="right"/>
        <w:rPr>
          <w:sz w:val="20"/>
          <w:szCs w:val="20"/>
        </w:rPr>
      </w:pPr>
    </w:p>
    <w:p w:rsidR="00282BDB" w:rsidRDefault="00282BDB">
      <w:pPr>
        <w:jc w:val="right"/>
        <w:rPr>
          <w:sz w:val="20"/>
          <w:szCs w:val="20"/>
        </w:rPr>
      </w:pPr>
    </w:p>
    <w:p w:rsidR="00282BDB" w:rsidRDefault="00282BDB">
      <w:pPr>
        <w:jc w:val="right"/>
        <w:rPr>
          <w:sz w:val="20"/>
          <w:szCs w:val="20"/>
        </w:rPr>
      </w:pPr>
    </w:p>
    <w:p w:rsidR="004F6BCF" w:rsidRDefault="004F6BCF">
      <w:pPr>
        <w:jc w:val="right"/>
        <w:rPr>
          <w:sz w:val="20"/>
          <w:szCs w:val="20"/>
        </w:rPr>
      </w:pPr>
    </w:p>
    <w:p w:rsidR="004F6BCF" w:rsidRDefault="004F6BCF">
      <w:pPr>
        <w:jc w:val="right"/>
        <w:rPr>
          <w:sz w:val="20"/>
          <w:szCs w:val="20"/>
        </w:rPr>
      </w:pPr>
    </w:p>
    <w:p w:rsidR="004F6BCF" w:rsidRDefault="004F6BCF">
      <w:pPr>
        <w:jc w:val="right"/>
        <w:rPr>
          <w:sz w:val="20"/>
          <w:szCs w:val="20"/>
        </w:rPr>
      </w:pPr>
    </w:p>
    <w:p w:rsidR="004F6BCF" w:rsidRDefault="004F6BCF">
      <w:pPr>
        <w:jc w:val="right"/>
        <w:rPr>
          <w:sz w:val="20"/>
          <w:szCs w:val="20"/>
        </w:rPr>
      </w:pPr>
    </w:p>
    <w:p w:rsidR="004F6BCF" w:rsidRDefault="004F6BCF">
      <w:pPr>
        <w:jc w:val="right"/>
        <w:rPr>
          <w:sz w:val="20"/>
          <w:szCs w:val="20"/>
        </w:rPr>
      </w:pPr>
    </w:p>
    <w:p w:rsidR="004F6BCF" w:rsidRDefault="004F6BCF">
      <w:pPr>
        <w:jc w:val="right"/>
        <w:rPr>
          <w:sz w:val="20"/>
          <w:szCs w:val="20"/>
        </w:rPr>
      </w:pPr>
    </w:p>
    <w:p w:rsidR="004F6BCF" w:rsidRDefault="004F6BCF">
      <w:pPr>
        <w:jc w:val="right"/>
        <w:rPr>
          <w:sz w:val="20"/>
          <w:szCs w:val="20"/>
        </w:rPr>
      </w:pPr>
    </w:p>
    <w:p w:rsidR="004F6BCF" w:rsidRDefault="004F6BCF">
      <w:pPr>
        <w:jc w:val="right"/>
        <w:rPr>
          <w:sz w:val="20"/>
          <w:szCs w:val="20"/>
        </w:rPr>
      </w:pPr>
    </w:p>
    <w:p w:rsidR="004F6BCF" w:rsidRDefault="004F6BCF">
      <w:pPr>
        <w:jc w:val="right"/>
        <w:rPr>
          <w:sz w:val="20"/>
          <w:szCs w:val="20"/>
        </w:rPr>
      </w:pPr>
    </w:p>
    <w:p w:rsidR="004F6BCF" w:rsidRDefault="004F6BCF">
      <w:pPr>
        <w:jc w:val="right"/>
        <w:rPr>
          <w:sz w:val="20"/>
          <w:szCs w:val="20"/>
        </w:rPr>
      </w:pPr>
    </w:p>
    <w:p w:rsidR="004F6BCF" w:rsidRDefault="004F6BCF">
      <w:pPr>
        <w:jc w:val="right"/>
        <w:rPr>
          <w:sz w:val="20"/>
          <w:szCs w:val="20"/>
        </w:rPr>
      </w:pPr>
    </w:p>
    <w:p w:rsidR="004F6BCF" w:rsidRDefault="004F6BCF">
      <w:pPr>
        <w:jc w:val="right"/>
        <w:rPr>
          <w:sz w:val="20"/>
          <w:szCs w:val="20"/>
        </w:rPr>
      </w:pPr>
    </w:p>
    <w:p w:rsidR="004F6BCF" w:rsidRDefault="004F6BCF">
      <w:pPr>
        <w:jc w:val="right"/>
        <w:rPr>
          <w:sz w:val="20"/>
          <w:szCs w:val="20"/>
        </w:rPr>
      </w:pPr>
    </w:p>
    <w:p w:rsidR="004F6BCF" w:rsidRDefault="004F6BCF">
      <w:pPr>
        <w:jc w:val="right"/>
        <w:rPr>
          <w:sz w:val="20"/>
          <w:szCs w:val="20"/>
        </w:rPr>
      </w:pPr>
    </w:p>
    <w:p w:rsidR="004F6BCF" w:rsidRDefault="004F6BCF">
      <w:pPr>
        <w:jc w:val="right"/>
        <w:rPr>
          <w:sz w:val="20"/>
          <w:szCs w:val="20"/>
        </w:rPr>
      </w:pPr>
    </w:p>
    <w:p w:rsidR="004F6BCF" w:rsidRDefault="004F6BCF">
      <w:pPr>
        <w:jc w:val="right"/>
        <w:rPr>
          <w:sz w:val="20"/>
          <w:szCs w:val="20"/>
        </w:rPr>
      </w:pPr>
    </w:p>
    <w:p w:rsidR="00282BDB" w:rsidRDefault="00282BDB">
      <w:pPr>
        <w:jc w:val="right"/>
        <w:rPr>
          <w:sz w:val="20"/>
          <w:szCs w:val="20"/>
        </w:rPr>
      </w:pPr>
    </w:p>
    <w:p w:rsidR="00095E3E" w:rsidRDefault="00095E3E">
      <w:pPr>
        <w:rPr>
          <w:sz w:val="20"/>
          <w:szCs w:val="20"/>
        </w:rPr>
      </w:pPr>
    </w:p>
    <w:p w:rsidR="00095E3E" w:rsidRDefault="00095E3E">
      <w:pPr>
        <w:rPr>
          <w:sz w:val="20"/>
          <w:szCs w:val="20"/>
        </w:rPr>
      </w:pPr>
    </w:p>
    <w:p w:rsidR="00095E3E" w:rsidRDefault="00095E3E">
      <w:pPr>
        <w:rPr>
          <w:sz w:val="20"/>
          <w:szCs w:val="20"/>
        </w:rPr>
      </w:pPr>
    </w:p>
    <w:p w:rsidR="00095E3E" w:rsidRDefault="00095E3E">
      <w:pPr>
        <w:rPr>
          <w:sz w:val="20"/>
          <w:szCs w:val="20"/>
        </w:rPr>
      </w:pPr>
    </w:p>
    <w:p w:rsidR="00095E3E" w:rsidRDefault="00095E3E">
      <w:pPr>
        <w:rPr>
          <w:sz w:val="20"/>
          <w:szCs w:val="20"/>
        </w:rPr>
      </w:pPr>
    </w:p>
    <w:p w:rsidR="00095E3E" w:rsidRDefault="00095E3E">
      <w:pPr>
        <w:rPr>
          <w:sz w:val="20"/>
          <w:szCs w:val="20"/>
        </w:rPr>
      </w:pPr>
    </w:p>
    <w:p w:rsidR="00095E3E" w:rsidRPr="0045379A" w:rsidRDefault="00BD1CA4">
      <w:pPr>
        <w:jc w:val="right"/>
      </w:pPr>
      <w:r>
        <w:rPr>
          <w:noProof/>
        </w:rPr>
        <w:pict>
          <v:rect id="Rectangle 259" o:spid="_x0000_s1034" style="position:absolute;left:0;text-align:left;margin-left:349.05pt;margin-top:-62.35pt;width:1in;height:30pt;z-index:251895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" strokecolor="white [3212]">
            <v:textbox>
              <w:txbxContent>
                <w:p w:rsidR="004572DE" w:rsidRDefault="004572DE">
                  <w:r>
                    <w:t>88</w:t>
                  </w:r>
                </w:p>
              </w:txbxContent>
            </v:textbox>
          </v:rect>
        </w:pict>
      </w:r>
      <w:r w:rsidR="008B6F6F" w:rsidRPr="0045379A">
        <w:t>Приложение 3</w:t>
      </w:r>
    </w:p>
    <w:p w:rsidR="00095E3E" w:rsidRPr="0045379A" w:rsidRDefault="008B6F6F">
      <w:pPr>
        <w:jc w:val="right"/>
      </w:pPr>
      <w:r w:rsidRPr="0045379A">
        <w:tab/>
      </w:r>
      <w:r w:rsidRPr="0045379A">
        <w:tab/>
      </w:r>
      <w:r w:rsidRPr="0045379A">
        <w:tab/>
      </w:r>
      <w:r w:rsidRPr="0045379A">
        <w:tab/>
      </w:r>
      <w:r w:rsidRPr="0045379A">
        <w:tab/>
      </w:r>
      <w:r w:rsidRPr="0045379A">
        <w:tab/>
      </w:r>
      <w:r w:rsidRPr="0045379A">
        <w:tab/>
      </w:r>
      <w:r w:rsidRPr="0045379A">
        <w:tab/>
      </w:r>
      <w:r w:rsidRPr="0045379A">
        <w:tab/>
      </w:r>
      <w:r w:rsidRPr="0045379A">
        <w:tab/>
      </w:r>
      <w:r w:rsidRPr="0045379A">
        <w:tab/>
      </w:r>
      <w:r w:rsidRPr="0045379A">
        <w:tab/>
      </w:r>
      <w:r w:rsidRPr="0045379A">
        <w:tab/>
      </w:r>
      <w:r w:rsidRPr="0045379A">
        <w:tab/>
      </w:r>
      <w:r w:rsidRPr="0045379A">
        <w:tab/>
        <w:t xml:space="preserve">к муниципальной программе  </w:t>
      </w:r>
    </w:p>
    <w:p w:rsidR="00095E3E" w:rsidRPr="0045379A" w:rsidRDefault="008B6F6F">
      <w:pPr>
        <w:jc w:val="right"/>
      </w:pPr>
      <w:r w:rsidRPr="0045379A">
        <w:tab/>
      </w:r>
      <w:r w:rsidRPr="0045379A">
        <w:tab/>
      </w:r>
      <w:r w:rsidRPr="0045379A">
        <w:tab/>
      </w:r>
      <w:r w:rsidRPr="0045379A">
        <w:tab/>
      </w:r>
      <w:r w:rsidRPr="0045379A">
        <w:tab/>
      </w:r>
      <w:r w:rsidRPr="0045379A">
        <w:tab/>
      </w:r>
      <w:r w:rsidRPr="0045379A">
        <w:tab/>
      </w:r>
      <w:r w:rsidRPr="0045379A">
        <w:tab/>
      </w:r>
      <w:r w:rsidRPr="0045379A">
        <w:tab/>
      </w:r>
      <w:r w:rsidRPr="0045379A">
        <w:tab/>
      </w:r>
      <w:r w:rsidRPr="0045379A">
        <w:tab/>
      </w:r>
      <w:r w:rsidRPr="0045379A">
        <w:tab/>
      </w:r>
      <w:r w:rsidRPr="0045379A">
        <w:tab/>
      </w:r>
      <w:r w:rsidRPr="0045379A">
        <w:tab/>
      </w:r>
      <w:r w:rsidRPr="0045379A">
        <w:tab/>
        <w:t xml:space="preserve">«Муниципальное управление» </w:t>
      </w:r>
    </w:p>
    <w:p w:rsidR="00095E3E" w:rsidRDefault="00095E3E">
      <w:pPr>
        <w:jc w:val="right"/>
        <w:rPr>
          <w:b/>
          <w:sz w:val="20"/>
          <w:szCs w:val="20"/>
        </w:rPr>
      </w:pPr>
    </w:p>
    <w:p w:rsidR="00095E3E" w:rsidRDefault="00095E3E">
      <w:pPr>
        <w:rPr>
          <w:b/>
          <w:sz w:val="20"/>
          <w:szCs w:val="20"/>
        </w:rPr>
      </w:pPr>
    </w:p>
    <w:p w:rsidR="00095E3E" w:rsidRPr="0045379A" w:rsidRDefault="008B6F6F">
      <w:pPr>
        <w:jc w:val="center"/>
        <w:rPr>
          <w:b/>
        </w:rPr>
      </w:pPr>
      <w:r w:rsidRPr="0045379A">
        <w:rPr>
          <w:b/>
        </w:rPr>
        <w:t>Форма 3.Финансовая оценка применения мер муниципального регулирования</w:t>
      </w:r>
    </w:p>
    <w:p w:rsidR="00095E3E" w:rsidRPr="0045379A" w:rsidRDefault="00095E3E">
      <w:pPr>
        <w:rPr>
          <w:b/>
        </w:rPr>
      </w:pPr>
    </w:p>
    <w:tbl>
      <w:tblPr>
        <w:tblW w:w="14474" w:type="dxa"/>
        <w:tblInd w:w="93"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tblPr>
      <w:tblGrid>
        <w:gridCol w:w="866"/>
        <w:gridCol w:w="871"/>
        <w:gridCol w:w="2673"/>
        <w:gridCol w:w="1860"/>
        <w:gridCol w:w="1120"/>
        <w:gridCol w:w="1120"/>
        <w:gridCol w:w="1120"/>
        <w:gridCol w:w="1115"/>
        <w:gridCol w:w="1216"/>
        <w:gridCol w:w="2514"/>
      </w:tblGrid>
      <w:tr w:rsidR="00095E3E">
        <w:trPr>
          <w:trHeight w:val="20"/>
        </w:trPr>
        <w:tc>
          <w:tcPr>
            <w:tcW w:w="1737" w:type="dxa"/>
            <w:gridSpan w:val="2"/>
            <w:vAlign w:val="center"/>
          </w:tcPr>
          <w:p w:rsidR="00095E3E" w:rsidRDefault="008B6F6F">
            <w:pPr>
              <w:spacing w:before="40"/>
              <w:jc w:val="center"/>
              <w:rPr>
                <w:sz w:val="20"/>
                <w:szCs w:val="20"/>
              </w:rPr>
            </w:pPr>
            <w:r>
              <w:rPr>
                <w:sz w:val="20"/>
                <w:szCs w:val="20"/>
              </w:rPr>
              <w:t>Код аналитической программной классификации</w:t>
            </w:r>
          </w:p>
        </w:tc>
        <w:tc>
          <w:tcPr>
            <w:tcW w:w="2673" w:type="dxa"/>
            <w:vMerge w:val="restart"/>
            <w:vAlign w:val="center"/>
          </w:tcPr>
          <w:p w:rsidR="00095E3E" w:rsidRDefault="008B6F6F">
            <w:pPr>
              <w:spacing w:before="40"/>
              <w:jc w:val="center"/>
              <w:rPr>
                <w:sz w:val="20"/>
                <w:szCs w:val="20"/>
              </w:rPr>
            </w:pPr>
            <w:r>
              <w:rPr>
                <w:sz w:val="20"/>
                <w:szCs w:val="20"/>
              </w:rPr>
              <w:t>Наименование меры                                        муниципального регулирования</w:t>
            </w:r>
          </w:p>
        </w:tc>
        <w:tc>
          <w:tcPr>
            <w:tcW w:w="1860" w:type="dxa"/>
            <w:vMerge w:val="restart"/>
            <w:vAlign w:val="center"/>
          </w:tcPr>
          <w:p w:rsidR="00095E3E" w:rsidRDefault="008B6F6F">
            <w:pPr>
              <w:spacing w:before="40"/>
              <w:jc w:val="center"/>
              <w:rPr>
                <w:sz w:val="20"/>
                <w:szCs w:val="20"/>
              </w:rPr>
            </w:pPr>
            <w:r>
              <w:rPr>
                <w:sz w:val="20"/>
                <w:szCs w:val="20"/>
              </w:rPr>
              <w:t>Показатель применения меры</w:t>
            </w:r>
          </w:p>
        </w:tc>
        <w:tc>
          <w:tcPr>
            <w:tcW w:w="5600" w:type="dxa"/>
            <w:gridSpan w:val="5"/>
            <w:vAlign w:val="center"/>
          </w:tcPr>
          <w:p w:rsidR="00095E3E" w:rsidRDefault="008B6F6F">
            <w:pPr>
              <w:spacing w:before="40"/>
              <w:jc w:val="center"/>
              <w:rPr>
                <w:sz w:val="20"/>
                <w:szCs w:val="20"/>
              </w:rPr>
            </w:pPr>
            <w:r>
              <w:rPr>
                <w:sz w:val="20"/>
                <w:szCs w:val="20"/>
              </w:rPr>
              <w:t>Финансовая оценка результата, тыс. руб.</w:t>
            </w:r>
          </w:p>
        </w:tc>
        <w:tc>
          <w:tcPr>
            <w:tcW w:w="2604" w:type="dxa"/>
            <w:vMerge w:val="restart"/>
            <w:vAlign w:val="center"/>
          </w:tcPr>
          <w:p w:rsidR="00095E3E" w:rsidRDefault="008B6F6F">
            <w:pPr>
              <w:spacing w:before="40"/>
              <w:jc w:val="center"/>
              <w:rPr>
                <w:sz w:val="20"/>
                <w:szCs w:val="20"/>
              </w:rPr>
            </w:pPr>
            <w:r>
              <w:rPr>
                <w:sz w:val="20"/>
                <w:szCs w:val="20"/>
              </w:rPr>
              <w:t>Краткое обоснование необходимости применения меры</w:t>
            </w:r>
          </w:p>
        </w:tc>
      </w:tr>
      <w:tr w:rsidR="00095E3E">
        <w:trPr>
          <w:trHeight w:val="20"/>
        </w:trPr>
        <w:tc>
          <w:tcPr>
            <w:tcW w:w="866" w:type="dxa"/>
            <w:vAlign w:val="center"/>
          </w:tcPr>
          <w:p w:rsidR="00095E3E" w:rsidRDefault="008B6F6F">
            <w:pPr>
              <w:spacing w:before="40"/>
              <w:jc w:val="center"/>
              <w:rPr>
                <w:sz w:val="20"/>
                <w:szCs w:val="20"/>
              </w:rPr>
            </w:pPr>
            <w:r>
              <w:rPr>
                <w:sz w:val="20"/>
                <w:szCs w:val="20"/>
              </w:rPr>
              <w:t>МП</w:t>
            </w:r>
          </w:p>
        </w:tc>
        <w:tc>
          <w:tcPr>
            <w:tcW w:w="871" w:type="dxa"/>
            <w:vAlign w:val="center"/>
          </w:tcPr>
          <w:p w:rsidR="00095E3E" w:rsidRDefault="008B6F6F">
            <w:pPr>
              <w:spacing w:before="40"/>
              <w:jc w:val="center"/>
              <w:rPr>
                <w:sz w:val="20"/>
                <w:szCs w:val="20"/>
              </w:rPr>
            </w:pPr>
            <w:r>
              <w:rPr>
                <w:sz w:val="20"/>
                <w:szCs w:val="20"/>
              </w:rPr>
              <w:t>Пп</w:t>
            </w:r>
          </w:p>
        </w:tc>
        <w:tc>
          <w:tcPr>
            <w:tcW w:w="2673" w:type="dxa"/>
            <w:vMerge/>
            <w:vAlign w:val="center"/>
          </w:tcPr>
          <w:p w:rsidR="00095E3E" w:rsidRDefault="00095E3E">
            <w:pPr>
              <w:spacing w:before="40"/>
              <w:jc w:val="center"/>
              <w:rPr>
                <w:sz w:val="20"/>
                <w:szCs w:val="20"/>
              </w:rPr>
            </w:pPr>
          </w:p>
        </w:tc>
        <w:tc>
          <w:tcPr>
            <w:tcW w:w="1860" w:type="dxa"/>
            <w:vMerge/>
            <w:vAlign w:val="center"/>
          </w:tcPr>
          <w:p w:rsidR="00095E3E" w:rsidRDefault="00095E3E">
            <w:pPr>
              <w:spacing w:before="40"/>
              <w:jc w:val="center"/>
              <w:rPr>
                <w:sz w:val="20"/>
                <w:szCs w:val="20"/>
              </w:rPr>
            </w:pPr>
          </w:p>
        </w:tc>
        <w:tc>
          <w:tcPr>
            <w:tcW w:w="1120" w:type="dxa"/>
            <w:vAlign w:val="center"/>
          </w:tcPr>
          <w:p w:rsidR="00095E3E" w:rsidRDefault="008B6F6F">
            <w:pPr>
              <w:spacing w:before="40"/>
              <w:jc w:val="center"/>
              <w:rPr>
                <w:sz w:val="20"/>
                <w:szCs w:val="20"/>
              </w:rPr>
            </w:pPr>
            <w:r>
              <w:rPr>
                <w:sz w:val="20"/>
                <w:szCs w:val="20"/>
              </w:rPr>
              <w:t>очередной год</w:t>
            </w:r>
          </w:p>
        </w:tc>
        <w:tc>
          <w:tcPr>
            <w:tcW w:w="1120" w:type="dxa"/>
            <w:vAlign w:val="center"/>
          </w:tcPr>
          <w:p w:rsidR="00095E3E" w:rsidRDefault="008B6F6F">
            <w:pPr>
              <w:spacing w:before="40"/>
              <w:jc w:val="center"/>
              <w:rPr>
                <w:sz w:val="20"/>
                <w:szCs w:val="20"/>
              </w:rPr>
            </w:pPr>
            <w:r>
              <w:rPr>
                <w:sz w:val="20"/>
                <w:szCs w:val="20"/>
              </w:rPr>
              <w:t>первый год планового периода</w:t>
            </w:r>
          </w:p>
        </w:tc>
        <w:tc>
          <w:tcPr>
            <w:tcW w:w="1120" w:type="dxa"/>
            <w:vAlign w:val="center"/>
          </w:tcPr>
          <w:p w:rsidR="00095E3E" w:rsidRDefault="008B6F6F">
            <w:pPr>
              <w:spacing w:before="40"/>
              <w:jc w:val="center"/>
              <w:rPr>
                <w:sz w:val="20"/>
                <w:szCs w:val="20"/>
              </w:rPr>
            </w:pPr>
            <w:r>
              <w:rPr>
                <w:sz w:val="20"/>
                <w:szCs w:val="20"/>
              </w:rPr>
              <w:t>второй год планового периода</w:t>
            </w:r>
          </w:p>
        </w:tc>
        <w:tc>
          <w:tcPr>
            <w:tcW w:w="1120" w:type="dxa"/>
            <w:vAlign w:val="center"/>
          </w:tcPr>
          <w:p w:rsidR="00095E3E" w:rsidRDefault="008B6F6F">
            <w:pPr>
              <w:spacing w:before="40"/>
              <w:jc w:val="center"/>
              <w:rPr>
                <w:sz w:val="20"/>
                <w:szCs w:val="20"/>
              </w:rPr>
            </w:pPr>
            <w:r>
              <w:rPr>
                <w:sz w:val="20"/>
                <w:szCs w:val="20"/>
              </w:rPr>
              <w:t>…</w:t>
            </w:r>
          </w:p>
        </w:tc>
        <w:tc>
          <w:tcPr>
            <w:tcW w:w="1120" w:type="dxa"/>
            <w:vAlign w:val="center"/>
          </w:tcPr>
          <w:p w:rsidR="00095E3E" w:rsidRDefault="008B6F6F">
            <w:pPr>
              <w:spacing w:before="40"/>
              <w:jc w:val="center"/>
              <w:rPr>
                <w:sz w:val="20"/>
                <w:szCs w:val="20"/>
              </w:rPr>
            </w:pPr>
            <w:r>
              <w:rPr>
                <w:sz w:val="20"/>
                <w:szCs w:val="20"/>
              </w:rPr>
              <w:t>год завершения действия программы</w:t>
            </w:r>
          </w:p>
        </w:tc>
        <w:tc>
          <w:tcPr>
            <w:tcW w:w="2604" w:type="dxa"/>
            <w:vMerge/>
            <w:vAlign w:val="center"/>
          </w:tcPr>
          <w:p w:rsidR="00095E3E" w:rsidRDefault="00095E3E">
            <w:pPr>
              <w:spacing w:before="40"/>
              <w:rPr>
                <w:sz w:val="20"/>
                <w:szCs w:val="20"/>
              </w:rPr>
            </w:pPr>
          </w:p>
        </w:tc>
      </w:tr>
      <w:tr w:rsidR="00095E3E">
        <w:trPr>
          <w:trHeight w:val="20"/>
        </w:trPr>
        <w:tc>
          <w:tcPr>
            <w:tcW w:w="866" w:type="dxa"/>
            <w:noWrap/>
            <w:vAlign w:val="center"/>
          </w:tcPr>
          <w:p w:rsidR="00095E3E" w:rsidRDefault="008B6F6F">
            <w:pPr>
              <w:spacing w:before="40"/>
              <w:jc w:val="center"/>
              <w:rPr>
                <w:sz w:val="20"/>
                <w:szCs w:val="20"/>
              </w:rPr>
            </w:pPr>
            <w:r>
              <w:rPr>
                <w:sz w:val="20"/>
                <w:szCs w:val="20"/>
              </w:rPr>
              <w:t>9</w:t>
            </w:r>
          </w:p>
        </w:tc>
        <w:tc>
          <w:tcPr>
            <w:tcW w:w="871" w:type="dxa"/>
            <w:noWrap/>
            <w:vAlign w:val="center"/>
          </w:tcPr>
          <w:p w:rsidR="00095E3E" w:rsidRDefault="00095E3E">
            <w:pPr>
              <w:spacing w:before="40"/>
              <w:jc w:val="center"/>
              <w:rPr>
                <w:sz w:val="20"/>
                <w:szCs w:val="20"/>
              </w:rPr>
            </w:pPr>
          </w:p>
        </w:tc>
        <w:tc>
          <w:tcPr>
            <w:tcW w:w="12737" w:type="dxa"/>
            <w:gridSpan w:val="8"/>
            <w:noWrap/>
            <w:vAlign w:val="center"/>
          </w:tcPr>
          <w:p w:rsidR="00095E3E" w:rsidRDefault="008B6F6F">
            <w:pPr>
              <w:spacing w:before="40"/>
              <w:rPr>
                <w:sz w:val="20"/>
                <w:szCs w:val="20"/>
              </w:rPr>
            </w:pPr>
            <w:r>
              <w:rPr>
                <w:bCs/>
                <w:sz w:val="20"/>
                <w:szCs w:val="20"/>
                <w:lang w:eastAsia="en-US"/>
              </w:rPr>
              <w:t>Меры муниципального регулирования, подлежащие финансовой оценке, в сфере реализации муниципальной программы «</w:t>
            </w:r>
            <w:r>
              <w:rPr>
                <w:sz w:val="20"/>
                <w:szCs w:val="20"/>
                <w:lang w:eastAsia="en-US"/>
              </w:rPr>
              <w:t>Муниципальное управление » н</w:t>
            </w:r>
            <w:r>
              <w:rPr>
                <w:bCs/>
                <w:sz w:val="20"/>
                <w:szCs w:val="20"/>
                <w:lang w:eastAsia="en-US"/>
              </w:rPr>
              <w:t>е применяются.</w:t>
            </w:r>
          </w:p>
        </w:tc>
      </w:tr>
    </w:tbl>
    <w:p w:rsidR="00095E3E" w:rsidRDefault="00095E3E">
      <w:pPr>
        <w:rPr>
          <w:sz w:val="20"/>
          <w:szCs w:val="20"/>
        </w:rPr>
      </w:pPr>
    </w:p>
    <w:p w:rsidR="00095E3E" w:rsidRDefault="00095E3E">
      <w:pPr>
        <w:rPr>
          <w:sz w:val="20"/>
          <w:szCs w:val="20"/>
        </w:rPr>
      </w:pPr>
    </w:p>
    <w:p w:rsidR="00095E3E" w:rsidRDefault="00095E3E">
      <w:pPr>
        <w:rPr>
          <w:sz w:val="20"/>
          <w:szCs w:val="20"/>
        </w:rPr>
      </w:pPr>
    </w:p>
    <w:p w:rsidR="00095E3E" w:rsidRDefault="00095E3E">
      <w:pPr>
        <w:rPr>
          <w:sz w:val="20"/>
          <w:szCs w:val="20"/>
        </w:rPr>
      </w:pPr>
    </w:p>
    <w:p w:rsidR="00095E3E" w:rsidRDefault="00095E3E">
      <w:pPr>
        <w:rPr>
          <w:sz w:val="20"/>
          <w:szCs w:val="20"/>
        </w:rPr>
      </w:pPr>
    </w:p>
    <w:p w:rsidR="00095E3E" w:rsidRDefault="00095E3E">
      <w:pPr>
        <w:rPr>
          <w:sz w:val="20"/>
          <w:szCs w:val="20"/>
        </w:rPr>
      </w:pPr>
    </w:p>
    <w:p w:rsidR="00095E3E" w:rsidRDefault="00095E3E">
      <w:pPr>
        <w:rPr>
          <w:sz w:val="20"/>
          <w:szCs w:val="20"/>
        </w:rPr>
      </w:pPr>
    </w:p>
    <w:p w:rsidR="00095E3E" w:rsidRDefault="00095E3E">
      <w:pPr>
        <w:rPr>
          <w:sz w:val="20"/>
          <w:szCs w:val="20"/>
        </w:rPr>
      </w:pPr>
    </w:p>
    <w:p w:rsidR="00095E3E" w:rsidRDefault="00095E3E">
      <w:pPr>
        <w:rPr>
          <w:sz w:val="20"/>
          <w:szCs w:val="20"/>
        </w:rPr>
      </w:pPr>
    </w:p>
    <w:p w:rsidR="00095E3E" w:rsidRDefault="00095E3E">
      <w:pPr>
        <w:rPr>
          <w:sz w:val="20"/>
          <w:szCs w:val="20"/>
        </w:rPr>
      </w:pPr>
    </w:p>
    <w:p w:rsidR="00095E3E" w:rsidRDefault="00095E3E">
      <w:pPr>
        <w:rPr>
          <w:sz w:val="20"/>
          <w:szCs w:val="20"/>
        </w:rPr>
      </w:pPr>
    </w:p>
    <w:p w:rsidR="00095E3E" w:rsidRDefault="00095E3E">
      <w:pPr>
        <w:rPr>
          <w:sz w:val="20"/>
          <w:szCs w:val="20"/>
        </w:rPr>
      </w:pPr>
    </w:p>
    <w:p w:rsidR="00095E3E" w:rsidRDefault="00095E3E">
      <w:pPr>
        <w:rPr>
          <w:sz w:val="20"/>
          <w:szCs w:val="20"/>
        </w:rPr>
      </w:pPr>
    </w:p>
    <w:p w:rsidR="00095E3E" w:rsidRDefault="00095E3E">
      <w:pPr>
        <w:rPr>
          <w:sz w:val="18"/>
          <w:szCs w:val="18"/>
        </w:rPr>
        <w:sectPr w:rsidR="00095E3E" w:rsidSect="00B340D2">
          <w:type w:val="continuous"/>
          <w:pgSz w:w="16838" w:h="11906" w:orient="landscape"/>
          <w:pgMar w:top="1701" w:right="1134" w:bottom="851" w:left="1134" w:header="709" w:footer="709" w:gutter="0"/>
          <w:cols w:space="708"/>
          <w:docGrid w:linePitch="360"/>
        </w:sectPr>
      </w:pPr>
    </w:p>
    <w:p w:rsidR="00095E3E" w:rsidRPr="00282BDB" w:rsidRDefault="00BD1CA4">
      <w:pPr>
        <w:ind w:left="9204" w:firstLine="708"/>
        <w:jc w:val="right"/>
      </w:pPr>
      <w:r>
        <w:rPr>
          <w:noProof/>
        </w:rPr>
        <w:lastRenderedPageBreak/>
        <w:pict>
          <v:rect id="Rectangle 260" o:spid="_x0000_s1035" style="position:absolute;left:0;text-align:left;margin-left:353.55pt;margin-top:-48.3pt;width:1in;height:30.75pt;z-index:251896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" strokecolor="white [3212]">
            <v:textbox>
              <w:txbxContent>
                <w:p w:rsidR="004572DE" w:rsidRDefault="004572DE">
                  <w:r>
                    <w:t>89</w:t>
                  </w:r>
                </w:p>
                <w:p w:rsidR="004572DE" w:rsidRDefault="004572DE"/>
              </w:txbxContent>
            </v:textbox>
          </v:rect>
        </w:pict>
      </w:r>
      <w:r w:rsidR="008B6F6F" w:rsidRPr="00282BDB">
        <w:t>Приложение № 4</w:t>
      </w:r>
    </w:p>
    <w:p w:rsidR="00095E3E" w:rsidRPr="00282BDB" w:rsidRDefault="008B6F6F">
      <w:pPr>
        <w:ind w:left="9204" w:firstLine="708"/>
        <w:jc w:val="right"/>
      </w:pPr>
      <w:r w:rsidRPr="00282BDB">
        <w:t xml:space="preserve"> к муниципальной программе  </w:t>
      </w:r>
    </w:p>
    <w:p w:rsidR="00095E3E" w:rsidRPr="00282BDB" w:rsidRDefault="008B6F6F">
      <w:pPr>
        <w:jc w:val="right"/>
      </w:pPr>
      <w:r w:rsidRPr="00282BDB">
        <w:tab/>
      </w:r>
      <w:r w:rsidRPr="00282BDB">
        <w:tab/>
      </w:r>
      <w:r w:rsidRPr="00282BDB">
        <w:tab/>
      </w:r>
      <w:r w:rsidRPr="00282BDB">
        <w:tab/>
      </w:r>
      <w:r w:rsidRPr="00282BDB">
        <w:tab/>
      </w:r>
      <w:r w:rsidRPr="00282BDB">
        <w:tab/>
      </w:r>
      <w:r w:rsidRPr="00282BDB">
        <w:tab/>
      </w:r>
      <w:r w:rsidRPr="00282BDB">
        <w:tab/>
      </w:r>
      <w:r w:rsidRPr="00282BDB">
        <w:tab/>
      </w:r>
      <w:r w:rsidRPr="00282BDB">
        <w:tab/>
      </w:r>
      <w:r w:rsidRPr="00282BDB">
        <w:tab/>
      </w:r>
      <w:r w:rsidRPr="00282BDB">
        <w:tab/>
      </w:r>
      <w:r w:rsidRPr="00282BDB">
        <w:tab/>
      </w:r>
      <w:r w:rsidRPr="00282BDB">
        <w:tab/>
      </w:r>
      <w:r w:rsidRPr="00282BDB">
        <w:tab/>
        <w:t xml:space="preserve">«Муниципальное управление» </w:t>
      </w:r>
    </w:p>
    <w:p w:rsidR="00095E3E" w:rsidRDefault="008B6F6F">
      <w:pPr>
        <w:jc w:val="right"/>
        <w:rPr>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p>
    <w:p w:rsidR="00095E3E" w:rsidRDefault="00095E3E">
      <w:pPr>
        <w:rPr>
          <w:sz w:val="20"/>
          <w:szCs w:val="20"/>
        </w:rPr>
      </w:pPr>
    </w:p>
    <w:p w:rsidR="00095E3E" w:rsidRDefault="008B6F6F">
      <w:pPr>
        <w:jc w:val="center"/>
        <w:rPr>
          <w:b/>
        </w:rPr>
      </w:pPr>
      <w:r w:rsidRPr="00FA7C4A">
        <w:rPr>
          <w:b/>
        </w:rPr>
        <w:t>Прогноз сводных показателей муниципальных заданий на оказание муниципальных услуг (выполнение работ)</w:t>
      </w:r>
    </w:p>
    <w:p w:rsidR="00FA7C4A" w:rsidRPr="00FA7C4A" w:rsidRDefault="00FA7C4A">
      <w:pPr>
        <w:jc w:val="center"/>
      </w:pPr>
    </w:p>
    <w:tbl>
      <w:tblPr>
        <w:tblW w:w="15381" w:type="dxa"/>
        <w:tblInd w:w="-106"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tblPr>
      <w:tblGrid>
        <w:gridCol w:w="506"/>
        <w:gridCol w:w="500"/>
        <w:gridCol w:w="567"/>
        <w:gridCol w:w="425"/>
        <w:gridCol w:w="709"/>
        <w:gridCol w:w="3177"/>
        <w:gridCol w:w="3402"/>
        <w:gridCol w:w="1134"/>
        <w:gridCol w:w="708"/>
        <w:gridCol w:w="709"/>
        <w:gridCol w:w="709"/>
        <w:gridCol w:w="709"/>
        <w:gridCol w:w="708"/>
        <w:gridCol w:w="709"/>
        <w:gridCol w:w="709"/>
      </w:tblGrid>
      <w:tr w:rsidR="000A7643" w:rsidTr="00BA5FC6">
        <w:trPr>
          <w:trHeight w:val="20"/>
          <w:tblHeader/>
        </w:trPr>
        <w:tc>
          <w:tcPr>
            <w:tcW w:w="1998" w:type="dxa"/>
            <w:gridSpan w:val="4"/>
            <w:vAlign w:val="center"/>
          </w:tcPr>
          <w:p w:rsidR="000A7643" w:rsidRDefault="000A7643">
            <w:pPr>
              <w:spacing w:before="40"/>
              <w:jc w:val="center"/>
              <w:rPr>
                <w:sz w:val="20"/>
                <w:szCs w:val="20"/>
              </w:rPr>
            </w:pPr>
            <w:r>
              <w:rPr>
                <w:sz w:val="20"/>
                <w:szCs w:val="20"/>
              </w:rPr>
              <w:t>Код аналитической программной классификации</w:t>
            </w:r>
          </w:p>
        </w:tc>
        <w:tc>
          <w:tcPr>
            <w:tcW w:w="709" w:type="dxa"/>
            <w:vMerge w:val="restart"/>
            <w:vAlign w:val="center"/>
          </w:tcPr>
          <w:p w:rsidR="000A7643" w:rsidRDefault="000A7643">
            <w:pPr>
              <w:spacing w:before="40"/>
              <w:jc w:val="center"/>
              <w:rPr>
                <w:sz w:val="20"/>
                <w:szCs w:val="20"/>
              </w:rPr>
            </w:pPr>
            <w:r>
              <w:rPr>
                <w:sz w:val="20"/>
                <w:szCs w:val="20"/>
              </w:rPr>
              <w:t>ГРБС</w:t>
            </w:r>
          </w:p>
        </w:tc>
        <w:tc>
          <w:tcPr>
            <w:tcW w:w="3177" w:type="dxa"/>
            <w:vMerge w:val="restart"/>
            <w:vAlign w:val="center"/>
          </w:tcPr>
          <w:p w:rsidR="000A7643" w:rsidRDefault="000A7643">
            <w:pPr>
              <w:spacing w:before="40"/>
              <w:jc w:val="center"/>
              <w:rPr>
                <w:sz w:val="20"/>
                <w:szCs w:val="20"/>
              </w:rPr>
            </w:pPr>
            <w:r>
              <w:rPr>
                <w:sz w:val="20"/>
                <w:szCs w:val="20"/>
              </w:rPr>
              <w:t>Наименование муниципальной услуги (работы)</w:t>
            </w:r>
          </w:p>
        </w:tc>
        <w:tc>
          <w:tcPr>
            <w:tcW w:w="3402" w:type="dxa"/>
            <w:vMerge w:val="restart"/>
            <w:vAlign w:val="center"/>
          </w:tcPr>
          <w:p w:rsidR="000A7643" w:rsidRDefault="000A7643">
            <w:pPr>
              <w:spacing w:before="40"/>
              <w:jc w:val="center"/>
              <w:rPr>
                <w:sz w:val="20"/>
                <w:szCs w:val="20"/>
              </w:rPr>
            </w:pPr>
            <w:r>
              <w:rPr>
                <w:sz w:val="20"/>
                <w:szCs w:val="20"/>
              </w:rPr>
              <w:t>Наименование показателя</w:t>
            </w:r>
          </w:p>
        </w:tc>
        <w:tc>
          <w:tcPr>
            <w:tcW w:w="1134" w:type="dxa"/>
            <w:vMerge w:val="restart"/>
            <w:vAlign w:val="center"/>
          </w:tcPr>
          <w:p w:rsidR="000A7643" w:rsidRDefault="000A7643">
            <w:pPr>
              <w:spacing w:before="40"/>
              <w:jc w:val="center"/>
              <w:rPr>
                <w:sz w:val="20"/>
                <w:szCs w:val="20"/>
              </w:rPr>
            </w:pPr>
            <w:r>
              <w:rPr>
                <w:sz w:val="20"/>
                <w:szCs w:val="20"/>
              </w:rPr>
              <w:t xml:space="preserve">Единица измерения </w:t>
            </w:r>
          </w:p>
        </w:tc>
        <w:tc>
          <w:tcPr>
            <w:tcW w:w="708" w:type="dxa"/>
            <w:vMerge w:val="restart"/>
            <w:vAlign w:val="center"/>
          </w:tcPr>
          <w:p w:rsidR="000A7643" w:rsidRDefault="000A7643" w:rsidP="005A4AE8">
            <w:pPr>
              <w:spacing w:before="40"/>
              <w:rPr>
                <w:sz w:val="20"/>
                <w:szCs w:val="20"/>
              </w:rPr>
            </w:pPr>
            <w:r>
              <w:rPr>
                <w:sz w:val="20"/>
                <w:szCs w:val="20"/>
              </w:rPr>
              <w:t>2022</w:t>
            </w:r>
          </w:p>
        </w:tc>
        <w:tc>
          <w:tcPr>
            <w:tcW w:w="709" w:type="dxa"/>
            <w:vMerge w:val="restart"/>
            <w:vAlign w:val="center"/>
          </w:tcPr>
          <w:p w:rsidR="000A7643" w:rsidRDefault="000A7643" w:rsidP="005A4AE8">
            <w:pPr>
              <w:spacing w:before="40"/>
              <w:rPr>
                <w:sz w:val="20"/>
                <w:szCs w:val="20"/>
              </w:rPr>
            </w:pPr>
            <w:r>
              <w:rPr>
                <w:sz w:val="20"/>
                <w:szCs w:val="20"/>
              </w:rPr>
              <w:t>2023</w:t>
            </w:r>
          </w:p>
        </w:tc>
        <w:tc>
          <w:tcPr>
            <w:tcW w:w="709" w:type="dxa"/>
            <w:vMerge w:val="restart"/>
            <w:vAlign w:val="center"/>
          </w:tcPr>
          <w:p w:rsidR="000A7643" w:rsidRDefault="000A7643" w:rsidP="005A4AE8">
            <w:pPr>
              <w:spacing w:before="40"/>
              <w:rPr>
                <w:sz w:val="20"/>
                <w:szCs w:val="20"/>
              </w:rPr>
            </w:pPr>
            <w:r>
              <w:rPr>
                <w:sz w:val="20"/>
                <w:szCs w:val="20"/>
              </w:rPr>
              <w:t>2024</w:t>
            </w:r>
          </w:p>
        </w:tc>
        <w:tc>
          <w:tcPr>
            <w:tcW w:w="709" w:type="dxa"/>
            <w:vMerge w:val="restart"/>
            <w:vAlign w:val="center"/>
          </w:tcPr>
          <w:p w:rsidR="000A7643" w:rsidRDefault="000A7643" w:rsidP="005A4AE8">
            <w:pPr>
              <w:spacing w:before="40"/>
              <w:rPr>
                <w:sz w:val="20"/>
                <w:szCs w:val="20"/>
              </w:rPr>
            </w:pPr>
            <w:r>
              <w:rPr>
                <w:sz w:val="20"/>
                <w:szCs w:val="20"/>
              </w:rPr>
              <w:t>2025</w:t>
            </w:r>
          </w:p>
        </w:tc>
        <w:tc>
          <w:tcPr>
            <w:tcW w:w="708" w:type="dxa"/>
            <w:vMerge w:val="restart"/>
            <w:vAlign w:val="center"/>
          </w:tcPr>
          <w:p w:rsidR="000A7643" w:rsidRDefault="000A7643" w:rsidP="005A4AE8">
            <w:pPr>
              <w:spacing w:before="40"/>
              <w:rPr>
                <w:sz w:val="20"/>
                <w:szCs w:val="20"/>
              </w:rPr>
            </w:pPr>
            <w:r>
              <w:rPr>
                <w:sz w:val="20"/>
                <w:szCs w:val="20"/>
              </w:rPr>
              <w:t>2026</w:t>
            </w:r>
          </w:p>
        </w:tc>
        <w:tc>
          <w:tcPr>
            <w:tcW w:w="709" w:type="dxa"/>
            <w:vMerge w:val="restart"/>
            <w:tcBorders>
              <w:right w:val="single" w:sz="4" w:space="0" w:color="auto"/>
            </w:tcBorders>
          </w:tcPr>
          <w:p w:rsidR="000A7643" w:rsidRDefault="000A7643">
            <w:pPr>
              <w:spacing w:before="40"/>
              <w:rPr>
                <w:sz w:val="20"/>
                <w:szCs w:val="20"/>
              </w:rPr>
            </w:pPr>
          </w:p>
          <w:p w:rsidR="000A7643" w:rsidRDefault="000A7643">
            <w:pPr>
              <w:spacing w:before="40"/>
              <w:rPr>
                <w:sz w:val="20"/>
                <w:szCs w:val="20"/>
              </w:rPr>
            </w:pPr>
          </w:p>
          <w:p w:rsidR="000A7643" w:rsidRDefault="000A7643" w:rsidP="005A4AE8">
            <w:pPr>
              <w:spacing w:before="40"/>
              <w:rPr>
                <w:sz w:val="20"/>
                <w:szCs w:val="20"/>
              </w:rPr>
            </w:pPr>
            <w:r>
              <w:rPr>
                <w:sz w:val="20"/>
                <w:szCs w:val="20"/>
              </w:rPr>
              <w:t>2027</w:t>
            </w:r>
          </w:p>
        </w:tc>
        <w:tc>
          <w:tcPr>
            <w:tcW w:w="709" w:type="dxa"/>
            <w:vMerge w:val="restart"/>
            <w:tcBorders>
              <w:right w:val="single" w:sz="4" w:space="0" w:color="auto"/>
            </w:tcBorders>
          </w:tcPr>
          <w:p w:rsidR="000A7643" w:rsidRDefault="000A7643">
            <w:pPr>
              <w:rPr>
                <w:sz w:val="20"/>
                <w:szCs w:val="20"/>
              </w:rPr>
            </w:pPr>
          </w:p>
          <w:p w:rsidR="000A7643" w:rsidRDefault="000A7643">
            <w:pPr>
              <w:spacing w:before="40"/>
              <w:rPr>
                <w:sz w:val="20"/>
                <w:szCs w:val="20"/>
              </w:rPr>
            </w:pPr>
          </w:p>
          <w:p w:rsidR="000A7643" w:rsidRDefault="000A7643" w:rsidP="005A4AE8">
            <w:pPr>
              <w:spacing w:before="40"/>
              <w:rPr>
                <w:sz w:val="20"/>
                <w:szCs w:val="20"/>
              </w:rPr>
            </w:pPr>
            <w:r>
              <w:rPr>
                <w:sz w:val="20"/>
                <w:szCs w:val="20"/>
              </w:rPr>
              <w:t>2028</w:t>
            </w:r>
          </w:p>
        </w:tc>
      </w:tr>
      <w:tr w:rsidR="000A7643" w:rsidTr="00BA5FC6">
        <w:trPr>
          <w:trHeight w:val="20"/>
          <w:tblHeader/>
        </w:trPr>
        <w:tc>
          <w:tcPr>
            <w:tcW w:w="506" w:type="dxa"/>
            <w:vAlign w:val="center"/>
          </w:tcPr>
          <w:p w:rsidR="000A7643" w:rsidRDefault="000A7643">
            <w:pPr>
              <w:spacing w:before="40"/>
              <w:jc w:val="center"/>
              <w:rPr>
                <w:sz w:val="20"/>
                <w:szCs w:val="20"/>
              </w:rPr>
            </w:pPr>
            <w:r>
              <w:rPr>
                <w:sz w:val="20"/>
                <w:szCs w:val="20"/>
              </w:rPr>
              <w:t>МП</w:t>
            </w:r>
          </w:p>
        </w:tc>
        <w:tc>
          <w:tcPr>
            <w:tcW w:w="500" w:type="dxa"/>
            <w:vAlign w:val="center"/>
          </w:tcPr>
          <w:p w:rsidR="000A7643" w:rsidRDefault="000A7643">
            <w:pPr>
              <w:spacing w:before="40"/>
              <w:jc w:val="center"/>
              <w:rPr>
                <w:sz w:val="20"/>
                <w:szCs w:val="20"/>
              </w:rPr>
            </w:pPr>
            <w:r>
              <w:rPr>
                <w:sz w:val="20"/>
                <w:szCs w:val="20"/>
              </w:rPr>
              <w:t>Пп</w:t>
            </w:r>
          </w:p>
        </w:tc>
        <w:tc>
          <w:tcPr>
            <w:tcW w:w="567" w:type="dxa"/>
          </w:tcPr>
          <w:p w:rsidR="000A7643" w:rsidRDefault="000A7643">
            <w:pPr>
              <w:spacing w:before="40"/>
              <w:jc w:val="center"/>
              <w:rPr>
                <w:sz w:val="20"/>
                <w:szCs w:val="20"/>
              </w:rPr>
            </w:pPr>
            <w:r>
              <w:rPr>
                <w:sz w:val="20"/>
                <w:szCs w:val="20"/>
              </w:rPr>
              <w:t>ОМ</w:t>
            </w:r>
          </w:p>
        </w:tc>
        <w:tc>
          <w:tcPr>
            <w:tcW w:w="425" w:type="dxa"/>
          </w:tcPr>
          <w:p w:rsidR="000A7643" w:rsidRDefault="000A7643">
            <w:pPr>
              <w:spacing w:before="40"/>
              <w:jc w:val="center"/>
              <w:rPr>
                <w:sz w:val="20"/>
                <w:szCs w:val="20"/>
              </w:rPr>
            </w:pPr>
            <w:r>
              <w:rPr>
                <w:sz w:val="20"/>
                <w:szCs w:val="20"/>
              </w:rPr>
              <w:t>М</w:t>
            </w:r>
          </w:p>
        </w:tc>
        <w:tc>
          <w:tcPr>
            <w:tcW w:w="709" w:type="dxa"/>
            <w:vMerge/>
            <w:vAlign w:val="center"/>
          </w:tcPr>
          <w:p w:rsidR="000A7643" w:rsidRDefault="000A7643">
            <w:pPr>
              <w:spacing w:before="40"/>
              <w:jc w:val="center"/>
              <w:rPr>
                <w:sz w:val="20"/>
                <w:szCs w:val="20"/>
              </w:rPr>
            </w:pPr>
          </w:p>
        </w:tc>
        <w:tc>
          <w:tcPr>
            <w:tcW w:w="3177" w:type="dxa"/>
            <w:vMerge/>
            <w:vAlign w:val="center"/>
          </w:tcPr>
          <w:p w:rsidR="000A7643" w:rsidRDefault="000A7643">
            <w:pPr>
              <w:spacing w:before="40"/>
              <w:rPr>
                <w:sz w:val="20"/>
                <w:szCs w:val="20"/>
              </w:rPr>
            </w:pPr>
          </w:p>
        </w:tc>
        <w:tc>
          <w:tcPr>
            <w:tcW w:w="3402" w:type="dxa"/>
            <w:vMerge/>
            <w:vAlign w:val="center"/>
          </w:tcPr>
          <w:p w:rsidR="000A7643" w:rsidRDefault="000A7643">
            <w:pPr>
              <w:spacing w:before="40"/>
              <w:rPr>
                <w:sz w:val="20"/>
                <w:szCs w:val="20"/>
              </w:rPr>
            </w:pPr>
          </w:p>
        </w:tc>
        <w:tc>
          <w:tcPr>
            <w:tcW w:w="1134" w:type="dxa"/>
            <w:vMerge/>
            <w:vAlign w:val="center"/>
          </w:tcPr>
          <w:p w:rsidR="000A7643" w:rsidRDefault="000A7643">
            <w:pPr>
              <w:spacing w:before="40"/>
              <w:rPr>
                <w:sz w:val="20"/>
                <w:szCs w:val="20"/>
              </w:rPr>
            </w:pPr>
          </w:p>
        </w:tc>
        <w:tc>
          <w:tcPr>
            <w:tcW w:w="708" w:type="dxa"/>
            <w:vMerge/>
            <w:vAlign w:val="center"/>
          </w:tcPr>
          <w:p w:rsidR="000A7643" w:rsidRDefault="000A7643">
            <w:pPr>
              <w:spacing w:before="40"/>
              <w:rPr>
                <w:sz w:val="20"/>
                <w:szCs w:val="20"/>
              </w:rPr>
            </w:pPr>
          </w:p>
        </w:tc>
        <w:tc>
          <w:tcPr>
            <w:tcW w:w="709" w:type="dxa"/>
            <w:vMerge/>
            <w:vAlign w:val="center"/>
          </w:tcPr>
          <w:p w:rsidR="000A7643" w:rsidRDefault="000A7643">
            <w:pPr>
              <w:spacing w:before="40"/>
              <w:rPr>
                <w:sz w:val="20"/>
                <w:szCs w:val="20"/>
              </w:rPr>
            </w:pPr>
          </w:p>
        </w:tc>
        <w:tc>
          <w:tcPr>
            <w:tcW w:w="709" w:type="dxa"/>
            <w:vMerge/>
          </w:tcPr>
          <w:p w:rsidR="000A7643" w:rsidRDefault="000A7643">
            <w:pPr>
              <w:spacing w:before="40"/>
              <w:rPr>
                <w:sz w:val="20"/>
                <w:szCs w:val="20"/>
              </w:rPr>
            </w:pPr>
          </w:p>
        </w:tc>
        <w:tc>
          <w:tcPr>
            <w:tcW w:w="709" w:type="dxa"/>
            <w:vMerge/>
            <w:vAlign w:val="center"/>
          </w:tcPr>
          <w:p w:rsidR="000A7643" w:rsidRDefault="000A7643">
            <w:pPr>
              <w:spacing w:before="40"/>
              <w:rPr>
                <w:sz w:val="20"/>
                <w:szCs w:val="20"/>
              </w:rPr>
            </w:pPr>
          </w:p>
        </w:tc>
        <w:tc>
          <w:tcPr>
            <w:tcW w:w="708" w:type="dxa"/>
            <w:vMerge/>
            <w:vAlign w:val="center"/>
          </w:tcPr>
          <w:p w:rsidR="000A7643" w:rsidRDefault="000A7643">
            <w:pPr>
              <w:spacing w:before="40"/>
              <w:rPr>
                <w:sz w:val="20"/>
                <w:szCs w:val="20"/>
              </w:rPr>
            </w:pPr>
          </w:p>
        </w:tc>
        <w:tc>
          <w:tcPr>
            <w:tcW w:w="709" w:type="dxa"/>
            <w:vMerge/>
            <w:tcBorders>
              <w:right w:val="single" w:sz="4" w:space="0" w:color="auto"/>
            </w:tcBorders>
            <w:vAlign w:val="center"/>
          </w:tcPr>
          <w:p w:rsidR="000A7643" w:rsidRDefault="000A7643">
            <w:pPr>
              <w:spacing w:before="40"/>
              <w:rPr>
                <w:sz w:val="20"/>
                <w:szCs w:val="20"/>
              </w:rPr>
            </w:pPr>
          </w:p>
        </w:tc>
        <w:tc>
          <w:tcPr>
            <w:tcW w:w="709" w:type="dxa"/>
            <w:vMerge/>
            <w:tcBorders>
              <w:right w:val="single" w:sz="4" w:space="0" w:color="auto"/>
            </w:tcBorders>
            <w:vAlign w:val="center"/>
          </w:tcPr>
          <w:p w:rsidR="000A7643" w:rsidRDefault="000A7643">
            <w:pPr>
              <w:spacing w:before="40"/>
              <w:rPr>
                <w:sz w:val="20"/>
                <w:szCs w:val="20"/>
              </w:rPr>
            </w:pPr>
          </w:p>
        </w:tc>
      </w:tr>
      <w:tr w:rsidR="000A7643" w:rsidTr="00BA5FC6">
        <w:trPr>
          <w:trHeight w:val="20"/>
        </w:trPr>
        <w:tc>
          <w:tcPr>
            <w:tcW w:w="506" w:type="dxa"/>
            <w:noWrap/>
            <w:vAlign w:val="center"/>
          </w:tcPr>
          <w:p w:rsidR="000A7643" w:rsidRDefault="000A7643">
            <w:pPr>
              <w:spacing w:before="40"/>
              <w:jc w:val="center"/>
              <w:rPr>
                <w:sz w:val="20"/>
                <w:szCs w:val="20"/>
              </w:rPr>
            </w:pPr>
          </w:p>
        </w:tc>
        <w:tc>
          <w:tcPr>
            <w:tcW w:w="500" w:type="dxa"/>
            <w:vAlign w:val="center"/>
          </w:tcPr>
          <w:p w:rsidR="000A7643" w:rsidRDefault="000A7643">
            <w:pPr>
              <w:spacing w:before="40"/>
              <w:jc w:val="center"/>
              <w:rPr>
                <w:sz w:val="20"/>
                <w:szCs w:val="20"/>
              </w:rPr>
            </w:pPr>
          </w:p>
        </w:tc>
        <w:tc>
          <w:tcPr>
            <w:tcW w:w="567" w:type="dxa"/>
          </w:tcPr>
          <w:p w:rsidR="000A7643" w:rsidRDefault="000A7643">
            <w:pPr>
              <w:spacing w:before="40"/>
              <w:jc w:val="center"/>
              <w:rPr>
                <w:sz w:val="20"/>
                <w:szCs w:val="20"/>
              </w:rPr>
            </w:pPr>
          </w:p>
        </w:tc>
        <w:tc>
          <w:tcPr>
            <w:tcW w:w="425" w:type="dxa"/>
          </w:tcPr>
          <w:p w:rsidR="000A7643" w:rsidRDefault="000A7643">
            <w:pPr>
              <w:spacing w:before="40"/>
              <w:jc w:val="center"/>
              <w:rPr>
                <w:sz w:val="20"/>
                <w:szCs w:val="20"/>
              </w:rPr>
            </w:pPr>
          </w:p>
        </w:tc>
        <w:tc>
          <w:tcPr>
            <w:tcW w:w="709" w:type="dxa"/>
            <w:vAlign w:val="center"/>
          </w:tcPr>
          <w:p w:rsidR="000A7643" w:rsidRDefault="000A7643">
            <w:pPr>
              <w:spacing w:before="40"/>
              <w:jc w:val="center"/>
              <w:rPr>
                <w:sz w:val="20"/>
                <w:szCs w:val="20"/>
              </w:rPr>
            </w:pPr>
          </w:p>
        </w:tc>
        <w:tc>
          <w:tcPr>
            <w:tcW w:w="3177" w:type="dxa"/>
            <w:tcBorders>
              <w:top w:val="nil"/>
              <w:bottom w:val="nil"/>
            </w:tcBorders>
          </w:tcPr>
          <w:p w:rsidR="000A7643" w:rsidRDefault="000A7643">
            <w:pPr>
              <w:spacing w:before="40"/>
              <w:jc w:val="center"/>
              <w:rPr>
                <w:sz w:val="20"/>
                <w:szCs w:val="20"/>
              </w:rPr>
            </w:pPr>
          </w:p>
        </w:tc>
        <w:tc>
          <w:tcPr>
            <w:tcW w:w="3402" w:type="dxa"/>
          </w:tcPr>
          <w:p w:rsidR="000A7643" w:rsidRDefault="000A7643">
            <w:pPr>
              <w:spacing w:before="40"/>
              <w:jc w:val="center"/>
              <w:rPr>
                <w:sz w:val="20"/>
                <w:szCs w:val="20"/>
              </w:rPr>
            </w:pPr>
          </w:p>
        </w:tc>
        <w:tc>
          <w:tcPr>
            <w:tcW w:w="6095" w:type="dxa"/>
            <w:gridSpan w:val="8"/>
          </w:tcPr>
          <w:p w:rsidR="000A7643" w:rsidRDefault="000A7643" w:rsidP="000A7643">
            <w:pPr>
              <w:spacing w:before="40"/>
              <w:jc w:val="center"/>
              <w:rPr>
                <w:sz w:val="20"/>
                <w:szCs w:val="20"/>
              </w:rPr>
            </w:pPr>
            <w:r>
              <w:rPr>
                <w:sz w:val="20"/>
                <w:szCs w:val="20"/>
              </w:rPr>
              <w:t>Подпрограмма «Организация муниципального управления»</w:t>
            </w:r>
          </w:p>
        </w:tc>
      </w:tr>
      <w:tr w:rsidR="000A7643" w:rsidTr="00BA5FC6">
        <w:trPr>
          <w:trHeight w:val="20"/>
        </w:trPr>
        <w:tc>
          <w:tcPr>
            <w:tcW w:w="506" w:type="dxa"/>
            <w:vMerge w:val="restart"/>
            <w:noWrap/>
            <w:vAlign w:val="center"/>
          </w:tcPr>
          <w:p w:rsidR="000A7643" w:rsidRDefault="000A7643">
            <w:pPr>
              <w:spacing w:before="40"/>
              <w:jc w:val="center"/>
              <w:rPr>
                <w:sz w:val="20"/>
                <w:szCs w:val="20"/>
              </w:rPr>
            </w:pPr>
            <w:r>
              <w:rPr>
                <w:sz w:val="20"/>
                <w:szCs w:val="20"/>
              </w:rPr>
              <w:t>09</w:t>
            </w:r>
          </w:p>
        </w:tc>
        <w:tc>
          <w:tcPr>
            <w:tcW w:w="500" w:type="dxa"/>
            <w:vMerge w:val="restart"/>
            <w:noWrap/>
            <w:vAlign w:val="center"/>
          </w:tcPr>
          <w:p w:rsidR="000A7643" w:rsidRDefault="000A7643">
            <w:pPr>
              <w:spacing w:before="40"/>
              <w:jc w:val="center"/>
              <w:rPr>
                <w:sz w:val="20"/>
                <w:szCs w:val="20"/>
              </w:rPr>
            </w:pPr>
            <w:r>
              <w:rPr>
                <w:sz w:val="20"/>
                <w:szCs w:val="20"/>
              </w:rPr>
              <w:t>01</w:t>
            </w:r>
          </w:p>
        </w:tc>
        <w:tc>
          <w:tcPr>
            <w:tcW w:w="567" w:type="dxa"/>
            <w:vMerge w:val="restart"/>
            <w:vAlign w:val="center"/>
          </w:tcPr>
          <w:p w:rsidR="000A7643" w:rsidRDefault="000A7643">
            <w:pPr>
              <w:spacing w:before="40"/>
              <w:jc w:val="center"/>
              <w:rPr>
                <w:sz w:val="20"/>
                <w:szCs w:val="20"/>
              </w:rPr>
            </w:pPr>
            <w:r>
              <w:rPr>
                <w:sz w:val="20"/>
                <w:szCs w:val="20"/>
              </w:rPr>
              <w:t>09</w:t>
            </w:r>
          </w:p>
        </w:tc>
        <w:tc>
          <w:tcPr>
            <w:tcW w:w="425" w:type="dxa"/>
            <w:vMerge w:val="restart"/>
            <w:vAlign w:val="center"/>
          </w:tcPr>
          <w:p w:rsidR="000A7643" w:rsidRDefault="000A7643">
            <w:pPr>
              <w:spacing w:before="40"/>
              <w:jc w:val="center"/>
              <w:rPr>
                <w:sz w:val="20"/>
                <w:szCs w:val="20"/>
              </w:rPr>
            </w:pPr>
            <w:r>
              <w:rPr>
                <w:sz w:val="20"/>
                <w:szCs w:val="20"/>
              </w:rPr>
              <w:t>1</w:t>
            </w:r>
          </w:p>
        </w:tc>
        <w:tc>
          <w:tcPr>
            <w:tcW w:w="709" w:type="dxa"/>
            <w:vMerge w:val="restart"/>
            <w:noWrap/>
            <w:vAlign w:val="center"/>
          </w:tcPr>
          <w:p w:rsidR="000A7643" w:rsidRDefault="000A7643">
            <w:pPr>
              <w:spacing w:before="40"/>
              <w:jc w:val="center"/>
              <w:rPr>
                <w:sz w:val="20"/>
                <w:szCs w:val="20"/>
              </w:rPr>
            </w:pPr>
            <w:r>
              <w:rPr>
                <w:sz w:val="20"/>
                <w:szCs w:val="20"/>
              </w:rPr>
              <w:t>674</w:t>
            </w:r>
          </w:p>
        </w:tc>
        <w:tc>
          <w:tcPr>
            <w:tcW w:w="3177" w:type="dxa"/>
            <w:vMerge w:val="restart"/>
            <w:vAlign w:val="center"/>
          </w:tcPr>
          <w:p w:rsidR="000A7643" w:rsidRDefault="000A7643">
            <w:pPr>
              <w:spacing w:before="40"/>
              <w:rPr>
                <w:sz w:val="20"/>
                <w:szCs w:val="20"/>
              </w:rPr>
            </w:pPr>
            <w:r>
              <w:rPr>
                <w:sz w:val="20"/>
                <w:szCs w:val="20"/>
              </w:rPr>
              <w:t>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w:t>
            </w:r>
          </w:p>
        </w:tc>
        <w:tc>
          <w:tcPr>
            <w:tcW w:w="3402" w:type="dxa"/>
            <w:vAlign w:val="center"/>
          </w:tcPr>
          <w:p w:rsidR="000A7643" w:rsidRDefault="000A7643">
            <w:pPr>
              <w:spacing w:before="40"/>
              <w:rPr>
                <w:sz w:val="20"/>
                <w:szCs w:val="20"/>
              </w:rPr>
            </w:pPr>
            <w:r>
              <w:rPr>
                <w:sz w:val="20"/>
                <w:szCs w:val="20"/>
              </w:rPr>
              <w:t>Расходы бюджета муниципального района (городского округа) на оказание муниципальной услуги (выполнение работы)</w:t>
            </w:r>
          </w:p>
        </w:tc>
        <w:tc>
          <w:tcPr>
            <w:tcW w:w="1134" w:type="dxa"/>
            <w:noWrap/>
            <w:vAlign w:val="center"/>
          </w:tcPr>
          <w:p w:rsidR="000A7643" w:rsidRDefault="000A7643">
            <w:pPr>
              <w:spacing w:before="40"/>
              <w:jc w:val="center"/>
              <w:rPr>
                <w:sz w:val="20"/>
                <w:szCs w:val="20"/>
              </w:rPr>
            </w:pPr>
            <w:r>
              <w:rPr>
                <w:sz w:val="20"/>
                <w:szCs w:val="20"/>
              </w:rPr>
              <w:t>тыс. руб.</w:t>
            </w:r>
          </w:p>
        </w:tc>
        <w:tc>
          <w:tcPr>
            <w:tcW w:w="708" w:type="dxa"/>
            <w:noWrap/>
          </w:tcPr>
          <w:p w:rsidR="000A7643" w:rsidRDefault="000A7643" w:rsidP="00942379">
            <w:pPr>
              <w:spacing w:before="40"/>
              <w:jc w:val="center"/>
              <w:rPr>
                <w:sz w:val="20"/>
                <w:szCs w:val="20"/>
              </w:rPr>
            </w:pPr>
          </w:p>
          <w:p w:rsidR="000A7643" w:rsidRDefault="000A7643" w:rsidP="00942379">
            <w:pPr>
              <w:spacing w:before="40"/>
              <w:jc w:val="center"/>
              <w:rPr>
                <w:sz w:val="20"/>
                <w:szCs w:val="20"/>
              </w:rPr>
            </w:pPr>
            <w:r>
              <w:rPr>
                <w:sz w:val="20"/>
                <w:szCs w:val="20"/>
              </w:rPr>
              <w:t>-</w:t>
            </w:r>
          </w:p>
        </w:tc>
        <w:tc>
          <w:tcPr>
            <w:tcW w:w="709" w:type="dxa"/>
            <w:noWrap/>
          </w:tcPr>
          <w:p w:rsidR="000A7643" w:rsidRDefault="000A7643" w:rsidP="00942379">
            <w:pPr>
              <w:spacing w:before="40"/>
              <w:rPr>
                <w:sz w:val="20"/>
                <w:szCs w:val="20"/>
              </w:rPr>
            </w:pPr>
          </w:p>
          <w:p w:rsidR="000A7643" w:rsidRDefault="000A7643" w:rsidP="00942379">
            <w:pPr>
              <w:spacing w:before="40"/>
              <w:rPr>
                <w:sz w:val="20"/>
                <w:szCs w:val="20"/>
              </w:rPr>
            </w:pPr>
            <w:r>
              <w:rPr>
                <w:sz w:val="20"/>
                <w:szCs w:val="20"/>
              </w:rPr>
              <w:t>-</w:t>
            </w:r>
          </w:p>
        </w:tc>
        <w:tc>
          <w:tcPr>
            <w:tcW w:w="709" w:type="dxa"/>
          </w:tcPr>
          <w:p w:rsidR="000A7643" w:rsidRDefault="000A7643" w:rsidP="00942379">
            <w:pPr>
              <w:spacing w:before="40"/>
              <w:rPr>
                <w:sz w:val="20"/>
                <w:szCs w:val="20"/>
              </w:rPr>
            </w:pPr>
          </w:p>
          <w:p w:rsidR="000A7643" w:rsidRDefault="000A7643" w:rsidP="00942379">
            <w:pPr>
              <w:spacing w:before="40"/>
              <w:rPr>
                <w:sz w:val="20"/>
                <w:szCs w:val="20"/>
              </w:rPr>
            </w:pPr>
            <w:r>
              <w:rPr>
                <w:sz w:val="20"/>
                <w:szCs w:val="20"/>
              </w:rPr>
              <w:t>-</w:t>
            </w:r>
          </w:p>
        </w:tc>
        <w:tc>
          <w:tcPr>
            <w:tcW w:w="709" w:type="dxa"/>
            <w:noWrap/>
          </w:tcPr>
          <w:p w:rsidR="000A7643" w:rsidRDefault="000A7643" w:rsidP="00942379">
            <w:pPr>
              <w:spacing w:before="40"/>
              <w:rPr>
                <w:sz w:val="20"/>
                <w:szCs w:val="20"/>
              </w:rPr>
            </w:pPr>
          </w:p>
          <w:p w:rsidR="000A7643" w:rsidRDefault="000A7643" w:rsidP="00942379">
            <w:pPr>
              <w:spacing w:before="40"/>
              <w:rPr>
                <w:sz w:val="20"/>
                <w:szCs w:val="20"/>
              </w:rPr>
            </w:pPr>
            <w:r>
              <w:rPr>
                <w:sz w:val="20"/>
                <w:szCs w:val="20"/>
              </w:rPr>
              <w:t>-</w:t>
            </w:r>
          </w:p>
        </w:tc>
        <w:tc>
          <w:tcPr>
            <w:tcW w:w="708" w:type="dxa"/>
            <w:noWrap/>
          </w:tcPr>
          <w:p w:rsidR="000A7643" w:rsidRDefault="000A7643" w:rsidP="00942379">
            <w:pPr>
              <w:spacing w:before="40"/>
              <w:rPr>
                <w:sz w:val="20"/>
                <w:szCs w:val="20"/>
              </w:rPr>
            </w:pPr>
          </w:p>
          <w:p w:rsidR="000A7643" w:rsidRDefault="000A7643" w:rsidP="00942379">
            <w:pPr>
              <w:spacing w:before="40"/>
              <w:rPr>
                <w:sz w:val="20"/>
                <w:szCs w:val="20"/>
              </w:rPr>
            </w:pPr>
            <w:r>
              <w:rPr>
                <w:sz w:val="20"/>
                <w:szCs w:val="20"/>
              </w:rPr>
              <w:t>-</w:t>
            </w:r>
          </w:p>
        </w:tc>
        <w:tc>
          <w:tcPr>
            <w:tcW w:w="709" w:type="dxa"/>
            <w:tcBorders>
              <w:right w:val="single" w:sz="4" w:space="0" w:color="auto"/>
            </w:tcBorders>
            <w:noWrap/>
          </w:tcPr>
          <w:p w:rsidR="000A7643" w:rsidRDefault="000A7643" w:rsidP="00942379">
            <w:pPr>
              <w:spacing w:before="40"/>
              <w:rPr>
                <w:sz w:val="20"/>
                <w:szCs w:val="20"/>
              </w:rPr>
            </w:pPr>
          </w:p>
          <w:p w:rsidR="000A7643" w:rsidRDefault="000A7643" w:rsidP="00942379">
            <w:pPr>
              <w:spacing w:before="40"/>
              <w:rPr>
                <w:sz w:val="20"/>
                <w:szCs w:val="20"/>
              </w:rPr>
            </w:pPr>
            <w:r>
              <w:rPr>
                <w:sz w:val="20"/>
                <w:szCs w:val="20"/>
              </w:rPr>
              <w:t>-</w:t>
            </w:r>
          </w:p>
        </w:tc>
        <w:tc>
          <w:tcPr>
            <w:tcW w:w="709" w:type="dxa"/>
            <w:tcBorders>
              <w:right w:val="single" w:sz="4" w:space="0" w:color="auto"/>
            </w:tcBorders>
          </w:tcPr>
          <w:p w:rsidR="000A7643" w:rsidRDefault="000A7643">
            <w:pPr>
              <w:spacing w:before="40"/>
              <w:rPr>
                <w:sz w:val="20"/>
                <w:szCs w:val="20"/>
              </w:rPr>
            </w:pPr>
          </w:p>
          <w:p w:rsidR="000A7643" w:rsidRDefault="000A7643">
            <w:pPr>
              <w:spacing w:before="40"/>
              <w:rPr>
                <w:sz w:val="20"/>
                <w:szCs w:val="20"/>
              </w:rPr>
            </w:pPr>
            <w:r>
              <w:rPr>
                <w:sz w:val="20"/>
                <w:szCs w:val="20"/>
              </w:rPr>
              <w:t>-</w:t>
            </w:r>
          </w:p>
        </w:tc>
      </w:tr>
      <w:tr w:rsidR="000A7643" w:rsidTr="00BA5FC6">
        <w:trPr>
          <w:trHeight w:val="20"/>
        </w:trPr>
        <w:tc>
          <w:tcPr>
            <w:tcW w:w="506" w:type="dxa"/>
            <w:vMerge/>
            <w:vAlign w:val="center"/>
          </w:tcPr>
          <w:p w:rsidR="000A7643" w:rsidRDefault="000A7643">
            <w:pPr>
              <w:spacing w:before="40"/>
              <w:jc w:val="center"/>
              <w:rPr>
                <w:sz w:val="20"/>
                <w:szCs w:val="20"/>
              </w:rPr>
            </w:pPr>
          </w:p>
        </w:tc>
        <w:tc>
          <w:tcPr>
            <w:tcW w:w="500" w:type="dxa"/>
            <w:vMerge/>
            <w:vAlign w:val="center"/>
          </w:tcPr>
          <w:p w:rsidR="000A7643" w:rsidRDefault="000A7643">
            <w:pPr>
              <w:spacing w:before="40"/>
              <w:jc w:val="center"/>
              <w:rPr>
                <w:sz w:val="20"/>
                <w:szCs w:val="20"/>
              </w:rPr>
            </w:pPr>
          </w:p>
        </w:tc>
        <w:tc>
          <w:tcPr>
            <w:tcW w:w="567" w:type="dxa"/>
            <w:vMerge/>
            <w:vAlign w:val="center"/>
          </w:tcPr>
          <w:p w:rsidR="000A7643" w:rsidRDefault="000A7643">
            <w:pPr>
              <w:spacing w:before="40"/>
              <w:jc w:val="center"/>
              <w:rPr>
                <w:sz w:val="20"/>
                <w:szCs w:val="20"/>
              </w:rPr>
            </w:pPr>
          </w:p>
        </w:tc>
        <w:tc>
          <w:tcPr>
            <w:tcW w:w="425" w:type="dxa"/>
            <w:vMerge/>
            <w:vAlign w:val="center"/>
          </w:tcPr>
          <w:p w:rsidR="000A7643" w:rsidRDefault="000A7643">
            <w:pPr>
              <w:spacing w:before="40"/>
              <w:jc w:val="center"/>
              <w:rPr>
                <w:sz w:val="20"/>
                <w:szCs w:val="20"/>
              </w:rPr>
            </w:pPr>
          </w:p>
        </w:tc>
        <w:tc>
          <w:tcPr>
            <w:tcW w:w="709" w:type="dxa"/>
            <w:vMerge/>
            <w:vAlign w:val="center"/>
          </w:tcPr>
          <w:p w:rsidR="000A7643" w:rsidRDefault="000A7643">
            <w:pPr>
              <w:spacing w:before="40"/>
              <w:jc w:val="center"/>
              <w:rPr>
                <w:sz w:val="20"/>
                <w:szCs w:val="20"/>
              </w:rPr>
            </w:pPr>
          </w:p>
        </w:tc>
        <w:tc>
          <w:tcPr>
            <w:tcW w:w="3177" w:type="dxa"/>
            <w:vMerge/>
            <w:vAlign w:val="center"/>
          </w:tcPr>
          <w:p w:rsidR="000A7643" w:rsidRDefault="000A7643">
            <w:pPr>
              <w:spacing w:before="40"/>
              <w:rPr>
                <w:sz w:val="20"/>
                <w:szCs w:val="20"/>
              </w:rPr>
            </w:pPr>
          </w:p>
        </w:tc>
        <w:tc>
          <w:tcPr>
            <w:tcW w:w="3402" w:type="dxa"/>
            <w:vAlign w:val="center"/>
          </w:tcPr>
          <w:p w:rsidR="000A7643" w:rsidRDefault="000A7643">
            <w:pPr>
              <w:spacing w:before="40"/>
              <w:rPr>
                <w:sz w:val="20"/>
                <w:szCs w:val="20"/>
              </w:rPr>
            </w:pPr>
            <w:r>
              <w:rPr>
                <w:sz w:val="20"/>
                <w:szCs w:val="20"/>
              </w:rPr>
              <w:t>Количество услуг</w:t>
            </w:r>
          </w:p>
        </w:tc>
        <w:tc>
          <w:tcPr>
            <w:tcW w:w="1134" w:type="dxa"/>
            <w:noWrap/>
            <w:vAlign w:val="center"/>
          </w:tcPr>
          <w:p w:rsidR="000A7643" w:rsidRDefault="000A7643" w:rsidP="00BA5FC6">
            <w:pPr>
              <w:spacing w:before="40"/>
              <w:jc w:val="center"/>
              <w:rPr>
                <w:sz w:val="20"/>
                <w:szCs w:val="20"/>
              </w:rPr>
            </w:pPr>
            <w:r>
              <w:rPr>
                <w:sz w:val="20"/>
                <w:szCs w:val="20"/>
              </w:rPr>
              <w:t>единиц.</w:t>
            </w:r>
          </w:p>
        </w:tc>
        <w:tc>
          <w:tcPr>
            <w:tcW w:w="708" w:type="dxa"/>
            <w:noWrap/>
          </w:tcPr>
          <w:p w:rsidR="000A7643" w:rsidRDefault="000A7643" w:rsidP="00942379">
            <w:pPr>
              <w:spacing w:before="40"/>
              <w:jc w:val="center"/>
              <w:rPr>
                <w:sz w:val="20"/>
                <w:szCs w:val="20"/>
              </w:rPr>
            </w:pPr>
            <w:r>
              <w:rPr>
                <w:sz w:val="20"/>
                <w:szCs w:val="20"/>
              </w:rPr>
              <w:t>-</w:t>
            </w:r>
          </w:p>
        </w:tc>
        <w:tc>
          <w:tcPr>
            <w:tcW w:w="709" w:type="dxa"/>
            <w:noWrap/>
          </w:tcPr>
          <w:p w:rsidR="000A7643" w:rsidRDefault="000A7643" w:rsidP="00942379">
            <w:pPr>
              <w:spacing w:before="40"/>
              <w:jc w:val="center"/>
              <w:rPr>
                <w:sz w:val="20"/>
                <w:szCs w:val="20"/>
              </w:rPr>
            </w:pPr>
            <w:r>
              <w:rPr>
                <w:sz w:val="20"/>
                <w:szCs w:val="20"/>
              </w:rPr>
              <w:t>-</w:t>
            </w:r>
          </w:p>
        </w:tc>
        <w:tc>
          <w:tcPr>
            <w:tcW w:w="709" w:type="dxa"/>
          </w:tcPr>
          <w:p w:rsidR="000A7643" w:rsidRDefault="000A7643" w:rsidP="00942379">
            <w:pPr>
              <w:spacing w:before="40"/>
              <w:jc w:val="center"/>
              <w:rPr>
                <w:sz w:val="20"/>
                <w:szCs w:val="20"/>
              </w:rPr>
            </w:pPr>
            <w:r>
              <w:rPr>
                <w:sz w:val="20"/>
                <w:szCs w:val="20"/>
              </w:rPr>
              <w:t>-</w:t>
            </w:r>
          </w:p>
        </w:tc>
        <w:tc>
          <w:tcPr>
            <w:tcW w:w="709" w:type="dxa"/>
            <w:noWrap/>
          </w:tcPr>
          <w:p w:rsidR="000A7643" w:rsidRDefault="000A7643" w:rsidP="00942379">
            <w:pPr>
              <w:spacing w:before="40"/>
              <w:jc w:val="center"/>
              <w:rPr>
                <w:sz w:val="20"/>
                <w:szCs w:val="20"/>
              </w:rPr>
            </w:pPr>
            <w:r>
              <w:rPr>
                <w:sz w:val="20"/>
                <w:szCs w:val="20"/>
              </w:rPr>
              <w:t>-</w:t>
            </w:r>
          </w:p>
        </w:tc>
        <w:tc>
          <w:tcPr>
            <w:tcW w:w="708" w:type="dxa"/>
            <w:noWrap/>
          </w:tcPr>
          <w:p w:rsidR="000A7643" w:rsidRDefault="000A7643" w:rsidP="00942379">
            <w:pPr>
              <w:spacing w:before="40"/>
              <w:jc w:val="center"/>
              <w:rPr>
                <w:sz w:val="20"/>
                <w:szCs w:val="20"/>
              </w:rPr>
            </w:pPr>
            <w:r>
              <w:rPr>
                <w:sz w:val="20"/>
                <w:szCs w:val="20"/>
              </w:rPr>
              <w:t>-</w:t>
            </w:r>
          </w:p>
        </w:tc>
        <w:tc>
          <w:tcPr>
            <w:tcW w:w="709" w:type="dxa"/>
            <w:tcBorders>
              <w:right w:val="single" w:sz="4" w:space="0" w:color="auto"/>
            </w:tcBorders>
            <w:noWrap/>
          </w:tcPr>
          <w:p w:rsidR="000A7643" w:rsidRDefault="000A7643" w:rsidP="00942379">
            <w:pPr>
              <w:spacing w:before="40"/>
              <w:jc w:val="center"/>
              <w:rPr>
                <w:sz w:val="20"/>
                <w:szCs w:val="20"/>
              </w:rPr>
            </w:pPr>
            <w:r>
              <w:rPr>
                <w:sz w:val="20"/>
                <w:szCs w:val="20"/>
              </w:rPr>
              <w:t>-</w:t>
            </w:r>
          </w:p>
        </w:tc>
        <w:tc>
          <w:tcPr>
            <w:tcW w:w="709" w:type="dxa"/>
            <w:tcBorders>
              <w:right w:val="single" w:sz="4" w:space="0" w:color="auto"/>
            </w:tcBorders>
          </w:tcPr>
          <w:p w:rsidR="000A7643" w:rsidRDefault="000A7643" w:rsidP="00942379">
            <w:pPr>
              <w:spacing w:before="40"/>
              <w:jc w:val="center"/>
              <w:rPr>
                <w:sz w:val="20"/>
                <w:szCs w:val="20"/>
              </w:rPr>
            </w:pPr>
            <w:r>
              <w:rPr>
                <w:sz w:val="20"/>
                <w:szCs w:val="20"/>
              </w:rPr>
              <w:t>-</w:t>
            </w:r>
          </w:p>
        </w:tc>
      </w:tr>
      <w:tr w:rsidR="000A7643" w:rsidTr="00BA5FC6">
        <w:trPr>
          <w:trHeight w:val="20"/>
        </w:trPr>
        <w:tc>
          <w:tcPr>
            <w:tcW w:w="506" w:type="dxa"/>
            <w:vMerge/>
            <w:vAlign w:val="center"/>
          </w:tcPr>
          <w:p w:rsidR="000A7643" w:rsidRDefault="000A7643">
            <w:pPr>
              <w:spacing w:before="40"/>
              <w:jc w:val="center"/>
              <w:rPr>
                <w:sz w:val="20"/>
                <w:szCs w:val="20"/>
              </w:rPr>
            </w:pPr>
          </w:p>
        </w:tc>
        <w:tc>
          <w:tcPr>
            <w:tcW w:w="500" w:type="dxa"/>
            <w:vMerge/>
            <w:vAlign w:val="center"/>
          </w:tcPr>
          <w:p w:rsidR="000A7643" w:rsidRDefault="000A7643">
            <w:pPr>
              <w:spacing w:before="40"/>
              <w:jc w:val="center"/>
              <w:rPr>
                <w:sz w:val="20"/>
                <w:szCs w:val="20"/>
              </w:rPr>
            </w:pPr>
          </w:p>
        </w:tc>
        <w:tc>
          <w:tcPr>
            <w:tcW w:w="567" w:type="dxa"/>
            <w:vMerge/>
            <w:vAlign w:val="center"/>
          </w:tcPr>
          <w:p w:rsidR="000A7643" w:rsidRDefault="000A7643">
            <w:pPr>
              <w:spacing w:before="40"/>
              <w:jc w:val="center"/>
              <w:rPr>
                <w:sz w:val="20"/>
                <w:szCs w:val="20"/>
              </w:rPr>
            </w:pPr>
          </w:p>
        </w:tc>
        <w:tc>
          <w:tcPr>
            <w:tcW w:w="425" w:type="dxa"/>
            <w:vMerge/>
            <w:vAlign w:val="center"/>
          </w:tcPr>
          <w:p w:rsidR="000A7643" w:rsidRDefault="000A7643">
            <w:pPr>
              <w:spacing w:before="40"/>
              <w:jc w:val="center"/>
              <w:rPr>
                <w:sz w:val="20"/>
                <w:szCs w:val="20"/>
              </w:rPr>
            </w:pPr>
          </w:p>
        </w:tc>
        <w:tc>
          <w:tcPr>
            <w:tcW w:w="709" w:type="dxa"/>
            <w:vMerge/>
            <w:vAlign w:val="center"/>
          </w:tcPr>
          <w:p w:rsidR="000A7643" w:rsidRDefault="000A7643">
            <w:pPr>
              <w:spacing w:before="40"/>
              <w:jc w:val="center"/>
              <w:rPr>
                <w:sz w:val="20"/>
                <w:szCs w:val="20"/>
              </w:rPr>
            </w:pPr>
          </w:p>
        </w:tc>
        <w:tc>
          <w:tcPr>
            <w:tcW w:w="3177" w:type="dxa"/>
            <w:vMerge/>
            <w:vAlign w:val="center"/>
          </w:tcPr>
          <w:p w:rsidR="000A7643" w:rsidRDefault="000A7643">
            <w:pPr>
              <w:spacing w:before="40"/>
              <w:rPr>
                <w:sz w:val="20"/>
                <w:szCs w:val="20"/>
              </w:rPr>
            </w:pPr>
          </w:p>
        </w:tc>
        <w:tc>
          <w:tcPr>
            <w:tcW w:w="3402" w:type="dxa"/>
            <w:vAlign w:val="center"/>
          </w:tcPr>
          <w:p w:rsidR="000A7643" w:rsidRDefault="000A7643">
            <w:pPr>
              <w:spacing w:before="40"/>
              <w:rPr>
                <w:sz w:val="20"/>
                <w:szCs w:val="20"/>
              </w:rPr>
            </w:pPr>
            <w:r>
              <w:rPr>
                <w:sz w:val="20"/>
                <w:szCs w:val="20"/>
              </w:rPr>
              <w:t>Уровень удовлетворённости граждан</w:t>
            </w:r>
          </w:p>
        </w:tc>
        <w:tc>
          <w:tcPr>
            <w:tcW w:w="1134" w:type="dxa"/>
            <w:noWrap/>
            <w:vAlign w:val="center"/>
          </w:tcPr>
          <w:p w:rsidR="000A7643" w:rsidRDefault="00BA5FC6">
            <w:pPr>
              <w:spacing w:before="40"/>
              <w:jc w:val="center"/>
              <w:rPr>
                <w:sz w:val="20"/>
                <w:szCs w:val="20"/>
              </w:rPr>
            </w:pPr>
            <w:r>
              <w:rPr>
                <w:sz w:val="20"/>
                <w:szCs w:val="20"/>
              </w:rPr>
              <w:t>п</w:t>
            </w:r>
            <w:r w:rsidR="000A7643">
              <w:rPr>
                <w:sz w:val="20"/>
                <w:szCs w:val="20"/>
              </w:rPr>
              <w:t>роцент</w:t>
            </w:r>
          </w:p>
        </w:tc>
        <w:tc>
          <w:tcPr>
            <w:tcW w:w="708" w:type="dxa"/>
            <w:noWrap/>
          </w:tcPr>
          <w:p w:rsidR="000A7643" w:rsidRDefault="000A7643" w:rsidP="00942379">
            <w:pPr>
              <w:spacing w:before="40"/>
              <w:jc w:val="center"/>
              <w:rPr>
                <w:sz w:val="20"/>
                <w:szCs w:val="20"/>
              </w:rPr>
            </w:pPr>
            <w:r>
              <w:rPr>
                <w:sz w:val="20"/>
                <w:szCs w:val="20"/>
              </w:rPr>
              <w:t>-</w:t>
            </w:r>
          </w:p>
        </w:tc>
        <w:tc>
          <w:tcPr>
            <w:tcW w:w="709" w:type="dxa"/>
            <w:noWrap/>
          </w:tcPr>
          <w:p w:rsidR="000A7643" w:rsidRDefault="000A7643" w:rsidP="00942379">
            <w:pPr>
              <w:spacing w:before="40"/>
              <w:jc w:val="center"/>
              <w:rPr>
                <w:sz w:val="20"/>
                <w:szCs w:val="20"/>
              </w:rPr>
            </w:pPr>
            <w:r>
              <w:rPr>
                <w:sz w:val="20"/>
                <w:szCs w:val="20"/>
              </w:rPr>
              <w:t>-</w:t>
            </w:r>
          </w:p>
        </w:tc>
        <w:tc>
          <w:tcPr>
            <w:tcW w:w="709" w:type="dxa"/>
          </w:tcPr>
          <w:p w:rsidR="000A7643" w:rsidRDefault="000A7643" w:rsidP="00942379">
            <w:pPr>
              <w:spacing w:before="40"/>
              <w:jc w:val="center"/>
              <w:rPr>
                <w:sz w:val="20"/>
                <w:szCs w:val="20"/>
              </w:rPr>
            </w:pPr>
            <w:r>
              <w:rPr>
                <w:sz w:val="20"/>
                <w:szCs w:val="20"/>
              </w:rPr>
              <w:t>-</w:t>
            </w:r>
          </w:p>
        </w:tc>
        <w:tc>
          <w:tcPr>
            <w:tcW w:w="709" w:type="dxa"/>
            <w:noWrap/>
          </w:tcPr>
          <w:p w:rsidR="000A7643" w:rsidRDefault="000A7643" w:rsidP="00942379">
            <w:pPr>
              <w:spacing w:before="40"/>
              <w:jc w:val="center"/>
              <w:rPr>
                <w:sz w:val="20"/>
                <w:szCs w:val="20"/>
              </w:rPr>
            </w:pPr>
            <w:r>
              <w:rPr>
                <w:sz w:val="20"/>
                <w:szCs w:val="20"/>
              </w:rPr>
              <w:t>-</w:t>
            </w:r>
          </w:p>
        </w:tc>
        <w:tc>
          <w:tcPr>
            <w:tcW w:w="708" w:type="dxa"/>
            <w:noWrap/>
          </w:tcPr>
          <w:p w:rsidR="000A7643" w:rsidRDefault="000A7643" w:rsidP="00942379">
            <w:pPr>
              <w:spacing w:before="40"/>
              <w:jc w:val="center"/>
              <w:rPr>
                <w:sz w:val="20"/>
                <w:szCs w:val="20"/>
              </w:rPr>
            </w:pPr>
            <w:r>
              <w:rPr>
                <w:sz w:val="20"/>
                <w:szCs w:val="20"/>
              </w:rPr>
              <w:t>-</w:t>
            </w:r>
          </w:p>
        </w:tc>
        <w:tc>
          <w:tcPr>
            <w:tcW w:w="709" w:type="dxa"/>
            <w:tcBorders>
              <w:right w:val="single" w:sz="4" w:space="0" w:color="auto"/>
            </w:tcBorders>
            <w:noWrap/>
          </w:tcPr>
          <w:p w:rsidR="000A7643" w:rsidRDefault="000A7643" w:rsidP="00942379">
            <w:pPr>
              <w:spacing w:before="40"/>
              <w:jc w:val="center"/>
              <w:rPr>
                <w:sz w:val="20"/>
                <w:szCs w:val="20"/>
              </w:rPr>
            </w:pPr>
            <w:r>
              <w:rPr>
                <w:sz w:val="20"/>
                <w:szCs w:val="20"/>
              </w:rPr>
              <w:t>-</w:t>
            </w:r>
          </w:p>
        </w:tc>
        <w:tc>
          <w:tcPr>
            <w:tcW w:w="709" w:type="dxa"/>
            <w:tcBorders>
              <w:right w:val="single" w:sz="4" w:space="0" w:color="auto"/>
            </w:tcBorders>
          </w:tcPr>
          <w:p w:rsidR="000A7643" w:rsidRDefault="000A7643" w:rsidP="00942379">
            <w:pPr>
              <w:spacing w:before="40"/>
              <w:jc w:val="center"/>
              <w:rPr>
                <w:sz w:val="20"/>
                <w:szCs w:val="20"/>
              </w:rPr>
            </w:pPr>
            <w:r>
              <w:rPr>
                <w:sz w:val="20"/>
                <w:szCs w:val="20"/>
              </w:rPr>
              <w:t>-</w:t>
            </w:r>
          </w:p>
        </w:tc>
      </w:tr>
      <w:tr w:rsidR="000A7643" w:rsidTr="00BA5FC6">
        <w:trPr>
          <w:trHeight w:val="20"/>
        </w:trPr>
        <w:tc>
          <w:tcPr>
            <w:tcW w:w="506" w:type="dxa"/>
            <w:vMerge/>
            <w:vAlign w:val="center"/>
          </w:tcPr>
          <w:p w:rsidR="000A7643" w:rsidRDefault="000A7643">
            <w:pPr>
              <w:spacing w:before="40"/>
              <w:jc w:val="center"/>
              <w:rPr>
                <w:sz w:val="20"/>
                <w:szCs w:val="20"/>
              </w:rPr>
            </w:pPr>
          </w:p>
        </w:tc>
        <w:tc>
          <w:tcPr>
            <w:tcW w:w="500" w:type="dxa"/>
            <w:vMerge/>
            <w:vAlign w:val="center"/>
          </w:tcPr>
          <w:p w:rsidR="000A7643" w:rsidRDefault="000A7643">
            <w:pPr>
              <w:spacing w:before="40"/>
              <w:jc w:val="center"/>
              <w:rPr>
                <w:sz w:val="20"/>
                <w:szCs w:val="20"/>
              </w:rPr>
            </w:pPr>
          </w:p>
        </w:tc>
        <w:tc>
          <w:tcPr>
            <w:tcW w:w="567" w:type="dxa"/>
            <w:vMerge/>
            <w:vAlign w:val="center"/>
          </w:tcPr>
          <w:p w:rsidR="000A7643" w:rsidRDefault="000A7643">
            <w:pPr>
              <w:spacing w:before="40"/>
              <w:jc w:val="center"/>
              <w:rPr>
                <w:sz w:val="20"/>
                <w:szCs w:val="20"/>
              </w:rPr>
            </w:pPr>
          </w:p>
        </w:tc>
        <w:tc>
          <w:tcPr>
            <w:tcW w:w="425" w:type="dxa"/>
            <w:vMerge/>
            <w:vAlign w:val="center"/>
          </w:tcPr>
          <w:p w:rsidR="000A7643" w:rsidRDefault="000A7643">
            <w:pPr>
              <w:spacing w:before="40"/>
              <w:jc w:val="center"/>
              <w:rPr>
                <w:sz w:val="20"/>
                <w:szCs w:val="20"/>
              </w:rPr>
            </w:pPr>
          </w:p>
        </w:tc>
        <w:tc>
          <w:tcPr>
            <w:tcW w:w="709" w:type="dxa"/>
            <w:vMerge/>
            <w:vAlign w:val="center"/>
          </w:tcPr>
          <w:p w:rsidR="000A7643" w:rsidRDefault="000A7643">
            <w:pPr>
              <w:spacing w:before="40"/>
              <w:jc w:val="center"/>
              <w:rPr>
                <w:sz w:val="20"/>
                <w:szCs w:val="20"/>
              </w:rPr>
            </w:pPr>
          </w:p>
        </w:tc>
        <w:tc>
          <w:tcPr>
            <w:tcW w:w="3177" w:type="dxa"/>
            <w:vMerge/>
            <w:vAlign w:val="center"/>
          </w:tcPr>
          <w:p w:rsidR="000A7643" w:rsidRDefault="000A7643">
            <w:pPr>
              <w:spacing w:before="40"/>
              <w:rPr>
                <w:sz w:val="20"/>
                <w:szCs w:val="20"/>
              </w:rPr>
            </w:pPr>
          </w:p>
        </w:tc>
        <w:tc>
          <w:tcPr>
            <w:tcW w:w="3402" w:type="dxa"/>
            <w:vAlign w:val="center"/>
          </w:tcPr>
          <w:p w:rsidR="000A7643" w:rsidRDefault="000A7643">
            <w:pPr>
              <w:spacing w:before="40"/>
              <w:rPr>
                <w:sz w:val="20"/>
                <w:szCs w:val="20"/>
              </w:rPr>
            </w:pPr>
            <w:r>
              <w:rPr>
                <w:sz w:val="20"/>
                <w:szCs w:val="20"/>
              </w:rPr>
              <w:t>Время обслуживания одного посетителя в режиме «одного окна»</w:t>
            </w:r>
          </w:p>
        </w:tc>
        <w:tc>
          <w:tcPr>
            <w:tcW w:w="1134" w:type="dxa"/>
            <w:noWrap/>
            <w:vAlign w:val="center"/>
          </w:tcPr>
          <w:p w:rsidR="000A7643" w:rsidRDefault="000A7643">
            <w:pPr>
              <w:spacing w:before="40"/>
              <w:jc w:val="center"/>
              <w:rPr>
                <w:sz w:val="20"/>
                <w:szCs w:val="20"/>
              </w:rPr>
            </w:pPr>
            <w:r>
              <w:rPr>
                <w:sz w:val="20"/>
                <w:szCs w:val="20"/>
              </w:rPr>
              <w:t>минут</w:t>
            </w:r>
          </w:p>
        </w:tc>
        <w:tc>
          <w:tcPr>
            <w:tcW w:w="708" w:type="dxa"/>
            <w:noWrap/>
            <w:vAlign w:val="center"/>
          </w:tcPr>
          <w:p w:rsidR="000A7643" w:rsidRDefault="000A7643" w:rsidP="00942379">
            <w:pPr>
              <w:spacing w:before="40"/>
              <w:jc w:val="center"/>
              <w:rPr>
                <w:sz w:val="20"/>
                <w:szCs w:val="20"/>
              </w:rPr>
            </w:pPr>
            <w:r>
              <w:rPr>
                <w:sz w:val="20"/>
                <w:szCs w:val="20"/>
              </w:rPr>
              <w:t>-</w:t>
            </w:r>
          </w:p>
        </w:tc>
        <w:tc>
          <w:tcPr>
            <w:tcW w:w="709" w:type="dxa"/>
            <w:noWrap/>
            <w:vAlign w:val="center"/>
          </w:tcPr>
          <w:p w:rsidR="000A7643" w:rsidRDefault="000A7643" w:rsidP="00942379">
            <w:pPr>
              <w:spacing w:before="40"/>
              <w:jc w:val="center"/>
              <w:rPr>
                <w:sz w:val="20"/>
                <w:szCs w:val="20"/>
              </w:rPr>
            </w:pPr>
            <w:r>
              <w:rPr>
                <w:sz w:val="20"/>
                <w:szCs w:val="20"/>
              </w:rPr>
              <w:t>-</w:t>
            </w:r>
          </w:p>
        </w:tc>
        <w:tc>
          <w:tcPr>
            <w:tcW w:w="709" w:type="dxa"/>
            <w:vAlign w:val="center"/>
          </w:tcPr>
          <w:p w:rsidR="000A7643" w:rsidRDefault="000A7643" w:rsidP="00942379">
            <w:pPr>
              <w:spacing w:before="40"/>
              <w:jc w:val="center"/>
              <w:rPr>
                <w:sz w:val="20"/>
                <w:szCs w:val="20"/>
              </w:rPr>
            </w:pPr>
            <w:r>
              <w:rPr>
                <w:sz w:val="20"/>
                <w:szCs w:val="20"/>
              </w:rPr>
              <w:t>-</w:t>
            </w:r>
          </w:p>
        </w:tc>
        <w:tc>
          <w:tcPr>
            <w:tcW w:w="709" w:type="dxa"/>
            <w:noWrap/>
            <w:vAlign w:val="center"/>
          </w:tcPr>
          <w:p w:rsidR="000A7643" w:rsidRDefault="000A7643" w:rsidP="00942379">
            <w:pPr>
              <w:spacing w:before="40"/>
              <w:jc w:val="center"/>
              <w:rPr>
                <w:sz w:val="20"/>
                <w:szCs w:val="20"/>
              </w:rPr>
            </w:pPr>
            <w:r>
              <w:rPr>
                <w:sz w:val="20"/>
                <w:szCs w:val="20"/>
              </w:rPr>
              <w:t>-</w:t>
            </w:r>
          </w:p>
        </w:tc>
        <w:tc>
          <w:tcPr>
            <w:tcW w:w="708" w:type="dxa"/>
            <w:noWrap/>
            <w:vAlign w:val="center"/>
          </w:tcPr>
          <w:p w:rsidR="000A7643" w:rsidRDefault="000A7643" w:rsidP="00942379">
            <w:pPr>
              <w:spacing w:before="40"/>
              <w:jc w:val="center"/>
              <w:rPr>
                <w:sz w:val="20"/>
                <w:szCs w:val="20"/>
              </w:rPr>
            </w:pPr>
            <w:r>
              <w:rPr>
                <w:sz w:val="20"/>
                <w:szCs w:val="20"/>
              </w:rPr>
              <w:t>-</w:t>
            </w:r>
          </w:p>
        </w:tc>
        <w:tc>
          <w:tcPr>
            <w:tcW w:w="709" w:type="dxa"/>
            <w:tcBorders>
              <w:right w:val="single" w:sz="4" w:space="0" w:color="auto"/>
            </w:tcBorders>
            <w:noWrap/>
          </w:tcPr>
          <w:p w:rsidR="000A7643" w:rsidRDefault="000A7643" w:rsidP="00942379">
            <w:pPr>
              <w:spacing w:before="40"/>
              <w:jc w:val="center"/>
              <w:rPr>
                <w:sz w:val="20"/>
                <w:szCs w:val="20"/>
              </w:rPr>
            </w:pPr>
          </w:p>
          <w:p w:rsidR="000A7643" w:rsidRDefault="000A7643" w:rsidP="00942379">
            <w:pPr>
              <w:spacing w:before="40"/>
              <w:jc w:val="center"/>
              <w:rPr>
                <w:sz w:val="20"/>
                <w:szCs w:val="20"/>
              </w:rPr>
            </w:pPr>
          </w:p>
          <w:p w:rsidR="000A7643" w:rsidRDefault="000A7643" w:rsidP="00942379">
            <w:pPr>
              <w:spacing w:before="40"/>
              <w:jc w:val="center"/>
              <w:rPr>
                <w:sz w:val="20"/>
                <w:szCs w:val="20"/>
              </w:rPr>
            </w:pPr>
            <w:r>
              <w:rPr>
                <w:sz w:val="20"/>
                <w:szCs w:val="20"/>
              </w:rPr>
              <w:t>-</w:t>
            </w:r>
          </w:p>
        </w:tc>
        <w:tc>
          <w:tcPr>
            <w:tcW w:w="709" w:type="dxa"/>
            <w:tcBorders>
              <w:right w:val="single" w:sz="4" w:space="0" w:color="auto"/>
            </w:tcBorders>
          </w:tcPr>
          <w:p w:rsidR="000A7643" w:rsidRDefault="000A7643" w:rsidP="00942379">
            <w:pPr>
              <w:spacing w:before="40"/>
              <w:jc w:val="center"/>
              <w:rPr>
                <w:sz w:val="20"/>
                <w:szCs w:val="20"/>
              </w:rPr>
            </w:pPr>
          </w:p>
          <w:p w:rsidR="000A7643" w:rsidRDefault="000A7643" w:rsidP="00942379">
            <w:pPr>
              <w:spacing w:before="40"/>
              <w:jc w:val="center"/>
              <w:rPr>
                <w:sz w:val="20"/>
                <w:szCs w:val="20"/>
              </w:rPr>
            </w:pPr>
          </w:p>
          <w:p w:rsidR="000A7643" w:rsidRDefault="000A7643" w:rsidP="00942379">
            <w:pPr>
              <w:spacing w:before="40"/>
              <w:jc w:val="center"/>
              <w:rPr>
                <w:sz w:val="20"/>
                <w:szCs w:val="20"/>
              </w:rPr>
            </w:pPr>
            <w:r>
              <w:rPr>
                <w:sz w:val="20"/>
                <w:szCs w:val="20"/>
              </w:rPr>
              <w:t>-</w:t>
            </w:r>
          </w:p>
        </w:tc>
      </w:tr>
    </w:tbl>
    <w:p w:rsidR="00095E3E" w:rsidRDefault="00095E3E">
      <w:pPr>
        <w:rPr>
          <w:sz w:val="20"/>
          <w:szCs w:val="20"/>
        </w:rPr>
      </w:pPr>
    </w:p>
    <w:p w:rsidR="00095E3E" w:rsidRDefault="00095E3E">
      <w:pPr>
        <w:rPr>
          <w:sz w:val="16"/>
          <w:szCs w:val="16"/>
        </w:rPr>
      </w:pPr>
    </w:p>
    <w:p w:rsidR="00FA7C4A" w:rsidRDefault="00FA7C4A">
      <w:pPr>
        <w:rPr>
          <w:sz w:val="16"/>
          <w:szCs w:val="16"/>
        </w:rPr>
      </w:pPr>
    </w:p>
    <w:p w:rsidR="00FA7C4A" w:rsidRDefault="00FA7C4A">
      <w:pPr>
        <w:rPr>
          <w:sz w:val="16"/>
          <w:szCs w:val="16"/>
        </w:rPr>
      </w:pPr>
    </w:p>
    <w:p w:rsidR="00FA7C4A" w:rsidRDefault="00FA7C4A">
      <w:pPr>
        <w:rPr>
          <w:sz w:val="16"/>
          <w:szCs w:val="16"/>
        </w:rPr>
      </w:pPr>
    </w:p>
    <w:p w:rsidR="00FA7C4A" w:rsidRDefault="00FA7C4A">
      <w:pPr>
        <w:rPr>
          <w:sz w:val="16"/>
          <w:szCs w:val="16"/>
        </w:rPr>
      </w:pPr>
    </w:p>
    <w:p w:rsidR="00FA7C4A" w:rsidRDefault="00FA7C4A">
      <w:pPr>
        <w:rPr>
          <w:sz w:val="16"/>
          <w:szCs w:val="16"/>
        </w:rPr>
      </w:pPr>
    </w:p>
    <w:p w:rsidR="00FA7C4A" w:rsidRDefault="00FA7C4A">
      <w:pPr>
        <w:rPr>
          <w:sz w:val="16"/>
          <w:szCs w:val="16"/>
        </w:rPr>
      </w:pPr>
    </w:p>
    <w:p w:rsidR="00FA7C4A" w:rsidRDefault="00FA7C4A">
      <w:pPr>
        <w:rPr>
          <w:sz w:val="16"/>
          <w:szCs w:val="16"/>
        </w:rPr>
      </w:pPr>
    </w:p>
    <w:p w:rsidR="00FA7C4A" w:rsidRDefault="00FA7C4A">
      <w:pPr>
        <w:rPr>
          <w:sz w:val="16"/>
          <w:szCs w:val="16"/>
        </w:rPr>
      </w:pPr>
    </w:p>
    <w:p w:rsidR="00FA7C4A" w:rsidRDefault="00FA7C4A">
      <w:pPr>
        <w:rPr>
          <w:sz w:val="16"/>
          <w:szCs w:val="16"/>
        </w:rPr>
      </w:pPr>
    </w:p>
    <w:p w:rsidR="00FA7C4A" w:rsidRDefault="00FA7C4A">
      <w:pPr>
        <w:rPr>
          <w:sz w:val="16"/>
          <w:szCs w:val="16"/>
        </w:rPr>
      </w:pPr>
    </w:p>
    <w:p w:rsidR="00282BDB" w:rsidRDefault="00282BDB">
      <w:pPr>
        <w:rPr>
          <w:sz w:val="16"/>
          <w:szCs w:val="16"/>
        </w:rPr>
      </w:pPr>
    </w:p>
    <w:p w:rsidR="00282BDB" w:rsidRDefault="00282BDB">
      <w:pPr>
        <w:rPr>
          <w:sz w:val="16"/>
          <w:szCs w:val="16"/>
        </w:rPr>
      </w:pPr>
    </w:p>
    <w:p w:rsidR="00FA7C4A" w:rsidRDefault="00FA7C4A">
      <w:pPr>
        <w:rPr>
          <w:sz w:val="16"/>
          <w:szCs w:val="16"/>
        </w:rPr>
      </w:pPr>
    </w:p>
    <w:p w:rsidR="00FA7C4A" w:rsidRDefault="00FA7C4A">
      <w:pPr>
        <w:rPr>
          <w:sz w:val="16"/>
          <w:szCs w:val="16"/>
        </w:rPr>
      </w:pPr>
    </w:p>
    <w:p w:rsidR="00FA7C4A" w:rsidRDefault="00FA7C4A">
      <w:pPr>
        <w:rPr>
          <w:sz w:val="16"/>
          <w:szCs w:val="16"/>
        </w:rPr>
      </w:pPr>
    </w:p>
    <w:p w:rsidR="00FA7C4A" w:rsidRDefault="00FA7C4A">
      <w:pPr>
        <w:rPr>
          <w:sz w:val="16"/>
          <w:szCs w:val="16"/>
        </w:rPr>
      </w:pPr>
    </w:p>
    <w:p w:rsidR="00FA7C4A" w:rsidRDefault="00FA7C4A">
      <w:pPr>
        <w:rPr>
          <w:sz w:val="16"/>
          <w:szCs w:val="16"/>
        </w:rPr>
      </w:pPr>
    </w:p>
    <w:p w:rsidR="00FA7C4A" w:rsidRPr="00320C03" w:rsidRDefault="00BD1CA4" w:rsidP="00FA7C4A">
      <w:pPr>
        <w:ind w:left="9204" w:firstLine="708"/>
        <w:jc w:val="right"/>
      </w:pPr>
      <w:r>
        <w:rPr>
          <w:noProof/>
        </w:rPr>
        <w:lastRenderedPageBreak/>
        <w:pict>
          <v:rect id="_x0000_s1039" style="position:absolute;left:0;text-align:left;margin-left:353.55pt;margin-top:-48.3pt;width:1in;height:30.75pt;z-index:252104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" strokecolor="white [3212]">
            <v:textbox>
              <w:txbxContent>
                <w:p w:rsidR="004572DE" w:rsidRDefault="004572DE" w:rsidP="00FA7C4A">
                  <w:r>
                    <w:t>89</w:t>
                  </w:r>
                </w:p>
                <w:p w:rsidR="004572DE" w:rsidRDefault="004572DE" w:rsidP="00FA7C4A"/>
              </w:txbxContent>
            </v:textbox>
          </v:rect>
        </w:pict>
      </w:r>
      <w:r w:rsidR="00FA7C4A" w:rsidRPr="00320C03">
        <w:t>Приложение № 5</w:t>
      </w:r>
    </w:p>
    <w:p w:rsidR="00FA7C4A" w:rsidRPr="00320C03" w:rsidRDefault="00FA7C4A" w:rsidP="00FA7C4A">
      <w:pPr>
        <w:ind w:left="9204" w:firstLine="708"/>
        <w:jc w:val="right"/>
      </w:pPr>
      <w:r w:rsidRPr="00320C03">
        <w:t xml:space="preserve"> к муниципальной программе  </w:t>
      </w:r>
    </w:p>
    <w:p w:rsidR="00FA7C4A" w:rsidRPr="00320C03" w:rsidRDefault="00FA7C4A" w:rsidP="00FA7C4A">
      <w:pPr>
        <w:jc w:val="right"/>
      </w:pPr>
      <w:r w:rsidRPr="00320C03">
        <w:t xml:space="preserve"> «Муниципальное управление» </w:t>
      </w:r>
    </w:p>
    <w:p w:rsidR="00FA7C4A" w:rsidRDefault="00FA7C4A" w:rsidP="00FA7C4A">
      <w:pPr>
        <w:jc w:val="right"/>
        <w:rPr>
          <w:sz w:val="16"/>
          <w:szCs w:val="16"/>
        </w:rPr>
      </w:pPr>
    </w:p>
    <w:p w:rsidR="00EC66FF" w:rsidRPr="00B97999" w:rsidRDefault="00EC66FF" w:rsidP="00EC66FF">
      <w:pPr>
        <w:jc w:val="center"/>
      </w:pPr>
      <w:r w:rsidRPr="00B97999">
        <w:rPr>
          <w:b/>
          <w:bCs/>
        </w:rPr>
        <w:t>Ресурсное обеспечение реализации муниципальной программы за счет средств бюджета муниципального района</w:t>
      </w:r>
    </w:p>
    <w:p w:rsidR="00095E3E" w:rsidRDefault="00095E3E">
      <w:pPr>
        <w:jc w:val="center"/>
        <w:rPr>
          <w:sz w:val="18"/>
          <w:szCs w:val="18"/>
        </w:rPr>
      </w:pPr>
    </w:p>
    <w:tbl>
      <w:tblPr>
        <w:tblW w:w="15057" w:type="dxa"/>
        <w:tblInd w:w="-459" w:type="dxa"/>
        <w:tblLayout w:type="fixed"/>
        <w:tblLook w:val="04A0"/>
      </w:tblPr>
      <w:tblGrid>
        <w:gridCol w:w="562"/>
        <w:gridCol w:w="568"/>
        <w:gridCol w:w="555"/>
        <w:gridCol w:w="424"/>
        <w:gridCol w:w="425"/>
        <w:gridCol w:w="1415"/>
        <w:gridCol w:w="993"/>
        <w:gridCol w:w="567"/>
        <w:gridCol w:w="425"/>
        <w:gridCol w:w="425"/>
        <w:gridCol w:w="709"/>
        <w:gridCol w:w="567"/>
        <w:gridCol w:w="999"/>
        <w:gridCol w:w="992"/>
        <w:gridCol w:w="1137"/>
        <w:gridCol w:w="998"/>
        <w:gridCol w:w="997"/>
        <w:gridCol w:w="992"/>
        <w:gridCol w:w="1068"/>
        <w:gridCol w:w="239"/>
      </w:tblGrid>
      <w:tr w:rsidR="00001DE0" w:rsidTr="009445BD">
        <w:trPr>
          <w:gridAfter w:val="1"/>
          <w:wAfter w:w="239" w:type="dxa"/>
          <w:trHeight w:val="843"/>
        </w:trPr>
        <w:tc>
          <w:tcPr>
            <w:tcW w:w="2534" w:type="dxa"/>
            <w:gridSpan w:val="5"/>
            <w:tcBorders>
              <w:top w:val="single" w:sz="4" w:space="0" w:color="595959"/>
              <w:left w:val="single" w:sz="4" w:space="0" w:color="595959"/>
              <w:bottom w:val="single" w:sz="4" w:space="0" w:color="595959"/>
              <w:right w:val="single" w:sz="4" w:space="0" w:color="595959"/>
            </w:tcBorders>
            <w:shd w:val="clear" w:color="auto" w:fill="auto"/>
            <w:vAlign w:val="center"/>
          </w:tcPr>
          <w:p w:rsidR="00001DE0" w:rsidRDefault="00001DE0" w:rsidP="004601A3">
            <w:pPr>
              <w:jc w:val="center"/>
              <w:rPr>
                <w:color w:val="000000"/>
                <w:sz w:val="18"/>
                <w:szCs w:val="18"/>
              </w:rPr>
            </w:pPr>
            <w:r>
              <w:rPr>
                <w:color w:val="000000"/>
                <w:sz w:val="18"/>
                <w:szCs w:val="18"/>
              </w:rPr>
              <w:t>Код аналитической программной классификации</w:t>
            </w:r>
          </w:p>
        </w:tc>
        <w:tc>
          <w:tcPr>
            <w:tcW w:w="1415" w:type="dxa"/>
            <w:vMerge w:val="restart"/>
            <w:tcBorders>
              <w:top w:val="single" w:sz="4" w:space="0" w:color="auto"/>
              <w:left w:val="single" w:sz="4" w:space="0" w:color="595959"/>
              <w:bottom w:val="single" w:sz="4" w:space="0" w:color="595959"/>
              <w:right w:val="single" w:sz="4" w:space="0" w:color="595959"/>
            </w:tcBorders>
            <w:shd w:val="clear" w:color="auto" w:fill="auto"/>
            <w:vAlign w:val="bottom"/>
          </w:tcPr>
          <w:p w:rsidR="00001DE0" w:rsidRDefault="00001DE0" w:rsidP="00377F3A">
            <w:pPr>
              <w:rPr>
                <w:color w:val="000000"/>
                <w:sz w:val="18"/>
                <w:szCs w:val="18"/>
              </w:rPr>
            </w:pPr>
            <w:r>
              <w:rPr>
                <w:color w:val="000000"/>
                <w:sz w:val="18"/>
                <w:szCs w:val="18"/>
              </w:rPr>
              <w:t>Наименование муниципальной программы, подпрограммы, основного мероприятия, мероприятия</w:t>
            </w:r>
          </w:p>
        </w:tc>
        <w:tc>
          <w:tcPr>
            <w:tcW w:w="993" w:type="dxa"/>
            <w:vMerge w:val="restart"/>
            <w:tcBorders>
              <w:top w:val="single" w:sz="4" w:space="0" w:color="auto"/>
              <w:left w:val="single" w:sz="4" w:space="0" w:color="595959"/>
              <w:bottom w:val="single" w:sz="4" w:space="0" w:color="595959"/>
              <w:right w:val="single" w:sz="4" w:space="0" w:color="595959"/>
            </w:tcBorders>
            <w:shd w:val="clear" w:color="auto" w:fill="auto"/>
            <w:vAlign w:val="bottom"/>
          </w:tcPr>
          <w:p w:rsidR="00001DE0" w:rsidRDefault="00001DE0" w:rsidP="00377F3A">
            <w:pPr>
              <w:jc w:val="center"/>
              <w:rPr>
                <w:color w:val="000000"/>
                <w:sz w:val="18"/>
                <w:szCs w:val="18"/>
              </w:rPr>
            </w:pPr>
            <w:r>
              <w:rPr>
                <w:color w:val="000000"/>
                <w:sz w:val="18"/>
                <w:szCs w:val="18"/>
              </w:rPr>
              <w:t>Ответственный исполнитель, соисполнитель</w:t>
            </w:r>
          </w:p>
        </w:tc>
        <w:tc>
          <w:tcPr>
            <w:tcW w:w="2693" w:type="dxa"/>
            <w:gridSpan w:val="5"/>
            <w:tcBorders>
              <w:top w:val="single" w:sz="4" w:space="0" w:color="auto"/>
              <w:left w:val="nil"/>
              <w:bottom w:val="single" w:sz="4" w:space="0" w:color="595959"/>
              <w:right w:val="single" w:sz="4" w:space="0" w:color="595959"/>
            </w:tcBorders>
            <w:shd w:val="clear" w:color="auto" w:fill="auto"/>
            <w:vAlign w:val="center"/>
          </w:tcPr>
          <w:p w:rsidR="00001DE0" w:rsidRDefault="00001DE0" w:rsidP="004601A3">
            <w:pPr>
              <w:jc w:val="center"/>
              <w:rPr>
                <w:color w:val="000000"/>
                <w:sz w:val="18"/>
                <w:szCs w:val="18"/>
              </w:rPr>
            </w:pPr>
            <w:r>
              <w:rPr>
                <w:color w:val="000000"/>
                <w:sz w:val="18"/>
                <w:szCs w:val="18"/>
              </w:rPr>
              <w:t>Код бюджетной классификации</w:t>
            </w:r>
          </w:p>
        </w:tc>
        <w:tc>
          <w:tcPr>
            <w:tcW w:w="7183" w:type="dxa"/>
            <w:gridSpan w:val="7"/>
            <w:tcBorders>
              <w:top w:val="single" w:sz="4" w:space="0" w:color="595959"/>
              <w:left w:val="nil"/>
              <w:bottom w:val="single" w:sz="4" w:space="0" w:color="595959"/>
              <w:right w:val="single" w:sz="4" w:space="0" w:color="595959"/>
            </w:tcBorders>
            <w:shd w:val="clear" w:color="auto" w:fill="auto"/>
            <w:vAlign w:val="center"/>
          </w:tcPr>
          <w:p w:rsidR="00001DE0" w:rsidRDefault="00001DE0" w:rsidP="004601A3">
            <w:pPr>
              <w:jc w:val="center"/>
              <w:rPr>
                <w:color w:val="000000"/>
                <w:sz w:val="18"/>
                <w:szCs w:val="18"/>
              </w:rPr>
            </w:pPr>
            <w:r>
              <w:rPr>
                <w:color w:val="000000"/>
                <w:sz w:val="18"/>
                <w:szCs w:val="18"/>
              </w:rPr>
              <w:t>Расходы бюджета муниципального образования, тыс. рублей</w:t>
            </w:r>
          </w:p>
        </w:tc>
      </w:tr>
      <w:tr w:rsidR="00001DE0" w:rsidTr="009445BD">
        <w:trPr>
          <w:gridAfter w:val="1"/>
          <w:wAfter w:w="239" w:type="dxa"/>
          <w:trHeight w:val="285"/>
        </w:trPr>
        <w:tc>
          <w:tcPr>
            <w:tcW w:w="562" w:type="dxa"/>
            <w:tcBorders>
              <w:top w:val="nil"/>
              <w:left w:val="single" w:sz="4" w:space="0" w:color="595959"/>
              <w:bottom w:val="single" w:sz="4" w:space="0" w:color="595959"/>
              <w:right w:val="single" w:sz="4" w:space="0" w:color="595959"/>
            </w:tcBorders>
            <w:shd w:val="clear" w:color="auto" w:fill="auto"/>
            <w:vAlign w:val="bottom"/>
          </w:tcPr>
          <w:p w:rsidR="00001DE0" w:rsidRDefault="00001DE0">
            <w:pPr>
              <w:jc w:val="center"/>
              <w:rPr>
                <w:color w:val="000000"/>
                <w:sz w:val="18"/>
                <w:szCs w:val="18"/>
              </w:rPr>
            </w:pPr>
            <w:r>
              <w:rPr>
                <w:color w:val="000000"/>
                <w:sz w:val="18"/>
                <w:szCs w:val="18"/>
              </w:rPr>
              <w:t>МП</w:t>
            </w:r>
          </w:p>
        </w:tc>
        <w:tc>
          <w:tcPr>
            <w:tcW w:w="568" w:type="dxa"/>
            <w:tcBorders>
              <w:top w:val="nil"/>
              <w:left w:val="nil"/>
              <w:bottom w:val="single" w:sz="4" w:space="0" w:color="595959"/>
              <w:right w:val="single" w:sz="4" w:space="0" w:color="595959"/>
            </w:tcBorders>
            <w:shd w:val="clear" w:color="auto" w:fill="auto"/>
            <w:vAlign w:val="bottom"/>
          </w:tcPr>
          <w:p w:rsidR="00001DE0" w:rsidRDefault="00001DE0">
            <w:pPr>
              <w:jc w:val="center"/>
              <w:rPr>
                <w:color w:val="000000"/>
                <w:sz w:val="18"/>
                <w:szCs w:val="18"/>
              </w:rPr>
            </w:pPr>
            <w:r>
              <w:rPr>
                <w:color w:val="000000"/>
                <w:sz w:val="18"/>
                <w:szCs w:val="18"/>
              </w:rPr>
              <w:t>Пп</w:t>
            </w:r>
          </w:p>
        </w:tc>
        <w:tc>
          <w:tcPr>
            <w:tcW w:w="555" w:type="dxa"/>
            <w:tcBorders>
              <w:top w:val="nil"/>
              <w:left w:val="nil"/>
              <w:bottom w:val="single" w:sz="4" w:space="0" w:color="595959"/>
              <w:right w:val="single" w:sz="4" w:space="0" w:color="595959"/>
            </w:tcBorders>
            <w:shd w:val="clear" w:color="auto" w:fill="auto"/>
            <w:vAlign w:val="bottom"/>
          </w:tcPr>
          <w:p w:rsidR="00001DE0" w:rsidRDefault="00001DE0">
            <w:pPr>
              <w:jc w:val="center"/>
              <w:rPr>
                <w:color w:val="000000"/>
                <w:sz w:val="18"/>
                <w:szCs w:val="18"/>
              </w:rPr>
            </w:pPr>
            <w:r>
              <w:rPr>
                <w:color w:val="000000"/>
                <w:sz w:val="18"/>
                <w:szCs w:val="18"/>
              </w:rPr>
              <w:t>ОМ</w:t>
            </w:r>
          </w:p>
        </w:tc>
        <w:tc>
          <w:tcPr>
            <w:tcW w:w="424" w:type="dxa"/>
            <w:tcBorders>
              <w:top w:val="nil"/>
              <w:left w:val="nil"/>
              <w:bottom w:val="single" w:sz="4" w:space="0" w:color="595959"/>
              <w:right w:val="single" w:sz="4" w:space="0" w:color="595959"/>
            </w:tcBorders>
            <w:shd w:val="clear" w:color="auto" w:fill="auto"/>
            <w:vAlign w:val="bottom"/>
          </w:tcPr>
          <w:p w:rsidR="00001DE0" w:rsidRDefault="00001DE0">
            <w:pPr>
              <w:jc w:val="center"/>
              <w:rPr>
                <w:color w:val="000000"/>
                <w:sz w:val="18"/>
                <w:szCs w:val="18"/>
              </w:rPr>
            </w:pPr>
            <w:r>
              <w:rPr>
                <w:color w:val="000000"/>
                <w:sz w:val="18"/>
                <w:szCs w:val="18"/>
              </w:rPr>
              <w:t>М</w:t>
            </w:r>
          </w:p>
        </w:tc>
        <w:tc>
          <w:tcPr>
            <w:tcW w:w="425" w:type="dxa"/>
            <w:tcBorders>
              <w:top w:val="nil"/>
              <w:left w:val="nil"/>
              <w:bottom w:val="single" w:sz="4" w:space="0" w:color="595959"/>
              <w:right w:val="single" w:sz="4" w:space="0" w:color="595959"/>
            </w:tcBorders>
            <w:shd w:val="clear" w:color="auto" w:fill="auto"/>
            <w:vAlign w:val="bottom"/>
          </w:tcPr>
          <w:p w:rsidR="00001DE0" w:rsidRDefault="00001DE0">
            <w:pPr>
              <w:jc w:val="center"/>
              <w:rPr>
                <w:color w:val="000000"/>
                <w:sz w:val="18"/>
                <w:szCs w:val="18"/>
              </w:rPr>
            </w:pPr>
            <w:r>
              <w:rPr>
                <w:color w:val="000000"/>
                <w:sz w:val="18"/>
                <w:szCs w:val="18"/>
              </w:rPr>
              <w:t>И</w:t>
            </w:r>
          </w:p>
        </w:tc>
        <w:tc>
          <w:tcPr>
            <w:tcW w:w="1415" w:type="dxa"/>
            <w:vMerge/>
            <w:tcBorders>
              <w:top w:val="nil"/>
              <w:left w:val="single" w:sz="4" w:space="0" w:color="595959"/>
              <w:bottom w:val="single" w:sz="4" w:space="0" w:color="595959"/>
              <w:right w:val="single" w:sz="4" w:space="0" w:color="595959"/>
            </w:tcBorders>
            <w:vAlign w:val="center"/>
          </w:tcPr>
          <w:p w:rsidR="00001DE0" w:rsidRDefault="00001DE0">
            <w:pPr>
              <w:rPr>
                <w:color w:val="000000"/>
                <w:sz w:val="18"/>
                <w:szCs w:val="18"/>
              </w:rPr>
            </w:pPr>
          </w:p>
        </w:tc>
        <w:tc>
          <w:tcPr>
            <w:tcW w:w="993" w:type="dxa"/>
            <w:vMerge/>
            <w:tcBorders>
              <w:top w:val="nil"/>
              <w:left w:val="single" w:sz="4" w:space="0" w:color="595959"/>
              <w:bottom w:val="single" w:sz="4" w:space="0" w:color="595959"/>
              <w:right w:val="single" w:sz="4" w:space="0" w:color="595959"/>
            </w:tcBorders>
            <w:vAlign w:val="center"/>
          </w:tcPr>
          <w:p w:rsidR="00001DE0" w:rsidRDefault="00001DE0">
            <w:pPr>
              <w:rPr>
                <w:color w:val="000000"/>
                <w:sz w:val="18"/>
                <w:szCs w:val="18"/>
              </w:rPr>
            </w:pPr>
          </w:p>
        </w:tc>
        <w:tc>
          <w:tcPr>
            <w:tcW w:w="567" w:type="dxa"/>
            <w:tcBorders>
              <w:top w:val="nil"/>
              <w:left w:val="nil"/>
              <w:bottom w:val="single" w:sz="4" w:space="0" w:color="595959"/>
              <w:right w:val="single" w:sz="4" w:space="0" w:color="595959"/>
            </w:tcBorders>
            <w:shd w:val="clear" w:color="auto" w:fill="auto"/>
          </w:tcPr>
          <w:p w:rsidR="00001DE0" w:rsidRDefault="00001DE0">
            <w:pPr>
              <w:jc w:val="center"/>
              <w:rPr>
                <w:color w:val="000000"/>
                <w:sz w:val="18"/>
                <w:szCs w:val="18"/>
              </w:rPr>
            </w:pPr>
            <w:r>
              <w:rPr>
                <w:color w:val="000000"/>
                <w:sz w:val="18"/>
                <w:szCs w:val="18"/>
              </w:rPr>
              <w:t>ГРБС</w:t>
            </w:r>
          </w:p>
        </w:tc>
        <w:tc>
          <w:tcPr>
            <w:tcW w:w="425" w:type="dxa"/>
            <w:tcBorders>
              <w:top w:val="nil"/>
              <w:left w:val="nil"/>
              <w:bottom w:val="single" w:sz="4" w:space="0" w:color="595959"/>
              <w:right w:val="single" w:sz="4" w:space="0" w:color="595959"/>
            </w:tcBorders>
            <w:shd w:val="clear" w:color="auto" w:fill="auto"/>
          </w:tcPr>
          <w:p w:rsidR="00001DE0" w:rsidRDefault="00001DE0">
            <w:pPr>
              <w:jc w:val="center"/>
              <w:rPr>
                <w:color w:val="000000"/>
                <w:sz w:val="18"/>
                <w:szCs w:val="18"/>
              </w:rPr>
            </w:pPr>
            <w:r>
              <w:rPr>
                <w:color w:val="000000"/>
                <w:sz w:val="18"/>
                <w:szCs w:val="18"/>
              </w:rPr>
              <w:t>Рз</w:t>
            </w:r>
          </w:p>
        </w:tc>
        <w:tc>
          <w:tcPr>
            <w:tcW w:w="425" w:type="dxa"/>
            <w:tcBorders>
              <w:top w:val="nil"/>
              <w:left w:val="nil"/>
              <w:bottom w:val="single" w:sz="4" w:space="0" w:color="595959"/>
              <w:right w:val="single" w:sz="4" w:space="0" w:color="595959"/>
            </w:tcBorders>
            <w:shd w:val="clear" w:color="auto" w:fill="auto"/>
          </w:tcPr>
          <w:p w:rsidR="00001DE0" w:rsidRDefault="00001DE0">
            <w:pPr>
              <w:jc w:val="center"/>
              <w:rPr>
                <w:color w:val="000000"/>
                <w:sz w:val="18"/>
                <w:szCs w:val="18"/>
              </w:rPr>
            </w:pPr>
            <w:r>
              <w:rPr>
                <w:color w:val="000000"/>
                <w:sz w:val="18"/>
                <w:szCs w:val="18"/>
              </w:rPr>
              <w:t>Пр</w:t>
            </w:r>
          </w:p>
        </w:tc>
        <w:tc>
          <w:tcPr>
            <w:tcW w:w="709" w:type="dxa"/>
            <w:tcBorders>
              <w:top w:val="nil"/>
              <w:left w:val="nil"/>
              <w:bottom w:val="single" w:sz="4" w:space="0" w:color="595959"/>
              <w:right w:val="single" w:sz="4" w:space="0" w:color="595959"/>
            </w:tcBorders>
            <w:shd w:val="clear" w:color="auto" w:fill="auto"/>
          </w:tcPr>
          <w:p w:rsidR="00001DE0" w:rsidRDefault="00001DE0">
            <w:pPr>
              <w:jc w:val="center"/>
              <w:rPr>
                <w:color w:val="000000"/>
                <w:sz w:val="18"/>
                <w:szCs w:val="18"/>
              </w:rPr>
            </w:pPr>
            <w:r>
              <w:rPr>
                <w:color w:val="000000"/>
                <w:sz w:val="18"/>
                <w:szCs w:val="18"/>
              </w:rPr>
              <w:t>ЦС</w:t>
            </w:r>
          </w:p>
        </w:tc>
        <w:tc>
          <w:tcPr>
            <w:tcW w:w="567" w:type="dxa"/>
            <w:tcBorders>
              <w:top w:val="nil"/>
              <w:left w:val="nil"/>
              <w:bottom w:val="single" w:sz="4" w:space="0" w:color="595959"/>
              <w:right w:val="single" w:sz="4" w:space="0" w:color="595959"/>
            </w:tcBorders>
            <w:shd w:val="clear" w:color="auto" w:fill="auto"/>
          </w:tcPr>
          <w:p w:rsidR="00001DE0" w:rsidRDefault="00001DE0">
            <w:pPr>
              <w:jc w:val="center"/>
              <w:rPr>
                <w:color w:val="000000"/>
                <w:sz w:val="18"/>
                <w:szCs w:val="18"/>
              </w:rPr>
            </w:pPr>
            <w:r>
              <w:rPr>
                <w:color w:val="000000"/>
                <w:sz w:val="18"/>
                <w:szCs w:val="18"/>
              </w:rPr>
              <w:t>ВР</w:t>
            </w:r>
          </w:p>
        </w:tc>
        <w:tc>
          <w:tcPr>
            <w:tcW w:w="999" w:type="dxa"/>
            <w:tcBorders>
              <w:top w:val="nil"/>
              <w:left w:val="nil"/>
              <w:bottom w:val="single" w:sz="4" w:space="0" w:color="595959"/>
              <w:right w:val="single" w:sz="4" w:space="0" w:color="595959"/>
            </w:tcBorders>
            <w:shd w:val="clear" w:color="auto" w:fill="auto"/>
          </w:tcPr>
          <w:p w:rsidR="00001DE0" w:rsidRDefault="00001DE0" w:rsidP="00CC31CF">
            <w:pPr>
              <w:jc w:val="center"/>
              <w:rPr>
                <w:color w:val="000000"/>
                <w:sz w:val="18"/>
                <w:szCs w:val="18"/>
              </w:rPr>
            </w:pPr>
            <w:r>
              <w:rPr>
                <w:color w:val="000000"/>
                <w:sz w:val="18"/>
                <w:szCs w:val="18"/>
              </w:rPr>
              <w:t>2022</w:t>
            </w:r>
          </w:p>
        </w:tc>
        <w:tc>
          <w:tcPr>
            <w:tcW w:w="992" w:type="dxa"/>
            <w:tcBorders>
              <w:top w:val="nil"/>
              <w:left w:val="nil"/>
              <w:bottom w:val="single" w:sz="4" w:space="0" w:color="595959"/>
              <w:right w:val="single" w:sz="4" w:space="0" w:color="595959"/>
            </w:tcBorders>
            <w:shd w:val="clear" w:color="auto" w:fill="auto"/>
          </w:tcPr>
          <w:p w:rsidR="00001DE0" w:rsidRDefault="00001DE0" w:rsidP="00CC31CF">
            <w:pPr>
              <w:jc w:val="center"/>
              <w:rPr>
                <w:color w:val="000000"/>
                <w:sz w:val="18"/>
                <w:szCs w:val="18"/>
              </w:rPr>
            </w:pPr>
            <w:r>
              <w:rPr>
                <w:color w:val="000000"/>
                <w:sz w:val="18"/>
                <w:szCs w:val="18"/>
              </w:rPr>
              <w:t>2023</w:t>
            </w:r>
          </w:p>
        </w:tc>
        <w:tc>
          <w:tcPr>
            <w:tcW w:w="1137" w:type="dxa"/>
            <w:tcBorders>
              <w:top w:val="nil"/>
              <w:left w:val="nil"/>
              <w:bottom w:val="single" w:sz="4" w:space="0" w:color="595959"/>
              <w:right w:val="single" w:sz="4" w:space="0" w:color="595959"/>
            </w:tcBorders>
            <w:shd w:val="clear" w:color="auto" w:fill="auto"/>
          </w:tcPr>
          <w:p w:rsidR="00001DE0" w:rsidRDefault="00001DE0" w:rsidP="00CC31CF">
            <w:pPr>
              <w:jc w:val="center"/>
              <w:rPr>
                <w:color w:val="000000"/>
                <w:sz w:val="18"/>
                <w:szCs w:val="18"/>
              </w:rPr>
            </w:pPr>
            <w:r>
              <w:rPr>
                <w:color w:val="000000"/>
                <w:sz w:val="18"/>
                <w:szCs w:val="18"/>
              </w:rPr>
              <w:t>2024</w:t>
            </w:r>
          </w:p>
        </w:tc>
        <w:tc>
          <w:tcPr>
            <w:tcW w:w="998" w:type="dxa"/>
            <w:tcBorders>
              <w:top w:val="nil"/>
              <w:left w:val="nil"/>
              <w:bottom w:val="single" w:sz="4" w:space="0" w:color="595959"/>
              <w:right w:val="single" w:sz="4" w:space="0" w:color="595959"/>
            </w:tcBorders>
            <w:shd w:val="clear" w:color="auto" w:fill="auto"/>
          </w:tcPr>
          <w:p w:rsidR="00001DE0" w:rsidRDefault="00001DE0" w:rsidP="00CC31CF">
            <w:pPr>
              <w:jc w:val="center"/>
              <w:rPr>
                <w:color w:val="000000"/>
                <w:sz w:val="18"/>
                <w:szCs w:val="18"/>
              </w:rPr>
            </w:pPr>
            <w:r>
              <w:rPr>
                <w:color w:val="000000"/>
                <w:sz w:val="18"/>
                <w:szCs w:val="18"/>
              </w:rPr>
              <w:t>2025</w:t>
            </w:r>
          </w:p>
        </w:tc>
        <w:tc>
          <w:tcPr>
            <w:tcW w:w="997" w:type="dxa"/>
            <w:tcBorders>
              <w:top w:val="nil"/>
              <w:left w:val="nil"/>
              <w:bottom w:val="single" w:sz="4" w:space="0" w:color="595959"/>
              <w:right w:val="single" w:sz="4" w:space="0" w:color="595959"/>
            </w:tcBorders>
            <w:shd w:val="clear" w:color="FFFFFF" w:fill="FFFFFF"/>
          </w:tcPr>
          <w:p w:rsidR="00001DE0" w:rsidRDefault="00001DE0" w:rsidP="00CC31CF">
            <w:pPr>
              <w:jc w:val="center"/>
              <w:rPr>
                <w:color w:val="000000"/>
                <w:sz w:val="18"/>
                <w:szCs w:val="18"/>
              </w:rPr>
            </w:pPr>
            <w:r>
              <w:rPr>
                <w:color w:val="000000"/>
                <w:sz w:val="18"/>
                <w:szCs w:val="18"/>
              </w:rPr>
              <w:t>2026</w:t>
            </w:r>
          </w:p>
        </w:tc>
        <w:tc>
          <w:tcPr>
            <w:tcW w:w="992" w:type="dxa"/>
            <w:tcBorders>
              <w:top w:val="nil"/>
              <w:left w:val="nil"/>
              <w:bottom w:val="single" w:sz="4" w:space="0" w:color="595959"/>
              <w:right w:val="single" w:sz="4" w:space="0" w:color="595959"/>
            </w:tcBorders>
            <w:shd w:val="clear" w:color="FFFFFF" w:fill="FFFFFF"/>
          </w:tcPr>
          <w:p w:rsidR="00001DE0" w:rsidRDefault="00001DE0">
            <w:pPr>
              <w:jc w:val="center"/>
              <w:rPr>
                <w:color w:val="000000"/>
                <w:sz w:val="18"/>
                <w:szCs w:val="18"/>
              </w:rPr>
            </w:pPr>
            <w:r>
              <w:rPr>
                <w:color w:val="000000"/>
                <w:sz w:val="18"/>
                <w:szCs w:val="18"/>
              </w:rPr>
              <w:t>2027</w:t>
            </w:r>
          </w:p>
        </w:tc>
        <w:tc>
          <w:tcPr>
            <w:tcW w:w="1068" w:type="dxa"/>
            <w:tcBorders>
              <w:top w:val="nil"/>
              <w:left w:val="nil"/>
              <w:bottom w:val="single" w:sz="4" w:space="0" w:color="595959"/>
              <w:right w:val="single" w:sz="4" w:space="0" w:color="595959"/>
            </w:tcBorders>
            <w:shd w:val="clear" w:color="FFFFFF" w:fill="FFFFFF"/>
          </w:tcPr>
          <w:p w:rsidR="00001DE0" w:rsidRDefault="00001DE0">
            <w:pPr>
              <w:jc w:val="center"/>
              <w:rPr>
                <w:color w:val="000000"/>
                <w:sz w:val="18"/>
                <w:szCs w:val="18"/>
              </w:rPr>
            </w:pPr>
            <w:r>
              <w:rPr>
                <w:color w:val="000000"/>
                <w:sz w:val="18"/>
                <w:szCs w:val="18"/>
              </w:rPr>
              <w:t>2028</w:t>
            </w:r>
          </w:p>
        </w:tc>
      </w:tr>
      <w:tr w:rsidR="00001DE0" w:rsidTr="009445BD">
        <w:trPr>
          <w:gridAfter w:val="1"/>
          <w:wAfter w:w="239" w:type="dxa"/>
          <w:trHeight w:val="458"/>
        </w:trPr>
        <w:tc>
          <w:tcPr>
            <w:tcW w:w="562" w:type="dxa"/>
            <w:tcBorders>
              <w:top w:val="nil"/>
              <w:left w:val="single" w:sz="4" w:space="0" w:color="595959"/>
              <w:bottom w:val="single" w:sz="4" w:space="0" w:color="595959"/>
              <w:right w:val="single" w:sz="4" w:space="0" w:color="595959"/>
            </w:tcBorders>
            <w:shd w:val="clear" w:color="auto" w:fill="auto"/>
            <w:noWrap/>
          </w:tcPr>
          <w:p w:rsidR="00001DE0" w:rsidRDefault="00001DE0" w:rsidP="00377F3A">
            <w:pPr>
              <w:jc w:val="center"/>
              <w:rPr>
                <w:b/>
                <w:bCs/>
                <w:color w:val="000000"/>
                <w:sz w:val="18"/>
                <w:szCs w:val="18"/>
              </w:rPr>
            </w:pPr>
            <w:r>
              <w:rPr>
                <w:b/>
                <w:bCs/>
                <w:color w:val="000000"/>
                <w:sz w:val="18"/>
                <w:szCs w:val="18"/>
              </w:rPr>
              <w:t>09</w:t>
            </w:r>
          </w:p>
        </w:tc>
        <w:tc>
          <w:tcPr>
            <w:tcW w:w="568" w:type="dxa"/>
            <w:tcBorders>
              <w:top w:val="nil"/>
              <w:left w:val="nil"/>
              <w:bottom w:val="single" w:sz="4" w:space="0" w:color="595959"/>
              <w:right w:val="single" w:sz="4" w:space="0" w:color="595959"/>
            </w:tcBorders>
            <w:shd w:val="clear" w:color="auto" w:fill="auto"/>
            <w:noWrap/>
          </w:tcPr>
          <w:p w:rsidR="00001DE0" w:rsidRDefault="00001DE0" w:rsidP="00377F3A">
            <w:pPr>
              <w:jc w:val="center"/>
              <w:rPr>
                <w:b/>
                <w:bCs/>
                <w:color w:val="000000"/>
                <w:sz w:val="18"/>
                <w:szCs w:val="18"/>
              </w:rPr>
            </w:pPr>
            <w:r>
              <w:rPr>
                <w:b/>
                <w:bCs/>
                <w:color w:val="000000"/>
                <w:sz w:val="18"/>
                <w:szCs w:val="18"/>
              </w:rPr>
              <w:t> </w:t>
            </w:r>
          </w:p>
        </w:tc>
        <w:tc>
          <w:tcPr>
            <w:tcW w:w="555" w:type="dxa"/>
            <w:tcBorders>
              <w:top w:val="nil"/>
              <w:left w:val="nil"/>
              <w:bottom w:val="single" w:sz="4" w:space="0" w:color="595959"/>
              <w:right w:val="single" w:sz="4" w:space="0" w:color="595959"/>
            </w:tcBorders>
            <w:shd w:val="clear" w:color="auto" w:fill="auto"/>
            <w:noWrap/>
          </w:tcPr>
          <w:p w:rsidR="00001DE0" w:rsidRDefault="00001DE0" w:rsidP="00377F3A">
            <w:pPr>
              <w:jc w:val="center"/>
              <w:rPr>
                <w:b/>
                <w:bCs/>
                <w:color w:val="000000"/>
                <w:sz w:val="18"/>
                <w:szCs w:val="18"/>
              </w:rPr>
            </w:pPr>
            <w:r>
              <w:rPr>
                <w:b/>
                <w:bCs/>
                <w:color w:val="000000"/>
                <w:sz w:val="18"/>
                <w:szCs w:val="18"/>
              </w:rPr>
              <w:t> </w:t>
            </w:r>
          </w:p>
        </w:tc>
        <w:tc>
          <w:tcPr>
            <w:tcW w:w="424" w:type="dxa"/>
            <w:tcBorders>
              <w:top w:val="nil"/>
              <w:left w:val="nil"/>
              <w:bottom w:val="single" w:sz="4" w:space="0" w:color="595959"/>
              <w:right w:val="single" w:sz="4" w:space="0" w:color="595959"/>
            </w:tcBorders>
            <w:shd w:val="clear" w:color="auto" w:fill="auto"/>
            <w:noWrap/>
          </w:tcPr>
          <w:p w:rsidR="00001DE0" w:rsidRDefault="00001DE0" w:rsidP="00377F3A">
            <w:pPr>
              <w:jc w:val="center"/>
              <w:rPr>
                <w:b/>
                <w:bCs/>
                <w:color w:val="000000"/>
                <w:sz w:val="18"/>
                <w:szCs w:val="18"/>
              </w:rPr>
            </w:pPr>
            <w:r>
              <w:rPr>
                <w:b/>
                <w:bCs/>
                <w:color w:val="000000"/>
                <w:sz w:val="18"/>
                <w:szCs w:val="18"/>
              </w:rPr>
              <w:t> </w:t>
            </w:r>
          </w:p>
        </w:tc>
        <w:tc>
          <w:tcPr>
            <w:tcW w:w="425" w:type="dxa"/>
            <w:tcBorders>
              <w:top w:val="nil"/>
              <w:left w:val="nil"/>
              <w:bottom w:val="single" w:sz="4" w:space="0" w:color="595959"/>
              <w:right w:val="single" w:sz="4" w:space="0" w:color="595959"/>
            </w:tcBorders>
            <w:shd w:val="clear" w:color="auto" w:fill="auto"/>
          </w:tcPr>
          <w:p w:rsidR="00001DE0" w:rsidRDefault="00001DE0" w:rsidP="00377F3A">
            <w:pPr>
              <w:jc w:val="center"/>
              <w:rPr>
                <w:b/>
                <w:bCs/>
                <w:color w:val="000000"/>
                <w:sz w:val="18"/>
                <w:szCs w:val="18"/>
              </w:rPr>
            </w:pPr>
            <w:r>
              <w:rPr>
                <w:b/>
                <w:bCs/>
                <w:color w:val="000000"/>
                <w:sz w:val="18"/>
                <w:szCs w:val="18"/>
              </w:rPr>
              <w:t> </w:t>
            </w:r>
          </w:p>
        </w:tc>
        <w:tc>
          <w:tcPr>
            <w:tcW w:w="1415" w:type="dxa"/>
            <w:tcBorders>
              <w:top w:val="nil"/>
              <w:left w:val="nil"/>
              <w:bottom w:val="single" w:sz="4" w:space="0" w:color="595959"/>
              <w:right w:val="single" w:sz="4" w:space="0" w:color="595959"/>
            </w:tcBorders>
            <w:shd w:val="clear" w:color="auto" w:fill="auto"/>
          </w:tcPr>
          <w:p w:rsidR="00001DE0" w:rsidRDefault="00001DE0" w:rsidP="00EC66FF">
            <w:pPr>
              <w:rPr>
                <w:b/>
                <w:bCs/>
                <w:color w:val="000000"/>
                <w:sz w:val="18"/>
                <w:szCs w:val="18"/>
              </w:rPr>
            </w:pPr>
            <w:r>
              <w:rPr>
                <w:b/>
                <w:bCs/>
                <w:color w:val="000000"/>
                <w:sz w:val="18"/>
                <w:szCs w:val="18"/>
              </w:rPr>
              <w:t>Муниципальное управление</w:t>
            </w:r>
          </w:p>
        </w:tc>
        <w:tc>
          <w:tcPr>
            <w:tcW w:w="993" w:type="dxa"/>
            <w:tcBorders>
              <w:top w:val="nil"/>
              <w:left w:val="nil"/>
              <w:bottom w:val="single" w:sz="4" w:space="0" w:color="595959"/>
              <w:right w:val="single" w:sz="4" w:space="0" w:color="595959"/>
            </w:tcBorders>
            <w:shd w:val="clear" w:color="auto" w:fill="auto"/>
          </w:tcPr>
          <w:p w:rsidR="00001DE0" w:rsidRDefault="00001DE0" w:rsidP="00EC66FF">
            <w:pPr>
              <w:rPr>
                <w:b/>
                <w:bCs/>
                <w:color w:val="000000"/>
                <w:sz w:val="18"/>
                <w:szCs w:val="18"/>
              </w:rPr>
            </w:pPr>
            <w:r>
              <w:rPr>
                <w:b/>
                <w:bCs/>
                <w:color w:val="000000"/>
                <w:sz w:val="18"/>
                <w:szCs w:val="18"/>
              </w:rPr>
              <w:t>Всего</w:t>
            </w:r>
          </w:p>
        </w:tc>
        <w:tc>
          <w:tcPr>
            <w:tcW w:w="567" w:type="dxa"/>
            <w:tcBorders>
              <w:top w:val="nil"/>
              <w:left w:val="nil"/>
              <w:bottom w:val="single" w:sz="4" w:space="0" w:color="595959"/>
              <w:right w:val="single" w:sz="4" w:space="0" w:color="595959"/>
            </w:tcBorders>
            <w:shd w:val="clear" w:color="auto" w:fill="auto"/>
            <w:noWrap/>
          </w:tcPr>
          <w:p w:rsidR="00001DE0" w:rsidRDefault="00001DE0" w:rsidP="00EC66FF">
            <w:pPr>
              <w:jc w:val="center"/>
              <w:rPr>
                <w:b/>
                <w:bCs/>
                <w:color w:val="000000"/>
                <w:sz w:val="18"/>
                <w:szCs w:val="18"/>
              </w:rPr>
            </w:pPr>
          </w:p>
        </w:tc>
        <w:tc>
          <w:tcPr>
            <w:tcW w:w="425" w:type="dxa"/>
            <w:tcBorders>
              <w:top w:val="nil"/>
              <w:left w:val="nil"/>
              <w:bottom w:val="single" w:sz="4" w:space="0" w:color="595959"/>
              <w:right w:val="single" w:sz="4" w:space="0" w:color="595959"/>
            </w:tcBorders>
            <w:shd w:val="clear" w:color="auto" w:fill="auto"/>
            <w:noWrap/>
          </w:tcPr>
          <w:p w:rsidR="00001DE0" w:rsidRDefault="00001DE0" w:rsidP="00EC66FF">
            <w:pPr>
              <w:jc w:val="center"/>
              <w:rPr>
                <w:b/>
                <w:bCs/>
                <w:color w:val="000000"/>
                <w:sz w:val="18"/>
                <w:szCs w:val="18"/>
              </w:rPr>
            </w:pPr>
          </w:p>
        </w:tc>
        <w:tc>
          <w:tcPr>
            <w:tcW w:w="425" w:type="dxa"/>
            <w:tcBorders>
              <w:top w:val="nil"/>
              <w:left w:val="nil"/>
              <w:bottom w:val="single" w:sz="4" w:space="0" w:color="595959"/>
              <w:right w:val="single" w:sz="4" w:space="0" w:color="595959"/>
            </w:tcBorders>
            <w:shd w:val="clear" w:color="auto" w:fill="auto"/>
            <w:noWrap/>
          </w:tcPr>
          <w:p w:rsidR="00001DE0" w:rsidRDefault="00001DE0" w:rsidP="00EC66FF">
            <w:pPr>
              <w:jc w:val="center"/>
              <w:rPr>
                <w:b/>
                <w:bCs/>
                <w:color w:val="000000"/>
                <w:sz w:val="18"/>
                <w:szCs w:val="18"/>
              </w:rPr>
            </w:pPr>
          </w:p>
        </w:tc>
        <w:tc>
          <w:tcPr>
            <w:tcW w:w="709" w:type="dxa"/>
            <w:tcBorders>
              <w:top w:val="nil"/>
              <w:left w:val="nil"/>
              <w:bottom w:val="single" w:sz="4" w:space="0" w:color="595959"/>
              <w:right w:val="single" w:sz="4" w:space="0" w:color="595959"/>
            </w:tcBorders>
            <w:shd w:val="clear" w:color="auto" w:fill="auto"/>
            <w:noWrap/>
          </w:tcPr>
          <w:p w:rsidR="00001DE0" w:rsidRDefault="00001DE0" w:rsidP="00EC66FF">
            <w:pPr>
              <w:jc w:val="center"/>
              <w:rPr>
                <w:b/>
                <w:bCs/>
                <w:color w:val="000000"/>
                <w:sz w:val="18"/>
                <w:szCs w:val="18"/>
              </w:rPr>
            </w:pPr>
          </w:p>
        </w:tc>
        <w:tc>
          <w:tcPr>
            <w:tcW w:w="567" w:type="dxa"/>
            <w:tcBorders>
              <w:top w:val="nil"/>
              <w:left w:val="nil"/>
              <w:bottom w:val="single" w:sz="4" w:space="0" w:color="595959"/>
              <w:right w:val="single" w:sz="4" w:space="0" w:color="595959"/>
            </w:tcBorders>
            <w:shd w:val="clear" w:color="auto" w:fill="auto"/>
          </w:tcPr>
          <w:p w:rsidR="00001DE0" w:rsidRDefault="00001DE0" w:rsidP="00EC66FF">
            <w:pPr>
              <w:jc w:val="center"/>
              <w:rPr>
                <w:b/>
                <w:bCs/>
                <w:color w:val="000000"/>
                <w:sz w:val="18"/>
                <w:szCs w:val="18"/>
              </w:rPr>
            </w:pPr>
          </w:p>
        </w:tc>
        <w:tc>
          <w:tcPr>
            <w:tcW w:w="999" w:type="dxa"/>
            <w:tcBorders>
              <w:top w:val="nil"/>
              <w:left w:val="nil"/>
              <w:bottom w:val="single" w:sz="4" w:space="0" w:color="595959"/>
              <w:right w:val="single" w:sz="4" w:space="0" w:color="595959"/>
            </w:tcBorders>
            <w:shd w:val="clear" w:color="auto" w:fill="auto"/>
            <w:noWrap/>
          </w:tcPr>
          <w:p w:rsidR="00001DE0" w:rsidRDefault="002406FA" w:rsidP="00EC66FF">
            <w:pPr>
              <w:jc w:val="center"/>
              <w:rPr>
                <w:b/>
                <w:bCs/>
                <w:color w:val="000000"/>
                <w:sz w:val="18"/>
                <w:szCs w:val="18"/>
              </w:rPr>
            </w:pPr>
            <w:r>
              <w:rPr>
                <w:b/>
                <w:bCs/>
                <w:color w:val="000000"/>
                <w:sz w:val="18"/>
                <w:szCs w:val="18"/>
              </w:rPr>
              <w:t>9196</w:t>
            </w:r>
            <w:r w:rsidR="00216E32">
              <w:rPr>
                <w:b/>
                <w:bCs/>
                <w:color w:val="000000"/>
                <w:sz w:val="18"/>
                <w:szCs w:val="18"/>
              </w:rPr>
              <w:t>9</w:t>
            </w:r>
            <w:r>
              <w:rPr>
                <w:b/>
                <w:bCs/>
                <w:color w:val="000000"/>
                <w:sz w:val="18"/>
                <w:szCs w:val="18"/>
              </w:rPr>
              <w:t>,9</w:t>
            </w:r>
            <w:r w:rsidR="000C4288">
              <w:rPr>
                <w:b/>
                <w:bCs/>
                <w:color w:val="000000"/>
                <w:sz w:val="18"/>
                <w:szCs w:val="18"/>
              </w:rPr>
              <w:t>0</w:t>
            </w:r>
          </w:p>
        </w:tc>
        <w:tc>
          <w:tcPr>
            <w:tcW w:w="992" w:type="dxa"/>
            <w:tcBorders>
              <w:top w:val="nil"/>
              <w:left w:val="nil"/>
              <w:bottom w:val="single" w:sz="4" w:space="0" w:color="595959"/>
              <w:right w:val="single" w:sz="4" w:space="0" w:color="595959"/>
            </w:tcBorders>
            <w:shd w:val="clear" w:color="auto" w:fill="auto"/>
            <w:noWrap/>
          </w:tcPr>
          <w:p w:rsidR="00001DE0" w:rsidRDefault="00001DE0" w:rsidP="00EC66FF">
            <w:pPr>
              <w:jc w:val="center"/>
              <w:rPr>
                <w:b/>
                <w:bCs/>
                <w:color w:val="000000"/>
                <w:sz w:val="18"/>
                <w:szCs w:val="18"/>
              </w:rPr>
            </w:pPr>
            <w:r>
              <w:rPr>
                <w:b/>
                <w:bCs/>
                <w:color w:val="000000"/>
                <w:sz w:val="18"/>
                <w:szCs w:val="18"/>
              </w:rPr>
              <w:t>9</w:t>
            </w:r>
            <w:r w:rsidR="00B21DC5">
              <w:rPr>
                <w:b/>
                <w:bCs/>
                <w:color w:val="000000"/>
                <w:sz w:val="18"/>
                <w:szCs w:val="18"/>
              </w:rPr>
              <w:t>3717,70</w:t>
            </w:r>
          </w:p>
        </w:tc>
        <w:tc>
          <w:tcPr>
            <w:tcW w:w="1137" w:type="dxa"/>
            <w:tcBorders>
              <w:top w:val="nil"/>
              <w:left w:val="nil"/>
              <w:bottom w:val="single" w:sz="4" w:space="0" w:color="595959"/>
              <w:right w:val="single" w:sz="4" w:space="0" w:color="595959"/>
            </w:tcBorders>
            <w:shd w:val="clear" w:color="auto" w:fill="auto"/>
          </w:tcPr>
          <w:p w:rsidR="00001DE0" w:rsidRDefault="005053CA" w:rsidP="00EC66FF">
            <w:pPr>
              <w:jc w:val="center"/>
              <w:rPr>
                <w:b/>
                <w:bCs/>
                <w:color w:val="000000"/>
                <w:sz w:val="18"/>
                <w:szCs w:val="18"/>
              </w:rPr>
            </w:pPr>
            <w:r>
              <w:rPr>
                <w:b/>
                <w:bCs/>
                <w:color w:val="000000"/>
                <w:sz w:val="18"/>
                <w:szCs w:val="18"/>
              </w:rPr>
              <w:t>98935,00</w:t>
            </w:r>
          </w:p>
        </w:tc>
        <w:tc>
          <w:tcPr>
            <w:tcW w:w="998" w:type="dxa"/>
            <w:tcBorders>
              <w:top w:val="nil"/>
              <w:left w:val="nil"/>
              <w:bottom w:val="single" w:sz="4" w:space="0" w:color="595959"/>
              <w:right w:val="single" w:sz="4" w:space="0" w:color="595959"/>
            </w:tcBorders>
            <w:shd w:val="clear" w:color="auto" w:fill="auto"/>
            <w:noWrap/>
          </w:tcPr>
          <w:p w:rsidR="00001DE0" w:rsidRDefault="00001DE0" w:rsidP="00EC66FF">
            <w:pPr>
              <w:jc w:val="center"/>
              <w:rPr>
                <w:b/>
                <w:bCs/>
                <w:color w:val="000000"/>
                <w:sz w:val="18"/>
                <w:szCs w:val="18"/>
              </w:rPr>
            </w:pPr>
            <w:r>
              <w:rPr>
                <w:b/>
                <w:bCs/>
                <w:color w:val="000000"/>
                <w:sz w:val="18"/>
                <w:szCs w:val="18"/>
              </w:rPr>
              <w:t>102349,88</w:t>
            </w:r>
          </w:p>
        </w:tc>
        <w:tc>
          <w:tcPr>
            <w:tcW w:w="997" w:type="dxa"/>
            <w:tcBorders>
              <w:top w:val="nil"/>
              <w:left w:val="nil"/>
              <w:bottom w:val="single" w:sz="4" w:space="0" w:color="595959"/>
              <w:right w:val="single" w:sz="4" w:space="0" w:color="595959"/>
            </w:tcBorders>
            <w:shd w:val="clear" w:color="FFFFFF" w:fill="FFFFFF"/>
            <w:noWrap/>
          </w:tcPr>
          <w:p w:rsidR="00001DE0" w:rsidRDefault="00001DE0" w:rsidP="00EC66FF">
            <w:pPr>
              <w:jc w:val="center"/>
              <w:rPr>
                <w:b/>
                <w:bCs/>
                <w:color w:val="000000"/>
                <w:sz w:val="18"/>
                <w:szCs w:val="18"/>
              </w:rPr>
            </w:pPr>
            <w:r>
              <w:rPr>
                <w:b/>
                <w:bCs/>
                <w:color w:val="000000"/>
                <w:sz w:val="18"/>
                <w:szCs w:val="18"/>
              </w:rPr>
              <w:t>104464,12</w:t>
            </w:r>
          </w:p>
        </w:tc>
        <w:tc>
          <w:tcPr>
            <w:tcW w:w="992" w:type="dxa"/>
            <w:tcBorders>
              <w:top w:val="nil"/>
              <w:left w:val="nil"/>
              <w:bottom w:val="single" w:sz="4" w:space="0" w:color="595959"/>
              <w:right w:val="single" w:sz="4" w:space="0" w:color="595959"/>
            </w:tcBorders>
            <w:shd w:val="clear" w:color="FFFFFF" w:fill="FFFFFF"/>
            <w:noWrap/>
          </w:tcPr>
          <w:p w:rsidR="00001DE0" w:rsidRDefault="00001DE0" w:rsidP="00EC66FF">
            <w:pPr>
              <w:jc w:val="center"/>
              <w:rPr>
                <w:b/>
                <w:bCs/>
                <w:color w:val="000000"/>
                <w:sz w:val="18"/>
                <w:szCs w:val="18"/>
              </w:rPr>
            </w:pPr>
            <w:r>
              <w:rPr>
                <w:b/>
                <w:bCs/>
                <w:color w:val="000000"/>
                <w:sz w:val="18"/>
                <w:szCs w:val="18"/>
              </w:rPr>
              <w:t>104464,12</w:t>
            </w:r>
          </w:p>
        </w:tc>
        <w:tc>
          <w:tcPr>
            <w:tcW w:w="1068" w:type="dxa"/>
            <w:tcBorders>
              <w:top w:val="nil"/>
              <w:left w:val="nil"/>
              <w:bottom w:val="single" w:sz="4" w:space="0" w:color="595959"/>
              <w:right w:val="single" w:sz="4" w:space="0" w:color="595959"/>
            </w:tcBorders>
            <w:shd w:val="clear" w:color="FFFFFF" w:fill="FFFFFF"/>
            <w:noWrap/>
          </w:tcPr>
          <w:p w:rsidR="00001DE0" w:rsidRDefault="00001DE0" w:rsidP="00EC66FF">
            <w:pPr>
              <w:jc w:val="center"/>
              <w:rPr>
                <w:b/>
                <w:bCs/>
                <w:color w:val="000000"/>
                <w:sz w:val="18"/>
                <w:szCs w:val="18"/>
              </w:rPr>
            </w:pPr>
            <w:r>
              <w:rPr>
                <w:b/>
                <w:bCs/>
                <w:color w:val="000000"/>
                <w:sz w:val="18"/>
                <w:szCs w:val="18"/>
              </w:rPr>
              <w:t>104464,12</w:t>
            </w:r>
          </w:p>
        </w:tc>
      </w:tr>
      <w:tr w:rsidR="00001DE0" w:rsidTr="009445BD">
        <w:trPr>
          <w:gridAfter w:val="1"/>
          <w:wAfter w:w="239" w:type="dxa"/>
          <w:trHeight w:val="589"/>
        </w:trPr>
        <w:tc>
          <w:tcPr>
            <w:tcW w:w="562" w:type="dxa"/>
            <w:tcBorders>
              <w:top w:val="nil"/>
              <w:left w:val="single" w:sz="4" w:space="0" w:color="595959"/>
              <w:bottom w:val="single" w:sz="4" w:space="0" w:color="595959"/>
              <w:right w:val="single" w:sz="4" w:space="0" w:color="595959"/>
            </w:tcBorders>
            <w:shd w:val="clear" w:color="auto" w:fill="auto"/>
            <w:noWrap/>
          </w:tcPr>
          <w:p w:rsidR="00001DE0" w:rsidRDefault="00001DE0" w:rsidP="00377F3A">
            <w:pPr>
              <w:jc w:val="center"/>
              <w:rPr>
                <w:b/>
                <w:bCs/>
                <w:color w:val="000000"/>
                <w:sz w:val="18"/>
                <w:szCs w:val="18"/>
              </w:rPr>
            </w:pPr>
            <w:r>
              <w:rPr>
                <w:b/>
                <w:bCs/>
                <w:color w:val="000000"/>
                <w:sz w:val="18"/>
                <w:szCs w:val="18"/>
              </w:rPr>
              <w:t>09</w:t>
            </w:r>
          </w:p>
        </w:tc>
        <w:tc>
          <w:tcPr>
            <w:tcW w:w="568" w:type="dxa"/>
            <w:tcBorders>
              <w:top w:val="nil"/>
              <w:left w:val="nil"/>
              <w:bottom w:val="single" w:sz="4" w:space="0" w:color="595959"/>
              <w:right w:val="single" w:sz="4" w:space="0" w:color="595959"/>
            </w:tcBorders>
            <w:shd w:val="clear" w:color="auto" w:fill="auto"/>
            <w:noWrap/>
          </w:tcPr>
          <w:p w:rsidR="00001DE0" w:rsidRDefault="00001DE0" w:rsidP="00377F3A">
            <w:pPr>
              <w:jc w:val="center"/>
              <w:rPr>
                <w:b/>
                <w:bCs/>
                <w:color w:val="000000"/>
                <w:sz w:val="18"/>
                <w:szCs w:val="18"/>
              </w:rPr>
            </w:pPr>
            <w:r>
              <w:rPr>
                <w:b/>
                <w:bCs/>
                <w:color w:val="000000"/>
                <w:sz w:val="18"/>
                <w:szCs w:val="18"/>
              </w:rPr>
              <w:t>01</w:t>
            </w:r>
          </w:p>
        </w:tc>
        <w:tc>
          <w:tcPr>
            <w:tcW w:w="555" w:type="dxa"/>
            <w:tcBorders>
              <w:top w:val="nil"/>
              <w:left w:val="nil"/>
              <w:bottom w:val="single" w:sz="4" w:space="0" w:color="595959"/>
              <w:right w:val="single" w:sz="4" w:space="0" w:color="595959"/>
            </w:tcBorders>
            <w:shd w:val="clear" w:color="auto" w:fill="auto"/>
            <w:noWrap/>
          </w:tcPr>
          <w:p w:rsidR="00001DE0" w:rsidRDefault="00001DE0" w:rsidP="00377F3A">
            <w:pPr>
              <w:jc w:val="center"/>
              <w:rPr>
                <w:b/>
                <w:bCs/>
                <w:color w:val="000000"/>
                <w:sz w:val="18"/>
                <w:szCs w:val="18"/>
              </w:rPr>
            </w:pPr>
            <w:r>
              <w:rPr>
                <w:b/>
                <w:bCs/>
                <w:color w:val="000000"/>
                <w:sz w:val="18"/>
                <w:szCs w:val="18"/>
              </w:rPr>
              <w:t> </w:t>
            </w:r>
          </w:p>
        </w:tc>
        <w:tc>
          <w:tcPr>
            <w:tcW w:w="424" w:type="dxa"/>
            <w:tcBorders>
              <w:top w:val="nil"/>
              <w:left w:val="nil"/>
              <w:bottom w:val="single" w:sz="4" w:space="0" w:color="595959"/>
              <w:right w:val="single" w:sz="4" w:space="0" w:color="595959"/>
            </w:tcBorders>
            <w:shd w:val="clear" w:color="auto" w:fill="auto"/>
            <w:noWrap/>
          </w:tcPr>
          <w:p w:rsidR="00001DE0" w:rsidRDefault="00001DE0" w:rsidP="00377F3A">
            <w:pPr>
              <w:jc w:val="center"/>
              <w:rPr>
                <w:b/>
                <w:bCs/>
                <w:color w:val="000000"/>
                <w:sz w:val="18"/>
                <w:szCs w:val="18"/>
              </w:rPr>
            </w:pPr>
            <w:r>
              <w:rPr>
                <w:b/>
                <w:bCs/>
                <w:color w:val="000000"/>
                <w:sz w:val="18"/>
                <w:szCs w:val="18"/>
              </w:rPr>
              <w:t> </w:t>
            </w:r>
          </w:p>
        </w:tc>
        <w:tc>
          <w:tcPr>
            <w:tcW w:w="425" w:type="dxa"/>
            <w:tcBorders>
              <w:top w:val="nil"/>
              <w:left w:val="nil"/>
              <w:bottom w:val="single" w:sz="4" w:space="0" w:color="595959"/>
              <w:right w:val="single" w:sz="4" w:space="0" w:color="595959"/>
            </w:tcBorders>
            <w:shd w:val="clear" w:color="auto" w:fill="auto"/>
          </w:tcPr>
          <w:p w:rsidR="00001DE0" w:rsidRDefault="00001DE0" w:rsidP="00377F3A">
            <w:pPr>
              <w:jc w:val="center"/>
              <w:rPr>
                <w:b/>
                <w:bCs/>
                <w:color w:val="000000"/>
                <w:sz w:val="18"/>
                <w:szCs w:val="18"/>
              </w:rPr>
            </w:pPr>
            <w:r>
              <w:rPr>
                <w:b/>
                <w:bCs/>
                <w:color w:val="000000"/>
                <w:sz w:val="18"/>
                <w:szCs w:val="18"/>
              </w:rPr>
              <w:t> </w:t>
            </w:r>
          </w:p>
        </w:tc>
        <w:tc>
          <w:tcPr>
            <w:tcW w:w="1415" w:type="dxa"/>
            <w:tcBorders>
              <w:top w:val="nil"/>
              <w:left w:val="nil"/>
              <w:bottom w:val="single" w:sz="4" w:space="0" w:color="595959"/>
              <w:right w:val="single" w:sz="4" w:space="0" w:color="595959"/>
            </w:tcBorders>
            <w:shd w:val="clear" w:color="auto" w:fill="auto"/>
          </w:tcPr>
          <w:p w:rsidR="00001DE0" w:rsidRDefault="00001DE0" w:rsidP="00EC66FF">
            <w:pPr>
              <w:rPr>
                <w:b/>
                <w:bCs/>
                <w:color w:val="000000"/>
                <w:sz w:val="18"/>
                <w:szCs w:val="18"/>
              </w:rPr>
            </w:pPr>
            <w:r>
              <w:rPr>
                <w:b/>
                <w:bCs/>
                <w:color w:val="000000"/>
                <w:sz w:val="18"/>
                <w:szCs w:val="18"/>
              </w:rPr>
              <w:t>Организация муниципального управления</w:t>
            </w:r>
          </w:p>
        </w:tc>
        <w:tc>
          <w:tcPr>
            <w:tcW w:w="993" w:type="dxa"/>
            <w:tcBorders>
              <w:top w:val="nil"/>
              <w:left w:val="nil"/>
              <w:bottom w:val="single" w:sz="4" w:space="0" w:color="595959"/>
              <w:right w:val="single" w:sz="4" w:space="0" w:color="595959"/>
            </w:tcBorders>
            <w:shd w:val="clear" w:color="auto" w:fill="auto"/>
          </w:tcPr>
          <w:p w:rsidR="00001DE0" w:rsidRDefault="00001DE0" w:rsidP="00EC66FF">
            <w:pPr>
              <w:rPr>
                <w:b/>
                <w:bCs/>
                <w:color w:val="000000"/>
                <w:sz w:val="18"/>
                <w:szCs w:val="18"/>
              </w:rPr>
            </w:pPr>
            <w:r>
              <w:rPr>
                <w:b/>
                <w:bCs/>
                <w:color w:val="000000"/>
                <w:sz w:val="18"/>
                <w:szCs w:val="18"/>
              </w:rPr>
              <w:t>Всего</w:t>
            </w:r>
          </w:p>
        </w:tc>
        <w:tc>
          <w:tcPr>
            <w:tcW w:w="567" w:type="dxa"/>
            <w:tcBorders>
              <w:top w:val="nil"/>
              <w:left w:val="nil"/>
              <w:bottom w:val="single" w:sz="4" w:space="0" w:color="595959"/>
              <w:right w:val="single" w:sz="4" w:space="0" w:color="595959"/>
            </w:tcBorders>
            <w:shd w:val="clear" w:color="auto" w:fill="auto"/>
            <w:noWrap/>
          </w:tcPr>
          <w:p w:rsidR="00001DE0" w:rsidRDefault="00001DE0" w:rsidP="00EC66FF">
            <w:pPr>
              <w:jc w:val="center"/>
              <w:rPr>
                <w:b/>
                <w:bCs/>
                <w:color w:val="000000"/>
                <w:sz w:val="18"/>
                <w:szCs w:val="18"/>
              </w:rPr>
            </w:pPr>
          </w:p>
        </w:tc>
        <w:tc>
          <w:tcPr>
            <w:tcW w:w="425" w:type="dxa"/>
            <w:tcBorders>
              <w:top w:val="nil"/>
              <w:left w:val="nil"/>
              <w:bottom w:val="single" w:sz="4" w:space="0" w:color="595959"/>
              <w:right w:val="single" w:sz="4" w:space="0" w:color="595959"/>
            </w:tcBorders>
            <w:shd w:val="clear" w:color="auto" w:fill="auto"/>
            <w:noWrap/>
          </w:tcPr>
          <w:p w:rsidR="00001DE0" w:rsidRDefault="00001DE0" w:rsidP="00EC66FF">
            <w:pPr>
              <w:jc w:val="center"/>
              <w:rPr>
                <w:b/>
                <w:bCs/>
                <w:color w:val="000000"/>
                <w:sz w:val="18"/>
                <w:szCs w:val="18"/>
              </w:rPr>
            </w:pPr>
          </w:p>
        </w:tc>
        <w:tc>
          <w:tcPr>
            <w:tcW w:w="425" w:type="dxa"/>
            <w:tcBorders>
              <w:top w:val="nil"/>
              <w:left w:val="nil"/>
              <w:bottom w:val="single" w:sz="4" w:space="0" w:color="595959"/>
              <w:right w:val="single" w:sz="4" w:space="0" w:color="595959"/>
            </w:tcBorders>
            <w:shd w:val="clear" w:color="auto" w:fill="auto"/>
            <w:noWrap/>
          </w:tcPr>
          <w:p w:rsidR="00001DE0" w:rsidRDefault="00001DE0" w:rsidP="00EC66FF">
            <w:pPr>
              <w:jc w:val="center"/>
              <w:rPr>
                <w:b/>
                <w:bCs/>
                <w:color w:val="000000"/>
                <w:sz w:val="18"/>
                <w:szCs w:val="18"/>
              </w:rPr>
            </w:pPr>
          </w:p>
        </w:tc>
        <w:tc>
          <w:tcPr>
            <w:tcW w:w="709" w:type="dxa"/>
            <w:tcBorders>
              <w:top w:val="nil"/>
              <w:left w:val="nil"/>
              <w:bottom w:val="single" w:sz="4" w:space="0" w:color="595959"/>
              <w:right w:val="single" w:sz="4" w:space="0" w:color="595959"/>
            </w:tcBorders>
            <w:shd w:val="clear" w:color="auto" w:fill="auto"/>
            <w:noWrap/>
          </w:tcPr>
          <w:p w:rsidR="00001DE0" w:rsidRDefault="00001DE0" w:rsidP="00EC66FF">
            <w:pPr>
              <w:jc w:val="center"/>
              <w:rPr>
                <w:b/>
                <w:bCs/>
                <w:color w:val="000000"/>
                <w:sz w:val="18"/>
                <w:szCs w:val="18"/>
              </w:rPr>
            </w:pPr>
          </w:p>
        </w:tc>
        <w:tc>
          <w:tcPr>
            <w:tcW w:w="567" w:type="dxa"/>
            <w:tcBorders>
              <w:top w:val="nil"/>
              <w:left w:val="nil"/>
              <w:bottom w:val="single" w:sz="4" w:space="0" w:color="595959"/>
              <w:right w:val="single" w:sz="4" w:space="0" w:color="595959"/>
            </w:tcBorders>
            <w:shd w:val="clear" w:color="auto" w:fill="auto"/>
          </w:tcPr>
          <w:p w:rsidR="00001DE0" w:rsidRDefault="00001DE0" w:rsidP="00EC66FF">
            <w:pPr>
              <w:jc w:val="center"/>
              <w:rPr>
                <w:b/>
                <w:bCs/>
                <w:color w:val="000000"/>
                <w:sz w:val="18"/>
                <w:szCs w:val="18"/>
              </w:rPr>
            </w:pPr>
          </w:p>
        </w:tc>
        <w:tc>
          <w:tcPr>
            <w:tcW w:w="999" w:type="dxa"/>
            <w:tcBorders>
              <w:top w:val="nil"/>
              <w:left w:val="nil"/>
              <w:bottom w:val="single" w:sz="4" w:space="0" w:color="595959"/>
              <w:right w:val="single" w:sz="4" w:space="0" w:color="595959"/>
            </w:tcBorders>
            <w:shd w:val="clear" w:color="auto" w:fill="auto"/>
            <w:noWrap/>
          </w:tcPr>
          <w:p w:rsidR="00001DE0" w:rsidRPr="00482E02" w:rsidRDefault="000C4288" w:rsidP="00EC66FF">
            <w:pPr>
              <w:jc w:val="center"/>
              <w:rPr>
                <w:rFonts w:ascii="Liberation Sans" w:hAnsi="Liberation Sans" w:cs="Liberation Sans"/>
                <w:sz w:val="18"/>
                <w:szCs w:val="18"/>
              </w:rPr>
            </w:pPr>
            <w:r>
              <w:rPr>
                <w:b/>
                <w:bCs/>
                <w:color w:val="000000"/>
                <w:sz w:val="18"/>
                <w:szCs w:val="18"/>
              </w:rPr>
              <w:t>35068,20</w:t>
            </w:r>
          </w:p>
        </w:tc>
        <w:tc>
          <w:tcPr>
            <w:tcW w:w="992" w:type="dxa"/>
            <w:tcBorders>
              <w:top w:val="nil"/>
              <w:left w:val="nil"/>
              <w:bottom w:val="single" w:sz="4" w:space="0" w:color="595959"/>
              <w:right w:val="single" w:sz="4" w:space="0" w:color="595959"/>
            </w:tcBorders>
            <w:shd w:val="clear" w:color="auto" w:fill="auto"/>
            <w:noWrap/>
          </w:tcPr>
          <w:p w:rsidR="00001DE0" w:rsidRPr="00482E02" w:rsidRDefault="00B21DC5" w:rsidP="000C4288">
            <w:pPr>
              <w:jc w:val="center"/>
              <w:rPr>
                <w:rFonts w:ascii="Liberation Sans" w:hAnsi="Liberation Sans" w:cs="Liberation Sans"/>
                <w:sz w:val="18"/>
                <w:szCs w:val="18"/>
              </w:rPr>
            </w:pPr>
            <w:r>
              <w:rPr>
                <w:b/>
                <w:bCs/>
                <w:color w:val="000000"/>
                <w:sz w:val="18"/>
                <w:szCs w:val="18"/>
              </w:rPr>
              <w:t>3937</w:t>
            </w:r>
            <w:r w:rsidR="000C4288">
              <w:rPr>
                <w:b/>
                <w:bCs/>
                <w:color w:val="000000"/>
                <w:sz w:val="18"/>
                <w:szCs w:val="18"/>
              </w:rPr>
              <w:t>2</w:t>
            </w:r>
            <w:r>
              <w:rPr>
                <w:b/>
                <w:bCs/>
                <w:color w:val="000000"/>
                <w:sz w:val="18"/>
                <w:szCs w:val="18"/>
              </w:rPr>
              <w:t>,</w:t>
            </w:r>
            <w:r w:rsidR="000C4288">
              <w:rPr>
                <w:b/>
                <w:bCs/>
                <w:color w:val="000000"/>
                <w:sz w:val="18"/>
                <w:szCs w:val="18"/>
              </w:rPr>
              <w:t>6</w:t>
            </w:r>
            <w:r>
              <w:rPr>
                <w:b/>
                <w:bCs/>
                <w:color w:val="000000"/>
                <w:sz w:val="18"/>
                <w:szCs w:val="18"/>
              </w:rPr>
              <w:t>0</w:t>
            </w:r>
          </w:p>
        </w:tc>
        <w:tc>
          <w:tcPr>
            <w:tcW w:w="1137" w:type="dxa"/>
            <w:tcBorders>
              <w:top w:val="nil"/>
              <w:left w:val="nil"/>
              <w:bottom w:val="single" w:sz="4" w:space="0" w:color="595959"/>
              <w:right w:val="single" w:sz="4" w:space="0" w:color="595959"/>
            </w:tcBorders>
            <w:shd w:val="clear" w:color="auto" w:fill="auto"/>
          </w:tcPr>
          <w:p w:rsidR="00001DE0" w:rsidRPr="00482E02" w:rsidRDefault="00001DE0" w:rsidP="000C4288">
            <w:pPr>
              <w:jc w:val="center"/>
              <w:rPr>
                <w:rFonts w:ascii="Liberation Sans" w:hAnsi="Liberation Sans" w:cs="Liberation Sans"/>
                <w:sz w:val="18"/>
                <w:szCs w:val="18"/>
              </w:rPr>
            </w:pPr>
            <w:r>
              <w:rPr>
                <w:b/>
                <w:bCs/>
                <w:color w:val="000000"/>
                <w:sz w:val="18"/>
                <w:szCs w:val="18"/>
              </w:rPr>
              <w:t>4</w:t>
            </w:r>
            <w:r w:rsidR="005053CA">
              <w:rPr>
                <w:b/>
                <w:bCs/>
                <w:color w:val="000000"/>
                <w:sz w:val="18"/>
                <w:szCs w:val="18"/>
              </w:rPr>
              <w:t>5</w:t>
            </w:r>
            <w:r>
              <w:rPr>
                <w:b/>
                <w:bCs/>
                <w:color w:val="000000"/>
                <w:sz w:val="18"/>
                <w:szCs w:val="18"/>
              </w:rPr>
              <w:t>6</w:t>
            </w:r>
            <w:r w:rsidR="005053CA">
              <w:rPr>
                <w:b/>
                <w:bCs/>
                <w:color w:val="000000"/>
                <w:sz w:val="18"/>
                <w:szCs w:val="18"/>
              </w:rPr>
              <w:t>73</w:t>
            </w:r>
            <w:r>
              <w:rPr>
                <w:b/>
                <w:bCs/>
                <w:color w:val="000000"/>
                <w:sz w:val="18"/>
                <w:szCs w:val="18"/>
              </w:rPr>
              <w:t>,</w:t>
            </w:r>
            <w:r w:rsidR="000C4288">
              <w:rPr>
                <w:b/>
                <w:bCs/>
                <w:color w:val="000000"/>
                <w:sz w:val="18"/>
                <w:szCs w:val="18"/>
              </w:rPr>
              <w:t>7</w:t>
            </w:r>
            <w:r w:rsidR="005053CA">
              <w:rPr>
                <w:b/>
                <w:bCs/>
                <w:color w:val="000000"/>
                <w:sz w:val="18"/>
                <w:szCs w:val="18"/>
              </w:rPr>
              <w:t>0</w:t>
            </w:r>
          </w:p>
        </w:tc>
        <w:tc>
          <w:tcPr>
            <w:tcW w:w="998" w:type="dxa"/>
            <w:tcBorders>
              <w:top w:val="nil"/>
              <w:left w:val="nil"/>
              <w:bottom w:val="single" w:sz="4" w:space="0" w:color="595959"/>
              <w:right w:val="single" w:sz="4" w:space="0" w:color="595959"/>
            </w:tcBorders>
            <w:shd w:val="clear" w:color="auto" w:fill="auto"/>
            <w:noWrap/>
          </w:tcPr>
          <w:p w:rsidR="00001DE0" w:rsidRPr="00482E02" w:rsidRDefault="00001DE0" w:rsidP="00EC66FF">
            <w:pPr>
              <w:jc w:val="center"/>
              <w:rPr>
                <w:rFonts w:ascii="Liberation Sans" w:hAnsi="Liberation Sans" w:cs="Liberation Sans"/>
                <w:sz w:val="18"/>
                <w:szCs w:val="18"/>
              </w:rPr>
            </w:pPr>
            <w:r>
              <w:rPr>
                <w:b/>
                <w:bCs/>
                <w:color w:val="000000"/>
                <w:sz w:val="18"/>
                <w:szCs w:val="18"/>
              </w:rPr>
              <w:t>48414,42</w:t>
            </w:r>
          </w:p>
        </w:tc>
        <w:tc>
          <w:tcPr>
            <w:tcW w:w="997" w:type="dxa"/>
            <w:tcBorders>
              <w:top w:val="nil"/>
              <w:left w:val="nil"/>
              <w:bottom w:val="single" w:sz="4" w:space="0" w:color="595959"/>
              <w:right w:val="single" w:sz="4" w:space="0" w:color="595959"/>
            </w:tcBorders>
            <w:shd w:val="clear" w:color="FFFFFF" w:fill="FFFFFF"/>
            <w:noWrap/>
          </w:tcPr>
          <w:p w:rsidR="00001DE0" w:rsidRPr="00482E02" w:rsidRDefault="00001DE0" w:rsidP="00EC66FF">
            <w:pPr>
              <w:jc w:val="center"/>
              <w:rPr>
                <w:rFonts w:ascii="Liberation Sans" w:hAnsi="Liberation Sans" w:cs="Liberation Sans"/>
                <w:sz w:val="18"/>
                <w:szCs w:val="18"/>
              </w:rPr>
            </w:pPr>
            <w:r>
              <w:rPr>
                <w:b/>
                <w:bCs/>
                <w:color w:val="000000"/>
                <w:sz w:val="18"/>
                <w:szCs w:val="18"/>
              </w:rPr>
              <w:t>49296,15</w:t>
            </w:r>
          </w:p>
        </w:tc>
        <w:tc>
          <w:tcPr>
            <w:tcW w:w="992" w:type="dxa"/>
            <w:tcBorders>
              <w:top w:val="nil"/>
              <w:left w:val="nil"/>
              <w:bottom w:val="single" w:sz="4" w:space="0" w:color="595959"/>
              <w:right w:val="single" w:sz="4" w:space="0" w:color="595959"/>
            </w:tcBorders>
            <w:shd w:val="clear" w:color="FFFFFF" w:fill="FFFFFF"/>
            <w:noWrap/>
          </w:tcPr>
          <w:p w:rsidR="00001DE0" w:rsidRPr="00482E02" w:rsidRDefault="00001DE0" w:rsidP="00EC66FF">
            <w:pPr>
              <w:jc w:val="center"/>
              <w:rPr>
                <w:rFonts w:ascii="Liberation Sans" w:hAnsi="Liberation Sans" w:cs="Liberation Sans"/>
                <w:sz w:val="18"/>
                <w:szCs w:val="18"/>
              </w:rPr>
            </w:pPr>
            <w:r>
              <w:rPr>
                <w:b/>
                <w:bCs/>
                <w:color w:val="000000"/>
                <w:sz w:val="18"/>
                <w:szCs w:val="18"/>
              </w:rPr>
              <w:t>49296,15</w:t>
            </w:r>
          </w:p>
        </w:tc>
        <w:tc>
          <w:tcPr>
            <w:tcW w:w="1068" w:type="dxa"/>
            <w:tcBorders>
              <w:top w:val="nil"/>
              <w:left w:val="nil"/>
              <w:bottom w:val="single" w:sz="4" w:space="0" w:color="595959"/>
              <w:right w:val="single" w:sz="4" w:space="0" w:color="595959"/>
            </w:tcBorders>
            <w:shd w:val="clear" w:color="FFFFFF" w:fill="FFFFFF"/>
            <w:noWrap/>
          </w:tcPr>
          <w:p w:rsidR="00001DE0" w:rsidRPr="00482E02" w:rsidRDefault="00001DE0" w:rsidP="00EC66FF">
            <w:pPr>
              <w:jc w:val="center"/>
              <w:rPr>
                <w:rFonts w:ascii="Liberation Sans" w:hAnsi="Liberation Sans" w:cs="Liberation Sans"/>
                <w:sz w:val="18"/>
                <w:szCs w:val="18"/>
              </w:rPr>
            </w:pPr>
            <w:r>
              <w:rPr>
                <w:b/>
                <w:bCs/>
                <w:color w:val="000000"/>
                <w:sz w:val="18"/>
                <w:szCs w:val="18"/>
              </w:rPr>
              <w:t>49296,15</w:t>
            </w:r>
          </w:p>
        </w:tc>
      </w:tr>
      <w:tr w:rsidR="00001DE0" w:rsidTr="009445BD">
        <w:trPr>
          <w:gridAfter w:val="1"/>
          <w:wAfter w:w="239" w:type="dxa"/>
          <w:trHeight w:val="1152"/>
        </w:trPr>
        <w:tc>
          <w:tcPr>
            <w:tcW w:w="562" w:type="dxa"/>
            <w:tcBorders>
              <w:top w:val="nil"/>
              <w:left w:val="single" w:sz="4" w:space="0" w:color="595959"/>
              <w:bottom w:val="single" w:sz="4" w:space="0" w:color="595959"/>
              <w:right w:val="single" w:sz="4" w:space="0" w:color="595959"/>
            </w:tcBorders>
            <w:shd w:val="clear" w:color="auto" w:fill="auto"/>
            <w:noWrap/>
          </w:tcPr>
          <w:p w:rsidR="00001DE0" w:rsidRDefault="00001DE0" w:rsidP="00377F3A">
            <w:pPr>
              <w:jc w:val="center"/>
              <w:rPr>
                <w:color w:val="000000"/>
                <w:sz w:val="18"/>
                <w:szCs w:val="18"/>
              </w:rPr>
            </w:pPr>
            <w:r>
              <w:rPr>
                <w:color w:val="000000"/>
                <w:sz w:val="18"/>
                <w:szCs w:val="18"/>
              </w:rPr>
              <w:t>09</w:t>
            </w:r>
          </w:p>
        </w:tc>
        <w:tc>
          <w:tcPr>
            <w:tcW w:w="568" w:type="dxa"/>
            <w:tcBorders>
              <w:top w:val="nil"/>
              <w:left w:val="nil"/>
              <w:bottom w:val="single" w:sz="4" w:space="0" w:color="595959"/>
              <w:right w:val="single" w:sz="4" w:space="0" w:color="595959"/>
            </w:tcBorders>
            <w:shd w:val="clear" w:color="auto" w:fill="auto"/>
            <w:noWrap/>
          </w:tcPr>
          <w:p w:rsidR="00001DE0" w:rsidRDefault="00001DE0" w:rsidP="00377F3A">
            <w:pPr>
              <w:jc w:val="center"/>
              <w:rPr>
                <w:color w:val="000000"/>
                <w:sz w:val="18"/>
                <w:szCs w:val="18"/>
              </w:rPr>
            </w:pPr>
            <w:r>
              <w:rPr>
                <w:color w:val="000000"/>
                <w:sz w:val="18"/>
                <w:szCs w:val="18"/>
              </w:rPr>
              <w:t>1</w:t>
            </w:r>
          </w:p>
        </w:tc>
        <w:tc>
          <w:tcPr>
            <w:tcW w:w="555" w:type="dxa"/>
            <w:tcBorders>
              <w:top w:val="nil"/>
              <w:left w:val="nil"/>
              <w:bottom w:val="single" w:sz="4" w:space="0" w:color="595959"/>
              <w:right w:val="single" w:sz="4" w:space="0" w:color="595959"/>
            </w:tcBorders>
            <w:shd w:val="clear" w:color="auto" w:fill="auto"/>
            <w:noWrap/>
          </w:tcPr>
          <w:p w:rsidR="00001DE0" w:rsidRDefault="00001DE0" w:rsidP="00377F3A">
            <w:pPr>
              <w:jc w:val="center"/>
              <w:rPr>
                <w:color w:val="000000"/>
                <w:sz w:val="18"/>
                <w:szCs w:val="18"/>
              </w:rPr>
            </w:pPr>
            <w:r>
              <w:rPr>
                <w:color w:val="000000"/>
                <w:sz w:val="18"/>
                <w:szCs w:val="18"/>
              </w:rPr>
              <w:t>01</w:t>
            </w:r>
          </w:p>
        </w:tc>
        <w:tc>
          <w:tcPr>
            <w:tcW w:w="424" w:type="dxa"/>
            <w:tcBorders>
              <w:top w:val="nil"/>
              <w:left w:val="nil"/>
              <w:bottom w:val="single" w:sz="4" w:space="0" w:color="595959"/>
              <w:right w:val="single" w:sz="4" w:space="0" w:color="595959"/>
            </w:tcBorders>
            <w:shd w:val="clear" w:color="auto" w:fill="auto"/>
            <w:noWrap/>
          </w:tcPr>
          <w:p w:rsidR="00001DE0" w:rsidRDefault="00001DE0" w:rsidP="00377F3A">
            <w:pPr>
              <w:jc w:val="center"/>
              <w:rPr>
                <w:color w:val="000000"/>
                <w:sz w:val="18"/>
                <w:szCs w:val="18"/>
              </w:rPr>
            </w:pPr>
            <w:r>
              <w:rPr>
                <w:color w:val="000000"/>
                <w:sz w:val="18"/>
                <w:szCs w:val="18"/>
              </w:rPr>
              <w:t>1</w:t>
            </w:r>
          </w:p>
        </w:tc>
        <w:tc>
          <w:tcPr>
            <w:tcW w:w="425" w:type="dxa"/>
            <w:tcBorders>
              <w:top w:val="nil"/>
              <w:left w:val="nil"/>
              <w:bottom w:val="single" w:sz="4" w:space="0" w:color="595959"/>
              <w:right w:val="single" w:sz="4" w:space="0" w:color="595959"/>
            </w:tcBorders>
            <w:shd w:val="clear" w:color="auto" w:fill="auto"/>
          </w:tcPr>
          <w:p w:rsidR="00001DE0" w:rsidRDefault="00001DE0" w:rsidP="00377F3A">
            <w:pPr>
              <w:jc w:val="center"/>
              <w:rPr>
                <w:b/>
                <w:bCs/>
                <w:color w:val="000000"/>
                <w:sz w:val="18"/>
                <w:szCs w:val="18"/>
              </w:rPr>
            </w:pPr>
            <w:r>
              <w:rPr>
                <w:b/>
                <w:bCs/>
                <w:color w:val="000000"/>
                <w:sz w:val="18"/>
                <w:szCs w:val="18"/>
              </w:rPr>
              <w:t> </w:t>
            </w:r>
          </w:p>
        </w:tc>
        <w:tc>
          <w:tcPr>
            <w:tcW w:w="1415" w:type="dxa"/>
            <w:tcBorders>
              <w:top w:val="nil"/>
              <w:left w:val="nil"/>
              <w:bottom w:val="single" w:sz="4" w:space="0" w:color="595959"/>
              <w:right w:val="single" w:sz="4" w:space="0" w:color="595959"/>
            </w:tcBorders>
            <w:shd w:val="clear" w:color="auto" w:fill="auto"/>
          </w:tcPr>
          <w:p w:rsidR="00001DE0" w:rsidRDefault="00001DE0" w:rsidP="00EC66FF">
            <w:pPr>
              <w:rPr>
                <w:color w:val="000000"/>
                <w:sz w:val="18"/>
                <w:szCs w:val="18"/>
              </w:rPr>
            </w:pPr>
            <w:r>
              <w:rPr>
                <w:color w:val="000000"/>
                <w:sz w:val="18"/>
                <w:szCs w:val="18"/>
              </w:rPr>
              <w:t>Реализация установленных функций (полномочий) органов местного самоуправления</w:t>
            </w:r>
          </w:p>
        </w:tc>
        <w:tc>
          <w:tcPr>
            <w:tcW w:w="993" w:type="dxa"/>
            <w:tcBorders>
              <w:top w:val="nil"/>
              <w:left w:val="nil"/>
              <w:bottom w:val="single" w:sz="4" w:space="0" w:color="595959"/>
              <w:right w:val="single" w:sz="4" w:space="0" w:color="595959"/>
            </w:tcBorders>
            <w:shd w:val="clear" w:color="auto" w:fill="auto"/>
          </w:tcPr>
          <w:p w:rsidR="00001DE0" w:rsidRDefault="001C325C" w:rsidP="00CD04D6">
            <w:pPr>
              <w:rPr>
                <w:color w:val="000000"/>
                <w:sz w:val="18"/>
                <w:szCs w:val="18"/>
              </w:rPr>
            </w:pPr>
            <w:r>
              <w:rPr>
                <w:color w:val="000000"/>
                <w:sz w:val="18"/>
                <w:szCs w:val="18"/>
              </w:rPr>
              <w:t>Администрация района</w:t>
            </w:r>
          </w:p>
        </w:tc>
        <w:tc>
          <w:tcPr>
            <w:tcW w:w="567" w:type="dxa"/>
            <w:tcBorders>
              <w:top w:val="nil"/>
              <w:left w:val="nil"/>
              <w:bottom w:val="single" w:sz="4" w:space="0" w:color="595959"/>
              <w:right w:val="single" w:sz="4" w:space="0" w:color="595959"/>
            </w:tcBorders>
            <w:shd w:val="clear" w:color="auto" w:fill="auto"/>
            <w:noWrap/>
          </w:tcPr>
          <w:p w:rsidR="00001DE0" w:rsidRDefault="00001DE0" w:rsidP="00EC66FF">
            <w:pPr>
              <w:jc w:val="center"/>
              <w:rPr>
                <w:b/>
                <w:bCs/>
                <w:color w:val="000000"/>
                <w:sz w:val="18"/>
                <w:szCs w:val="18"/>
              </w:rPr>
            </w:pPr>
            <w:r>
              <w:rPr>
                <w:b/>
                <w:bCs/>
                <w:color w:val="000000"/>
                <w:sz w:val="18"/>
                <w:szCs w:val="18"/>
              </w:rPr>
              <w:t>674</w:t>
            </w:r>
          </w:p>
        </w:tc>
        <w:tc>
          <w:tcPr>
            <w:tcW w:w="425" w:type="dxa"/>
            <w:tcBorders>
              <w:top w:val="nil"/>
              <w:left w:val="nil"/>
              <w:bottom w:val="single" w:sz="4" w:space="0" w:color="595959"/>
              <w:right w:val="single" w:sz="4" w:space="0" w:color="595959"/>
            </w:tcBorders>
            <w:shd w:val="clear" w:color="auto" w:fill="auto"/>
            <w:noWrap/>
          </w:tcPr>
          <w:p w:rsidR="00001DE0" w:rsidRDefault="00001DE0" w:rsidP="00EC66FF">
            <w:pPr>
              <w:jc w:val="center"/>
              <w:rPr>
                <w:b/>
                <w:bCs/>
                <w:color w:val="000000"/>
                <w:sz w:val="18"/>
                <w:szCs w:val="18"/>
              </w:rPr>
            </w:pPr>
          </w:p>
        </w:tc>
        <w:tc>
          <w:tcPr>
            <w:tcW w:w="425" w:type="dxa"/>
            <w:tcBorders>
              <w:top w:val="nil"/>
              <w:left w:val="nil"/>
              <w:bottom w:val="single" w:sz="4" w:space="0" w:color="595959"/>
              <w:right w:val="single" w:sz="4" w:space="0" w:color="595959"/>
            </w:tcBorders>
            <w:shd w:val="clear" w:color="auto" w:fill="auto"/>
            <w:noWrap/>
          </w:tcPr>
          <w:p w:rsidR="00001DE0" w:rsidRDefault="00001DE0" w:rsidP="00EC66FF">
            <w:pPr>
              <w:jc w:val="center"/>
              <w:rPr>
                <w:b/>
                <w:bCs/>
                <w:color w:val="000000"/>
                <w:sz w:val="18"/>
                <w:szCs w:val="18"/>
              </w:rPr>
            </w:pPr>
          </w:p>
        </w:tc>
        <w:tc>
          <w:tcPr>
            <w:tcW w:w="709" w:type="dxa"/>
            <w:tcBorders>
              <w:top w:val="nil"/>
              <w:left w:val="nil"/>
              <w:bottom w:val="single" w:sz="4" w:space="0" w:color="595959"/>
              <w:right w:val="single" w:sz="4" w:space="0" w:color="595959"/>
            </w:tcBorders>
            <w:shd w:val="clear" w:color="auto" w:fill="auto"/>
            <w:noWrap/>
          </w:tcPr>
          <w:p w:rsidR="00001DE0" w:rsidRDefault="00001DE0" w:rsidP="00EC66FF">
            <w:pPr>
              <w:jc w:val="center"/>
              <w:rPr>
                <w:b/>
                <w:bCs/>
                <w:color w:val="000000"/>
                <w:sz w:val="18"/>
                <w:szCs w:val="18"/>
              </w:rPr>
            </w:pPr>
            <w:r>
              <w:rPr>
                <w:b/>
                <w:bCs/>
                <w:color w:val="000000"/>
                <w:sz w:val="18"/>
                <w:szCs w:val="18"/>
              </w:rPr>
              <w:t>0910100000</w:t>
            </w:r>
          </w:p>
        </w:tc>
        <w:tc>
          <w:tcPr>
            <w:tcW w:w="567" w:type="dxa"/>
            <w:tcBorders>
              <w:top w:val="nil"/>
              <w:left w:val="nil"/>
              <w:bottom w:val="single" w:sz="4" w:space="0" w:color="595959"/>
              <w:right w:val="single" w:sz="4" w:space="0" w:color="595959"/>
            </w:tcBorders>
            <w:shd w:val="clear" w:color="auto" w:fill="auto"/>
          </w:tcPr>
          <w:p w:rsidR="00001DE0" w:rsidRDefault="00001DE0" w:rsidP="00EC66FF">
            <w:pPr>
              <w:jc w:val="center"/>
              <w:rPr>
                <w:b/>
                <w:bCs/>
                <w:color w:val="000000"/>
                <w:sz w:val="18"/>
                <w:szCs w:val="18"/>
              </w:rPr>
            </w:pPr>
          </w:p>
        </w:tc>
        <w:tc>
          <w:tcPr>
            <w:tcW w:w="999" w:type="dxa"/>
            <w:tcBorders>
              <w:top w:val="nil"/>
              <w:left w:val="nil"/>
              <w:bottom w:val="single" w:sz="4" w:space="0" w:color="595959"/>
              <w:right w:val="single" w:sz="4" w:space="0" w:color="595959"/>
            </w:tcBorders>
            <w:shd w:val="clear" w:color="auto" w:fill="auto"/>
            <w:noWrap/>
          </w:tcPr>
          <w:p w:rsidR="00001DE0" w:rsidRPr="00482E02" w:rsidRDefault="001C325C" w:rsidP="00EC66FF">
            <w:pPr>
              <w:jc w:val="center"/>
              <w:rPr>
                <w:rFonts w:ascii="Liberation Sans" w:hAnsi="Liberation Sans" w:cs="Liberation Sans"/>
                <w:sz w:val="18"/>
                <w:szCs w:val="18"/>
              </w:rPr>
            </w:pPr>
            <w:r>
              <w:rPr>
                <w:b/>
                <w:bCs/>
                <w:color w:val="000000"/>
                <w:sz w:val="18"/>
                <w:szCs w:val="18"/>
              </w:rPr>
              <w:t>33880,6</w:t>
            </w:r>
          </w:p>
        </w:tc>
        <w:tc>
          <w:tcPr>
            <w:tcW w:w="992" w:type="dxa"/>
            <w:tcBorders>
              <w:top w:val="nil"/>
              <w:left w:val="nil"/>
              <w:bottom w:val="single" w:sz="4" w:space="0" w:color="595959"/>
              <w:right w:val="single" w:sz="4" w:space="0" w:color="595959"/>
            </w:tcBorders>
            <w:shd w:val="clear" w:color="auto" w:fill="auto"/>
            <w:noWrap/>
          </w:tcPr>
          <w:p w:rsidR="00001DE0" w:rsidRPr="0036534F" w:rsidRDefault="00E30ACD" w:rsidP="001C325C">
            <w:pPr>
              <w:jc w:val="center"/>
              <w:rPr>
                <w:b/>
                <w:sz w:val="18"/>
                <w:szCs w:val="18"/>
              </w:rPr>
            </w:pPr>
            <w:r w:rsidRPr="0036534F">
              <w:rPr>
                <w:b/>
                <w:sz w:val="18"/>
                <w:szCs w:val="18"/>
              </w:rPr>
              <w:t>3</w:t>
            </w:r>
            <w:r w:rsidR="0036534F" w:rsidRPr="0036534F">
              <w:rPr>
                <w:b/>
                <w:sz w:val="18"/>
                <w:szCs w:val="18"/>
              </w:rPr>
              <w:t>6341,</w:t>
            </w:r>
            <w:r w:rsidR="001C325C">
              <w:rPr>
                <w:b/>
                <w:sz w:val="18"/>
                <w:szCs w:val="18"/>
              </w:rPr>
              <w:t>80</w:t>
            </w:r>
          </w:p>
        </w:tc>
        <w:tc>
          <w:tcPr>
            <w:tcW w:w="1137" w:type="dxa"/>
            <w:tcBorders>
              <w:top w:val="nil"/>
              <w:left w:val="nil"/>
              <w:bottom w:val="single" w:sz="4" w:space="0" w:color="595959"/>
              <w:right w:val="single" w:sz="4" w:space="0" w:color="595959"/>
            </w:tcBorders>
            <w:shd w:val="clear" w:color="auto" w:fill="auto"/>
          </w:tcPr>
          <w:p w:rsidR="00001DE0" w:rsidRPr="00482E02" w:rsidRDefault="00001DE0" w:rsidP="00EC66FF">
            <w:pPr>
              <w:jc w:val="center"/>
              <w:rPr>
                <w:rFonts w:ascii="Liberation Sans" w:hAnsi="Liberation Sans" w:cs="Liberation Sans"/>
                <w:sz w:val="18"/>
                <w:szCs w:val="18"/>
              </w:rPr>
            </w:pPr>
            <w:r>
              <w:rPr>
                <w:b/>
                <w:bCs/>
                <w:color w:val="000000"/>
                <w:sz w:val="18"/>
                <w:szCs w:val="18"/>
              </w:rPr>
              <w:t>4</w:t>
            </w:r>
            <w:r w:rsidR="005053CA">
              <w:rPr>
                <w:b/>
                <w:bCs/>
                <w:color w:val="000000"/>
                <w:sz w:val="18"/>
                <w:szCs w:val="18"/>
              </w:rPr>
              <w:t>3440</w:t>
            </w:r>
            <w:r>
              <w:rPr>
                <w:b/>
                <w:bCs/>
                <w:color w:val="000000"/>
                <w:sz w:val="18"/>
                <w:szCs w:val="18"/>
              </w:rPr>
              <w:t>,</w:t>
            </w:r>
            <w:r w:rsidR="005053CA">
              <w:rPr>
                <w:b/>
                <w:bCs/>
                <w:color w:val="000000"/>
                <w:sz w:val="18"/>
                <w:szCs w:val="18"/>
              </w:rPr>
              <w:t>00</w:t>
            </w:r>
          </w:p>
        </w:tc>
        <w:tc>
          <w:tcPr>
            <w:tcW w:w="998" w:type="dxa"/>
            <w:tcBorders>
              <w:top w:val="nil"/>
              <w:left w:val="nil"/>
              <w:bottom w:val="single" w:sz="4" w:space="0" w:color="595959"/>
              <w:right w:val="single" w:sz="4" w:space="0" w:color="595959"/>
            </w:tcBorders>
            <w:shd w:val="clear" w:color="auto" w:fill="auto"/>
            <w:noWrap/>
          </w:tcPr>
          <w:p w:rsidR="00001DE0" w:rsidRPr="00482E02" w:rsidRDefault="00001DE0" w:rsidP="00EC66FF">
            <w:pPr>
              <w:jc w:val="center"/>
              <w:rPr>
                <w:rFonts w:ascii="Liberation Sans" w:hAnsi="Liberation Sans" w:cs="Liberation Sans"/>
                <w:sz w:val="18"/>
                <w:szCs w:val="18"/>
              </w:rPr>
            </w:pPr>
            <w:r>
              <w:rPr>
                <w:b/>
                <w:bCs/>
                <w:color w:val="000000"/>
                <w:sz w:val="18"/>
                <w:szCs w:val="18"/>
              </w:rPr>
              <w:t>44567,48</w:t>
            </w:r>
          </w:p>
        </w:tc>
        <w:tc>
          <w:tcPr>
            <w:tcW w:w="997" w:type="dxa"/>
            <w:tcBorders>
              <w:top w:val="nil"/>
              <w:left w:val="nil"/>
              <w:bottom w:val="single" w:sz="4" w:space="0" w:color="595959"/>
              <w:right w:val="single" w:sz="4" w:space="0" w:color="595959"/>
            </w:tcBorders>
            <w:shd w:val="clear" w:color="FFFFFF" w:fill="FFFFFF"/>
            <w:noWrap/>
          </w:tcPr>
          <w:p w:rsidR="00001DE0" w:rsidRPr="00482E02" w:rsidRDefault="00001DE0" w:rsidP="00EC66FF">
            <w:pPr>
              <w:jc w:val="center"/>
              <w:rPr>
                <w:rFonts w:ascii="Liberation Sans" w:hAnsi="Liberation Sans" w:cs="Liberation Sans"/>
                <w:sz w:val="18"/>
                <w:szCs w:val="18"/>
              </w:rPr>
            </w:pPr>
            <w:r>
              <w:rPr>
                <w:b/>
                <w:bCs/>
                <w:color w:val="000000"/>
                <w:sz w:val="18"/>
                <w:szCs w:val="18"/>
              </w:rPr>
              <w:t>45449,21</w:t>
            </w:r>
          </w:p>
        </w:tc>
        <w:tc>
          <w:tcPr>
            <w:tcW w:w="992" w:type="dxa"/>
            <w:tcBorders>
              <w:top w:val="nil"/>
              <w:left w:val="nil"/>
              <w:bottom w:val="single" w:sz="4" w:space="0" w:color="595959"/>
              <w:right w:val="single" w:sz="4" w:space="0" w:color="595959"/>
            </w:tcBorders>
            <w:shd w:val="clear" w:color="FFFFFF" w:fill="FFFFFF"/>
            <w:noWrap/>
          </w:tcPr>
          <w:p w:rsidR="00001DE0" w:rsidRPr="00482E02" w:rsidRDefault="00001DE0" w:rsidP="00EC66FF">
            <w:pPr>
              <w:jc w:val="center"/>
              <w:rPr>
                <w:rFonts w:ascii="Liberation Sans" w:hAnsi="Liberation Sans" w:cs="Liberation Sans"/>
                <w:sz w:val="18"/>
                <w:szCs w:val="18"/>
              </w:rPr>
            </w:pPr>
            <w:r>
              <w:rPr>
                <w:b/>
                <w:bCs/>
                <w:color w:val="000000"/>
                <w:sz w:val="18"/>
                <w:szCs w:val="18"/>
              </w:rPr>
              <w:t>45449,21</w:t>
            </w:r>
          </w:p>
        </w:tc>
        <w:tc>
          <w:tcPr>
            <w:tcW w:w="1068" w:type="dxa"/>
            <w:tcBorders>
              <w:top w:val="nil"/>
              <w:left w:val="nil"/>
              <w:bottom w:val="single" w:sz="4" w:space="0" w:color="595959"/>
              <w:right w:val="single" w:sz="4" w:space="0" w:color="595959"/>
            </w:tcBorders>
            <w:shd w:val="clear" w:color="FFFFFF" w:fill="FFFFFF"/>
            <w:noWrap/>
          </w:tcPr>
          <w:p w:rsidR="00001DE0" w:rsidRPr="00482E02" w:rsidRDefault="00001DE0" w:rsidP="00EC66FF">
            <w:pPr>
              <w:jc w:val="center"/>
              <w:rPr>
                <w:rFonts w:ascii="Liberation Sans" w:hAnsi="Liberation Sans" w:cs="Liberation Sans"/>
                <w:sz w:val="18"/>
                <w:szCs w:val="18"/>
              </w:rPr>
            </w:pPr>
            <w:r>
              <w:rPr>
                <w:b/>
                <w:bCs/>
                <w:color w:val="000000"/>
                <w:sz w:val="18"/>
                <w:szCs w:val="18"/>
              </w:rPr>
              <w:t>45449,21</w:t>
            </w:r>
          </w:p>
        </w:tc>
      </w:tr>
      <w:tr w:rsidR="00001DE0" w:rsidTr="009445BD">
        <w:trPr>
          <w:gridAfter w:val="1"/>
          <w:wAfter w:w="239" w:type="dxa"/>
          <w:trHeight w:val="480"/>
        </w:trPr>
        <w:tc>
          <w:tcPr>
            <w:tcW w:w="562" w:type="dxa"/>
            <w:tcBorders>
              <w:top w:val="nil"/>
              <w:left w:val="single" w:sz="4" w:space="0" w:color="595959"/>
              <w:bottom w:val="single" w:sz="4" w:space="0" w:color="595959"/>
              <w:right w:val="single" w:sz="4" w:space="0" w:color="595959"/>
            </w:tcBorders>
            <w:shd w:val="clear" w:color="auto" w:fill="auto"/>
            <w:noWrap/>
          </w:tcPr>
          <w:p w:rsidR="00001DE0" w:rsidRDefault="00001DE0" w:rsidP="00377F3A">
            <w:pPr>
              <w:jc w:val="center"/>
              <w:rPr>
                <w:color w:val="000000"/>
                <w:sz w:val="18"/>
                <w:szCs w:val="18"/>
              </w:rPr>
            </w:pPr>
            <w:r>
              <w:rPr>
                <w:color w:val="000000"/>
                <w:sz w:val="18"/>
                <w:szCs w:val="18"/>
              </w:rPr>
              <w:t> </w:t>
            </w:r>
          </w:p>
        </w:tc>
        <w:tc>
          <w:tcPr>
            <w:tcW w:w="568" w:type="dxa"/>
            <w:tcBorders>
              <w:top w:val="nil"/>
              <w:left w:val="nil"/>
              <w:bottom w:val="single" w:sz="4" w:space="0" w:color="595959"/>
              <w:right w:val="single" w:sz="4" w:space="0" w:color="595959"/>
            </w:tcBorders>
            <w:shd w:val="clear" w:color="auto" w:fill="auto"/>
            <w:noWrap/>
          </w:tcPr>
          <w:p w:rsidR="00001DE0" w:rsidRDefault="00001DE0" w:rsidP="00377F3A">
            <w:pPr>
              <w:jc w:val="center"/>
              <w:rPr>
                <w:color w:val="000000"/>
                <w:sz w:val="18"/>
                <w:szCs w:val="18"/>
              </w:rPr>
            </w:pPr>
            <w:r>
              <w:rPr>
                <w:color w:val="000000"/>
                <w:sz w:val="18"/>
                <w:szCs w:val="18"/>
              </w:rPr>
              <w:t> </w:t>
            </w:r>
          </w:p>
        </w:tc>
        <w:tc>
          <w:tcPr>
            <w:tcW w:w="555" w:type="dxa"/>
            <w:tcBorders>
              <w:top w:val="nil"/>
              <w:left w:val="nil"/>
              <w:bottom w:val="single" w:sz="4" w:space="0" w:color="595959"/>
              <w:right w:val="single" w:sz="4" w:space="0" w:color="595959"/>
            </w:tcBorders>
            <w:shd w:val="clear" w:color="auto" w:fill="auto"/>
            <w:noWrap/>
          </w:tcPr>
          <w:p w:rsidR="00001DE0" w:rsidRDefault="00001DE0" w:rsidP="00377F3A">
            <w:pPr>
              <w:jc w:val="center"/>
              <w:rPr>
                <w:color w:val="000000"/>
                <w:sz w:val="18"/>
                <w:szCs w:val="18"/>
              </w:rPr>
            </w:pPr>
            <w:r>
              <w:rPr>
                <w:color w:val="000000"/>
                <w:sz w:val="18"/>
                <w:szCs w:val="18"/>
              </w:rPr>
              <w:t> </w:t>
            </w:r>
          </w:p>
        </w:tc>
        <w:tc>
          <w:tcPr>
            <w:tcW w:w="424" w:type="dxa"/>
            <w:tcBorders>
              <w:top w:val="nil"/>
              <w:left w:val="nil"/>
              <w:bottom w:val="single" w:sz="4" w:space="0" w:color="595959"/>
              <w:right w:val="single" w:sz="4" w:space="0" w:color="595959"/>
            </w:tcBorders>
            <w:shd w:val="clear" w:color="auto" w:fill="auto"/>
            <w:noWrap/>
          </w:tcPr>
          <w:p w:rsidR="00001DE0" w:rsidRDefault="00001DE0" w:rsidP="00377F3A">
            <w:pPr>
              <w:jc w:val="center"/>
              <w:rPr>
                <w:color w:val="000000"/>
                <w:sz w:val="18"/>
                <w:szCs w:val="18"/>
              </w:rPr>
            </w:pPr>
            <w:r>
              <w:rPr>
                <w:color w:val="000000"/>
                <w:sz w:val="18"/>
                <w:szCs w:val="18"/>
              </w:rPr>
              <w:t> </w:t>
            </w:r>
          </w:p>
        </w:tc>
        <w:tc>
          <w:tcPr>
            <w:tcW w:w="425" w:type="dxa"/>
            <w:tcBorders>
              <w:top w:val="nil"/>
              <w:left w:val="nil"/>
              <w:bottom w:val="single" w:sz="4" w:space="0" w:color="595959"/>
              <w:right w:val="single" w:sz="4" w:space="0" w:color="595959"/>
            </w:tcBorders>
            <w:shd w:val="clear" w:color="auto" w:fill="auto"/>
          </w:tcPr>
          <w:p w:rsidR="00001DE0" w:rsidRDefault="00001DE0" w:rsidP="00377F3A">
            <w:pPr>
              <w:jc w:val="center"/>
              <w:rPr>
                <w:b/>
                <w:bCs/>
                <w:color w:val="000000"/>
                <w:sz w:val="18"/>
                <w:szCs w:val="18"/>
              </w:rPr>
            </w:pPr>
            <w:r>
              <w:rPr>
                <w:b/>
                <w:bCs/>
                <w:color w:val="000000"/>
                <w:sz w:val="18"/>
                <w:szCs w:val="18"/>
              </w:rPr>
              <w:t> </w:t>
            </w:r>
          </w:p>
        </w:tc>
        <w:tc>
          <w:tcPr>
            <w:tcW w:w="1415" w:type="dxa"/>
            <w:tcBorders>
              <w:top w:val="nil"/>
              <w:left w:val="nil"/>
              <w:bottom w:val="single" w:sz="4" w:space="0" w:color="595959"/>
              <w:right w:val="single" w:sz="4" w:space="0" w:color="595959"/>
            </w:tcBorders>
            <w:shd w:val="clear" w:color="auto" w:fill="auto"/>
          </w:tcPr>
          <w:p w:rsidR="00001DE0" w:rsidRDefault="00001DE0" w:rsidP="00EC66FF">
            <w:pPr>
              <w:rPr>
                <w:color w:val="000000"/>
                <w:sz w:val="18"/>
                <w:szCs w:val="18"/>
              </w:rPr>
            </w:pPr>
            <w:r>
              <w:rPr>
                <w:color w:val="000000"/>
                <w:sz w:val="18"/>
                <w:szCs w:val="18"/>
              </w:rPr>
              <w:t>Глава муниципального образования</w:t>
            </w:r>
          </w:p>
        </w:tc>
        <w:tc>
          <w:tcPr>
            <w:tcW w:w="993" w:type="dxa"/>
            <w:tcBorders>
              <w:top w:val="nil"/>
              <w:left w:val="nil"/>
              <w:bottom w:val="single" w:sz="4" w:space="0" w:color="595959"/>
              <w:right w:val="single" w:sz="4" w:space="0" w:color="595959"/>
            </w:tcBorders>
            <w:shd w:val="clear" w:color="auto" w:fill="auto"/>
          </w:tcPr>
          <w:p w:rsidR="00001DE0" w:rsidRDefault="00001DE0" w:rsidP="00377F3A">
            <w:pPr>
              <w:jc w:val="center"/>
              <w:rPr>
                <w:color w:val="000000"/>
                <w:sz w:val="18"/>
                <w:szCs w:val="18"/>
              </w:rPr>
            </w:pPr>
            <w:r>
              <w:rPr>
                <w:color w:val="000000"/>
                <w:sz w:val="18"/>
                <w:szCs w:val="18"/>
              </w:rPr>
              <w:t> </w:t>
            </w:r>
          </w:p>
        </w:tc>
        <w:tc>
          <w:tcPr>
            <w:tcW w:w="567" w:type="dxa"/>
            <w:tcBorders>
              <w:top w:val="nil"/>
              <w:left w:val="nil"/>
              <w:bottom w:val="single" w:sz="4" w:space="0" w:color="595959"/>
              <w:right w:val="single" w:sz="4" w:space="0" w:color="595959"/>
            </w:tcBorders>
            <w:shd w:val="clear" w:color="auto" w:fill="auto"/>
            <w:noWrap/>
          </w:tcPr>
          <w:p w:rsidR="00001DE0" w:rsidRDefault="00001DE0" w:rsidP="00EC66FF">
            <w:pPr>
              <w:jc w:val="center"/>
              <w:rPr>
                <w:color w:val="000000"/>
                <w:sz w:val="18"/>
                <w:szCs w:val="18"/>
              </w:rPr>
            </w:pPr>
            <w:r>
              <w:rPr>
                <w:color w:val="000000"/>
                <w:sz w:val="18"/>
                <w:szCs w:val="18"/>
              </w:rPr>
              <w:t>674</w:t>
            </w:r>
          </w:p>
        </w:tc>
        <w:tc>
          <w:tcPr>
            <w:tcW w:w="425" w:type="dxa"/>
            <w:tcBorders>
              <w:top w:val="nil"/>
              <w:left w:val="nil"/>
              <w:bottom w:val="single" w:sz="4" w:space="0" w:color="595959"/>
              <w:right w:val="single" w:sz="4" w:space="0" w:color="595959"/>
            </w:tcBorders>
            <w:shd w:val="clear" w:color="auto" w:fill="auto"/>
            <w:noWrap/>
          </w:tcPr>
          <w:p w:rsidR="00001DE0" w:rsidRDefault="00001DE0" w:rsidP="00EC66FF">
            <w:pPr>
              <w:jc w:val="center"/>
              <w:rPr>
                <w:color w:val="000000"/>
                <w:sz w:val="18"/>
                <w:szCs w:val="18"/>
              </w:rPr>
            </w:pPr>
            <w:r>
              <w:rPr>
                <w:color w:val="000000"/>
                <w:sz w:val="18"/>
                <w:szCs w:val="18"/>
              </w:rPr>
              <w:t>01</w:t>
            </w:r>
          </w:p>
        </w:tc>
        <w:tc>
          <w:tcPr>
            <w:tcW w:w="425" w:type="dxa"/>
            <w:tcBorders>
              <w:top w:val="nil"/>
              <w:left w:val="nil"/>
              <w:bottom w:val="single" w:sz="4" w:space="0" w:color="595959"/>
              <w:right w:val="single" w:sz="4" w:space="0" w:color="595959"/>
            </w:tcBorders>
            <w:shd w:val="clear" w:color="auto" w:fill="auto"/>
            <w:noWrap/>
          </w:tcPr>
          <w:p w:rsidR="00001DE0" w:rsidRDefault="00001DE0" w:rsidP="00EC66FF">
            <w:pPr>
              <w:jc w:val="center"/>
              <w:rPr>
                <w:color w:val="000000"/>
                <w:sz w:val="18"/>
                <w:szCs w:val="18"/>
              </w:rPr>
            </w:pPr>
            <w:r>
              <w:rPr>
                <w:color w:val="000000"/>
                <w:sz w:val="18"/>
                <w:szCs w:val="18"/>
              </w:rPr>
              <w:t>02</w:t>
            </w:r>
          </w:p>
        </w:tc>
        <w:tc>
          <w:tcPr>
            <w:tcW w:w="709" w:type="dxa"/>
            <w:tcBorders>
              <w:top w:val="nil"/>
              <w:left w:val="nil"/>
              <w:bottom w:val="single" w:sz="4" w:space="0" w:color="595959"/>
              <w:right w:val="single" w:sz="4" w:space="0" w:color="595959"/>
            </w:tcBorders>
            <w:shd w:val="clear" w:color="auto" w:fill="auto"/>
            <w:noWrap/>
          </w:tcPr>
          <w:p w:rsidR="00001DE0" w:rsidRDefault="00001DE0" w:rsidP="00EC66FF">
            <w:pPr>
              <w:jc w:val="center"/>
              <w:rPr>
                <w:color w:val="000000"/>
                <w:sz w:val="18"/>
                <w:szCs w:val="18"/>
              </w:rPr>
            </w:pPr>
            <w:r>
              <w:rPr>
                <w:color w:val="000000"/>
                <w:sz w:val="18"/>
                <w:szCs w:val="18"/>
              </w:rPr>
              <w:t>0910160010</w:t>
            </w:r>
          </w:p>
        </w:tc>
        <w:tc>
          <w:tcPr>
            <w:tcW w:w="567" w:type="dxa"/>
            <w:tcBorders>
              <w:top w:val="nil"/>
              <w:left w:val="nil"/>
              <w:bottom w:val="single" w:sz="4" w:space="0" w:color="595959"/>
              <w:right w:val="single" w:sz="4" w:space="0" w:color="595959"/>
            </w:tcBorders>
            <w:shd w:val="clear" w:color="auto" w:fill="auto"/>
          </w:tcPr>
          <w:p w:rsidR="00001DE0" w:rsidRDefault="00001DE0" w:rsidP="00EC66FF">
            <w:pPr>
              <w:jc w:val="center"/>
              <w:rPr>
                <w:color w:val="000000"/>
                <w:sz w:val="18"/>
                <w:szCs w:val="18"/>
              </w:rPr>
            </w:pPr>
            <w:r>
              <w:rPr>
                <w:color w:val="000000"/>
                <w:sz w:val="18"/>
                <w:szCs w:val="18"/>
              </w:rPr>
              <w:t>121</w:t>
            </w:r>
          </w:p>
          <w:p w:rsidR="00017A30" w:rsidRDefault="00017A30" w:rsidP="00EC66FF">
            <w:pPr>
              <w:jc w:val="center"/>
              <w:rPr>
                <w:color w:val="000000"/>
                <w:sz w:val="18"/>
                <w:szCs w:val="18"/>
              </w:rPr>
            </w:pPr>
            <w:r>
              <w:rPr>
                <w:color w:val="000000"/>
                <w:sz w:val="18"/>
                <w:szCs w:val="18"/>
              </w:rPr>
              <w:t>129</w:t>
            </w:r>
          </w:p>
        </w:tc>
        <w:tc>
          <w:tcPr>
            <w:tcW w:w="999" w:type="dxa"/>
            <w:tcBorders>
              <w:top w:val="nil"/>
              <w:left w:val="nil"/>
              <w:bottom w:val="single" w:sz="4" w:space="0" w:color="595959"/>
              <w:right w:val="single" w:sz="4" w:space="0" w:color="595959"/>
            </w:tcBorders>
            <w:shd w:val="clear" w:color="auto" w:fill="auto"/>
            <w:noWrap/>
          </w:tcPr>
          <w:p w:rsidR="00001DE0" w:rsidRPr="00482E02" w:rsidRDefault="00001DE0" w:rsidP="00017A30">
            <w:pPr>
              <w:jc w:val="center"/>
              <w:rPr>
                <w:rFonts w:ascii="Liberation Sans" w:hAnsi="Liberation Sans" w:cs="Liberation Sans"/>
                <w:sz w:val="18"/>
                <w:szCs w:val="18"/>
              </w:rPr>
            </w:pPr>
            <w:r w:rsidRPr="00482E02">
              <w:rPr>
                <w:color w:val="000000"/>
                <w:sz w:val="18"/>
                <w:szCs w:val="18"/>
              </w:rPr>
              <w:t>1578,</w:t>
            </w:r>
            <w:r w:rsidR="00017A30">
              <w:rPr>
                <w:color w:val="000000"/>
                <w:sz w:val="18"/>
                <w:szCs w:val="18"/>
              </w:rPr>
              <w:t>40</w:t>
            </w:r>
          </w:p>
        </w:tc>
        <w:tc>
          <w:tcPr>
            <w:tcW w:w="992" w:type="dxa"/>
            <w:tcBorders>
              <w:top w:val="nil"/>
              <w:left w:val="nil"/>
              <w:bottom w:val="single" w:sz="4" w:space="0" w:color="595959"/>
              <w:right w:val="single" w:sz="4" w:space="0" w:color="595959"/>
            </w:tcBorders>
            <w:shd w:val="clear" w:color="auto" w:fill="auto"/>
            <w:noWrap/>
          </w:tcPr>
          <w:p w:rsidR="00001DE0" w:rsidRDefault="00001DE0" w:rsidP="00EC66FF">
            <w:pPr>
              <w:jc w:val="center"/>
              <w:rPr>
                <w:color w:val="000000"/>
                <w:sz w:val="18"/>
                <w:szCs w:val="18"/>
              </w:rPr>
            </w:pPr>
            <w:r w:rsidRPr="00482E02">
              <w:rPr>
                <w:color w:val="000000"/>
                <w:sz w:val="18"/>
                <w:szCs w:val="18"/>
              </w:rPr>
              <w:t>1</w:t>
            </w:r>
            <w:r>
              <w:rPr>
                <w:color w:val="000000"/>
                <w:sz w:val="18"/>
                <w:szCs w:val="18"/>
              </w:rPr>
              <w:t>589,</w:t>
            </w:r>
            <w:r w:rsidR="00017A30">
              <w:rPr>
                <w:color w:val="000000"/>
                <w:sz w:val="18"/>
                <w:szCs w:val="18"/>
              </w:rPr>
              <w:t>50</w:t>
            </w:r>
          </w:p>
          <w:p w:rsidR="00E30ACD" w:rsidRPr="00482E02" w:rsidRDefault="00E30ACD" w:rsidP="00EC66FF">
            <w:pPr>
              <w:jc w:val="center"/>
              <w:rPr>
                <w:rFonts w:ascii="Liberation Sans" w:hAnsi="Liberation Sans" w:cs="Liberation Sans"/>
                <w:sz w:val="18"/>
                <w:szCs w:val="18"/>
              </w:rPr>
            </w:pPr>
          </w:p>
        </w:tc>
        <w:tc>
          <w:tcPr>
            <w:tcW w:w="1137" w:type="dxa"/>
            <w:tcBorders>
              <w:top w:val="nil"/>
              <w:left w:val="nil"/>
              <w:bottom w:val="single" w:sz="4" w:space="0" w:color="595959"/>
              <w:right w:val="single" w:sz="4" w:space="0" w:color="595959"/>
            </w:tcBorders>
            <w:shd w:val="clear" w:color="auto" w:fill="auto"/>
          </w:tcPr>
          <w:p w:rsidR="00001DE0" w:rsidRPr="00482E02" w:rsidRDefault="00001DE0" w:rsidP="00EC66FF">
            <w:pPr>
              <w:jc w:val="center"/>
              <w:rPr>
                <w:rFonts w:ascii="Liberation Sans" w:hAnsi="Liberation Sans" w:cs="Liberation Sans"/>
                <w:sz w:val="18"/>
                <w:szCs w:val="18"/>
              </w:rPr>
            </w:pPr>
            <w:r>
              <w:rPr>
                <w:color w:val="000000"/>
                <w:sz w:val="18"/>
                <w:szCs w:val="18"/>
              </w:rPr>
              <w:t>1810,00</w:t>
            </w:r>
          </w:p>
        </w:tc>
        <w:tc>
          <w:tcPr>
            <w:tcW w:w="998" w:type="dxa"/>
            <w:tcBorders>
              <w:top w:val="nil"/>
              <w:left w:val="nil"/>
              <w:bottom w:val="single" w:sz="4" w:space="0" w:color="595959"/>
              <w:right w:val="single" w:sz="4" w:space="0" w:color="595959"/>
            </w:tcBorders>
            <w:shd w:val="clear" w:color="auto" w:fill="auto"/>
            <w:noWrap/>
          </w:tcPr>
          <w:p w:rsidR="00001DE0" w:rsidRPr="00482E02" w:rsidRDefault="00001DE0" w:rsidP="00EC66FF">
            <w:pPr>
              <w:jc w:val="center"/>
              <w:rPr>
                <w:rFonts w:ascii="Liberation Sans" w:hAnsi="Liberation Sans" w:cs="Liberation Sans"/>
                <w:sz w:val="18"/>
                <w:szCs w:val="18"/>
              </w:rPr>
            </w:pPr>
            <w:r>
              <w:rPr>
                <w:color w:val="000000"/>
                <w:sz w:val="18"/>
                <w:szCs w:val="18"/>
              </w:rPr>
              <w:t>1828,00</w:t>
            </w:r>
          </w:p>
        </w:tc>
        <w:tc>
          <w:tcPr>
            <w:tcW w:w="997" w:type="dxa"/>
            <w:tcBorders>
              <w:top w:val="nil"/>
              <w:left w:val="nil"/>
              <w:bottom w:val="single" w:sz="4" w:space="0" w:color="595959"/>
              <w:right w:val="single" w:sz="4" w:space="0" w:color="595959"/>
            </w:tcBorders>
            <w:shd w:val="clear" w:color="FFFFFF" w:fill="FFFFFF"/>
            <w:noWrap/>
          </w:tcPr>
          <w:p w:rsidR="00001DE0" w:rsidRPr="00482E02" w:rsidRDefault="00001DE0" w:rsidP="00EC66FF">
            <w:pPr>
              <w:jc w:val="center"/>
              <w:rPr>
                <w:rFonts w:ascii="Liberation Sans" w:hAnsi="Liberation Sans" w:cs="Liberation Sans"/>
                <w:sz w:val="18"/>
                <w:szCs w:val="18"/>
              </w:rPr>
            </w:pPr>
            <w:r>
              <w:rPr>
                <w:color w:val="000000"/>
                <w:sz w:val="18"/>
                <w:szCs w:val="18"/>
              </w:rPr>
              <w:t>1846,18</w:t>
            </w:r>
          </w:p>
        </w:tc>
        <w:tc>
          <w:tcPr>
            <w:tcW w:w="992" w:type="dxa"/>
            <w:tcBorders>
              <w:top w:val="nil"/>
              <w:left w:val="nil"/>
              <w:bottom w:val="single" w:sz="4" w:space="0" w:color="595959"/>
              <w:right w:val="single" w:sz="4" w:space="0" w:color="595959"/>
            </w:tcBorders>
            <w:shd w:val="clear" w:color="FFFFFF" w:fill="FFFFFF"/>
            <w:noWrap/>
          </w:tcPr>
          <w:p w:rsidR="00001DE0" w:rsidRPr="00482E02" w:rsidRDefault="00001DE0" w:rsidP="00EC66FF">
            <w:pPr>
              <w:jc w:val="center"/>
              <w:rPr>
                <w:rFonts w:ascii="Liberation Sans" w:hAnsi="Liberation Sans" w:cs="Liberation Sans"/>
                <w:sz w:val="18"/>
                <w:szCs w:val="18"/>
              </w:rPr>
            </w:pPr>
            <w:r>
              <w:rPr>
                <w:color w:val="000000"/>
                <w:sz w:val="18"/>
                <w:szCs w:val="18"/>
              </w:rPr>
              <w:t>1846,18</w:t>
            </w:r>
          </w:p>
        </w:tc>
        <w:tc>
          <w:tcPr>
            <w:tcW w:w="1068" w:type="dxa"/>
            <w:tcBorders>
              <w:top w:val="nil"/>
              <w:left w:val="nil"/>
              <w:bottom w:val="single" w:sz="4" w:space="0" w:color="595959"/>
              <w:right w:val="single" w:sz="4" w:space="0" w:color="595959"/>
            </w:tcBorders>
            <w:shd w:val="clear" w:color="FFFFFF" w:fill="FFFFFF"/>
            <w:noWrap/>
          </w:tcPr>
          <w:p w:rsidR="00001DE0" w:rsidRPr="00482E02" w:rsidRDefault="00001DE0" w:rsidP="00EC66FF">
            <w:pPr>
              <w:jc w:val="center"/>
              <w:rPr>
                <w:rFonts w:ascii="Liberation Sans" w:hAnsi="Liberation Sans" w:cs="Liberation Sans"/>
                <w:sz w:val="18"/>
                <w:szCs w:val="18"/>
              </w:rPr>
            </w:pPr>
            <w:r>
              <w:rPr>
                <w:color w:val="000000"/>
                <w:sz w:val="18"/>
                <w:szCs w:val="18"/>
              </w:rPr>
              <w:t>1846,18</w:t>
            </w:r>
          </w:p>
        </w:tc>
      </w:tr>
      <w:tr w:rsidR="00356062" w:rsidTr="00CD04D6">
        <w:trPr>
          <w:gridAfter w:val="1"/>
          <w:wAfter w:w="239" w:type="dxa"/>
          <w:trHeight w:val="972"/>
        </w:trPr>
        <w:tc>
          <w:tcPr>
            <w:tcW w:w="562" w:type="dxa"/>
            <w:vMerge w:val="restart"/>
            <w:tcBorders>
              <w:top w:val="nil"/>
              <w:left w:val="single" w:sz="4" w:space="0" w:color="595959"/>
              <w:right w:val="single" w:sz="4" w:space="0" w:color="595959"/>
            </w:tcBorders>
            <w:shd w:val="clear" w:color="auto" w:fill="auto"/>
            <w:noWrap/>
          </w:tcPr>
          <w:p w:rsidR="00356062" w:rsidRDefault="00356062" w:rsidP="00CD04D6">
            <w:pPr>
              <w:rPr>
                <w:rFonts w:ascii="Liberation Sans" w:hAnsi="Liberation Sans"/>
                <w:color w:val="000000"/>
              </w:rPr>
            </w:pPr>
            <w:r>
              <w:rPr>
                <w:rFonts w:ascii="Liberation Sans" w:hAnsi="Liberation Sans"/>
                <w:color w:val="000000"/>
              </w:rPr>
              <w:t> </w:t>
            </w:r>
          </w:p>
          <w:p w:rsidR="00356062" w:rsidRDefault="00356062" w:rsidP="00CD04D6">
            <w:pPr>
              <w:rPr>
                <w:rFonts w:ascii="Liberation Sans" w:hAnsi="Liberation Sans"/>
                <w:color w:val="000000"/>
              </w:rPr>
            </w:pPr>
            <w:r>
              <w:rPr>
                <w:color w:val="000000"/>
                <w:sz w:val="18"/>
                <w:szCs w:val="18"/>
              </w:rPr>
              <w:t> </w:t>
            </w:r>
          </w:p>
        </w:tc>
        <w:tc>
          <w:tcPr>
            <w:tcW w:w="568" w:type="dxa"/>
            <w:vMerge w:val="restart"/>
            <w:tcBorders>
              <w:top w:val="nil"/>
              <w:left w:val="single" w:sz="4" w:space="0" w:color="595959"/>
              <w:right w:val="single" w:sz="4" w:space="0" w:color="595959"/>
            </w:tcBorders>
            <w:shd w:val="clear" w:color="auto" w:fill="auto"/>
            <w:noWrap/>
          </w:tcPr>
          <w:p w:rsidR="00356062" w:rsidRDefault="00356062" w:rsidP="00CD04D6">
            <w:pPr>
              <w:rPr>
                <w:rFonts w:ascii="Liberation Sans" w:hAnsi="Liberation Sans"/>
                <w:color w:val="000000"/>
              </w:rPr>
            </w:pPr>
            <w:r>
              <w:rPr>
                <w:rFonts w:ascii="Liberation Sans" w:hAnsi="Liberation Sans"/>
                <w:color w:val="000000"/>
              </w:rPr>
              <w:t> </w:t>
            </w:r>
          </w:p>
          <w:p w:rsidR="00356062" w:rsidRDefault="00356062" w:rsidP="00CD04D6">
            <w:pPr>
              <w:rPr>
                <w:rFonts w:ascii="Liberation Sans" w:hAnsi="Liberation Sans"/>
                <w:color w:val="000000"/>
              </w:rPr>
            </w:pPr>
            <w:r>
              <w:rPr>
                <w:color w:val="000000"/>
                <w:sz w:val="18"/>
                <w:szCs w:val="18"/>
              </w:rPr>
              <w:t> </w:t>
            </w:r>
          </w:p>
        </w:tc>
        <w:tc>
          <w:tcPr>
            <w:tcW w:w="555" w:type="dxa"/>
            <w:vMerge w:val="restart"/>
            <w:tcBorders>
              <w:top w:val="nil"/>
              <w:left w:val="single" w:sz="4" w:space="0" w:color="595959"/>
              <w:right w:val="single" w:sz="4" w:space="0" w:color="595959"/>
            </w:tcBorders>
            <w:shd w:val="clear" w:color="auto" w:fill="auto"/>
            <w:noWrap/>
          </w:tcPr>
          <w:p w:rsidR="00356062" w:rsidRDefault="00356062" w:rsidP="00CD04D6">
            <w:pPr>
              <w:rPr>
                <w:rFonts w:ascii="Liberation Sans" w:hAnsi="Liberation Sans"/>
                <w:color w:val="000000"/>
              </w:rPr>
            </w:pPr>
            <w:r>
              <w:rPr>
                <w:rFonts w:ascii="Liberation Sans" w:hAnsi="Liberation Sans"/>
                <w:color w:val="000000"/>
              </w:rPr>
              <w:t> </w:t>
            </w:r>
          </w:p>
          <w:p w:rsidR="00356062" w:rsidRDefault="00356062" w:rsidP="00CD04D6">
            <w:pPr>
              <w:rPr>
                <w:rFonts w:ascii="Liberation Sans" w:hAnsi="Liberation Sans"/>
                <w:color w:val="000000"/>
              </w:rPr>
            </w:pPr>
            <w:r>
              <w:rPr>
                <w:color w:val="000000"/>
                <w:sz w:val="18"/>
                <w:szCs w:val="18"/>
              </w:rPr>
              <w:t> </w:t>
            </w:r>
          </w:p>
        </w:tc>
        <w:tc>
          <w:tcPr>
            <w:tcW w:w="424" w:type="dxa"/>
            <w:vMerge w:val="restart"/>
            <w:tcBorders>
              <w:top w:val="nil"/>
              <w:left w:val="single" w:sz="4" w:space="0" w:color="595959"/>
              <w:right w:val="single" w:sz="4" w:space="0" w:color="595959"/>
            </w:tcBorders>
            <w:shd w:val="clear" w:color="auto" w:fill="auto"/>
            <w:noWrap/>
          </w:tcPr>
          <w:p w:rsidR="00356062" w:rsidRDefault="00356062" w:rsidP="00CD04D6">
            <w:pPr>
              <w:rPr>
                <w:rFonts w:ascii="Liberation Sans" w:hAnsi="Liberation Sans"/>
                <w:color w:val="000000"/>
              </w:rPr>
            </w:pPr>
            <w:r>
              <w:rPr>
                <w:rFonts w:ascii="Liberation Sans" w:hAnsi="Liberation Sans"/>
                <w:color w:val="000000"/>
              </w:rPr>
              <w:t> </w:t>
            </w:r>
          </w:p>
          <w:p w:rsidR="00356062" w:rsidRDefault="00356062" w:rsidP="00CD04D6">
            <w:pPr>
              <w:rPr>
                <w:rFonts w:ascii="Liberation Sans" w:hAnsi="Liberation Sans"/>
                <w:color w:val="000000"/>
              </w:rPr>
            </w:pPr>
            <w:r>
              <w:rPr>
                <w:color w:val="000000"/>
                <w:sz w:val="18"/>
                <w:szCs w:val="18"/>
              </w:rPr>
              <w:t> </w:t>
            </w:r>
          </w:p>
        </w:tc>
        <w:tc>
          <w:tcPr>
            <w:tcW w:w="425" w:type="dxa"/>
            <w:vMerge w:val="restart"/>
            <w:tcBorders>
              <w:top w:val="nil"/>
              <w:left w:val="single" w:sz="4" w:space="0" w:color="595959"/>
              <w:right w:val="single" w:sz="4" w:space="0" w:color="595959"/>
            </w:tcBorders>
            <w:shd w:val="clear" w:color="auto" w:fill="auto"/>
            <w:noWrap/>
          </w:tcPr>
          <w:p w:rsidR="00356062" w:rsidRDefault="00356062" w:rsidP="00CD04D6">
            <w:pPr>
              <w:rPr>
                <w:rFonts w:ascii="Liberation Sans" w:hAnsi="Liberation Sans"/>
                <w:color w:val="000000"/>
              </w:rPr>
            </w:pPr>
            <w:r>
              <w:rPr>
                <w:rFonts w:ascii="Liberation Sans" w:hAnsi="Liberation Sans"/>
                <w:color w:val="000000"/>
              </w:rPr>
              <w:t> </w:t>
            </w:r>
          </w:p>
          <w:p w:rsidR="00356062" w:rsidRDefault="00356062" w:rsidP="00CD04D6">
            <w:pPr>
              <w:rPr>
                <w:rFonts w:ascii="Liberation Sans" w:hAnsi="Liberation Sans"/>
                <w:color w:val="000000"/>
              </w:rPr>
            </w:pPr>
            <w:r>
              <w:rPr>
                <w:b/>
                <w:bCs/>
                <w:color w:val="000000"/>
                <w:sz w:val="18"/>
                <w:szCs w:val="18"/>
              </w:rPr>
              <w:t> </w:t>
            </w:r>
          </w:p>
        </w:tc>
        <w:tc>
          <w:tcPr>
            <w:tcW w:w="1415" w:type="dxa"/>
            <w:vMerge w:val="restart"/>
            <w:tcBorders>
              <w:top w:val="nil"/>
              <w:left w:val="single" w:sz="4" w:space="0" w:color="595959"/>
              <w:bottom w:val="single" w:sz="4" w:space="0" w:color="595959"/>
              <w:right w:val="single" w:sz="4" w:space="0" w:color="595959"/>
            </w:tcBorders>
            <w:shd w:val="clear" w:color="auto" w:fill="auto"/>
          </w:tcPr>
          <w:p w:rsidR="00356062" w:rsidRDefault="00356062" w:rsidP="00377F3A">
            <w:pPr>
              <w:rPr>
                <w:color w:val="000000"/>
                <w:sz w:val="18"/>
                <w:szCs w:val="18"/>
              </w:rPr>
            </w:pPr>
            <w:r>
              <w:rPr>
                <w:color w:val="000000"/>
                <w:sz w:val="18"/>
                <w:szCs w:val="18"/>
              </w:rPr>
              <w:t>Центральный аппарат</w:t>
            </w:r>
          </w:p>
        </w:tc>
        <w:tc>
          <w:tcPr>
            <w:tcW w:w="993" w:type="dxa"/>
            <w:vMerge w:val="restart"/>
            <w:tcBorders>
              <w:top w:val="nil"/>
              <w:left w:val="single" w:sz="4" w:space="0" w:color="595959"/>
              <w:bottom w:val="single" w:sz="4" w:space="0" w:color="595959"/>
              <w:right w:val="single" w:sz="4" w:space="0" w:color="595959"/>
            </w:tcBorders>
            <w:shd w:val="clear" w:color="auto" w:fill="auto"/>
            <w:noWrap/>
          </w:tcPr>
          <w:p w:rsidR="00356062" w:rsidRDefault="00356062" w:rsidP="00CD04D6">
            <w:pPr>
              <w:rPr>
                <w:rFonts w:ascii="Liberation Sans" w:hAnsi="Liberation Sans"/>
                <w:color w:val="000000"/>
              </w:rPr>
            </w:pPr>
            <w:r>
              <w:rPr>
                <w:rFonts w:ascii="Liberation Sans" w:hAnsi="Liberation Sans"/>
                <w:color w:val="000000"/>
              </w:rPr>
              <w:t> </w:t>
            </w:r>
          </w:p>
        </w:tc>
        <w:tc>
          <w:tcPr>
            <w:tcW w:w="567" w:type="dxa"/>
            <w:tcBorders>
              <w:top w:val="nil"/>
              <w:left w:val="single" w:sz="4" w:space="0" w:color="595959"/>
              <w:bottom w:val="single" w:sz="4" w:space="0" w:color="595959"/>
              <w:right w:val="single" w:sz="4" w:space="0" w:color="595959"/>
            </w:tcBorders>
            <w:shd w:val="clear" w:color="auto" w:fill="auto"/>
          </w:tcPr>
          <w:p w:rsidR="00356062" w:rsidRDefault="00356062" w:rsidP="00EC66FF">
            <w:pPr>
              <w:jc w:val="center"/>
              <w:rPr>
                <w:color w:val="000000"/>
                <w:sz w:val="18"/>
                <w:szCs w:val="18"/>
              </w:rPr>
            </w:pPr>
            <w:r>
              <w:rPr>
                <w:color w:val="000000"/>
                <w:sz w:val="18"/>
                <w:szCs w:val="18"/>
              </w:rPr>
              <w:t>674    679       681</w:t>
            </w:r>
          </w:p>
        </w:tc>
        <w:tc>
          <w:tcPr>
            <w:tcW w:w="425" w:type="dxa"/>
            <w:tcBorders>
              <w:top w:val="nil"/>
              <w:left w:val="single" w:sz="4" w:space="0" w:color="595959"/>
              <w:bottom w:val="single" w:sz="4" w:space="0" w:color="595959"/>
              <w:right w:val="single" w:sz="4" w:space="0" w:color="595959"/>
            </w:tcBorders>
            <w:shd w:val="clear" w:color="auto" w:fill="auto"/>
            <w:noWrap/>
          </w:tcPr>
          <w:p w:rsidR="00356062" w:rsidRDefault="00356062" w:rsidP="00EC66FF">
            <w:pPr>
              <w:jc w:val="center"/>
              <w:rPr>
                <w:color w:val="000000"/>
                <w:sz w:val="18"/>
                <w:szCs w:val="18"/>
              </w:rPr>
            </w:pPr>
            <w:r>
              <w:rPr>
                <w:color w:val="000000"/>
                <w:sz w:val="18"/>
                <w:szCs w:val="18"/>
              </w:rPr>
              <w:t>01</w:t>
            </w:r>
          </w:p>
          <w:p w:rsidR="00356062" w:rsidRDefault="00356062" w:rsidP="00EC66FF">
            <w:pPr>
              <w:jc w:val="center"/>
              <w:rPr>
                <w:color w:val="000000"/>
                <w:sz w:val="18"/>
                <w:szCs w:val="18"/>
              </w:rPr>
            </w:pPr>
            <w:r>
              <w:rPr>
                <w:color w:val="000000"/>
                <w:sz w:val="18"/>
                <w:szCs w:val="18"/>
              </w:rPr>
              <w:t>04</w:t>
            </w:r>
          </w:p>
        </w:tc>
        <w:tc>
          <w:tcPr>
            <w:tcW w:w="425" w:type="dxa"/>
            <w:tcBorders>
              <w:top w:val="nil"/>
              <w:left w:val="single" w:sz="4" w:space="0" w:color="595959"/>
              <w:bottom w:val="single" w:sz="4" w:space="0" w:color="595959"/>
              <w:right w:val="single" w:sz="4" w:space="0" w:color="595959"/>
            </w:tcBorders>
            <w:shd w:val="clear" w:color="auto" w:fill="auto"/>
            <w:noWrap/>
          </w:tcPr>
          <w:p w:rsidR="00356062" w:rsidRDefault="00356062" w:rsidP="00EC66FF">
            <w:pPr>
              <w:jc w:val="center"/>
              <w:rPr>
                <w:color w:val="000000"/>
                <w:sz w:val="18"/>
                <w:szCs w:val="18"/>
              </w:rPr>
            </w:pPr>
            <w:r>
              <w:rPr>
                <w:color w:val="000000"/>
                <w:sz w:val="18"/>
                <w:szCs w:val="18"/>
              </w:rPr>
              <w:t>04</w:t>
            </w:r>
          </w:p>
          <w:p w:rsidR="00356062" w:rsidRDefault="00356062" w:rsidP="00EC66FF">
            <w:pPr>
              <w:jc w:val="center"/>
              <w:rPr>
                <w:color w:val="000000"/>
                <w:sz w:val="18"/>
                <w:szCs w:val="18"/>
              </w:rPr>
            </w:pPr>
            <w:r>
              <w:rPr>
                <w:color w:val="000000"/>
                <w:sz w:val="18"/>
                <w:szCs w:val="18"/>
              </w:rPr>
              <w:t>05</w:t>
            </w:r>
          </w:p>
        </w:tc>
        <w:tc>
          <w:tcPr>
            <w:tcW w:w="709" w:type="dxa"/>
            <w:tcBorders>
              <w:top w:val="nil"/>
              <w:left w:val="nil"/>
              <w:bottom w:val="single" w:sz="4" w:space="0" w:color="auto"/>
              <w:right w:val="single" w:sz="4" w:space="0" w:color="595959"/>
            </w:tcBorders>
            <w:shd w:val="clear" w:color="auto" w:fill="auto"/>
            <w:noWrap/>
          </w:tcPr>
          <w:p w:rsidR="00356062" w:rsidRDefault="00356062" w:rsidP="00EC66FF">
            <w:pPr>
              <w:jc w:val="center"/>
              <w:rPr>
                <w:color w:val="000000"/>
                <w:sz w:val="18"/>
                <w:szCs w:val="18"/>
              </w:rPr>
            </w:pPr>
            <w:r>
              <w:rPr>
                <w:color w:val="000000"/>
                <w:sz w:val="18"/>
                <w:szCs w:val="18"/>
              </w:rPr>
              <w:t>0910160030</w:t>
            </w:r>
          </w:p>
        </w:tc>
        <w:tc>
          <w:tcPr>
            <w:tcW w:w="567" w:type="dxa"/>
            <w:tcBorders>
              <w:top w:val="nil"/>
              <w:left w:val="single" w:sz="4" w:space="0" w:color="595959"/>
              <w:bottom w:val="single" w:sz="4" w:space="0" w:color="auto"/>
              <w:right w:val="single" w:sz="4" w:space="0" w:color="595959"/>
            </w:tcBorders>
            <w:shd w:val="clear" w:color="auto" w:fill="auto"/>
          </w:tcPr>
          <w:p w:rsidR="00356062" w:rsidRDefault="00356062" w:rsidP="00EC66FF">
            <w:pPr>
              <w:jc w:val="center"/>
              <w:rPr>
                <w:color w:val="000000"/>
                <w:sz w:val="18"/>
                <w:szCs w:val="18"/>
              </w:rPr>
            </w:pPr>
            <w:r>
              <w:rPr>
                <w:color w:val="000000"/>
                <w:sz w:val="18"/>
                <w:szCs w:val="18"/>
              </w:rPr>
              <w:t>100</w:t>
            </w:r>
          </w:p>
          <w:p w:rsidR="00356062" w:rsidRDefault="00356062" w:rsidP="00EC66FF">
            <w:pPr>
              <w:jc w:val="center"/>
              <w:rPr>
                <w:color w:val="000000"/>
                <w:sz w:val="18"/>
                <w:szCs w:val="18"/>
              </w:rPr>
            </w:pPr>
            <w:r>
              <w:rPr>
                <w:color w:val="000000"/>
                <w:sz w:val="18"/>
                <w:szCs w:val="18"/>
              </w:rPr>
              <w:t>200</w:t>
            </w:r>
          </w:p>
          <w:p w:rsidR="00356062" w:rsidRDefault="00356062" w:rsidP="00EC66FF">
            <w:pPr>
              <w:jc w:val="center"/>
              <w:rPr>
                <w:color w:val="000000"/>
                <w:sz w:val="18"/>
                <w:szCs w:val="18"/>
              </w:rPr>
            </w:pPr>
            <w:r>
              <w:rPr>
                <w:color w:val="000000"/>
                <w:sz w:val="18"/>
                <w:szCs w:val="18"/>
              </w:rPr>
              <w:t>300</w:t>
            </w:r>
          </w:p>
          <w:p w:rsidR="00356062" w:rsidRDefault="00356062" w:rsidP="00EC66FF">
            <w:pPr>
              <w:jc w:val="center"/>
              <w:rPr>
                <w:color w:val="000000"/>
                <w:sz w:val="18"/>
                <w:szCs w:val="18"/>
              </w:rPr>
            </w:pPr>
            <w:r>
              <w:rPr>
                <w:color w:val="000000"/>
                <w:sz w:val="18"/>
                <w:szCs w:val="18"/>
              </w:rPr>
              <w:t>800</w:t>
            </w:r>
          </w:p>
        </w:tc>
        <w:tc>
          <w:tcPr>
            <w:tcW w:w="999" w:type="dxa"/>
            <w:tcBorders>
              <w:top w:val="nil"/>
              <w:left w:val="nil"/>
              <w:bottom w:val="single" w:sz="4" w:space="0" w:color="auto"/>
              <w:right w:val="single" w:sz="4" w:space="0" w:color="595959"/>
            </w:tcBorders>
            <w:shd w:val="clear" w:color="auto" w:fill="auto"/>
            <w:noWrap/>
          </w:tcPr>
          <w:p w:rsidR="00356062" w:rsidRPr="00482E02" w:rsidRDefault="00356062" w:rsidP="00EC66FF">
            <w:pPr>
              <w:jc w:val="center"/>
              <w:rPr>
                <w:rFonts w:ascii="Liberation Sans" w:hAnsi="Liberation Sans" w:cs="Liberation Sans"/>
                <w:sz w:val="18"/>
                <w:szCs w:val="18"/>
              </w:rPr>
            </w:pPr>
            <w:r>
              <w:rPr>
                <w:color w:val="000000"/>
                <w:sz w:val="18"/>
                <w:szCs w:val="18"/>
              </w:rPr>
              <w:t>29146,5</w:t>
            </w:r>
            <w:r w:rsidR="00B91A3D">
              <w:rPr>
                <w:color w:val="000000"/>
                <w:sz w:val="18"/>
                <w:szCs w:val="18"/>
              </w:rPr>
              <w:t>0</w:t>
            </w:r>
          </w:p>
        </w:tc>
        <w:tc>
          <w:tcPr>
            <w:tcW w:w="992" w:type="dxa"/>
            <w:tcBorders>
              <w:top w:val="nil"/>
              <w:left w:val="nil"/>
              <w:bottom w:val="single" w:sz="4" w:space="0" w:color="auto"/>
              <w:right w:val="single" w:sz="4" w:space="0" w:color="595959"/>
            </w:tcBorders>
            <w:shd w:val="clear" w:color="auto" w:fill="auto"/>
            <w:noWrap/>
          </w:tcPr>
          <w:p w:rsidR="00356062" w:rsidRPr="00482E02" w:rsidRDefault="00356062" w:rsidP="00EC66FF">
            <w:pPr>
              <w:jc w:val="center"/>
              <w:rPr>
                <w:rFonts w:ascii="Liberation Sans" w:hAnsi="Liberation Sans" w:cs="Liberation Sans"/>
                <w:sz w:val="18"/>
                <w:szCs w:val="18"/>
              </w:rPr>
            </w:pPr>
            <w:r>
              <w:rPr>
                <w:color w:val="000000"/>
                <w:sz w:val="18"/>
                <w:szCs w:val="18"/>
              </w:rPr>
              <w:t>30214,1</w:t>
            </w:r>
            <w:r w:rsidR="00B91A3D">
              <w:rPr>
                <w:color w:val="000000"/>
                <w:sz w:val="18"/>
                <w:szCs w:val="18"/>
              </w:rPr>
              <w:t>0</w:t>
            </w:r>
          </w:p>
        </w:tc>
        <w:tc>
          <w:tcPr>
            <w:tcW w:w="1137" w:type="dxa"/>
            <w:tcBorders>
              <w:top w:val="nil"/>
              <w:left w:val="nil"/>
              <w:bottom w:val="single" w:sz="4" w:space="0" w:color="auto"/>
              <w:right w:val="single" w:sz="4" w:space="0" w:color="595959"/>
            </w:tcBorders>
            <w:shd w:val="clear" w:color="auto" w:fill="auto"/>
          </w:tcPr>
          <w:p w:rsidR="00356062" w:rsidRPr="00482E02" w:rsidRDefault="00356062" w:rsidP="00EC66FF">
            <w:pPr>
              <w:jc w:val="center"/>
              <w:rPr>
                <w:rFonts w:ascii="Liberation Sans" w:hAnsi="Liberation Sans" w:cs="Liberation Sans"/>
                <w:sz w:val="18"/>
                <w:szCs w:val="18"/>
              </w:rPr>
            </w:pPr>
            <w:r>
              <w:rPr>
                <w:color w:val="000000"/>
                <w:sz w:val="18"/>
                <w:szCs w:val="18"/>
              </w:rPr>
              <w:t>38357,0</w:t>
            </w:r>
            <w:r w:rsidR="00B91A3D">
              <w:rPr>
                <w:color w:val="000000"/>
                <w:sz w:val="18"/>
                <w:szCs w:val="18"/>
              </w:rPr>
              <w:t>0</w:t>
            </w:r>
          </w:p>
        </w:tc>
        <w:tc>
          <w:tcPr>
            <w:tcW w:w="998" w:type="dxa"/>
            <w:tcBorders>
              <w:top w:val="nil"/>
              <w:left w:val="nil"/>
              <w:bottom w:val="single" w:sz="4" w:space="0" w:color="auto"/>
              <w:right w:val="nil"/>
            </w:tcBorders>
            <w:shd w:val="clear" w:color="auto" w:fill="auto"/>
            <w:noWrap/>
          </w:tcPr>
          <w:p w:rsidR="00356062" w:rsidRPr="00482E02" w:rsidRDefault="00356062" w:rsidP="00EC66FF">
            <w:pPr>
              <w:jc w:val="center"/>
              <w:rPr>
                <w:rFonts w:ascii="Liberation Sans" w:hAnsi="Liberation Sans" w:cs="Liberation Sans"/>
                <w:sz w:val="18"/>
                <w:szCs w:val="18"/>
              </w:rPr>
            </w:pPr>
            <w:r>
              <w:rPr>
                <w:color w:val="000000"/>
                <w:sz w:val="18"/>
                <w:szCs w:val="18"/>
              </w:rPr>
              <w:t>40929,5</w:t>
            </w:r>
            <w:r w:rsidR="00B91A3D">
              <w:rPr>
                <w:color w:val="000000"/>
                <w:sz w:val="18"/>
                <w:szCs w:val="18"/>
              </w:rPr>
              <w:t>0</w:t>
            </w:r>
          </w:p>
          <w:p w:rsidR="00356062" w:rsidRPr="00482E02" w:rsidRDefault="00356062" w:rsidP="00EC66FF">
            <w:pPr>
              <w:jc w:val="center"/>
              <w:rPr>
                <w:rFonts w:ascii="Liberation Sans" w:hAnsi="Liberation Sans" w:cs="Liberation Sans"/>
                <w:sz w:val="18"/>
                <w:szCs w:val="18"/>
              </w:rPr>
            </w:pPr>
          </w:p>
        </w:tc>
        <w:tc>
          <w:tcPr>
            <w:tcW w:w="997" w:type="dxa"/>
            <w:tcBorders>
              <w:top w:val="single" w:sz="4" w:space="0" w:color="000000"/>
              <w:left w:val="single" w:sz="4" w:space="0" w:color="000000"/>
              <w:bottom w:val="single" w:sz="4" w:space="0" w:color="auto"/>
              <w:right w:val="single" w:sz="4" w:space="0" w:color="000000"/>
            </w:tcBorders>
            <w:shd w:val="clear" w:color="FFFFFF" w:fill="FFFFFF"/>
            <w:noWrap/>
          </w:tcPr>
          <w:p w:rsidR="00356062" w:rsidRPr="00482E02" w:rsidRDefault="00356062" w:rsidP="00EC66FF">
            <w:pPr>
              <w:jc w:val="center"/>
              <w:rPr>
                <w:rFonts w:ascii="Liberation Sans" w:hAnsi="Liberation Sans" w:cs="Liberation Sans"/>
                <w:sz w:val="18"/>
                <w:szCs w:val="18"/>
              </w:rPr>
            </w:pPr>
            <w:r>
              <w:rPr>
                <w:color w:val="000000"/>
                <w:sz w:val="18"/>
                <w:szCs w:val="18"/>
              </w:rPr>
              <w:t>41793,03</w:t>
            </w:r>
          </w:p>
          <w:p w:rsidR="00356062" w:rsidRPr="00482E02" w:rsidRDefault="00356062" w:rsidP="00EC66FF">
            <w:pPr>
              <w:jc w:val="center"/>
              <w:rPr>
                <w:rFonts w:ascii="Liberation Sans" w:hAnsi="Liberation Sans" w:cs="Liberation Sans"/>
                <w:sz w:val="18"/>
                <w:szCs w:val="18"/>
              </w:rPr>
            </w:pPr>
          </w:p>
        </w:tc>
        <w:tc>
          <w:tcPr>
            <w:tcW w:w="992" w:type="dxa"/>
            <w:tcBorders>
              <w:top w:val="nil"/>
              <w:left w:val="nil"/>
              <w:bottom w:val="single" w:sz="4" w:space="0" w:color="auto"/>
              <w:right w:val="nil"/>
            </w:tcBorders>
            <w:shd w:val="clear" w:color="FFFFFF" w:fill="FFFFFF"/>
            <w:noWrap/>
          </w:tcPr>
          <w:p w:rsidR="00356062" w:rsidRPr="00482E02" w:rsidRDefault="00356062" w:rsidP="00EC66FF">
            <w:pPr>
              <w:jc w:val="center"/>
              <w:rPr>
                <w:rFonts w:ascii="Liberation Sans" w:hAnsi="Liberation Sans" w:cs="Liberation Sans"/>
                <w:sz w:val="18"/>
                <w:szCs w:val="18"/>
              </w:rPr>
            </w:pPr>
            <w:r>
              <w:rPr>
                <w:color w:val="000000"/>
                <w:sz w:val="18"/>
                <w:szCs w:val="18"/>
              </w:rPr>
              <w:t>41793,03</w:t>
            </w:r>
          </w:p>
          <w:p w:rsidR="00356062" w:rsidRPr="00482E02" w:rsidRDefault="00356062" w:rsidP="00EC66FF">
            <w:pPr>
              <w:jc w:val="center"/>
              <w:rPr>
                <w:rFonts w:ascii="Liberation Sans" w:hAnsi="Liberation Sans" w:cs="Liberation Sans"/>
                <w:sz w:val="18"/>
                <w:szCs w:val="18"/>
              </w:rPr>
            </w:pPr>
          </w:p>
        </w:tc>
        <w:tc>
          <w:tcPr>
            <w:tcW w:w="1068" w:type="dxa"/>
            <w:tcBorders>
              <w:top w:val="single" w:sz="4" w:space="0" w:color="000000"/>
              <w:left w:val="single" w:sz="4" w:space="0" w:color="000000"/>
              <w:bottom w:val="single" w:sz="4" w:space="0" w:color="auto"/>
              <w:right w:val="single" w:sz="4" w:space="0" w:color="000000"/>
            </w:tcBorders>
            <w:shd w:val="clear" w:color="FFFFFF" w:fill="FFFFFF"/>
            <w:noWrap/>
          </w:tcPr>
          <w:p w:rsidR="00356062" w:rsidRPr="00482E02" w:rsidRDefault="00356062" w:rsidP="00EC66FF">
            <w:pPr>
              <w:jc w:val="center"/>
              <w:rPr>
                <w:rFonts w:ascii="Liberation Sans" w:hAnsi="Liberation Sans" w:cs="Liberation Sans"/>
                <w:sz w:val="18"/>
                <w:szCs w:val="18"/>
              </w:rPr>
            </w:pPr>
            <w:r>
              <w:rPr>
                <w:color w:val="000000"/>
                <w:sz w:val="18"/>
                <w:szCs w:val="18"/>
              </w:rPr>
              <w:t>41793,03</w:t>
            </w:r>
          </w:p>
          <w:p w:rsidR="00356062" w:rsidRPr="00482E02" w:rsidRDefault="00356062" w:rsidP="00EC66FF">
            <w:pPr>
              <w:jc w:val="center"/>
              <w:rPr>
                <w:rFonts w:ascii="Liberation Sans" w:hAnsi="Liberation Sans" w:cs="Liberation Sans"/>
                <w:sz w:val="18"/>
                <w:szCs w:val="18"/>
              </w:rPr>
            </w:pPr>
          </w:p>
        </w:tc>
      </w:tr>
      <w:tr w:rsidR="00356062" w:rsidTr="009445BD">
        <w:trPr>
          <w:gridAfter w:val="1"/>
          <w:wAfter w:w="239" w:type="dxa"/>
          <w:trHeight w:val="398"/>
        </w:trPr>
        <w:tc>
          <w:tcPr>
            <w:tcW w:w="562" w:type="dxa"/>
            <w:vMerge/>
            <w:tcBorders>
              <w:left w:val="single" w:sz="4" w:space="0" w:color="595959"/>
              <w:bottom w:val="single" w:sz="4" w:space="0" w:color="595959"/>
              <w:right w:val="single" w:sz="4" w:space="0" w:color="595959"/>
            </w:tcBorders>
            <w:shd w:val="clear" w:color="auto" w:fill="auto"/>
            <w:noWrap/>
          </w:tcPr>
          <w:p w:rsidR="00356062" w:rsidRDefault="00356062">
            <w:pPr>
              <w:jc w:val="center"/>
              <w:rPr>
                <w:color w:val="000000"/>
                <w:sz w:val="18"/>
                <w:szCs w:val="18"/>
              </w:rPr>
            </w:pPr>
          </w:p>
        </w:tc>
        <w:tc>
          <w:tcPr>
            <w:tcW w:w="568" w:type="dxa"/>
            <w:vMerge/>
            <w:tcBorders>
              <w:left w:val="single" w:sz="4" w:space="0" w:color="595959"/>
              <w:bottom w:val="single" w:sz="4" w:space="0" w:color="595959"/>
              <w:right w:val="single" w:sz="4" w:space="0" w:color="595959"/>
            </w:tcBorders>
            <w:shd w:val="clear" w:color="auto" w:fill="auto"/>
            <w:noWrap/>
          </w:tcPr>
          <w:p w:rsidR="00356062" w:rsidRDefault="00356062">
            <w:pPr>
              <w:jc w:val="center"/>
              <w:rPr>
                <w:color w:val="000000"/>
                <w:sz w:val="18"/>
                <w:szCs w:val="18"/>
              </w:rPr>
            </w:pPr>
          </w:p>
        </w:tc>
        <w:tc>
          <w:tcPr>
            <w:tcW w:w="555" w:type="dxa"/>
            <w:vMerge/>
            <w:tcBorders>
              <w:left w:val="single" w:sz="4" w:space="0" w:color="595959"/>
              <w:bottom w:val="single" w:sz="4" w:space="0" w:color="595959"/>
              <w:right w:val="single" w:sz="4" w:space="0" w:color="595959"/>
            </w:tcBorders>
            <w:shd w:val="clear" w:color="auto" w:fill="auto"/>
            <w:noWrap/>
          </w:tcPr>
          <w:p w:rsidR="00356062" w:rsidRDefault="00356062">
            <w:pPr>
              <w:jc w:val="center"/>
              <w:rPr>
                <w:color w:val="000000"/>
                <w:sz w:val="18"/>
                <w:szCs w:val="18"/>
              </w:rPr>
            </w:pPr>
          </w:p>
        </w:tc>
        <w:tc>
          <w:tcPr>
            <w:tcW w:w="424" w:type="dxa"/>
            <w:vMerge/>
            <w:tcBorders>
              <w:left w:val="single" w:sz="4" w:space="0" w:color="595959"/>
              <w:bottom w:val="single" w:sz="4" w:space="0" w:color="595959"/>
              <w:right w:val="single" w:sz="4" w:space="0" w:color="595959"/>
            </w:tcBorders>
            <w:shd w:val="clear" w:color="auto" w:fill="auto"/>
            <w:noWrap/>
          </w:tcPr>
          <w:p w:rsidR="00356062" w:rsidRDefault="00356062">
            <w:pPr>
              <w:jc w:val="center"/>
              <w:rPr>
                <w:color w:val="000000"/>
                <w:sz w:val="18"/>
                <w:szCs w:val="18"/>
              </w:rPr>
            </w:pPr>
          </w:p>
        </w:tc>
        <w:tc>
          <w:tcPr>
            <w:tcW w:w="425" w:type="dxa"/>
            <w:vMerge/>
            <w:tcBorders>
              <w:left w:val="single" w:sz="4" w:space="0" w:color="595959"/>
              <w:bottom w:val="single" w:sz="4" w:space="0" w:color="595959"/>
              <w:right w:val="single" w:sz="4" w:space="0" w:color="595959"/>
            </w:tcBorders>
            <w:shd w:val="clear" w:color="auto" w:fill="auto"/>
          </w:tcPr>
          <w:p w:rsidR="00356062" w:rsidRDefault="00356062">
            <w:pPr>
              <w:jc w:val="center"/>
              <w:rPr>
                <w:b/>
                <w:bCs/>
                <w:color w:val="000000"/>
                <w:sz w:val="18"/>
                <w:szCs w:val="18"/>
              </w:rPr>
            </w:pPr>
          </w:p>
        </w:tc>
        <w:tc>
          <w:tcPr>
            <w:tcW w:w="1415" w:type="dxa"/>
            <w:vMerge/>
            <w:tcBorders>
              <w:top w:val="nil"/>
              <w:left w:val="single" w:sz="4" w:space="0" w:color="595959"/>
              <w:bottom w:val="single" w:sz="4" w:space="0" w:color="595959"/>
              <w:right w:val="single" w:sz="4" w:space="0" w:color="595959"/>
            </w:tcBorders>
            <w:vAlign w:val="center"/>
          </w:tcPr>
          <w:p w:rsidR="00356062" w:rsidRDefault="00356062">
            <w:pPr>
              <w:rPr>
                <w:color w:val="000000"/>
                <w:sz w:val="18"/>
                <w:szCs w:val="18"/>
              </w:rPr>
            </w:pPr>
          </w:p>
        </w:tc>
        <w:tc>
          <w:tcPr>
            <w:tcW w:w="993" w:type="dxa"/>
            <w:vMerge/>
            <w:tcBorders>
              <w:top w:val="nil"/>
              <w:left w:val="single" w:sz="4" w:space="0" w:color="595959"/>
              <w:bottom w:val="single" w:sz="4" w:space="0" w:color="595959"/>
              <w:right w:val="single" w:sz="4" w:space="0" w:color="595959"/>
            </w:tcBorders>
            <w:vAlign w:val="center"/>
          </w:tcPr>
          <w:p w:rsidR="00356062" w:rsidRDefault="00356062">
            <w:pPr>
              <w:rPr>
                <w:rFonts w:ascii="Liberation Sans" w:hAnsi="Liberation Sans"/>
                <w:color w:val="000000"/>
              </w:rPr>
            </w:pPr>
          </w:p>
        </w:tc>
        <w:tc>
          <w:tcPr>
            <w:tcW w:w="567" w:type="dxa"/>
            <w:tcBorders>
              <w:top w:val="nil"/>
              <w:left w:val="nil"/>
              <w:bottom w:val="single" w:sz="4" w:space="0" w:color="595959"/>
              <w:right w:val="single" w:sz="4" w:space="0" w:color="595959"/>
            </w:tcBorders>
            <w:shd w:val="clear" w:color="auto" w:fill="auto"/>
            <w:noWrap/>
          </w:tcPr>
          <w:p w:rsidR="00356062" w:rsidRDefault="00356062" w:rsidP="00EC66FF">
            <w:pPr>
              <w:jc w:val="center"/>
              <w:rPr>
                <w:color w:val="000000"/>
                <w:sz w:val="18"/>
                <w:szCs w:val="18"/>
              </w:rPr>
            </w:pPr>
            <w:r>
              <w:rPr>
                <w:color w:val="000000"/>
                <w:sz w:val="18"/>
                <w:szCs w:val="18"/>
              </w:rPr>
              <w:t>680</w:t>
            </w:r>
          </w:p>
        </w:tc>
        <w:tc>
          <w:tcPr>
            <w:tcW w:w="425" w:type="dxa"/>
            <w:tcBorders>
              <w:top w:val="nil"/>
              <w:left w:val="nil"/>
              <w:bottom w:val="single" w:sz="4" w:space="0" w:color="595959"/>
              <w:right w:val="single" w:sz="4" w:space="0" w:color="595959"/>
            </w:tcBorders>
            <w:shd w:val="clear" w:color="auto" w:fill="auto"/>
            <w:noWrap/>
          </w:tcPr>
          <w:p w:rsidR="00356062" w:rsidRDefault="00356062" w:rsidP="00EC66FF">
            <w:pPr>
              <w:jc w:val="center"/>
              <w:rPr>
                <w:color w:val="000000"/>
                <w:sz w:val="18"/>
                <w:szCs w:val="18"/>
              </w:rPr>
            </w:pPr>
            <w:r>
              <w:rPr>
                <w:color w:val="000000"/>
                <w:sz w:val="18"/>
                <w:szCs w:val="18"/>
              </w:rPr>
              <w:t>01</w:t>
            </w:r>
          </w:p>
        </w:tc>
        <w:tc>
          <w:tcPr>
            <w:tcW w:w="425" w:type="dxa"/>
            <w:tcBorders>
              <w:top w:val="nil"/>
              <w:left w:val="nil"/>
              <w:bottom w:val="single" w:sz="4" w:space="0" w:color="595959"/>
              <w:right w:val="single" w:sz="4" w:space="0" w:color="595959"/>
            </w:tcBorders>
            <w:shd w:val="clear" w:color="auto" w:fill="auto"/>
            <w:noWrap/>
          </w:tcPr>
          <w:p w:rsidR="00356062" w:rsidRDefault="00356062" w:rsidP="00EC66FF">
            <w:pPr>
              <w:jc w:val="center"/>
              <w:rPr>
                <w:color w:val="000000"/>
                <w:sz w:val="18"/>
                <w:szCs w:val="18"/>
              </w:rPr>
            </w:pPr>
            <w:r>
              <w:rPr>
                <w:color w:val="000000"/>
                <w:sz w:val="18"/>
                <w:szCs w:val="18"/>
              </w:rPr>
              <w:t>04</w:t>
            </w:r>
          </w:p>
        </w:tc>
        <w:tc>
          <w:tcPr>
            <w:tcW w:w="709" w:type="dxa"/>
            <w:tcBorders>
              <w:top w:val="single" w:sz="4" w:space="0" w:color="auto"/>
              <w:left w:val="nil"/>
              <w:bottom w:val="single" w:sz="4" w:space="0" w:color="595959"/>
              <w:right w:val="single" w:sz="4" w:space="0" w:color="595959"/>
            </w:tcBorders>
            <w:shd w:val="clear" w:color="auto" w:fill="auto"/>
            <w:noWrap/>
          </w:tcPr>
          <w:p w:rsidR="00356062" w:rsidRDefault="00356062" w:rsidP="00EC66FF">
            <w:pPr>
              <w:jc w:val="center"/>
              <w:rPr>
                <w:color w:val="000000"/>
                <w:sz w:val="18"/>
                <w:szCs w:val="18"/>
              </w:rPr>
            </w:pPr>
            <w:r>
              <w:rPr>
                <w:color w:val="000000"/>
                <w:sz w:val="18"/>
                <w:szCs w:val="18"/>
              </w:rPr>
              <w:t>0910160030</w:t>
            </w:r>
          </w:p>
        </w:tc>
        <w:tc>
          <w:tcPr>
            <w:tcW w:w="567" w:type="dxa"/>
            <w:tcBorders>
              <w:top w:val="single" w:sz="4" w:space="0" w:color="auto"/>
              <w:left w:val="nil"/>
              <w:bottom w:val="single" w:sz="4" w:space="0" w:color="595959"/>
              <w:right w:val="single" w:sz="4" w:space="0" w:color="595959"/>
            </w:tcBorders>
            <w:shd w:val="clear" w:color="auto" w:fill="auto"/>
          </w:tcPr>
          <w:p w:rsidR="00356062" w:rsidRDefault="00356062" w:rsidP="007B21F2">
            <w:pPr>
              <w:jc w:val="center"/>
              <w:rPr>
                <w:color w:val="000000"/>
                <w:sz w:val="18"/>
                <w:szCs w:val="18"/>
              </w:rPr>
            </w:pPr>
            <w:r>
              <w:rPr>
                <w:color w:val="000000"/>
                <w:sz w:val="18"/>
                <w:szCs w:val="18"/>
              </w:rPr>
              <w:t>100300</w:t>
            </w:r>
          </w:p>
        </w:tc>
        <w:tc>
          <w:tcPr>
            <w:tcW w:w="999" w:type="dxa"/>
            <w:tcBorders>
              <w:top w:val="single" w:sz="4" w:space="0" w:color="auto"/>
              <w:left w:val="nil"/>
              <w:bottom w:val="single" w:sz="4" w:space="0" w:color="595959"/>
              <w:right w:val="single" w:sz="4" w:space="0" w:color="595959"/>
            </w:tcBorders>
            <w:shd w:val="clear" w:color="auto" w:fill="auto"/>
            <w:noWrap/>
          </w:tcPr>
          <w:p w:rsidR="00356062" w:rsidRPr="00482E02" w:rsidRDefault="00356062" w:rsidP="00EC66FF">
            <w:pPr>
              <w:jc w:val="center"/>
              <w:rPr>
                <w:rFonts w:ascii="Liberation Sans" w:hAnsi="Liberation Sans" w:cs="Liberation Sans"/>
                <w:sz w:val="18"/>
                <w:szCs w:val="18"/>
              </w:rPr>
            </w:pPr>
            <w:r w:rsidRPr="00482E02">
              <w:rPr>
                <w:color w:val="000000"/>
                <w:sz w:val="18"/>
                <w:szCs w:val="18"/>
              </w:rPr>
              <w:t>1</w:t>
            </w:r>
            <w:r>
              <w:rPr>
                <w:color w:val="000000"/>
                <w:sz w:val="18"/>
                <w:szCs w:val="18"/>
              </w:rPr>
              <w:t>671,4</w:t>
            </w:r>
            <w:r w:rsidR="00B91A3D">
              <w:rPr>
                <w:color w:val="000000"/>
                <w:sz w:val="18"/>
                <w:szCs w:val="18"/>
              </w:rPr>
              <w:t>0</w:t>
            </w:r>
          </w:p>
        </w:tc>
        <w:tc>
          <w:tcPr>
            <w:tcW w:w="992" w:type="dxa"/>
            <w:tcBorders>
              <w:top w:val="single" w:sz="4" w:space="0" w:color="auto"/>
              <w:left w:val="nil"/>
              <w:bottom w:val="single" w:sz="4" w:space="0" w:color="595959"/>
              <w:right w:val="single" w:sz="4" w:space="0" w:color="595959"/>
            </w:tcBorders>
            <w:shd w:val="clear" w:color="auto" w:fill="auto"/>
            <w:noWrap/>
          </w:tcPr>
          <w:p w:rsidR="00356062" w:rsidRPr="00482E02" w:rsidRDefault="00356062" w:rsidP="00EC66FF">
            <w:pPr>
              <w:jc w:val="center"/>
              <w:rPr>
                <w:rFonts w:ascii="Liberation Sans" w:hAnsi="Liberation Sans" w:cs="Liberation Sans"/>
                <w:sz w:val="18"/>
                <w:szCs w:val="18"/>
              </w:rPr>
            </w:pPr>
            <w:r>
              <w:rPr>
                <w:color w:val="000000"/>
                <w:sz w:val="18"/>
                <w:szCs w:val="18"/>
              </w:rPr>
              <w:t>935,6</w:t>
            </w:r>
            <w:r w:rsidR="00B91A3D">
              <w:rPr>
                <w:color w:val="000000"/>
                <w:sz w:val="18"/>
                <w:szCs w:val="18"/>
              </w:rPr>
              <w:t>0</w:t>
            </w:r>
          </w:p>
        </w:tc>
        <w:tc>
          <w:tcPr>
            <w:tcW w:w="1137" w:type="dxa"/>
            <w:tcBorders>
              <w:top w:val="single" w:sz="4" w:space="0" w:color="auto"/>
              <w:left w:val="nil"/>
              <w:bottom w:val="single" w:sz="4" w:space="0" w:color="595959"/>
              <w:right w:val="single" w:sz="4" w:space="0" w:color="595959"/>
            </w:tcBorders>
            <w:shd w:val="clear" w:color="auto" w:fill="auto"/>
          </w:tcPr>
          <w:p w:rsidR="00356062" w:rsidRPr="00482E02" w:rsidRDefault="00356062" w:rsidP="00EC66FF">
            <w:pPr>
              <w:jc w:val="center"/>
              <w:rPr>
                <w:rFonts w:ascii="Liberation Sans" w:hAnsi="Liberation Sans" w:cs="Liberation Sans"/>
                <w:sz w:val="18"/>
                <w:szCs w:val="18"/>
              </w:rPr>
            </w:pPr>
            <w:r>
              <w:rPr>
                <w:rFonts w:ascii="Liberation Sans" w:hAnsi="Liberation Sans" w:cs="Liberation Sans"/>
                <w:sz w:val="18"/>
                <w:szCs w:val="18"/>
              </w:rPr>
              <w:t>-</w:t>
            </w:r>
          </w:p>
        </w:tc>
        <w:tc>
          <w:tcPr>
            <w:tcW w:w="998" w:type="dxa"/>
            <w:tcBorders>
              <w:top w:val="single" w:sz="4" w:space="0" w:color="auto"/>
              <w:left w:val="nil"/>
              <w:bottom w:val="single" w:sz="4" w:space="0" w:color="595959"/>
              <w:right w:val="nil"/>
            </w:tcBorders>
            <w:shd w:val="clear" w:color="auto" w:fill="auto"/>
            <w:noWrap/>
          </w:tcPr>
          <w:p w:rsidR="00356062" w:rsidRPr="00482E02" w:rsidRDefault="00356062" w:rsidP="00EC66FF">
            <w:pPr>
              <w:jc w:val="center"/>
              <w:rPr>
                <w:rFonts w:ascii="Liberation Sans" w:hAnsi="Liberation Sans" w:cs="Liberation Sans"/>
                <w:sz w:val="18"/>
                <w:szCs w:val="18"/>
              </w:rPr>
            </w:pPr>
            <w:r>
              <w:rPr>
                <w:color w:val="000000"/>
                <w:sz w:val="18"/>
                <w:szCs w:val="18"/>
              </w:rPr>
              <w:t>-</w:t>
            </w:r>
          </w:p>
        </w:tc>
        <w:tc>
          <w:tcPr>
            <w:tcW w:w="997" w:type="dxa"/>
            <w:tcBorders>
              <w:top w:val="single" w:sz="4" w:space="0" w:color="auto"/>
              <w:left w:val="single" w:sz="4" w:space="0" w:color="000000"/>
              <w:bottom w:val="single" w:sz="4" w:space="0" w:color="000000"/>
              <w:right w:val="single" w:sz="4" w:space="0" w:color="000000"/>
            </w:tcBorders>
            <w:shd w:val="clear" w:color="FFFFFF" w:fill="FFFFFF"/>
            <w:noWrap/>
          </w:tcPr>
          <w:p w:rsidR="00356062" w:rsidRPr="00482E02" w:rsidRDefault="00356062" w:rsidP="00EC66FF">
            <w:pPr>
              <w:jc w:val="center"/>
              <w:rPr>
                <w:rFonts w:ascii="Liberation Sans" w:hAnsi="Liberation Sans" w:cs="Liberation Sans"/>
                <w:sz w:val="18"/>
                <w:szCs w:val="18"/>
              </w:rPr>
            </w:pPr>
            <w:r>
              <w:rPr>
                <w:color w:val="000000"/>
                <w:sz w:val="18"/>
                <w:szCs w:val="18"/>
              </w:rPr>
              <w:t>-</w:t>
            </w:r>
          </w:p>
        </w:tc>
        <w:tc>
          <w:tcPr>
            <w:tcW w:w="992" w:type="dxa"/>
            <w:tcBorders>
              <w:top w:val="single" w:sz="4" w:space="0" w:color="auto"/>
              <w:left w:val="nil"/>
              <w:bottom w:val="single" w:sz="4" w:space="0" w:color="595959"/>
              <w:right w:val="single" w:sz="4" w:space="0" w:color="595959"/>
            </w:tcBorders>
            <w:shd w:val="clear" w:color="FFFFFF" w:fill="FFFFFF"/>
            <w:noWrap/>
          </w:tcPr>
          <w:p w:rsidR="00356062" w:rsidRPr="00482E02" w:rsidRDefault="00356062" w:rsidP="00EC66FF">
            <w:pPr>
              <w:jc w:val="center"/>
              <w:rPr>
                <w:rFonts w:ascii="Liberation Sans" w:hAnsi="Liberation Sans" w:cs="Liberation Sans"/>
                <w:sz w:val="18"/>
                <w:szCs w:val="18"/>
              </w:rPr>
            </w:pPr>
            <w:r>
              <w:rPr>
                <w:color w:val="000000"/>
                <w:sz w:val="18"/>
                <w:szCs w:val="18"/>
              </w:rPr>
              <w:t>-</w:t>
            </w:r>
          </w:p>
        </w:tc>
        <w:tc>
          <w:tcPr>
            <w:tcW w:w="1068" w:type="dxa"/>
            <w:tcBorders>
              <w:top w:val="single" w:sz="4" w:space="0" w:color="auto"/>
              <w:left w:val="nil"/>
              <w:bottom w:val="single" w:sz="4" w:space="0" w:color="595959"/>
              <w:right w:val="single" w:sz="4" w:space="0" w:color="595959"/>
            </w:tcBorders>
            <w:shd w:val="clear" w:color="FFFFFF" w:fill="FFFFFF"/>
            <w:noWrap/>
          </w:tcPr>
          <w:p w:rsidR="00356062" w:rsidRPr="00482E02" w:rsidRDefault="00356062" w:rsidP="00EC66FF">
            <w:pPr>
              <w:jc w:val="center"/>
              <w:rPr>
                <w:rFonts w:ascii="Liberation Sans" w:hAnsi="Liberation Sans" w:cs="Liberation Sans"/>
                <w:sz w:val="18"/>
                <w:szCs w:val="18"/>
              </w:rPr>
            </w:pPr>
            <w:r>
              <w:rPr>
                <w:color w:val="000000"/>
                <w:sz w:val="18"/>
                <w:szCs w:val="18"/>
              </w:rPr>
              <w:t>-</w:t>
            </w:r>
          </w:p>
        </w:tc>
      </w:tr>
      <w:tr w:rsidR="00001DE0" w:rsidTr="009445BD">
        <w:trPr>
          <w:gridAfter w:val="1"/>
          <w:wAfter w:w="239" w:type="dxa"/>
          <w:trHeight w:val="585"/>
        </w:trPr>
        <w:tc>
          <w:tcPr>
            <w:tcW w:w="562" w:type="dxa"/>
            <w:tcBorders>
              <w:top w:val="nil"/>
              <w:left w:val="single" w:sz="4" w:space="0" w:color="595959"/>
              <w:bottom w:val="single" w:sz="4" w:space="0" w:color="595959"/>
              <w:right w:val="single" w:sz="4" w:space="0" w:color="595959"/>
            </w:tcBorders>
            <w:shd w:val="clear" w:color="auto" w:fill="auto"/>
            <w:noWrap/>
          </w:tcPr>
          <w:p w:rsidR="00001DE0" w:rsidRDefault="00001DE0" w:rsidP="00377F3A">
            <w:pPr>
              <w:jc w:val="center"/>
              <w:rPr>
                <w:color w:val="000000"/>
                <w:sz w:val="18"/>
                <w:szCs w:val="18"/>
              </w:rPr>
            </w:pPr>
            <w:r>
              <w:rPr>
                <w:color w:val="000000"/>
                <w:sz w:val="18"/>
                <w:szCs w:val="18"/>
              </w:rPr>
              <w:t> </w:t>
            </w:r>
          </w:p>
        </w:tc>
        <w:tc>
          <w:tcPr>
            <w:tcW w:w="568" w:type="dxa"/>
            <w:tcBorders>
              <w:top w:val="nil"/>
              <w:left w:val="nil"/>
              <w:bottom w:val="single" w:sz="4" w:space="0" w:color="595959"/>
              <w:right w:val="single" w:sz="4" w:space="0" w:color="595959"/>
            </w:tcBorders>
            <w:shd w:val="clear" w:color="auto" w:fill="auto"/>
            <w:noWrap/>
          </w:tcPr>
          <w:p w:rsidR="00001DE0" w:rsidRDefault="00001DE0" w:rsidP="00377F3A">
            <w:pPr>
              <w:jc w:val="center"/>
              <w:rPr>
                <w:color w:val="000000"/>
                <w:sz w:val="18"/>
                <w:szCs w:val="18"/>
              </w:rPr>
            </w:pPr>
            <w:r>
              <w:rPr>
                <w:color w:val="000000"/>
                <w:sz w:val="18"/>
                <w:szCs w:val="18"/>
              </w:rPr>
              <w:t> </w:t>
            </w:r>
          </w:p>
        </w:tc>
        <w:tc>
          <w:tcPr>
            <w:tcW w:w="555" w:type="dxa"/>
            <w:tcBorders>
              <w:top w:val="nil"/>
              <w:left w:val="nil"/>
              <w:bottom w:val="single" w:sz="4" w:space="0" w:color="595959"/>
              <w:right w:val="single" w:sz="4" w:space="0" w:color="595959"/>
            </w:tcBorders>
            <w:shd w:val="clear" w:color="auto" w:fill="auto"/>
            <w:noWrap/>
          </w:tcPr>
          <w:p w:rsidR="00001DE0" w:rsidRDefault="00001DE0" w:rsidP="00377F3A">
            <w:pPr>
              <w:jc w:val="center"/>
              <w:rPr>
                <w:color w:val="000000"/>
                <w:sz w:val="18"/>
                <w:szCs w:val="18"/>
              </w:rPr>
            </w:pPr>
            <w:r>
              <w:rPr>
                <w:color w:val="000000"/>
                <w:sz w:val="18"/>
                <w:szCs w:val="18"/>
              </w:rPr>
              <w:t> </w:t>
            </w:r>
          </w:p>
        </w:tc>
        <w:tc>
          <w:tcPr>
            <w:tcW w:w="424" w:type="dxa"/>
            <w:tcBorders>
              <w:top w:val="nil"/>
              <w:left w:val="nil"/>
              <w:bottom w:val="single" w:sz="4" w:space="0" w:color="595959"/>
              <w:right w:val="single" w:sz="4" w:space="0" w:color="595959"/>
            </w:tcBorders>
            <w:shd w:val="clear" w:color="auto" w:fill="auto"/>
            <w:noWrap/>
          </w:tcPr>
          <w:p w:rsidR="00001DE0" w:rsidRDefault="00001DE0" w:rsidP="00377F3A">
            <w:pPr>
              <w:jc w:val="center"/>
              <w:rPr>
                <w:color w:val="000000"/>
                <w:sz w:val="18"/>
                <w:szCs w:val="18"/>
              </w:rPr>
            </w:pPr>
            <w:r>
              <w:rPr>
                <w:color w:val="000000"/>
                <w:sz w:val="18"/>
                <w:szCs w:val="18"/>
              </w:rPr>
              <w:t> </w:t>
            </w:r>
          </w:p>
        </w:tc>
        <w:tc>
          <w:tcPr>
            <w:tcW w:w="425" w:type="dxa"/>
            <w:tcBorders>
              <w:top w:val="nil"/>
              <w:left w:val="nil"/>
              <w:bottom w:val="single" w:sz="4" w:space="0" w:color="595959"/>
              <w:right w:val="single" w:sz="4" w:space="0" w:color="595959"/>
            </w:tcBorders>
            <w:shd w:val="clear" w:color="auto" w:fill="auto"/>
          </w:tcPr>
          <w:p w:rsidR="00001DE0" w:rsidRDefault="00001DE0" w:rsidP="00377F3A">
            <w:pPr>
              <w:jc w:val="center"/>
              <w:rPr>
                <w:b/>
                <w:bCs/>
                <w:color w:val="000000"/>
                <w:sz w:val="18"/>
                <w:szCs w:val="18"/>
              </w:rPr>
            </w:pPr>
            <w:r>
              <w:rPr>
                <w:b/>
                <w:bCs/>
                <w:color w:val="000000"/>
                <w:sz w:val="18"/>
                <w:szCs w:val="18"/>
              </w:rPr>
              <w:t> </w:t>
            </w:r>
          </w:p>
        </w:tc>
        <w:tc>
          <w:tcPr>
            <w:tcW w:w="1415" w:type="dxa"/>
            <w:tcBorders>
              <w:top w:val="nil"/>
              <w:left w:val="nil"/>
              <w:bottom w:val="single" w:sz="4" w:space="0" w:color="595959"/>
              <w:right w:val="single" w:sz="4" w:space="0" w:color="595959"/>
            </w:tcBorders>
            <w:shd w:val="clear" w:color="auto" w:fill="auto"/>
          </w:tcPr>
          <w:p w:rsidR="00001DE0" w:rsidRDefault="00001DE0" w:rsidP="00377F3A">
            <w:pPr>
              <w:rPr>
                <w:color w:val="000000"/>
                <w:sz w:val="18"/>
                <w:szCs w:val="18"/>
              </w:rPr>
            </w:pPr>
            <w:r>
              <w:rPr>
                <w:color w:val="000000"/>
                <w:sz w:val="18"/>
                <w:szCs w:val="18"/>
              </w:rPr>
              <w:t>Центральный аппарат</w:t>
            </w:r>
          </w:p>
        </w:tc>
        <w:tc>
          <w:tcPr>
            <w:tcW w:w="993" w:type="dxa"/>
            <w:tcBorders>
              <w:top w:val="nil"/>
              <w:left w:val="nil"/>
              <w:bottom w:val="single" w:sz="4" w:space="0" w:color="595959"/>
              <w:right w:val="single" w:sz="4" w:space="0" w:color="595959"/>
            </w:tcBorders>
            <w:shd w:val="clear" w:color="auto" w:fill="auto"/>
          </w:tcPr>
          <w:p w:rsidR="00001DE0" w:rsidRDefault="00001DE0" w:rsidP="00377F3A">
            <w:pPr>
              <w:jc w:val="center"/>
              <w:rPr>
                <w:color w:val="000000"/>
                <w:sz w:val="18"/>
                <w:szCs w:val="18"/>
              </w:rPr>
            </w:pPr>
            <w:r>
              <w:rPr>
                <w:color w:val="000000"/>
                <w:sz w:val="18"/>
                <w:szCs w:val="18"/>
              </w:rPr>
              <w:t> </w:t>
            </w:r>
          </w:p>
        </w:tc>
        <w:tc>
          <w:tcPr>
            <w:tcW w:w="567" w:type="dxa"/>
            <w:tcBorders>
              <w:top w:val="nil"/>
              <w:left w:val="nil"/>
              <w:bottom w:val="single" w:sz="4" w:space="0" w:color="595959"/>
              <w:right w:val="single" w:sz="4" w:space="0" w:color="595959"/>
            </w:tcBorders>
            <w:shd w:val="clear" w:color="auto" w:fill="auto"/>
            <w:noWrap/>
          </w:tcPr>
          <w:p w:rsidR="00001DE0" w:rsidRDefault="00001DE0" w:rsidP="00EC66FF">
            <w:pPr>
              <w:jc w:val="center"/>
              <w:rPr>
                <w:color w:val="000000"/>
                <w:sz w:val="18"/>
                <w:szCs w:val="18"/>
              </w:rPr>
            </w:pPr>
            <w:r>
              <w:rPr>
                <w:color w:val="000000"/>
                <w:sz w:val="18"/>
                <w:szCs w:val="18"/>
              </w:rPr>
              <w:t>674</w:t>
            </w:r>
          </w:p>
          <w:p w:rsidR="007315FB" w:rsidRDefault="007315FB" w:rsidP="00EC66FF">
            <w:pPr>
              <w:jc w:val="center"/>
              <w:rPr>
                <w:color w:val="000000"/>
                <w:sz w:val="18"/>
                <w:szCs w:val="18"/>
              </w:rPr>
            </w:pPr>
            <w:r>
              <w:rPr>
                <w:color w:val="000000"/>
                <w:sz w:val="18"/>
                <w:szCs w:val="18"/>
              </w:rPr>
              <w:t>681</w:t>
            </w:r>
          </w:p>
        </w:tc>
        <w:tc>
          <w:tcPr>
            <w:tcW w:w="425" w:type="dxa"/>
            <w:tcBorders>
              <w:top w:val="nil"/>
              <w:left w:val="nil"/>
              <w:bottom w:val="single" w:sz="4" w:space="0" w:color="595959"/>
              <w:right w:val="single" w:sz="4" w:space="0" w:color="595959"/>
            </w:tcBorders>
            <w:shd w:val="clear" w:color="auto" w:fill="auto"/>
            <w:noWrap/>
          </w:tcPr>
          <w:p w:rsidR="00001DE0" w:rsidRDefault="00001DE0" w:rsidP="00EC66FF">
            <w:pPr>
              <w:jc w:val="center"/>
              <w:rPr>
                <w:color w:val="000000"/>
                <w:sz w:val="18"/>
                <w:szCs w:val="18"/>
              </w:rPr>
            </w:pPr>
            <w:r>
              <w:rPr>
                <w:color w:val="000000"/>
                <w:sz w:val="18"/>
                <w:szCs w:val="18"/>
              </w:rPr>
              <w:t>01</w:t>
            </w:r>
          </w:p>
        </w:tc>
        <w:tc>
          <w:tcPr>
            <w:tcW w:w="425" w:type="dxa"/>
            <w:tcBorders>
              <w:top w:val="nil"/>
              <w:left w:val="nil"/>
              <w:bottom w:val="single" w:sz="4" w:space="0" w:color="595959"/>
              <w:right w:val="single" w:sz="4" w:space="0" w:color="595959"/>
            </w:tcBorders>
            <w:shd w:val="clear" w:color="auto" w:fill="auto"/>
            <w:noWrap/>
          </w:tcPr>
          <w:p w:rsidR="00001DE0" w:rsidRDefault="007315FB" w:rsidP="00EC66FF">
            <w:pPr>
              <w:jc w:val="center"/>
              <w:rPr>
                <w:color w:val="000000"/>
                <w:sz w:val="18"/>
                <w:szCs w:val="18"/>
              </w:rPr>
            </w:pPr>
            <w:r>
              <w:rPr>
                <w:color w:val="000000"/>
                <w:sz w:val="18"/>
                <w:szCs w:val="18"/>
              </w:rPr>
              <w:t>13</w:t>
            </w:r>
          </w:p>
        </w:tc>
        <w:tc>
          <w:tcPr>
            <w:tcW w:w="709" w:type="dxa"/>
            <w:tcBorders>
              <w:top w:val="nil"/>
              <w:left w:val="nil"/>
              <w:bottom w:val="single" w:sz="4" w:space="0" w:color="595959"/>
              <w:right w:val="single" w:sz="4" w:space="0" w:color="595959"/>
            </w:tcBorders>
            <w:shd w:val="clear" w:color="auto" w:fill="auto"/>
            <w:noWrap/>
          </w:tcPr>
          <w:p w:rsidR="00001DE0" w:rsidRDefault="00001DE0" w:rsidP="007315FB">
            <w:pPr>
              <w:jc w:val="center"/>
              <w:rPr>
                <w:color w:val="000000"/>
                <w:sz w:val="18"/>
                <w:szCs w:val="18"/>
              </w:rPr>
            </w:pPr>
            <w:r>
              <w:rPr>
                <w:color w:val="000000"/>
                <w:sz w:val="18"/>
                <w:szCs w:val="18"/>
              </w:rPr>
              <w:t>0910104</w:t>
            </w:r>
            <w:r w:rsidR="007315FB">
              <w:rPr>
                <w:color w:val="000000"/>
                <w:sz w:val="18"/>
                <w:szCs w:val="18"/>
              </w:rPr>
              <w:t>230</w:t>
            </w:r>
          </w:p>
        </w:tc>
        <w:tc>
          <w:tcPr>
            <w:tcW w:w="567" w:type="dxa"/>
            <w:tcBorders>
              <w:top w:val="nil"/>
              <w:left w:val="nil"/>
              <w:bottom w:val="single" w:sz="4" w:space="0" w:color="595959"/>
              <w:right w:val="single" w:sz="4" w:space="0" w:color="595959"/>
            </w:tcBorders>
            <w:shd w:val="clear" w:color="auto" w:fill="auto"/>
          </w:tcPr>
          <w:p w:rsidR="00001DE0" w:rsidRDefault="007315FB" w:rsidP="00EC66FF">
            <w:pPr>
              <w:jc w:val="center"/>
              <w:rPr>
                <w:color w:val="000000"/>
                <w:sz w:val="18"/>
                <w:szCs w:val="18"/>
              </w:rPr>
            </w:pPr>
            <w:r>
              <w:rPr>
                <w:color w:val="000000"/>
                <w:sz w:val="18"/>
                <w:szCs w:val="18"/>
              </w:rPr>
              <w:t>100</w:t>
            </w:r>
          </w:p>
        </w:tc>
        <w:tc>
          <w:tcPr>
            <w:tcW w:w="999" w:type="dxa"/>
            <w:tcBorders>
              <w:top w:val="nil"/>
              <w:left w:val="nil"/>
              <w:bottom w:val="single" w:sz="4" w:space="0" w:color="595959"/>
              <w:right w:val="single" w:sz="4" w:space="0" w:color="595959"/>
            </w:tcBorders>
            <w:shd w:val="clear" w:color="auto" w:fill="auto"/>
            <w:noWrap/>
          </w:tcPr>
          <w:p w:rsidR="00001DE0" w:rsidRPr="00482E02" w:rsidRDefault="00001DE0" w:rsidP="00EC66FF">
            <w:pPr>
              <w:jc w:val="center"/>
              <w:rPr>
                <w:rFonts w:ascii="Liberation Sans" w:hAnsi="Liberation Sans" w:cs="Liberation Sans"/>
                <w:sz w:val="18"/>
                <w:szCs w:val="18"/>
              </w:rPr>
            </w:pPr>
            <w:r w:rsidRPr="00482E02">
              <w:rPr>
                <w:color w:val="000000"/>
                <w:sz w:val="18"/>
                <w:szCs w:val="18"/>
              </w:rPr>
              <w:t>-</w:t>
            </w:r>
          </w:p>
        </w:tc>
        <w:tc>
          <w:tcPr>
            <w:tcW w:w="992" w:type="dxa"/>
            <w:tcBorders>
              <w:top w:val="nil"/>
              <w:left w:val="nil"/>
              <w:bottom w:val="single" w:sz="4" w:space="0" w:color="595959"/>
              <w:right w:val="single" w:sz="4" w:space="0" w:color="595959"/>
            </w:tcBorders>
            <w:shd w:val="clear" w:color="auto" w:fill="auto"/>
            <w:noWrap/>
          </w:tcPr>
          <w:p w:rsidR="00001DE0" w:rsidRPr="00482E02" w:rsidRDefault="007315FB" w:rsidP="00EC66FF">
            <w:pPr>
              <w:jc w:val="center"/>
              <w:rPr>
                <w:rFonts w:ascii="Liberation Sans" w:hAnsi="Liberation Sans" w:cs="Liberation Sans"/>
                <w:sz w:val="18"/>
                <w:szCs w:val="18"/>
              </w:rPr>
            </w:pPr>
            <w:r>
              <w:rPr>
                <w:color w:val="000000"/>
                <w:sz w:val="18"/>
                <w:szCs w:val="18"/>
              </w:rPr>
              <w:t>1632,2</w:t>
            </w:r>
            <w:r w:rsidR="00B91A3D">
              <w:rPr>
                <w:color w:val="000000"/>
                <w:sz w:val="18"/>
                <w:szCs w:val="18"/>
              </w:rPr>
              <w:t>0</w:t>
            </w:r>
          </w:p>
        </w:tc>
        <w:tc>
          <w:tcPr>
            <w:tcW w:w="1137" w:type="dxa"/>
            <w:tcBorders>
              <w:top w:val="nil"/>
              <w:left w:val="nil"/>
              <w:bottom w:val="single" w:sz="4" w:space="0" w:color="595959"/>
              <w:right w:val="single" w:sz="4" w:space="0" w:color="595959"/>
            </w:tcBorders>
            <w:shd w:val="clear" w:color="auto" w:fill="auto"/>
          </w:tcPr>
          <w:p w:rsidR="00001DE0" w:rsidRPr="00482E02" w:rsidRDefault="007315FB" w:rsidP="00EC66FF">
            <w:pPr>
              <w:jc w:val="center"/>
              <w:rPr>
                <w:rFonts w:ascii="Liberation Sans" w:hAnsi="Liberation Sans" w:cs="Liberation Sans"/>
                <w:sz w:val="18"/>
                <w:szCs w:val="18"/>
              </w:rPr>
            </w:pPr>
            <w:r>
              <w:rPr>
                <w:color w:val="000000"/>
                <w:sz w:val="18"/>
                <w:szCs w:val="18"/>
              </w:rPr>
              <w:t>1012,9</w:t>
            </w:r>
            <w:r w:rsidR="00B91A3D">
              <w:rPr>
                <w:color w:val="000000"/>
                <w:sz w:val="18"/>
                <w:szCs w:val="18"/>
              </w:rPr>
              <w:t>0</w:t>
            </w:r>
          </w:p>
        </w:tc>
        <w:tc>
          <w:tcPr>
            <w:tcW w:w="998" w:type="dxa"/>
            <w:tcBorders>
              <w:top w:val="nil"/>
              <w:left w:val="nil"/>
              <w:bottom w:val="single" w:sz="4" w:space="0" w:color="595959"/>
              <w:right w:val="nil"/>
            </w:tcBorders>
            <w:shd w:val="clear" w:color="auto" w:fill="auto"/>
            <w:noWrap/>
          </w:tcPr>
          <w:p w:rsidR="00001DE0" w:rsidRPr="00482E02" w:rsidRDefault="00001DE0" w:rsidP="00EC66FF">
            <w:pPr>
              <w:jc w:val="center"/>
              <w:rPr>
                <w:rFonts w:ascii="Liberation Sans" w:hAnsi="Liberation Sans" w:cs="Liberation Sans"/>
                <w:sz w:val="18"/>
                <w:szCs w:val="18"/>
              </w:rPr>
            </w:pPr>
            <w:r w:rsidRPr="00482E02">
              <w:rPr>
                <w:color w:val="000000"/>
                <w:sz w:val="18"/>
                <w:szCs w:val="18"/>
              </w:rPr>
              <w:t>-</w:t>
            </w:r>
          </w:p>
        </w:tc>
        <w:tc>
          <w:tcPr>
            <w:tcW w:w="997" w:type="dxa"/>
            <w:tcBorders>
              <w:top w:val="nil"/>
              <w:left w:val="single" w:sz="4" w:space="0" w:color="000000"/>
              <w:bottom w:val="single" w:sz="4" w:space="0" w:color="000000"/>
              <w:right w:val="single" w:sz="4" w:space="0" w:color="000000"/>
            </w:tcBorders>
            <w:shd w:val="clear" w:color="FFFFFF" w:fill="FFFFFF"/>
            <w:noWrap/>
          </w:tcPr>
          <w:p w:rsidR="00001DE0" w:rsidRPr="00482E02" w:rsidRDefault="00001DE0" w:rsidP="00EC66FF">
            <w:pPr>
              <w:jc w:val="center"/>
              <w:rPr>
                <w:rFonts w:ascii="Liberation Sans" w:hAnsi="Liberation Sans" w:cs="Liberation Sans"/>
                <w:sz w:val="18"/>
                <w:szCs w:val="18"/>
              </w:rPr>
            </w:pPr>
          </w:p>
        </w:tc>
        <w:tc>
          <w:tcPr>
            <w:tcW w:w="992" w:type="dxa"/>
            <w:tcBorders>
              <w:top w:val="nil"/>
              <w:left w:val="nil"/>
              <w:bottom w:val="single" w:sz="4" w:space="0" w:color="595959"/>
              <w:right w:val="single" w:sz="4" w:space="0" w:color="595959"/>
            </w:tcBorders>
            <w:shd w:val="clear" w:color="FFFFFF" w:fill="FFFFFF"/>
            <w:noWrap/>
          </w:tcPr>
          <w:p w:rsidR="00001DE0" w:rsidRPr="00482E02" w:rsidRDefault="00001DE0" w:rsidP="00EC66FF">
            <w:pPr>
              <w:jc w:val="center"/>
              <w:rPr>
                <w:rFonts w:ascii="Liberation Sans" w:hAnsi="Liberation Sans" w:cs="Liberation Sans"/>
                <w:sz w:val="18"/>
                <w:szCs w:val="18"/>
              </w:rPr>
            </w:pPr>
            <w:r w:rsidRPr="00482E02">
              <w:rPr>
                <w:color w:val="000000"/>
                <w:sz w:val="18"/>
                <w:szCs w:val="18"/>
              </w:rPr>
              <w:t>-</w:t>
            </w:r>
          </w:p>
        </w:tc>
        <w:tc>
          <w:tcPr>
            <w:tcW w:w="1068" w:type="dxa"/>
            <w:tcBorders>
              <w:top w:val="nil"/>
              <w:left w:val="nil"/>
              <w:bottom w:val="single" w:sz="4" w:space="0" w:color="595959"/>
              <w:right w:val="single" w:sz="4" w:space="0" w:color="595959"/>
            </w:tcBorders>
            <w:shd w:val="clear" w:color="FFFFFF" w:fill="FFFFFF"/>
            <w:noWrap/>
          </w:tcPr>
          <w:p w:rsidR="00001DE0" w:rsidRPr="00482E02" w:rsidRDefault="00001DE0" w:rsidP="00EC66FF">
            <w:pPr>
              <w:jc w:val="center"/>
              <w:rPr>
                <w:rFonts w:ascii="Liberation Sans" w:hAnsi="Liberation Sans" w:cs="Liberation Sans"/>
                <w:sz w:val="18"/>
                <w:szCs w:val="18"/>
              </w:rPr>
            </w:pPr>
            <w:r w:rsidRPr="00482E02">
              <w:rPr>
                <w:color w:val="000000"/>
                <w:sz w:val="18"/>
                <w:szCs w:val="18"/>
              </w:rPr>
              <w:t>-</w:t>
            </w:r>
          </w:p>
        </w:tc>
      </w:tr>
      <w:tr w:rsidR="002D55DE" w:rsidTr="009445BD">
        <w:trPr>
          <w:gridAfter w:val="1"/>
          <w:wAfter w:w="239" w:type="dxa"/>
          <w:trHeight w:val="525"/>
        </w:trPr>
        <w:tc>
          <w:tcPr>
            <w:tcW w:w="562" w:type="dxa"/>
            <w:tcBorders>
              <w:top w:val="nil"/>
              <w:left w:val="single" w:sz="4" w:space="0" w:color="595959"/>
              <w:bottom w:val="single" w:sz="4" w:space="0" w:color="595959"/>
              <w:right w:val="single" w:sz="4" w:space="0" w:color="595959"/>
            </w:tcBorders>
            <w:shd w:val="clear" w:color="auto" w:fill="auto"/>
            <w:noWrap/>
          </w:tcPr>
          <w:p w:rsidR="002D55DE" w:rsidRDefault="002D55DE" w:rsidP="00377F3A">
            <w:pPr>
              <w:jc w:val="center"/>
              <w:rPr>
                <w:color w:val="000000"/>
                <w:sz w:val="18"/>
                <w:szCs w:val="18"/>
              </w:rPr>
            </w:pPr>
            <w:r>
              <w:rPr>
                <w:color w:val="000000"/>
                <w:sz w:val="18"/>
                <w:szCs w:val="18"/>
              </w:rPr>
              <w:t> </w:t>
            </w:r>
          </w:p>
        </w:tc>
        <w:tc>
          <w:tcPr>
            <w:tcW w:w="568" w:type="dxa"/>
            <w:tcBorders>
              <w:top w:val="nil"/>
              <w:left w:val="nil"/>
              <w:bottom w:val="single" w:sz="4" w:space="0" w:color="595959"/>
              <w:right w:val="single" w:sz="4" w:space="0" w:color="595959"/>
            </w:tcBorders>
            <w:shd w:val="clear" w:color="auto" w:fill="auto"/>
            <w:noWrap/>
          </w:tcPr>
          <w:p w:rsidR="002D55DE" w:rsidRDefault="002D55DE" w:rsidP="00377F3A">
            <w:pPr>
              <w:jc w:val="center"/>
              <w:rPr>
                <w:color w:val="000000"/>
                <w:sz w:val="18"/>
                <w:szCs w:val="18"/>
              </w:rPr>
            </w:pPr>
            <w:r>
              <w:rPr>
                <w:color w:val="000000"/>
                <w:sz w:val="18"/>
                <w:szCs w:val="18"/>
              </w:rPr>
              <w:t> </w:t>
            </w:r>
          </w:p>
        </w:tc>
        <w:tc>
          <w:tcPr>
            <w:tcW w:w="555" w:type="dxa"/>
            <w:tcBorders>
              <w:top w:val="nil"/>
              <w:left w:val="nil"/>
              <w:bottom w:val="single" w:sz="4" w:space="0" w:color="595959"/>
              <w:right w:val="single" w:sz="4" w:space="0" w:color="595959"/>
            </w:tcBorders>
            <w:shd w:val="clear" w:color="auto" w:fill="auto"/>
            <w:noWrap/>
          </w:tcPr>
          <w:p w:rsidR="002D55DE" w:rsidRDefault="002D55DE" w:rsidP="00377F3A">
            <w:pPr>
              <w:jc w:val="center"/>
              <w:rPr>
                <w:color w:val="000000"/>
                <w:sz w:val="18"/>
                <w:szCs w:val="18"/>
              </w:rPr>
            </w:pPr>
            <w:r>
              <w:rPr>
                <w:color w:val="000000"/>
                <w:sz w:val="18"/>
                <w:szCs w:val="18"/>
              </w:rPr>
              <w:t> </w:t>
            </w:r>
          </w:p>
        </w:tc>
        <w:tc>
          <w:tcPr>
            <w:tcW w:w="424" w:type="dxa"/>
            <w:tcBorders>
              <w:top w:val="nil"/>
              <w:left w:val="nil"/>
              <w:bottom w:val="single" w:sz="4" w:space="0" w:color="595959"/>
              <w:right w:val="single" w:sz="4" w:space="0" w:color="595959"/>
            </w:tcBorders>
            <w:shd w:val="clear" w:color="auto" w:fill="auto"/>
            <w:noWrap/>
          </w:tcPr>
          <w:p w:rsidR="002D55DE" w:rsidRDefault="002D55DE" w:rsidP="00377F3A">
            <w:pPr>
              <w:jc w:val="center"/>
              <w:rPr>
                <w:color w:val="000000"/>
                <w:sz w:val="18"/>
                <w:szCs w:val="18"/>
              </w:rPr>
            </w:pPr>
            <w:r>
              <w:rPr>
                <w:color w:val="000000"/>
                <w:sz w:val="18"/>
                <w:szCs w:val="18"/>
              </w:rPr>
              <w:t> </w:t>
            </w:r>
          </w:p>
        </w:tc>
        <w:tc>
          <w:tcPr>
            <w:tcW w:w="425" w:type="dxa"/>
            <w:tcBorders>
              <w:top w:val="nil"/>
              <w:left w:val="nil"/>
              <w:bottom w:val="single" w:sz="4" w:space="0" w:color="595959"/>
              <w:right w:val="single" w:sz="4" w:space="0" w:color="595959"/>
            </w:tcBorders>
            <w:shd w:val="clear" w:color="auto" w:fill="auto"/>
          </w:tcPr>
          <w:p w:rsidR="002D55DE" w:rsidRDefault="002D55DE" w:rsidP="00377F3A">
            <w:pPr>
              <w:jc w:val="center"/>
              <w:rPr>
                <w:b/>
                <w:bCs/>
                <w:color w:val="000000"/>
                <w:sz w:val="18"/>
                <w:szCs w:val="18"/>
              </w:rPr>
            </w:pPr>
            <w:r>
              <w:rPr>
                <w:b/>
                <w:bCs/>
                <w:color w:val="000000"/>
                <w:sz w:val="18"/>
                <w:szCs w:val="18"/>
              </w:rPr>
              <w:t> </w:t>
            </w:r>
          </w:p>
        </w:tc>
        <w:tc>
          <w:tcPr>
            <w:tcW w:w="1415" w:type="dxa"/>
            <w:tcBorders>
              <w:top w:val="nil"/>
              <w:left w:val="nil"/>
              <w:bottom w:val="single" w:sz="4" w:space="0" w:color="595959"/>
              <w:right w:val="single" w:sz="4" w:space="0" w:color="595959"/>
            </w:tcBorders>
            <w:shd w:val="clear" w:color="auto" w:fill="auto"/>
          </w:tcPr>
          <w:p w:rsidR="00A1131E" w:rsidRDefault="002D55DE" w:rsidP="004F6BCF">
            <w:pPr>
              <w:rPr>
                <w:color w:val="000000"/>
                <w:sz w:val="18"/>
                <w:szCs w:val="18"/>
              </w:rPr>
            </w:pPr>
            <w:r>
              <w:rPr>
                <w:color w:val="000000"/>
                <w:sz w:val="18"/>
                <w:szCs w:val="18"/>
              </w:rPr>
              <w:t>Исполнение судебных актов</w:t>
            </w:r>
          </w:p>
        </w:tc>
        <w:tc>
          <w:tcPr>
            <w:tcW w:w="993" w:type="dxa"/>
            <w:tcBorders>
              <w:top w:val="nil"/>
              <w:left w:val="nil"/>
              <w:bottom w:val="single" w:sz="4" w:space="0" w:color="595959"/>
              <w:right w:val="single" w:sz="4" w:space="0" w:color="595959"/>
            </w:tcBorders>
            <w:shd w:val="clear" w:color="auto" w:fill="auto"/>
          </w:tcPr>
          <w:p w:rsidR="002D55DE" w:rsidRDefault="002D55DE" w:rsidP="00377F3A">
            <w:pPr>
              <w:jc w:val="center"/>
              <w:rPr>
                <w:color w:val="000000"/>
                <w:sz w:val="18"/>
                <w:szCs w:val="18"/>
              </w:rPr>
            </w:pPr>
            <w:r>
              <w:rPr>
                <w:color w:val="000000"/>
                <w:sz w:val="18"/>
                <w:szCs w:val="18"/>
              </w:rPr>
              <w:t> </w:t>
            </w:r>
          </w:p>
        </w:tc>
        <w:tc>
          <w:tcPr>
            <w:tcW w:w="567" w:type="dxa"/>
            <w:tcBorders>
              <w:top w:val="nil"/>
              <w:left w:val="nil"/>
              <w:bottom w:val="single" w:sz="4" w:space="0" w:color="595959"/>
              <w:right w:val="single" w:sz="4" w:space="0" w:color="595959"/>
            </w:tcBorders>
            <w:shd w:val="clear" w:color="auto" w:fill="auto"/>
            <w:noWrap/>
          </w:tcPr>
          <w:p w:rsidR="002D55DE" w:rsidRDefault="002D55DE" w:rsidP="00EC66FF">
            <w:pPr>
              <w:jc w:val="center"/>
              <w:rPr>
                <w:color w:val="000000"/>
                <w:sz w:val="18"/>
                <w:szCs w:val="18"/>
              </w:rPr>
            </w:pPr>
            <w:r>
              <w:rPr>
                <w:color w:val="000000"/>
                <w:sz w:val="18"/>
                <w:szCs w:val="18"/>
              </w:rPr>
              <w:t>674</w:t>
            </w:r>
          </w:p>
        </w:tc>
        <w:tc>
          <w:tcPr>
            <w:tcW w:w="425" w:type="dxa"/>
            <w:tcBorders>
              <w:top w:val="nil"/>
              <w:left w:val="nil"/>
              <w:bottom w:val="single" w:sz="4" w:space="0" w:color="595959"/>
              <w:right w:val="single" w:sz="4" w:space="0" w:color="595959"/>
            </w:tcBorders>
            <w:shd w:val="clear" w:color="auto" w:fill="auto"/>
            <w:noWrap/>
          </w:tcPr>
          <w:p w:rsidR="002D55DE" w:rsidRDefault="002D55DE" w:rsidP="00EC66FF">
            <w:pPr>
              <w:jc w:val="center"/>
              <w:rPr>
                <w:color w:val="000000"/>
                <w:sz w:val="18"/>
                <w:szCs w:val="18"/>
              </w:rPr>
            </w:pPr>
            <w:r>
              <w:rPr>
                <w:color w:val="000000"/>
                <w:sz w:val="18"/>
                <w:szCs w:val="18"/>
              </w:rPr>
              <w:t>01</w:t>
            </w:r>
          </w:p>
          <w:p w:rsidR="003049EE" w:rsidRDefault="003049EE" w:rsidP="00EC66FF">
            <w:pPr>
              <w:jc w:val="center"/>
              <w:rPr>
                <w:color w:val="000000"/>
                <w:sz w:val="18"/>
                <w:szCs w:val="18"/>
              </w:rPr>
            </w:pPr>
            <w:r>
              <w:rPr>
                <w:color w:val="000000"/>
                <w:sz w:val="18"/>
                <w:szCs w:val="18"/>
              </w:rPr>
              <w:t>01</w:t>
            </w:r>
          </w:p>
        </w:tc>
        <w:tc>
          <w:tcPr>
            <w:tcW w:w="425" w:type="dxa"/>
            <w:tcBorders>
              <w:top w:val="nil"/>
              <w:left w:val="nil"/>
              <w:bottom w:val="single" w:sz="4" w:space="0" w:color="595959"/>
              <w:right w:val="single" w:sz="4" w:space="0" w:color="595959"/>
            </w:tcBorders>
            <w:shd w:val="clear" w:color="auto" w:fill="auto"/>
            <w:noWrap/>
          </w:tcPr>
          <w:p w:rsidR="002D55DE" w:rsidRDefault="002D55DE" w:rsidP="00EC66FF">
            <w:pPr>
              <w:jc w:val="center"/>
              <w:rPr>
                <w:color w:val="000000"/>
                <w:sz w:val="18"/>
                <w:szCs w:val="18"/>
              </w:rPr>
            </w:pPr>
            <w:r>
              <w:rPr>
                <w:color w:val="000000"/>
                <w:sz w:val="18"/>
                <w:szCs w:val="18"/>
              </w:rPr>
              <w:t>13</w:t>
            </w:r>
          </w:p>
          <w:p w:rsidR="003049EE" w:rsidRDefault="003049EE" w:rsidP="00EC66FF">
            <w:pPr>
              <w:jc w:val="center"/>
              <w:rPr>
                <w:color w:val="000000"/>
                <w:sz w:val="18"/>
                <w:szCs w:val="18"/>
              </w:rPr>
            </w:pPr>
            <w:r>
              <w:rPr>
                <w:color w:val="000000"/>
                <w:sz w:val="18"/>
                <w:szCs w:val="18"/>
              </w:rPr>
              <w:t>04</w:t>
            </w:r>
          </w:p>
        </w:tc>
        <w:tc>
          <w:tcPr>
            <w:tcW w:w="709" w:type="dxa"/>
            <w:tcBorders>
              <w:top w:val="nil"/>
              <w:left w:val="nil"/>
              <w:bottom w:val="single" w:sz="4" w:space="0" w:color="595959"/>
              <w:right w:val="single" w:sz="4" w:space="0" w:color="595959"/>
            </w:tcBorders>
            <w:shd w:val="clear" w:color="auto" w:fill="auto"/>
            <w:noWrap/>
          </w:tcPr>
          <w:p w:rsidR="002D55DE" w:rsidRDefault="002D55DE" w:rsidP="00EC66FF">
            <w:pPr>
              <w:jc w:val="center"/>
              <w:rPr>
                <w:color w:val="000000"/>
                <w:sz w:val="18"/>
                <w:szCs w:val="18"/>
              </w:rPr>
            </w:pPr>
            <w:r>
              <w:rPr>
                <w:color w:val="000000"/>
                <w:sz w:val="18"/>
                <w:szCs w:val="18"/>
              </w:rPr>
              <w:t>0910160100</w:t>
            </w:r>
          </w:p>
        </w:tc>
        <w:tc>
          <w:tcPr>
            <w:tcW w:w="567" w:type="dxa"/>
            <w:tcBorders>
              <w:top w:val="nil"/>
              <w:left w:val="nil"/>
              <w:bottom w:val="single" w:sz="4" w:space="0" w:color="595959"/>
              <w:right w:val="single" w:sz="4" w:space="0" w:color="595959"/>
            </w:tcBorders>
            <w:shd w:val="clear" w:color="auto" w:fill="auto"/>
          </w:tcPr>
          <w:p w:rsidR="002D55DE" w:rsidRDefault="003049EE" w:rsidP="00EC66FF">
            <w:pPr>
              <w:jc w:val="center"/>
              <w:rPr>
                <w:color w:val="000000"/>
                <w:sz w:val="18"/>
                <w:szCs w:val="18"/>
              </w:rPr>
            </w:pPr>
            <w:r>
              <w:rPr>
                <w:color w:val="000000"/>
                <w:sz w:val="18"/>
                <w:szCs w:val="18"/>
              </w:rPr>
              <w:t>800</w:t>
            </w:r>
          </w:p>
        </w:tc>
        <w:tc>
          <w:tcPr>
            <w:tcW w:w="999" w:type="dxa"/>
            <w:tcBorders>
              <w:top w:val="nil"/>
              <w:left w:val="nil"/>
              <w:bottom w:val="single" w:sz="4" w:space="0" w:color="595959"/>
              <w:right w:val="single" w:sz="4" w:space="0" w:color="595959"/>
            </w:tcBorders>
            <w:shd w:val="clear" w:color="auto" w:fill="auto"/>
            <w:noWrap/>
          </w:tcPr>
          <w:p w:rsidR="002D55DE" w:rsidRPr="00482E02" w:rsidRDefault="002D55DE" w:rsidP="00EC66FF">
            <w:pPr>
              <w:jc w:val="center"/>
              <w:rPr>
                <w:rFonts w:ascii="Liberation Sans" w:hAnsi="Liberation Sans" w:cs="Liberation Sans"/>
                <w:sz w:val="18"/>
                <w:szCs w:val="18"/>
              </w:rPr>
            </w:pPr>
            <w:r w:rsidRPr="00482E02">
              <w:rPr>
                <w:color w:val="000000"/>
                <w:sz w:val="18"/>
                <w:szCs w:val="18"/>
              </w:rPr>
              <w:t>60,00</w:t>
            </w:r>
          </w:p>
        </w:tc>
        <w:tc>
          <w:tcPr>
            <w:tcW w:w="992" w:type="dxa"/>
            <w:tcBorders>
              <w:top w:val="nil"/>
              <w:left w:val="nil"/>
              <w:bottom w:val="single" w:sz="4" w:space="0" w:color="595959"/>
              <w:right w:val="single" w:sz="4" w:space="0" w:color="595959"/>
            </w:tcBorders>
            <w:shd w:val="clear" w:color="auto" w:fill="auto"/>
            <w:noWrap/>
          </w:tcPr>
          <w:p w:rsidR="002D55DE" w:rsidRPr="00482E02" w:rsidRDefault="002D55DE" w:rsidP="00EC66FF">
            <w:pPr>
              <w:jc w:val="center"/>
              <w:rPr>
                <w:rFonts w:ascii="Liberation Sans" w:hAnsi="Liberation Sans" w:cs="Liberation Sans"/>
                <w:sz w:val="18"/>
                <w:szCs w:val="18"/>
              </w:rPr>
            </w:pPr>
            <w:r w:rsidRPr="00482E02">
              <w:rPr>
                <w:color w:val="000000"/>
                <w:sz w:val="18"/>
                <w:szCs w:val="18"/>
              </w:rPr>
              <w:t>371,2</w:t>
            </w:r>
            <w:r w:rsidR="00B91A3D">
              <w:rPr>
                <w:color w:val="000000"/>
                <w:sz w:val="18"/>
                <w:szCs w:val="18"/>
              </w:rPr>
              <w:t>0</w:t>
            </w:r>
          </w:p>
        </w:tc>
        <w:tc>
          <w:tcPr>
            <w:tcW w:w="1137" w:type="dxa"/>
            <w:tcBorders>
              <w:top w:val="nil"/>
              <w:left w:val="nil"/>
              <w:bottom w:val="single" w:sz="4" w:space="0" w:color="595959"/>
              <w:right w:val="single" w:sz="4" w:space="0" w:color="595959"/>
            </w:tcBorders>
            <w:shd w:val="clear" w:color="auto" w:fill="auto"/>
          </w:tcPr>
          <w:p w:rsidR="002D55DE" w:rsidRPr="00482E02" w:rsidRDefault="002D55DE" w:rsidP="00EC66FF">
            <w:pPr>
              <w:jc w:val="center"/>
              <w:rPr>
                <w:rFonts w:ascii="Liberation Sans" w:hAnsi="Liberation Sans" w:cs="Liberation Sans"/>
                <w:sz w:val="18"/>
                <w:szCs w:val="18"/>
              </w:rPr>
            </w:pPr>
            <w:r>
              <w:rPr>
                <w:color w:val="000000"/>
                <w:sz w:val="18"/>
                <w:szCs w:val="18"/>
              </w:rPr>
              <w:t>340,0</w:t>
            </w:r>
            <w:r w:rsidR="00B91A3D">
              <w:rPr>
                <w:color w:val="000000"/>
                <w:sz w:val="18"/>
                <w:szCs w:val="18"/>
              </w:rPr>
              <w:t>0</w:t>
            </w:r>
          </w:p>
        </w:tc>
        <w:tc>
          <w:tcPr>
            <w:tcW w:w="998" w:type="dxa"/>
            <w:tcBorders>
              <w:top w:val="nil"/>
              <w:left w:val="nil"/>
              <w:bottom w:val="single" w:sz="4" w:space="0" w:color="595959"/>
              <w:right w:val="nil"/>
            </w:tcBorders>
            <w:shd w:val="clear" w:color="auto" w:fill="auto"/>
            <w:noWrap/>
          </w:tcPr>
          <w:p w:rsidR="002D55DE" w:rsidRPr="00482E02" w:rsidRDefault="002D55DE" w:rsidP="00EC66FF">
            <w:pPr>
              <w:jc w:val="center"/>
              <w:rPr>
                <w:rFonts w:ascii="Liberation Sans" w:hAnsi="Liberation Sans" w:cs="Liberation Sans"/>
                <w:sz w:val="18"/>
                <w:szCs w:val="18"/>
              </w:rPr>
            </w:pPr>
            <w:r w:rsidRPr="00482E02">
              <w:rPr>
                <w:color w:val="000000"/>
                <w:sz w:val="18"/>
                <w:szCs w:val="18"/>
              </w:rPr>
              <w:t>-</w:t>
            </w:r>
          </w:p>
        </w:tc>
        <w:tc>
          <w:tcPr>
            <w:tcW w:w="997" w:type="dxa"/>
            <w:tcBorders>
              <w:top w:val="nil"/>
              <w:left w:val="single" w:sz="4" w:space="0" w:color="000000"/>
              <w:bottom w:val="single" w:sz="4" w:space="0" w:color="000000"/>
              <w:right w:val="single" w:sz="4" w:space="0" w:color="000000"/>
            </w:tcBorders>
            <w:shd w:val="clear" w:color="FFFFFF" w:fill="FFFFFF"/>
            <w:noWrap/>
          </w:tcPr>
          <w:p w:rsidR="002D55DE" w:rsidRPr="00482E02" w:rsidRDefault="002D55DE" w:rsidP="00EC66FF">
            <w:pPr>
              <w:jc w:val="center"/>
              <w:rPr>
                <w:rFonts w:ascii="Liberation Sans" w:hAnsi="Liberation Sans" w:cs="Liberation Sans"/>
                <w:sz w:val="18"/>
                <w:szCs w:val="18"/>
              </w:rPr>
            </w:pPr>
          </w:p>
        </w:tc>
        <w:tc>
          <w:tcPr>
            <w:tcW w:w="992" w:type="dxa"/>
            <w:tcBorders>
              <w:top w:val="nil"/>
              <w:left w:val="nil"/>
              <w:bottom w:val="single" w:sz="4" w:space="0" w:color="595959"/>
              <w:right w:val="single" w:sz="4" w:space="0" w:color="595959"/>
            </w:tcBorders>
            <w:shd w:val="clear" w:color="FFFFFF" w:fill="FFFFFF"/>
            <w:noWrap/>
          </w:tcPr>
          <w:p w:rsidR="002D55DE" w:rsidRPr="00482E02" w:rsidRDefault="002D55DE" w:rsidP="00EC66FF">
            <w:pPr>
              <w:jc w:val="center"/>
              <w:rPr>
                <w:rFonts w:ascii="Liberation Sans" w:hAnsi="Liberation Sans" w:cs="Liberation Sans"/>
                <w:sz w:val="18"/>
                <w:szCs w:val="18"/>
              </w:rPr>
            </w:pPr>
            <w:r>
              <w:rPr>
                <w:color w:val="000000"/>
                <w:sz w:val="18"/>
                <w:szCs w:val="18"/>
              </w:rPr>
              <w:t>-</w:t>
            </w:r>
          </w:p>
        </w:tc>
        <w:tc>
          <w:tcPr>
            <w:tcW w:w="1068" w:type="dxa"/>
            <w:tcBorders>
              <w:top w:val="nil"/>
              <w:left w:val="nil"/>
              <w:bottom w:val="single" w:sz="4" w:space="0" w:color="595959"/>
              <w:right w:val="single" w:sz="4" w:space="0" w:color="595959"/>
            </w:tcBorders>
            <w:shd w:val="clear" w:color="FFFFFF" w:fill="FFFFFF"/>
            <w:noWrap/>
          </w:tcPr>
          <w:p w:rsidR="002D55DE" w:rsidRPr="00482E02" w:rsidRDefault="002D55DE" w:rsidP="00EC66FF">
            <w:pPr>
              <w:jc w:val="center"/>
              <w:rPr>
                <w:rFonts w:ascii="Liberation Sans" w:hAnsi="Liberation Sans" w:cs="Liberation Sans"/>
                <w:sz w:val="18"/>
                <w:szCs w:val="18"/>
              </w:rPr>
            </w:pPr>
            <w:r>
              <w:rPr>
                <w:color w:val="000000"/>
                <w:sz w:val="18"/>
                <w:szCs w:val="18"/>
              </w:rPr>
              <w:t>-</w:t>
            </w:r>
          </w:p>
        </w:tc>
      </w:tr>
      <w:tr w:rsidR="00A1131E" w:rsidTr="009445BD">
        <w:trPr>
          <w:gridAfter w:val="1"/>
          <w:wAfter w:w="239" w:type="dxa"/>
          <w:trHeight w:val="525"/>
        </w:trPr>
        <w:tc>
          <w:tcPr>
            <w:tcW w:w="562" w:type="dxa"/>
            <w:tcBorders>
              <w:top w:val="single" w:sz="4" w:space="0" w:color="auto"/>
              <w:left w:val="single" w:sz="4" w:space="0" w:color="595959"/>
              <w:bottom w:val="single" w:sz="4" w:space="0" w:color="595959"/>
              <w:right w:val="single" w:sz="4" w:space="0" w:color="595959"/>
            </w:tcBorders>
            <w:shd w:val="clear" w:color="auto" w:fill="auto"/>
            <w:noWrap/>
          </w:tcPr>
          <w:p w:rsidR="00A1131E" w:rsidRDefault="00A1131E" w:rsidP="00377F3A">
            <w:pPr>
              <w:jc w:val="center"/>
              <w:rPr>
                <w:color w:val="000000"/>
                <w:sz w:val="18"/>
                <w:szCs w:val="18"/>
              </w:rPr>
            </w:pPr>
          </w:p>
        </w:tc>
        <w:tc>
          <w:tcPr>
            <w:tcW w:w="568" w:type="dxa"/>
            <w:tcBorders>
              <w:top w:val="single" w:sz="4" w:space="0" w:color="auto"/>
              <w:left w:val="nil"/>
              <w:bottom w:val="single" w:sz="4" w:space="0" w:color="595959"/>
              <w:right w:val="single" w:sz="4" w:space="0" w:color="595959"/>
            </w:tcBorders>
            <w:shd w:val="clear" w:color="auto" w:fill="auto"/>
            <w:noWrap/>
          </w:tcPr>
          <w:p w:rsidR="00A1131E" w:rsidRDefault="00A1131E" w:rsidP="00377F3A">
            <w:pPr>
              <w:jc w:val="center"/>
              <w:rPr>
                <w:color w:val="000000"/>
                <w:sz w:val="18"/>
                <w:szCs w:val="18"/>
              </w:rPr>
            </w:pPr>
          </w:p>
        </w:tc>
        <w:tc>
          <w:tcPr>
            <w:tcW w:w="555" w:type="dxa"/>
            <w:tcBorders>
              <w:top w:val="single" w:sz="4" w:space="0" w:color="auto"/>
              <w:left w:val="nil"/>
              <w:bottom w:val="single" w:sz="4" w:space="0" w:color="595959"/>
              <w:right w:val="single" w:sz="4" w:space="0" w:color="595959"/>
            </w:tcBorders>
            <w:shd w:val="clear" w:color="auto" w:fill="auto"/>
            <w:noWrap/>
          </w:tcPr>
          <w:p w:rsidR="00A1131E" w:rsidRDefault="00A1131E" w:rsidP="00377F3A">
            <w:pPr>
              <w:jc w:val="center"/>
              <w:rPr>
                <w:color w:val="000000"/>
                <w:sz w:val="18"/>
                <w:szCs w:val="18"/>
              </w:rPr>
            </w:pPr>
          </w:p>
        </w:tc>
        <w:tc>
          <w:tcPr>
            <w:tcW w:w="424" w:type="dxa"/>
            <w:tcBorders>
              <w:top w:val="single" w:sz="4" w:space="0" w:color="auto"/>
              <w:left w:val="nil"/>
              <w:bottom w:val="single" w:sz="4" w:space="0" w:color="595959"/>
              <w:right w:val="single" w:sz="4" w:space="0" w:color="595959"/>
            </w:tcBorders>
            <w:shd w:val="clear" w:color="auto" w:fill="auto"/>
            <w:noWrap/>
          </w:tcPr>
          <w:p w:rsidR="00A1131E" w:rsidRDefault="00A1131E" w:rsidP="00377F3A">
            <w:pPr>
              <w:jc w:val="center"/>
              <w:rPr>
                <w:color w:val="000000"/>
                <w:sz w:val="18"/>
                <w:szCs w:val="18"/>
              </w:rPr>
            </w:pPr>
          </w:p>
        </w:tc>
        <w:tc>
          <w:tcPr>
            <w:tcW w:w="425" w:type="dxa"/>
            <w:tcBorders>
              <w:top w:val="single" w:sz="4" w:space="0" w:color="auto"/>
              <w:left w:val="nil"/>
              <w:bottom w:val="single" w:sz="4" w:space="0" w:color="595959"/>
              <w:right w:val="single" w:sz="4" w:space="0" w:color="595959"/>
            </w:tcBorders>
            <w:shd w:val="clear" w:color="auto" w:fill="auto"/>
          </w:tcPr>
          <w:p w:rsidR="00A1131E" w:rsidRDefault="00A1131E" w:rsidP="00377F3A">
            <w:pPr>
              <w:jc w:val="center"/>
              <w:rPr>
                <w:b/>
                <w:bCs/>
                <w:color w:val="000000"/>
                <w:sz w:val="18"/>
                <w:szCs w:val="18"/>
              </w:rPr>
            </w:pPr>
          </w:p>
        </w:tc>
        <w:tc>
          <w:tcPr>
            <w:tcW w:w="1415" w:type="dxa"/>
            <w:tcBorders>
              <w:top w:val="single" w:sz="4" w:space="0" w:color="auto"/>
              <w:left w:val="nil"/>
              <w:bottom w:val="single" w:sz="4" w:space="0" w:color="595959"/>
              <w:right w:val="single" w:sz="4" w:space="0" w:color="595959"/>
            </w:tcBorders>
            <w:shd w:val="clear" w:color="auto" w:fill="auto"/>
          </w:tcPr>
          <w:p w:rsidR="00A1131E" w:rsidRDefault="00A1131E" w:rsidP="0087202B">
            <w:pPr>
              <w:rPr>
                <w:color w:val="000000"/>
                <w:sz w:val="18"/>
                <w:szCs w:val="18"/>
              </w:rPr>
            </w:pPr>
            <w:r>
              <w:rPr>
                <w:color w:val="000000"/>
                <w:sz w:val="18"/>
                <w:szCs w:val="18"/>
              </w:rPr>
              <w:t>Административные правонарушения</w:t>
            </w:r>
          </w:p>
        </w:tc>
        <w:tc>
          <w:tcPr>
            <w:tcW w:w="993" w:type="dxa"/>
            <w:tcBorders>
              <w:top w:val="single" w:sz="4" w:space="0" w:color="auto"/>
              <w:left w:val="nil"/>
              <w:bottom w:val="single" w:sz="4" w:space="0" w:color="595959"/>
              <w:right w:val="single" w:sz="4" w:space="0" w:color="595959"/>
            </w:tcBorders>
            <w:shd w:val="clear" w:color="auto" w:fill="auto"/>
          </w:tcPr>
          <w:p w:rsidR="00A1131E" w:rsidRDefault="00A1131E" w:rsidP="0087202B">
            <w:pPr>
              <w:jc w:val="center"/>
              <w:rPr>
                <w:color w:val="000000"/>
                <w:sz w:val="18"/>
                <w:szCs w:val="18"/>
              </w:rPr>
            </w:pPr>
          </w:p>
        </w:tc>
        <w:tc>
          <w:tcPr>
            <w:tcW w:w="567" w:type="dxa"/>
            <w:tcBorders>
              <w:top w:val="single" w:sz="4" w:space="0" w:color="auto"/>
              <w:left w:val="nil"/>
              <w:bottom w:val="single" w:sz="4" w:space="0" w:color="595959"/>
              <w:right w:val="single" w:sz="4" w:space="0" w:color="595959"/>
            </w:tcBorders>
            <w:shd w:val="clear" w:color="auto" w:fill="auto"/>
            <w:noWrap/>
          </w:tcPr>
          <w:p w:rsidR="00A1131E" w:rsidRDefault="00A1131E" w:rsidP="0087202B">
            <w:pPr>
              <w:jc w:val="center"/>
              <w:rPr>
                <w:color w:val="000000"/>
                <w:sz w:val="18"/>
                <w:szCs w:val="18"/>
              </w:rPr>
            </w:pPr>
            <w:r>
              <w:rPr>
                <w:color w:val="000000"/>
                <w:sz w:val="18"/>
                <w:szCs w:val="18"/>
              </w:rPr>
              <w:t>674</w:t>
            </w:r>
          </w:p>
        </w:tc>
        <w:tc>
          <w:tcPr>
            <w:tcW w:w="425" w:type="dxa"/>
            <w:tcBorders>
              <w:top w:val="single" w:sz="4" w:space="0" w:color="auto"/>
              <w:left w:val="nil"/>
              <w:bottom w:val="single" w:sz="4" w:space="0" w:color="595959"/>
              <w:right w:val="single" w:sz="4" w:space="0" w:color="595959"/>
            </w:tcBorders>
            <w:shd w:val="clear" w:color="auto" w:fill="auto"/>
            <w:noWrap/>
          </w:tcPr>
          <w:p w:rsidR="00A1131E" w:rsidRDefault="00A1131E" w:rsidP="0087202B">
            <w:pPr>
              <w:jc w:val="center"/>
              <w:rPr>
                <w:color w:val="000000"/>
                <w:sz w:val="18"/>
                <w:szCs w:val="18"/>
              </w:rPr>
            </w:pPr>
            <w:r>
              <w:rPr>
                <w:color w:val="000000"/>
                <w:sz w:val="18"/>
                <w:szCs w:val="18"/>
              </w:rPr>
              <w:t>01</w:t>
            </w:r>
          </w:p>
        </w:tc>
        <w:tc>
          <w:tcPr>
            <w:tcW w:w="425" w:type="dxa"/>
            <w:tcBorders>
              <w:top w:val="single" w:sz="4" w:space="0" w:color="auto"/>
              <w:left w:val="nil"/>
              <w:bottom w:val="single" w:sz="4" w:space="0" w:color="595959"/>
              <w:right w:val="single" w:sz="4" w:space="0" w:color="595959"/>
            </w:tcBorders>
            <w:shd w:val="clear" w:color="auto" w:fill="auto"/>
            <w:noWrap/>
          </w:tcPr>
          <w:p w:rsidR="00A1131E" w:rsidRDefault="00A1131E" w:rsidP="0087202B">
            <w:pPr>
              <w:jc w:val="center"/>
              <w:rPr>
                <w:color w:val="000000"/>
                <w:sz w:val="18"/>
                <w:szCs w:val="18"/>
              </w:rPr>
            </w:pPr>
            <w:r>
              <w:rPr>
                <w:color w:val="000000"/>
                <w:sz w:val="18"/>
                <w:szCs w:val="18"/>
              </w:rPr>
              <w:t>04</w:t>
            </w:r>
          </w:p>
        </w:tc>
        <w:tc>
          <w:tcPr>
            <w:tcW w:w="709" w:type="dxa"/>
            <w:tcBorders>
              <w:top w:val="single" w:sz="4" w:space="0" w:color="auto"/>
              <w:left w:val="nil"/>
              <w:bottom w:val="single" w:sz="4" w:space="0" w:color="595959"/>
              <w:right w:val="single" w:sz="4" w:space="0" w:color="595959"/>
            </w:tcBorders>
            <w:shd w:val="clear" w:color="auto" w:fill="auto"/>
            <w:noWrap/>
          </w:tcPr>
          <w:p w:rsidR="00A1131E" w:rsidRDefault="00A1131E" w:rsidP="0087202B">
            <w:pPr>
              <w:jc w:val="center"/>
              <w:rPr>
                <w:color w:val="000000"/>
                <w:sz w:val="18"/>
                <w:szCs w:val="18"/>
              </w:rPr>
            </w:pPr>
            <w:r>
              <w:rPr>
                <w:color w:val="000000"/>
                <w:sz w:val="18"/>
                <w:szCs w:val="18"/>
              </w:rPr>
              <w:t>09101060500</w:t>
            </w:r>
          </w:p>
        </w:tc>
        <w:tc>
          <w:tcPr>
            <w:tcW w:w="567" w:type="dxa"/>
            <w:tcBorders>
              <w:top w:val="single" w:sz="4" w:space="0" w:color="auto"/>
              <w:left w:val="nil"/>
              <w:bottom w:val="single" w:sz="4" w:space="0" w:color="595959"/>
              <w:right w:val="single" w:sz="4" w:space="0" w:color="595959"/>
            </w:tcBorders>
            <w:shd w:val="clear" w:color="auto" w:fill="auto"/>
          </w:tcPr>
          <w:p w:rsidR="00A1131E" w:rsidRDefault="00A1131E" w:rsidP="0087202B">
            <w:pPr>
              <w:jc w:val="center"/>
              <w:rPr>
                <w:color w:val="000000"/>
                <w:sz w:val="18"/>
                <w:szCs w:val="18"/>
              </w:rPr>
            </w:pPr>
          </w:p>
        </w:tc>
        <w:tc>
          <w:tcPr>
            <w:tcW w:w="999" w:type="dxa"/>
            <w:tcBorders>
              <w:top w:val="single" w:sz="4" w:space="0" w:color="auto"/>
              <w:left w:val="nil"/>
              <w:bottom w:val="single" w:sz="4" w:space="0" w:color="595959"/>
              <w:right w:val="single" w:sz="4" w:space="0" w:color="595959"/>
            </w:tcBorders>
            <w:shd w:val="clear" w:color="auto" w:fill="auto"/>
            <w:noWrap/>
          </w:tcPr>
          <w:p w:rsidR="00A1131E" w:rsidRPr="00482E02" w:rsidRDefault="00607D88" w:rsidP="0087202B">
            <w:pPr>
              <w:jc w:val="center"/>
              <w:rPr>
                <w:color w:val="000000"/>
                <w:sz w:val="18"/>
                <w:szCs w:val="18"/>
              </w:rPr>
            </w:pPr>
            <w:r>
              <w:rPr>
                <w:color w:val="000000"/>
                <w:sz w:val="18"/>
                <w:szCs w:val="18"/>
              </w:rPr>
              <w:t>-</w:t>
            </w:r>
          </w:p>
        </w:tc>
        <w:tc>
          <w:tcPr>
            <w:tcW w:w="992" w:type="dxa"/>
            <w:tcBorders>
              <w:top w:val="single" w:sz="4" w:space="0" w:color="auto"/>
              <w:left w:val="nil"/>
              <w:bottom w:val="single" w:sz="4" w:space="0" w:color="595959"/>
              <w:right w:val="single" w:sz="4" w:space="0" w:color="595959"/>
            </w:tcBorders>
            <w:shd w:val="clear" w:color="auto" w:fill="auto"/>
            <w:noWrap/>
          </w:tcPr>
          <w:p w:rsidR="00A1131E" w:rsidRPr="00482E02" w:rsidRDefault="00607D88" w:rsidP="0087202B">
            <w:pPr>
              <w:jc w:val="center"/>
              <w:rPr>
                <w:color w:val="000000"/>
                <w:sz w:val="18"/>
                <w:szCs w:val="18"/>
              </w:rPr>
            </w:pPr>
            <w:r>
              <w:rPr>
                <w:color w:val="000000"/>
                <w:sz w:val="18"/>
                <w:szCs w:val="18"/>
              </w:rPr>
              <w:t>-</w:t>
            </w:r>
          </w:p>
        </w:tc>
        <w:tc>
          <w:tcPr>
            <w:tcW w:w="1137" w:type="dxa"/>
            <w:tcBorders>
              <w:top w:val="single" w:sz="4" w:space="0" w:color="auto"/>
              <w:left w:val="nil"/>
              <w:bottom w:val="single" w:sz="4" w:space="0" w:color="595959"/>
              <w:right w:val="single" w:sz="4" w:space="0" w:color="595959"/>
            </w:tcBorders>
            <w:shd w:val="clear" w:color="auto" w:fill="auto"/>
          </w:tcPr>
          <w:p w:rsidR="00A1131E" w:rsidRDefault="00A1131E" w:rsidP="0087202B">
            <w:pPr>
              <w:jc w:val="center"/>
              <w:rPr>
                <w:color w:val="000000"/>
                <w:sz w:val="18"/>
                <w:szCs w:val="18"/>
              </w:rPr>
            </w:pPr>
            <w:r>
              <w:rPr>
                <w:color w:val="000000"/>
                <w:sz w:val="18"/>
                <w:szCs w:val="18"/>
              </w:rPr>
              <w:t>110,00</w:t>
            </w:r>
          </w:p>
        </w:tc>
        <w:tc>
          <w:tcPr>
            <w:tcW w:w="998" w:type="dxa"/>
            <w:tcBorders>
              <w:top w:val="single" w:sz="4" w:space="0" w:color="auto"/>
              <w:left w:val="nil"/>
              <w:bottom w:val="single" w:sz="4" w:space="0" w:color="595959"/>
              <w:right w:val="nil"/>
            </w:tcBorders>
            <w:shd w:val="clear" w:color="auto" w:fill="auto"/>
            <w:noWrap/>
          </w:tcPr>
          <w:p w:rsidR="00A1131E" w:rsidRPr="00482E02" w:rsidRDefault="00607D88" w:rsidP="00EC66FF">
            <w:pPr>
              <w:jc w:val="center"/>
              <w:rPr>
                <w:color w:val="000000"/>
                <w:sz w:val="18"/>
                <w:szCs w:val="18"/>
              </w:rPr>
            </w:pPr>
            <w:r>
              <w:rPr>
                <w:color w:val="000000"/>
                <w:sz w:val="18"/>
                <w:szCs w:val="18"/>
              </w:rPr>
              <w:t>-</w:t>
            </w:r>
          </w:p>
        </w:tc>
        <w:tc>
          <w:tcPr>
            <w:tcW w:w="997" w:type="dxa"/>
            <w:tcBorders>
              <w:top w:val="single" w:sz="4" w:space="0" w:color="auto"/>
              <w:left w:val="single" w:sz="4" w:space="0" w:color="000000"/>
              <w:bottom w:val="single" w:sz="4" w:space="0" w:color="000000"/>
              <w:right w:val="single" w:sz="4" w:space="0" w:color="000000"/>
            </w:tcBorders>
            <w:shd w:val="clear" w:color="FFFFFF" w:fill="FFFFFF"/>
            <w:noWrap/>
          </w:tcPr>
          <w:p w:rsidR="00A1131E" w:rsidRPr="00482E02" w:rsidRDefault="00607D88" w:rsidP="00EC66FF">
            <w:pPr>
              <w:jc w:val="center"/>
              <w:rPr>
                <w:rFonts w:ascii="Liberation Sans" w:hAnsi="Liberation Sans" w:cs="Liberation Sans"/>
                <w:sz w:val="18"/>
                <w:szCs w:val="18"/>
              </w:rPr>
            </w:pPr>
            <w:r>
              <w:rPr>
                <w:rFonts w:ascii="Liberation Sans" w:hAnsi="Liberation Sans" w:cs="Liberation Sans"/>
                <w:sz w:val="18"/>
                <w:szCs w:val="18"/>
              </w:rPr>
              <w:t>-</w:t>
            </w:r>
          </w:p>
        </w:tc>
        <w:tc>
          <w:tcPr>
            <w:tcW w:w="992" w:type="dxa"/>
            <w:tcBorders>
              <w:top w:val="single" w:sz="4" w:space="0" w:color="auto"/>
              <w:left w:val="nil"/>
              <w:bottom w:val="single" w:sz="4" w:space="0" w:color="595959"/>
              <w:right w:val="single" w:sz="4" w:space="0" w:color="595959"/>
            </w:tcBorders>
            <w:shd w:val="clear" w:color="FFFFFF" w:fill="FFFFFF"/>
            <w:noWrap/>
          </w:tcPr>
          <w:p w:rsidR="00A1131E" w:rsidRDefault="00607D88" w:rsidP="00EC66FF">
            <w:pPr>
              <w:jc w:val="center"/>
              <w:rPr>
                <w:color w:val="000000"/>
                <w:sz w:val="18"/>
                <w:szCs w:val="18"/>
              </w:rPr>
            </w:pPr>
            <w:r>
              <w:rPr>
                <w:color w:val="000000"/>
                <w:sz w:val="18"/>
                <w:szCs w:val="18"/>
              </w:rPr>
              <w:t>-</w:t>
            </w:r>
          </w:p>
        </w:tc>
        <w:tc>
          <w:tcPr>
            <w:tcW w:w="1068" w:type="dxa"/>
            <w:tcBorders>
              <w:top w:val="single" w:sz="4" w:space="0" w:color="auto"/>
              <w:left w:val="nil"/>
              <w:bottom w:val="single" w:sz="4" w:space="0" w:color="595959"/>
              <w:right w:val="single" w:sz="4" w:space="0" w:color="595959"/>
            </w:tcBorders>
            <w:shd w:val="clear" w:color="FFFFFF" w:fill="FFFFFF"/>
            <w:noWrap/>
          </w:tcPr>
          <w:p w:rsidR="00A1131E" w:rsidRDefault="00607D88" w:rsidP="00EC66FF">
            <w:pPr>
              <w:jc w:val="center"/>
              <w:rPr>
                <w:color w:val="000000"/>
                <w:sz w:val="18"/>
                <w:szCs w:val="18"/>
              </w:rPr>
            </w:pPr>
            <w:r>
              <w:rPr>
                <w:color w:val="000000"/>
                <w:sz w:val="18"/>
                <w:szCs w:val="18"/>
              </w:rPr>
              <w:t>-</w:t>
            </w:r>
          </w:p>
        </w:tc>
      </w:tr>
      <w:tr w:rsidR="00B91A3D" w:rsidTr="00CD04D6">
        <w:trPr>
          <w:gridAfter w:val="1"/>
          <w:wAfter w:w="239" w:type="dxa"/>
          <w:trHeight w:val="345"/>
        </w:trPr>
        <w:tc>
          <w:tcPr>
            <w:tcW w:w="562" w:type="dxa"/>
            <w:vMerge w:val="restart"/>
            <w:tcBorders>
              <w:top w:val="nil"/>
              <w:left w:val="single" w:sz="4" w:space="0" w:color="595959"/>
              <w:bottom w:val="single" w:sz="4" w:space="0" w:color="595959"/>
              <w:right w:val="single" w:sz="4" w:space="0" w:color="595959"/>
            </w:tcBorders>
            <w:shd w:val="clear" w:color="auto" w:fill="auto"/>
            <w:noWrap/>
            <w:vAlign w:val="bottom"/>
          </w:tcPr>
          <w:p w:rsidR="00B91A3D" w:rsidRDefault="00B91A3D" w:rsidP="00377F3A">
            <w:pPr>
              <w:rPr>
                <w:rFonts w:ascii="Liberation Sans" w:hAnsi="Liberation Sans"/>
                <w:color w:val="000000"/>
              </w:rPr>
            </w:pPr>
            <w:r>
              <w:rPr>
                <w:rFonts w:ascii="Liberation Sans" w:hAnsi="Liberation Sans"/>
                <w:color w:val="000000"/>
              </w:rPr>
              <w:t> </w:t>
            </w:r>
          </w:p>
        </w:tc>
        <w:tc>
          <w:tcPr>
            <w:tcW w:w="568" w:type="dxa"/>
            <w:vMerge w:val="restart"/>
            <w:tcBorders>
              <w:top w:val="nil"/>
              <w:left w:val="single" w:sz="4" w:space="0" w:color="595959"/>
              <w:bottom w:val="single" w:sz="4" w:space="0" w:color="595959"/>
              <w:right w:val="single" w:sz="4" w:space="0" w:color="595959"/>
            </w:tcBorders>
            <w:shd w:val="clear" w:color="auto" w:fill="auto"/>
            <w:noWrap/>
            <w:vAlign w:val="bottom"/>
          </w:tcPr>
          <w:p w:rsidR="00B91A3D" w:rsidRDefault="00B91A3D" w:rsidP="00377F3A">
            <w:pPr>
              <w:rPr>
                <w:rFonts w:ascii="Liberation Sans" w:hAnsi="Liberation Sans"/>
                <w:color w:val="000000"/>
              </w:rPr>
            </w:pPr>
            <w:r>
              <w:rPr>
                <w:rFonts w:ascii="Liberation Sans" w:hAnsi="Liberation Sans"/>
                <w:color w:val="000000"/>
              </w:rPr>
              <w:t> </w:t>
            </w:r>
          </w:p>
        </w:tc>
        <w:tc>
          <w:tcPr>
            <w:tcW w:w="555" w:type="dxa"/>
            <w:vMerge w:val="restart"/>
            <w:tcBorders>
              <w:top w:val="nil"/>
              <w:left w:val="single" w:sz="4" w:space="0" w:color="595959"/>
              <w:bottom w:val="single" w:sz="4" w:space="0" w:color="595959"/>
              <w:right w:val="single" w:sz="4" w:space="0" w:color="595959"/>
            </w:tcBorders>
            <w:shd w:val="clear" w:color="auto" w:fill="auto"/>
            <w:noWrap/>
            <w:vAlign w:val="bottom"/>
          </w:tcPr>
          <w:p w:rsidR="00B91A3D" w:rsidRDefault="00B91A3D" w:rsidP="00377F3A">
            <w:pPr>
              <w:rPr>
                <w:rFonts w:ascii="Liberation Sans" w:hAnsi="Liberation Sans"/>
                <w:color w:val="000000"/>
              </w:rPr>
            </w:pPr>
            <w:r>
              <w:rPr>
                <w:rFonts w:ascii="Liberation Sans" w:hAnsi="Liberation Sans"/>
                <w:color w:val="000000"/>
              </w:rPr>
              <w:t> </w:t>
            </w:r>
          </w:p>
        </w:tc>
        <w:tc>
          <w:tcPr>
            <w:tcW w:w="424" w:type="dxa"/>
            <w:vMerge w:val="restart"/>
            <w:tcBorders>
              <w:top w:val="nil"/>
              <w:left w:val="single" w:sz="4" w:space="0" w:color="595959"/>
              <w:bottom w:val="single" w:sz="4" w:space="0" w:color="595959"/>
              <w:right w:val="single" w:sz="4" w:space="0" w:color="595959"/>
            </w:tcBorders>
            <w:shd w:val="clear" w:color="auto" w:fill="auto"/>
            <w:noWrap/>
            <w:vAlign w:val="bottom"/>
          </w:tcPr>
          <w:p w:rsidR="00B91A3D" w:rsidRDefault="00B91A3D" w:rsidP="00377F3A">
            <w:pPr>
              <w:rPr>
                <w:rFonts w:ascii="Liberation Sans" w:hAnsi="Liberation Sans"/>
                <w:color w:val="000000"/>
              </w:rPr>
            </w:pPr>
            <w:r>
              <w:rPr>
                <w:rFonts w:ascii="Liberation Sans" w:hAnsi="Liberation Sans"/>
                <w:color w:val="000000"/>
              </w:rPr>
              <w:t> </w:t>
            </w:r>
          </w:p>
        </w:tc>
        <w:tc>
          <w:tcPr>
            <w:tcW w:w="425" w:type="dxa"/>
            <w:vMerge w:val="restart"/>
            <w:tcBorders>
              <w:top w:val="nil"/>
              <w:left w:val="single" w:sz="4" w:space="0" w:color="595959"/>
              <w:bottom w:val="single" w:sz="4" w:space="0" w:color="595959"/>
              <w:right w:val="single" w:sz="4" w:space="0" w:color="595959"/>
            </w:tcBorders>
            <w:shd w:val="clear" w:color="auto" w:fill="auto"/>
            <w:noWrap/>
            <w:vAlign w:val="bottom"/>
          </w:tcPr>
          <w:p w:rsidR="00B91A3D" w:rsidRDefault="00B91A3D" w:rsidP="00377F3A">
            <w:pPr>
              <w:rPr>
                <w:rFonts w:ascii="Liberation Sans" w:hAnsi="Liberation Sans"/>
                <w:color w:val="000000"/>
              </w:rPr>
            </w:pPr>
            <w:r>
              <w:rPr>
                <w:rFonts w:ascii="Liberation Sans" w:hAnsi="Liberation Sans"/>
                <w:color w:val="000000"/>
              </w:rPr>
              <w:t> </w:t>
            </w:r>
          </w:p>
        </w:tc>
        <w:tc>
          <w:tcPr>
            <w:tcW w:w="1415" w:type="dxa"/>
            <w:vMerge w:val="restart"/>
            <w:tcBorders>
              <w:top w:val="nil"/>
              <w:left w:val="single" w:sz="4" w:space="0" w:color="595959"/>
              <w:bottom w:val="single" w:sz="4" w:space="0" w:color="595959"/>
              <w:right w:val="single" w:sz="4" w:space="0" w:color="595959"/>
            </w:tcBorders>
            <w:shd w:val="clear" w:color="auto" w:fill="auto"/>
          </w:tcPr>
          <w:p w:rsidR="00B91A3D" w:rsidRDefault="00B91A3D" w:rsidP="00377F3A">
            <w:pPr>
              <w:rPr>
                <w:color w:val="000000"/>
                <w:sz w:val="18"/>
                <w:szCs w:val="18"/>
              </w:rPr>
            </w:pPr>
            <w:r>
              <w:rPr>
                <w:color w:val="000000"/>
                <w:sz w:val="18"/>
                <w:szCs w:val="18"/>
              </w:rPr>
              <w:t>Доплаты к пенсиям муниципальных служащих</w:t>
            </w:r>
          </w:p>
        </w:tc>
        <w:tc>
          <w:tcPr>
            <w:tcW w:w="993" w:type="dxa"/>
            <w:vMerge w:val="restart"/>
            <w:tcBorders>
              <w:top w:val="nil"/>
              <w:left w:val="single" w:sz="4" w:space="0" w:color="595959"/>
              <w:bottom w:val="single" w:sz="4" w:space="0" w:color="595959"/>
              <w:right w:val="single" w:sz="4" w:space="0" w:color="595959"/>
            </w:tcBorders>
            <w:shd w:val="clear" w:color="auto" w:fill="auto"/>
            <w:noWrap/>
          </w:tcPr>
          <w:p w:rsidR="00B91A3D" w:rsidRDefault="00B91A3D" w:rsidP="00CD04D6">
            <w:pPr>
              <w:rPr>
                <w:rFonts w:ascii="Liberation Sans" w:hAnsi="Liberation Sans"/>
                <w:color w:val="000000"/>
              </w:rPr>
            </w:pPr>
            <w:r>
              <w:rPr>
                <w:rFonts w:ascii="Liberation Sans" w:hAnsi="Liberation Sans"/>
                <w:color w:val="000000"/>
              </w:rPr>
              <w:t> </w:t>
            </w:r>
          </w:p>
        </w:tc>
        <w:tc>
          <w:tcPr>
            <w:tcW w:w="567" w:type="dxa"/>
            <w:vMerge w:val="restart"/>
            <w:tcBorders>
              <w:top w:val="nil"/>
              <w:left w:val="single" w:sz="4" w:space="0" w:color="595959"/>
              <w:bottom w:val="single" w:sz="4" w:space="0" w:color="595959"/>
              <w:right w:val="single" w:sz="4" w:space="0" w:color="595959"/>
            </w:tcBorders>
            <w:shd w:val="clear" w:color="auto" w:fill="auto"/>
            <w:noWrap/>
          </w:tcPr>
          <w:p w:rsidR="00B91A3D" w:rsidRDefault="00B91A3D" w:rsidP="00EC66FF">
            <w:pPr>
              <w:jc w:val="center"/>
              <w:rPr>
                <w:color w:val="000000"/>
                <w:sz w:val="18"/>
                <w:szCs w:val="18"/>
              </w:rPr>
            </w:pPr>
            <w:r>
              <w:rPr>
                <w:color w:val="000000"/>
                <w:sz w:val="18"/>
                <w:szCs w:val="18"/>
              </w:rPr>
              <w:t>674</w:t>
            </w:r>
          </w:p>
        </w:tc>
        <w:tc>
          <w:tcPr>
            <w:tcW w:w="425" w:type="dxa"/>
            <w:vMerge w:val="restart"/>
            <w:tcBorders>
              <w:top w:val="nil"/>
              <w:left w:val="single" w:sz="4" w:space="0" w:color="595959"/>
              <w:bottom w:val="single" w:sz="4" w:space="0" w:color="595959"/>
              <w:right w:val="single" w:sz="4" w:space="0" w:color="595959"/>
            </w:tcBorders>
            <w:shd w:val="clear" w:color="auto" w:fill="auto"/>
            <w:noWrap/>
          </w:tcPr>
          <w:p w:rsidR="00B91A3D" w:rsidRDefault="00B91A3D" w:rsidP="00EC66FF">
            <w:pPr>
              <w:jc w:val="center"/>
              <w:rPr>
                <w:color w:val="000000"/>
                <w:sz w:val="18"/>
                <w:szCs w:val="18"/>
              </w:rPr>
            </w:pPr>
            <w:r>
              <w:rPr>
                <w:color w:val="000000"/>
                <w:sz w:val="18"/>
                <w:szCs w:val="18"/>
              </w:rPr>
              <w:t>10</w:t>
            </w:r>
          </w:p>
        </w:tc>
        <w:tc>
          <w:tcPr>
            <w:tcW w:w="425" w:type="dxa"/>
            <w:vMerge w:val="restart"/>
            <w:tcBorders>
              <w:top w:val="nil"/>
              <w:left w:val="single" w:sz="4" w:space="0" w:color="595959"/>
              <w:bottom w:val="single" w:sz="4" w:space="0" w:color="595959"/>
              <w:right w:val="single" w:sz="4" w:space="0" w:color="595959"/>
            </w:tcBorders>
            <w:shd w:val="clear" w:color="auto" w:fill="auto"/>
            <w:noWrap/>
          </w:tcPr>
          <w:p w:rsidR="00B91A3D" w:rsidRDefault="00B91A3D" w:rsidP="00EC66FF">
            <w:pPr>
              <w:jc w:val="center"/>
              <w:rPr>
                <w:color w:val="000000"/>
                <w:sz w:val="18"/>
                <w:szCs w:val="18"/>
              </w:rPr>
            </w:pPr>
            <w:r>
              <w:rPr>
                <w:color w:val="000000"/>
                <w:sz w:val="18"/>
                <w:szCs w:val="18"/>
              </w:rPr>
              <w:t>01</w:t>
            </w:r>
          </w:p>
        </w:tc>
        <w:tc>
          <w:tcPr>
            <w:tcW w:w="709" w:type="dxa"/>
            <w:tcBorders>
              <w:top w:val="nil"/>
              <w:left w:val="nil"/>
              <w:bottom w:val="nil"/>
              <w:right w:val="single" w:sz="4" w:space="0" w:color="595959"/>
            </w:tcBorders>
            <w:shd w:val="clear" w:color="auto" w:fill="auto"/>
            <w:noWrap/>
          </w:tcPr>
          <w:p w:rsidR="00B91A3D" w:rsidRDefault="00B91A3D" w:rsidP="00EC66FF">
            <w:pPr>
              <w:jc w:val="center"/>
              <w:rPr>
                <w:color w:val="000000"/>
                <w:sz w:val="18"/>
                <w:szCs w:val="18"/>
              </w:rPr>
            </w:pPr>
            <w:r>
              <w:rPr>
                <w:color w:val="000000"/>
                <w:sz w:val="18"/>
                <w:szCs w:val="18"/>
              </w:rPr>
              <w:t>0916171</w:t>
            </w:r>
          </w:p>
        </w:tc>
        <w:tc>
          <w:tcPr>
            <w:tcW w:w="567" w:type="dxa"/>
            <w:vMerge w:val="restart"/>
            <w:tcBorders>
              <w:top w:val="nil"/>
              <w:left w:val="single" w:sz="4" w:space="0" w:color="595959"/>
              <w:bottom w:val="single" w:sz="4" w:space="0" w:color="595959"/>
              <w:right w:val="single" w:sz="4" w:space="0" w:color="595959"/>
            </w:tcBorders>
            <w:shd w:val="clear" w:color="auto" w:fill="auto"/>
          </w:tcPr>
          <w:p w:rsidR="00B91A3D" w:rsidRDefault="00B91A3D" w:rsidP="00EC66FF">
            <w:pPr>
              <w:jc w:val="center"/>
              <w:rPr>
                <w:color w:val="000000"/>
                <w:sz w:val="18"/>
                <w:szCs w:val="18"/>
              </w:rPr>
            </w:pPr>
            <w:r>
              <w:rPr>
                <w:color w:val="000000"/>
                <w:sz w:val="18"/>
                <w:szCs w:val="18"/>
              </w:rPr>
              <w:t>312</w:t>
            </w:r>
          </w:p>
        </w:tc>
        <w:tc>
          <w:tcPr>
            <w:tcW w:w="999" w:type="dxa"/>
            <w:vMerge w:val="restart"/>
            <w:tcBorders>
              <w:top w:val="nil"/>
              <w:left w:val="nil"/>
              <w:right w:val="single" w:sz="4" w:space="0" w:color="595959"/>
            </w:tcBorders>
            <w:shd w:val="clear" w:color="auto" w:fill="auto"/>
            <w:noWrap/>
          </w:tcPr>
          <w:p w:rsidR="00B91A3D" w:rsidRPr="00482E02" w:rsidRDefault="00B91A3D" w:rsidP="00EC66FF">
            <w:pPr>
              <w:jc w:val="center"/>
              <w:rPr>
                <w:rFonts w:ascii="Liberation Sans" w:hAnsi="Liberation Sans" w:cs="Liberation Sans"/>
                <w:sz w:val="18"/>
                <w:szCs w:val="18"/>
              </w:rPr>
            </w:pPr>
            <w:r w:rsidRPr="00482E02">
              <w:rPr>
                <w:color w:val="000000"/>
                <w:sz w:val="18"/>
                <w:szCs w:val="18"/>
              </w:rPr>
              <w:t>1376,2</w:t>
            </w:r>
            <w:r>
              <w:rPr>
                <w:color w:val="000000"/>
                <w:sz w:val="18"/>
                <w:szCs w:val="18"/>
              </w:rPr>
              <w:t>0</w:t>
            </w:r>
          </w:p>
        </w:tc>
        <w:tc>
          <w:tcPr>
            <w:tcW w:w="992" w:type="dxa"/>
            <w:vMerge w:val="restart"/>
            <w:tcBorders>
              <w:top w:val="nil"/>
              <w:left w:val="nil"/>
              <w:right w:val="single" w:sz="4" w:space="0" w:color="595959"/>
            </w:tcBorders>
            <w:shd w:val="clear" w:color="auto" w:fill="auto"/>
            <w:noWrap/>
          </w:tcPr>
          <w:p w:rsidR="00B91A3D" w:rsidRPr="00482E02" w:rsidRDefault="00B91A3D" w:rsidP="00B91A3D">
            <w:pPr>
              <w:jc w:val="center"/>
              <w:rPr>
                <w:rFonts w:ascii="Liberation Sans" w:hAnsi="Liberation Sans" w:cs="Liberation Sans"/>
                <w:sz w:val="18"/>
                <w:szCs w:val="18"/>
              </w:rPr>
            </w:pPr>
            <w:r w:rsidRPr="00482E02">
              <w:rPr>
                <w:color w:val="000000"/>
                <w:sz w:val="18"/>
                <w:szCs w:val="18"/>
              </w:rPr>
              <w:t>15</w:t>
            </w:r>
            <w:r>
              <w:rPr>
                <w:color w:val="000000"/>
                <w:sz w:val="18"/>
                <w:szCs w:val="18"/>
              </w:rPr>
              <w:t>60</w:t>
            </w:r>
            <w:r w:rsidRPr="00482E02">
              <w:rPr>
                <w:color w:val="000000"/>
                <w:sz w:val="18"/>
                <w:szCs w:val="18"/>
              </w:rPr>
              <w:t>,</w:t>
            </w:r>
            <w:r>
              <w:rPr>
                <w:color w:val="000000"/>
                <w:sz w:val="18"/>
                <w:szCs w:val="18"/>
              </w:rPr>
              <w:t>20</w:t>
            </w:r>
          </w:p>
        </w:tc>
        <w:tc>
          <w:tcPr>
            <w:tcW w:w="1137" w:type="dxa"/>
            <w:vMerge w:val="restart"/>
            <w:tcBorders>
              <w:top w:val="nil"/>
              <w:left w:val="nil"/>
              <w:right w:val="single" w:sz="4" w:space="0" w:color="595959"/>
            </w:tcBorders>
            <w:shd w:val="clear" w:color="auto" w:fill="auto"/>
          </w:tcPr>
          <w:p w:rsidR="00B91A3D" w:rsidRPr="00B91A3D" w:rsidRDefault="00B91A3D" w:rsidP="00EC66FF">
            <w:pPr>
              <w:jc w:val="center"/>
              <w:rPr>
                <w:sz w:val="18"/>
                <w:szCs w:val="18"/>
              </w:rPr>
            </w:pPr>
            <w:r w:rsidRPr="00B91A3D">
              <w:rPr>
                <w:sz w:val="18"/>
                <w:szCs w:val="18"/>
              </w:rPr>
              <w:t>1690,00</w:t>
            </w:r>
          </w:p>
        </w:tc>
        <w:tc>
          <w:tcPr>
            <w:tcW w:w="998" w:type="dxa"/>
            <w:vMerge w:val="restart"/>
            <w:tcBorders>
              <w:top w:val="nil"/>
              <w:left w:val="nil"/>
              <w:right w:val="nil"/>
            </w:tcBorders>
            <w:shd w:val="clear" w:color="auto" w:fill="auto"/>
            <w:noWrap/>
          </w:tcPr>
          <w:p w:rsidR="00B91A3D" w:rsidRPr="00482E02" w:rsidRDefault="00B91A3D" w:rsidP="00EC66FF">
            <w:pPr>
              <w:jc w:val="center"/>
              <w:rPr>
                <w:rFonts w:ascii="Liberation Sans" w:hAnsi="Liberation Sans" w:cs="Liberation Sans"/>
                <w:sz w:val="18"/>
                <w:szCs w:val="18"/>
              </w:rPr>
            </w:pPr>
            <w:r w:rsidRPr="00482E02">
              <w:rPr>
                <w:color w:val="000000"/>
                <w:sz w:val="18"/>
                <w:szCs w:val="18"/>
              </w:rPr>
              <w:t>1</w:t>
            </w:r>
            <w:r>
              <w:rPr>
                <w:color w:val="000000"/>
                <w:sz w:val="18"/>
                <w:szCs w:val="18"/>
              </w:rPr>
              <w:t>690</w:t>
            </w:r>
            <w:r w:rsidRPr="00482E02">
              <w:rPr>
                <w:color w:val="000000"/>
                <w:sz w:val="18"/>
                <w:szCs w:val="18"/>
              </w:rPr>
              <w:t>,00</w:t>
            </w:r>
          </w:p>
        </w:tc>
        <w:tc>
          <w:tcPr>
            <w:tcW w:w="997" w:type="dxa"/>
            <w:vMerge w:val="restart"/>
            <w:tcBorders>
              <w:top w:val="nil"/>
              <w:left w:val="single" w:sz="4" w:space="0" w:color="000000"/>
              <w:right w:val="single" w:sz="4" w:space="0" w:color="000000"/>
            </w:tcBorders>
            <w:shd w:val="clear" w:color="FFFFFF" w:fill="FFFFFF"/>
            <w:noWrap/>
          </w:tcPr>
          <w:p w:rsidR="00B91A3D" w:rsidRPr="00857DC6" w:rsidRDefault="00857DC6" w:rsidP="00EC66FF">
            <w:pPr>
              <w:jc w:val="center"/>
              <w:rPr>
                <w:sz w:val="18"/>
                <w:szCs w:val="18"/>
              </w:rPr>
            </w:pPr>
            <w:r w:rsidRPr="00857DC6">
              <w:rPr>
                <w:sz w:val="18"/>
                <w:szCs w:val="18"/>
              </w:rPr>
              <w:t>1690,00</w:t>
            </w:r>
          </w:p>
        </w:tc>
        <w:tc>
          <w:tcPr>
            <w:tcW w:w="992" w:type="dxa"/>
            <w:vMerge w:val="restart"/>
            <w:tcBorders>
              <w:top w:val="nil"/>
              <w:left w:val="nil"/>
              <w:right w:val="single" w:sz="4" w:space="0" w:color="595959"/>
            </w:tcBorders>
            <w:shd w:val="clear" w:color="FFFFFF" w:fill="FFFFFF"/>
            <w:noWrap/>
          </w:tcPr>
          <w:p w:rsidR="00B91A3D" w:rsidRPr="00482E02" w:rsidRDefault="00B91A3D" w:rsidP="00EC66FF">
            <w:pPr>
              <w:jc w:val="center"/>
              <w:rPr>
                <w:rFonts w:ascii="Liberation Sans" w:hAnsi="Liberation Sans" w:cs="Liberation Sans"/>
                <w:sz w:val="18"/>
                <w:szCs w:val="18"/>
              </w:rPr>
            </w:pPr>
            <w:r w:rsidRPr="00482E02">
              <w:rPr>
                <w:color w:val="000000"/>
                <w:sz w:val="18"/>
                <w:szCs w:val="18"/>
              </w:rPr>
              <w:t>1</w:t>
            </w:r>
            <w:r>
              <w:rPr>
                <w:color w:val="000000"/>
                <w:sz w:val="18"/>
                <w:szCs w:val="18"/>
              </w:rPr>
              <w:t>690</w:t>
            </w:r>
            <w:r w:rsidRPr="00482E02">
              <w:rPr>
                <w:color w:val="000000"/>
                <w:sz w:val="18"/>
                <w:szCs w:val="18"/>
              </w:rPr>
              <w:t>,00</w:t>
            </w:r>
          </w:p>
        </w:tc>
        <w:tc>
          <w:tcPr>
            <w:tcW w:w="1068" w:type="dxa"/>
            <w:vMerge w:val="restart"/>
            <w:tcBorders>
              <w:top w:val="nil"/>
              <w:left w:val="nil"/>
              <w:right w:val="single" w:sz="4" w:space="0" w:color="595959"/>
            </w:tcBorders>
            <w:shd w:val="clear" w:color="FFFFFF" w:fill="FFFFFF"/>
            <w:noWrap/>
          </w:tcPr>
          <w:p w:rsidR="00B91A3D" w:rsidRPr="00482E02" w:rsidRDefault="00B91A3D" w:rsidP="00EC66FF">
            <w:pPr>
              <w:jc w:val="center"/>
              <w:rPr>
                <w:rFonts w:ascii="Liberation Sans" w:hAnsi="Liberation Sans" w:cs="Liberation Sans"/>
                <w:sz w:val="18"/>
                <w:szCs w:val="18"/>
              </w:rPr>
            </w:pPr>
            <w:r w:rsidRPr="00482E02">
              <w:rPr>
                <w:color w:val="000000"/>
                <w:sz w:val="18"/>
                <w:szCs w:val="18"/>
              </w:rPr>
              <w:t>1</w:t>
            </w:r>
            <w:r>
              <w:rPr>
                <w:color w:val="000000"/>
                <w:sz w:val="18"/>
                <w:szCs w:val="18"/>
              </w:rPr>
              <w:t>690</w:t>
            </w:r>
            <w:r w:rsidRPr="00482E02">
              <w:rPr>
                <w:color w:val="000000"/>
                <w:sz w:val="18"/>
                <w:szCs w:val="18"/>
              </w:rPr>
              <w:t>,00</w:t>
            </w:r>
          </w:p>
        </w:tc>
      </w:tr>
      <w:tr w:rsidR="00B91A3D" w:rsidTr="00CD04D6">
        <w:trPr>
          <w:gridAfter w:val="1"/>
          <w:wAfter w:w="239" w:type="dxa"/>
          <w:trHeight w:val="623"/>
        </w:trPr>
        <w:tc>
          <w:tcPr>
            <w:tcW w:w="562" w:type="dxa"/>
            <w:vMerge/>
            <w:tcBorders>
              <w:top w:val="nil"/>
              <w:left w:val="single" w:sz="4" w:space="0" w:color="595959"/>
              <w:bottom w:val="single" w:sz="4" w:space="0" w:color="595959"/>
              <w:right w:val="single" w:sz="4" w:space="0" w:color="595959"/>
            </w:tcBorders>
            <w:vAlign w:val="center"/>
          </w:tcPr>
          <w:p w:rsidR="00B91A3D" w:rsidRDefault="00B91A3D">
            <w:pPr>
              <w:rPr>
                <w:rFonts w:ascii="Liberation Sans" w:hAnsi="Liberation Sans"/>
                <w:color w:val="000000"/>
              </w:rPr>
            </w:pPr>
          </w:p>
        </w:tc>
        <w:tc>
          <w:tcPr>
            <w:tcW w:w="568" w:type="dxa"/>
            <w:vMerge/>
            <w:tcBorders>
              <w:top w:val="nil"/>
              <w:left w:val="single" w:sz="4" w:space="0" w:color="595959"/>
              <w:bottom w:val="single" w:sz="4" w:space="0" w:color="595959"/>
              <w:right w:val="single" w:sz="4" w:space="0" w:color="595959"/>
            </w:tcBorders>
            <w:vAlign w:val="center"/>
          </w:tcPr>
          <w:p w:rsidR="00B91A3D" w:rsidRDefault="00B91A3D">
            <w:pPr>
              <w:rPr>
                <w:rFonts w:ascii="Liberation Sans" w:hAnsi="Liberation Sans"/>
                <w:color w:val="000000"/>
              </w:rPr>
            </w:pPr>
          </w:p>
        </w:tc>
        <w:tc>
          <w:tcPr>
            <w:tcW w:w="555" w:type="dxa"/>
            <w:vMerge/>
            <w:tcBorders>
              <w:top w:val="nil"/>
              <w:left w:val="single" w:sz="4" w:space="0" w:color="595959"/>
              <w:bottom w:val="single" w:sz="4" w:space="0" w:color="595959"/>
              <w:right w:val="single" w:sz="4" w:space="0" w:color="595959"/>
            </w:tcBorders>
            <w:vAlign w:val="center"/>
          </w:tcPr>
          <w:p w:rsidR="00B91A3D" w:rsidRDefault="00B91A3D">
            <w:pPr>
              <w:rPr>
                <w:rFonts w:ascii="Liberation Sans" w:hAnsi="Liberation Sans"/>
                <w:color w:val="000000"/>
              </w:rPr>
            </w:pPr>
          </w:p>
        </w:tc>
        <w:tc>
          <w:tcPr>
            <w:tcW w:w="424" w:type="dxa"/>
            <w:vMerge/>
            <w:tcBorders>
              <w:top w:val="nil"/>
              <w:left w:val="single" w:sz="4" w:space="0" w:color="595959"/>
              <w:bottom w:val="single" w:sz="4" w:space="0" w:color="595959"/>
              <w:right w:val="single" w:sz="4" w:space="0" w:color="595959"/>
            </w:tcBorders>
            <w:vAlign w:val="center"/>
          </w:tcPr>
          <w:p w:rsidR="00B91A3D" w:rsidRDefault="00B91A3D">
            <w:pPr>
              <w:rPr>
                <w:rFonts w:ascii="Liberation Sans" w:hAnsi="Liberation Sans"/>
                <w:color w:val="000000"/>
              </w:rPr>
            </w:pPr>
          </w:p>
        </w:tc>
        <w:tc>
          <w:tcPr>
            <w:tcW w:w="425" w:type="dxa"/>
            <w:vMerge/>
            <w:tcBorders>
              <w:top w:val="nil"/>
              <w:left w:val="single" w:sz="4" w:space="0" w:color="595959"/>
              <w:bottom w:val="single" w:sz="4" w:space="0" w:color="595959"/>
              <w:right w:val="single" w:sz="4" w:space="0" w:color="595959"/>
            </w:tcBorders>
            <w:vAlign w:val="center"/>
          </w:tcPr>
          <w:p w:rsidR="00B91A3D" w:rsidRDefault="00B91A3D">
            <w:pPr>
              <w:rPr>
                <w:rFonts w:ascii="Liberation Sans" w:hAnsi="Liberation Sans"/>
                <w:color w:val="000000"/>
              </w:rPr>
            </w:pPr>
          </w:p>
        </w:tc>
        <w:tc>
          <w:tcPr>
            <w:tcW w:w="1415" w:type="dxa"/>
            <w:vMerge/>
            <w:tcBorders>
              <w:top w:val="nil"/>
              <w:left w:val="single" w:sz="4" w:space="0" w:color="595959"/>
              <w:bottom w:val="single" w:sz="4" w:space="0" w:color="595959"/>
              <w:right w:val="single" w:sz="4" w:space="0" w:color="595959"/>
            </w:tcBorders>
            <w:vAlign w:val="center"/>
          </w:tcPr>
          <w:p w:rsidR="00B91A3D" w:rsidRDefault="00B91A3D">
            <w:pPr>
              <w:rPr>
                <w:color w:val="000000"/>
                <w:sz w:val="18"/>
                <w:szCs w:val="18"/>
              </w:rPr>
            </w:pPr>
          </w:p>
        </w:tc>
        <w:tc>
          <w:tcPr>
            <w:tcW w:w="993" w:type="dxa"/>
            <w:vMerge/>
            <w:tcBorders>
              <w:top w:val="nil"/>
              <w:left w:val="single" w:sz="4" w:space="0" w:color="595959"/>
              <w:bottom w:val="single" w:sz="4" w:space="0" w:color="595959"/>
              <w:right w:val="single" w:sz="4" w:space="0" w:color="595959"/>
            </w:tcBorders>
          </w:tcPr>
          <w:p w:rsidR="00B91A3D" w:rsidRDefault="00B91A3D" w:rsidP="00CD04D6">
            <w:pPr>
              <w:rPr>
                <w:rFonts w:ascii="Liberation Sans" w:hAnsi="Liberation Sans"/>
                <w:color w:val="000000"/>
              </w:rPr>
            </w:pPr>
          </w:p>
        </w:tc>
        <w:tc>
          <w:tcPr>
            <w:tcW w:w="567" w:type="dxa"/>
            <w:vMerge/>
            <w:tcBorders>
              <w:top w:val="nil"/>
              <w:left w:val="single" w:sz="4" w:space="0" w:color="595959"/>
              <w:bottom w:val="single" w:sz="4" w:space="0" w:color="595959"/>
              <w:right w:val="single" w:sz="4" w:space="0" w:color="595959"/>
            </w:tcBorders>
          </w:tcPr>
          <w:p w:rsidR="00B91A3D" w:rsidRDefault="00B91A3D" w:rsidP="00EC66FF">
            <w:pPr>
              <w:jc w:val="center"/>
              <w:rPr>
                <w:color w:val="000000"/>
                <w:sz w:val="18"/>
                <w:szCs w:val="18"/>
              </w:rPr>
            </w:pPr>
          </w:p>
        </w:tc>
        <w:tc>
          <w:tcPr>
            <w:tcW w:w="425" w:type="dxa"/>
            <w:vMerge/>
            <w:tcBorders>
              <w:top w:val="nil"/>
              <w:left w:val="single" w:sz="4" w:space="0" w:color="595959"/>
              <w:bottom w:val="single" w:sz="4" w:space="0" w:color="595959"/>
              <w:right w:val="single" w:sz="4" w:space="0" w:color="595959"/>
            </w:tcBorders>
          </w:tcPr>
          <w:p w:rsidR="00B91A3D" w:rsidRDefault="00B91A3D" w:rsidP="00EC66FF">
            <w:pPr>
              <w:jc w:val="center"/>
              <w:rPr>
                <w:color w:val="000000"/>
                <w:sz w:val="18"/>
                <w:szCs w:val="18"/>
              </w:rPr>
            </w:pPr>
          </w:p>
        </w:tc>
        <w:tc>
          <w:tcPr>
            <w:tcW w:w="425" w:type="dxa"/>
            <w:vMerge/>
            <w:tcBorders>
              <w:top w:val="nil"/>
              <w:left w:val="single" w:sz="4" w:space="0" w:color="595959"/>
              <w:bottom w:val="single" w:sz="4" w:space="0" w:color="595959"/>
              <w:right w:val="single" w:sz="4" w:space="0" w:color="595959"/>
            </w:tcBorders>
          </w:tcPr>
          <w:p w:rsidR="00B91A3D" w:rsidRDefault="00B91A3D" w:rsidP="00EC66FF">
            <w:pPr>
              <w:jc w:val="center"/>
              <w:rPr>
                <w:color w:val="000000"/>
                <w:sz w:val="18"/>
                <w:szCs w:val="18"/>
              </w:rPr>
            </w:pPr>
          </w:p>
        </w:tc>
        <w:tc>
          <w:tcPr>
            <w:tcW w:w="709" w:type="dxa"/>
            <w:tcBorders>
              <w:top w:val="nil"/>
              <w:left w:val="nil"/>
              <w:bottom w:val="single" w:sz="4" w:space="0" w:color="595959"/>
              <w:right w:val="single" w:sz="4" w:space="0" w:color="595959"/>
            </w:tcBorders>
            <w:shd w:val="clear" w:color="auto" w:fill="auto"/>
            <w:noWrap/>
          </w:tcPr>
          <w:p w:rsidR="00B91A3D" w:rsidRDefault="00B91A3D" w:rsidP="00EC66FF">
            <w:pPr>
              <w:jc w:val="center"/>
              <w:rPr>
                <w:color w:val="000000"/>
                <w:sz w:val="18"/>
                <w:szCs w:val="18"/>
              </w:rPr>
            </w:pPr>
            <w:r>
              <w:rPr>
                <w:color w:val="000000"/>
                <w:sz w:val="18"/>
                <w:szCs w:val="18"/>
              </w:rPr>
              <w:t>0910161710</w:t>
            </w:r>
          </w:p>
        </w:tc>
        <w:tc>
          <w:tcPr>
            <w:tcW w:w="567" w:type="dxa"/>
            <w:vMerge/>
            <w:tcBorders>
              <w:top w:val="nil"/>
              <w:left w:val="single" w:sz="4" w:space="0" w:color="595959"/>
              <w:bottom w:val="single" w:sz="4" w:space="0" w:color="595959"/>
              <w:right w:val="single" w:sz="4" w:space="0" w:color="595959"/>
            </w:tcBorders>
          </w:tcPr>
          <w:p w:rsidR="00B91A3D" w:rsidRDefault="00B91A3D" w:rsidP="00EC66FF">
            <w:pPr>
              <w:jc w:val="center"/>
              <w:rPr>
                <w:color w:val="000000"/>
                <w:sz w:val="18"/>
                <w:szCs w:val="18"/>
              </w:rPr>
            </w:pPr>
          </w:p>
        </w:tc>
        <w:tc>
          <w:tcPr>
            <w:tcW w:w="999" w:type="dxa"/>
            <w:vMerge/>
            <w:tcBorders>
              <w:left w:val="nil"/>
              <w:bottom w:val="single" w:sz="4" w:space="0" w:color="595959"/>
              <w:right w:val="single" w:sz="4" w:space="0" w:color="595959"/>
            </w:tcBorders>
            <w:shd w:val="clear" w:color="auto" w:fill="auto"/>
            <w:noWrap/>
          </w:tcPr>
          <w:p w:rsidR="00B91A3D" w:rsidRPr="00482E02" w:rsidRDefault="00B91A3D" w:rsidP="00EC66FF">
            <w:pPr>
              <w:jc w:val="center"/>
              <w:rPr>
                <w:rFonts w:ascii="Liberation Sans" w:hAnsi="Liberation Sans" w:cs="Liberation Sans"/>
                <w:sz w:val="18"/>
                <w:szCs w:val="18"/>
              </w:rPr>
            </w:pPr>
          </w:p>
        </w:tc>
        <w:tc>
          <w:tcPr>
            <w:tcW w:w="992" w:type="dxa"/>
            <w:vMerge/>
            <w:tcBorders>
              <w:left w:val="nil"/>
              <w:bottom w:val="single" w:sz="4" w:space="0" w:color="595959"/>
              <w:right w:val="single" w:sz="4" w:space="0" w:color="595959"/>
            </w:tcBorders>
            <w:shd w:val="clear" w:color="auto" w:fill="auto"/>
            <w:noWrap/>
          </w:tcPr>
          <w:p w:rsidR="00B91A3D" w:rsidRPr="00482E02" w:rsidRDefault="00B91A3D" w:rsidP="00EC66FF">
            <w:pPr>
              <w:jc w:val="center"/>
              <w:rPr>
                <w:rFonts w:ascii="Liberation Sans" w:hAnsi="Liberation Sans" w:cs="Liberation Sans"/>
                <w:sz w:val="18"/>
                <w:szCs w:val="18"/>
              </w:rPr>
            </w:pPr>
          </w:p>
        </w:tc>
        <w:tc>
          <w:tcPr>
            <w:tcW w:w="1137" w:type="dxa"/>
            <w:vMerge/>
            <w:tcBorders>
              <w:left w:val="nil"/>
              <w:bottom w:val="single" w:sz="4" w:space="0" w:color="595959"/>
              <w:right w:val="single" w:sz="4" w:space="0" w:color="595959"/>
            </w:tcBorders>
            <w:shd w:val="clear" w:color="auto" w:fill="auto"/>
          </w:tcPr>
          <w:p w:rsidR="00B91A3D" w:rsidRPr="00482E02" w:rsidRDefault="00B91A3D" w:rsidP="00EC66FF">
            <w:pPr>
              <w:jc w:val="center"/>
              <w:rPr>
                <w:rFonts w:ascii="Liberation Sans" w:hAnsi="Liberation Sans" w:cs="Liberation Sans"/>
                <w:sz w:val="18"/>
                <w:szCs w:val="18"/>
              </w:rPr>
            </w:pPr>
          </w:p>
        </w:tc>
        <w:tc>
          <w:tcPr>
            <w:tcW w:w="998" w:type="dxa"/>
            <w:vMerge/>
            <w:tcBorders>
              <w:left w:val="nil"/>
              <w:bottom w:val="single" w:sz="4" w:space="0" w:color="595959"/>
              <w:right w:val="nil"/>
            </w:tcBorders>
            <w:shd w:val="clear" w:color="auto" w:fill="auto"/>
            <w:noWrap/>
          </w:tcPr>
          <w:p w:rsidR="00B91A3D" w:rsidRPr="00482E02" w:rsidRDefault="00B91A3D" w:rsidP="00EC66FF">
            <w:pPr>
              <w:jc w:val="center"/>
              <w:rPr>
                <w:rFonts w:ascii="Liberation Sans" w:hAnsi="Liberation Sans" w:cs="Liberation Sans"/>
                <w:sz w:val="18"/>
                <w:szCs w:val="18"/>
              </w:rPr>
            </w:pPr>
          </w:p>
        </w:tc>
        <w:tc>
          <w:tcPr>
            <w:tcW w:w="997" w:type="dxa"/>
            <w:vMerge/>
            <w:tcBorders>
              <w:left w:val="single" w:sz="4" w:space="0" w:color="000000"/>
              <w:bottom w:val="single" w:sz="4" w:space="0" w:color="000000"/>
              <w:right w:val="single" w:sz="4" w:space="0" w:color="000000"/>
            </w:tcBorders>
            <w:shd w:val="clear" w:color="FFFFFF" w:fill="FFFFFF"/>
            <w:noWrap/>
          </w:tcPr>
          <w:p w:rsidR="00B91A3D" w:rsidRPr="00482E02" w:rsidRDefault="00B91A3D" w:rsidP="00EC66FF">
            <w:pPr>
              <w:jc w:val="center"/>
              <w:rPr>
                <w:rFonts w:ascii="Liberation Sans" w:hAnsi="Liberation Sans" w:cs="Liberation Sans"/>
                <w:sz w:val="18"/>
                <w:szCs w:val="18"/>
              </w:rPr>
            </w:pPr>
          </w:p>
        </w:tc>
        <w:tc>
          <w:tcPr>
            <w:tcW w:w="992" w:type="dxa"/>
            <w:vMerge/>
            <w:tcBorders>
              <w:left w:val="nil"/>
              <w:bottom w:val="single" w:sz="4" w:space="0" w:color="595959"/>
              <w:right w:val="single" w:sz="4" w:space="0" w:color="595959"/>
            </w:tcBorders>
            <w:shd w:val="clear" w:color="FFFFFF" w:fill="FFFFFF"/>
            <w:noWrap/>
          </w:tcPr>
          <w:p w:rsidR="00B91A3D" w:rsidRPr="00482E02" w:rsidRDefault="00B91A3D" w:rsidP="00EC66FF">
            <w:pPr>
              <w:jc w:val="center"/>
              <w:rPr>
                <w:rFonts w:ascii="Liberation Sans" w:hAnsi="Liberation Sans" w:cs="Liberation Sans"/>
                <w:sz w:val="18"/>
                <w:szCs w:val="18"/>
              </w:rPr>
            </w:pPr>
          </w:p>
        </w:tc>
        <w:tc>
          <w:tcPr>
            <w:tcW w:w="1068" w:type="dxa"/>
            <w:vMerge/>
            <w:tcBorders>
              <w:left w:val="nil"/>
              <w:bottom w:val="single" w:sz="4" w:space="0" w:color="595959"/>
              <w:right w:val="single" w:sz="4" w:space="0" w:color="595959"/>
            </w:tcBorders>
            <w:shd w:val="clear" w:color="FFFFFF" w:fill="FFFFFF"/>
            <w:noWrap/>
          </w:tcPr>
          <w:p w:rsidR="00B91A3D" w:rsidRPr="00482E02" w:rsidRDefault="00B91A3D" w:rsidP="00EC66FF">
            <w:pPr>
              <w:jc w:val="center"/>
              <w:rPr>
                <w:rFonts w:ascii="Liberation Sans" w:hAnsi="Liberation Sans" w:cs="Liberation Sans"/>
                <w:sz w:val="18"/>
                <w:szCs w:val="18"/>
              </w:rPr>
            </w:pPr>
          </w:p>
        </w:tc>
      </w:tr>
      <w:tr w:rsidR="00242EC4" w:rsidTr="00CD04D6">
        <w:trPr>
          <w:gridAfter w:val="1"/>
          <w:wAfter w:w="239" w:type="dxa"/>
          <w:trHeight w:val="1087"/>
        </w:trPr>
        <w:tc>
          <w:tcPr>
            <w:tcW w:w="562" w:type="dxa"/>
            <w:vMerge w:val="restart"/>
            <w:tcBorders>
              <w:top w:val="nil"/>
              <w:left w:val="single" w:sz="4" w:space="0" w:color="595959"/>
              <w:bottom w:val="single" w:sz="4" w:space="0" w:color="595959"/>
              <w:right w:val="single" w:sz="4" w:space="0" w:color="595959"/>
            </w:tcBorders>
            <w:shd w:val="clear" w:color="auto" w:fill="auto"/>
            <w:noWrap/>
            <w:vAlign w:val="bottom"/>
          </w:tcPr>
          <w:p w:rsidR="00242EC4" w:rsidRDefault="00242EC4" w:rsidP="00377F3A">
            <w:pPr>
              <w:rPr>
                <w:rFonts w:ascii="Liberation Sans" w:hAnsi="Liberation Sans"/>
                <w:color w:val="000000"/>
              </w:rPr>
            </w:pPr>
            <w:r>
              <w:rPr>
                <w:rFonts w:ascii="Liberation Sans" w:hAnsi="Liberation Sans"/>
                <w:color w:val="000000"/>
              </w:rPr>
              <w:t> </w:t>
            </w:r>
          </w:p>
        </w:tc>
        <w:tc>
          <w:tcPr>
            <w:tcW w:w="568" w:type="dxa"/>
            <w:vMerge w:val="restart"/>
            <w:tcBorders>
              <w:top w:val="nil"/>
              <w:left w:val="single" w:sz="4" w:space="0" w:color="595959"/>
              <w:bottom w:val="single" w:sz="4" w:space="0" w:color="595959"/>
              <w:right w:val="single" w:sz="4" w:space="0" w:color="595959"/>
            </w:tcBorders>
            <w:shd w:val="clear" w:color="auto" w:fill="auto"/>
            <w:noWrap/>
            <w:vAlign w:val="bottom"/>
          </w:tcPr>
          <w:p w:rsidR="00242EC4" w:rsidRDefault="00242EC4" w:rsidP="00377F3A">
            <w:pPr>
              <w:rPr>
                <w:rFonts w:ascii="Liberation Sans" w:hAnsi="Liberation Sans"/>
                <w:color w:val="000000"/>
              </w:rPr>
            </w:pPr>
            <w:r>
              <w:rPr>
                <w:rFonts w:ascii="Liberation Sans" w:hAnsi="Liberation Sans"/>
                <w:color w:val="000000"/>
              </w:rPr>
              <w:t> </w:t>
            </w:r>
          </w:p>
        </w:tc>
        <w:tc>
          <w:tcPr>
            <w:tcW w:w="555" w:type="dxa"/>
            <w:vMerge w:val="restart"/>
            <w:tcBorders>
              <w:top w:val="nil"/>
              <w:left w:val="single" w:sz="4" w:space="0" w:color="595959"/>
              <w:bottom w:val="single" w:sz="4" w:space="0" w:color="595959"/>
              <w:right w:val="single" w:sz="4" w:space="0" w:color="595959"/>
            </w:tcBorders>
            <w:shd w:val="clear" w:color="auto" w:fill="auto"/>
            <w:noWrap/>
            <w:vAlign w:val="bottom"/>
          </w:tcPr>
          <w:p w:rsidR="00242EC4" w:rsidRDefault="00242EC4" w:rsidP="00377F3A">
            <w:pPr>
              <w:rPr>
                <w:rFonts w:ascii="Liberation Sans" w:hAnsi="Liberation Sans"/>
                <w:color w:val="000000"/>
              </w:rPr>
            </w:pPr>
            <w:r>
              <w:rPr>
                <w:rFonts w:ascii="Liberation Sans" w:hAnsi="Liberation Sans"/>
                <w:color w:val="000000"/>
              </w:rPr>
              <w:t> </w:t>
            </w:r>
          </w:p>
        </w:tc>
        <w:tc>
          <w:tcPr>
            <w:tcW w:w="424" w:type="dxa"/>
            <w:vMerge w:val="restart"/>
            <w:tcBorders>
              <w:top w:val="nil"/>
              <w:left w:val="single" w:sz="4" w:space="0" w:color="595959"/>
              <w:bottom w:val="single" w:sz="4" w:space="0" w:color="595959"/>
              <w:right w:val="single" w:sz="4" w:space="0" w:color="595959"/>
            </w:tcBorders>
            <w:shd w:val="clear" w:color="auto" w:fill="auto"/>
            <w:noWrap/>
            <w:vAlign w:val="bottom"/>
          </w:tcPr>
          <w:p w:rsidR="00242EC4" w:rsidRDefault="00242EC4" w:rsidP="00377F3A">
            <w:pPr>
              <w:rPr>
                <w:rFonts w:ascii="Liberation Sans" w:hAnsi="Liberation Sans"/>
                <w:color w:val="000000"/>
              </w:rPr>
            </w:pPr>
            <w:r>
              <w:rPr>
                <w:rFonts w:ascii="Liberation Sans" w:hAnsi="Liberation Sans"/>
                <w:color w:val="000000"/>
              </w:rPr>
              <w:t> </w:t>
            </w:r>
          </w:p>
        </w:tc>
        <w:tc>
          <w:tcPr>
            <w:tcW w:w="425" w:type="dxa"/>
            <w:vMerge w:val="restart"/>
            <w:tcBorders>
              <w:top w:val="nil"/>
              <w:left w:val="single" w:sz="4" w:space="0" w:color="595959"/>
              <w:bottom w:val="single" w:sz="4" w:space="0" w:color="595959"/>
              <w:right w:val="single" w:sz="4" w:space="0" w:color="595959"/>
            </w:tcBorders>
            <w:shd w:val="clear" w:color="auto" w:fill="auto"/>
            <w:noWrap/>
            <w:vAlign w:val="bottom"/>
          </w:tcPr>
          <w:p w:rsidR="00242EC4" w:rsidRDefault="00242EC4" w:rsidP="00377F3A">
            <w:pPr>
              <w:rPr>
                <w:rFonts w:ascii="Liberation Sans" w:hAnsi="Liberation Sans"/>
                <w:color w:val="000000"/>
              </w:rPr>
            </w:pPr>
            <w:r>
              <w:rPr>
                <w:rFonts w:ascii="Liberation Sans" w:hAnsi="Liberation Sans"/>
                <w:color w:val="000000"/>
              </w:rPr>
              <w:t> </w:t>
            </w:r>
          </w:p>
        </w:tc>
        <w:tc>
          <w:tcPr>
            <w:tcW w:w="1415" w:type="dxa"/>
            <w:vMerge w:val="restart"/>
            <w:tcBorders>
              <w:top w:val="nil"/>
              <w:left w:val="single" w:sz="4" w:space="0" w:color="595959"/>
              <w:bottom w:val="single" w:sz="4" w:space="0" w:color="595959"/>
              <w:right w:val="single" w:sz="4" w:space="0" w:color="595959"/>
            </w:tcBorders>
            <w:shd w:val="clear" w:color="auto" w:fill="auto"/>
          </w:tcPr>
          <w:p w:rsidR="00242EC4" w:rsidRPr="00242EC4" w:rsidRDefault="00242EC4" w:rsidP="00377F3A">
            <w:pPr>
              <w:rPr>
                <w:sz w:val="18"/>
                <w:szCs w:val="18"/>
              </w:rPr>
            </w:pPr>
            <w:r w:rsidRPr="00242EC4">
              <w:rPr>
                <w:sz w:val="18"/>
                <w:szCs w:val="18"/>
              </w:rPr>
              <w:t>Реализация льгот гражданам, имеющим звание «Почетный гражданин муниципального образования»</w:t>
            </w:r>
          </w:p>
          <w:p w:rsidR="00242EC4" w:rsidRDefault="00242EC4" w:rsidP="00377F3A">
            <w:pPr>
              <w:rPr>
                <w:color w:val="000000"/>
                <w:sz w:val="18"/>
                <w:szCs w:val="18"/>
              </w:rPr>
            </w:pPr>
          </w:p>
        </w:tc>
        <w:tc>
          <w:tcPr>
            <w:tcW w:w="993" w:type="dxa"/>
            <w:vMerge w:val="restart"/>
            <w:tcBorders>
              <w:top w:val="nil"/>
              <w:left w:val="single" w:sz="4" w:space="0" w:color="595959"/>
              <w:bottom w:val="single" w:sz="4" w:space="0" w:color="595959"/>
              <w:right w:val="single" w:sz="4" w:space="0" w:color="595959"/>
            </w:tcBorders>
            <w:shd w:val="clear" w:color="auto" w:fill="auto"/>
            <w:noWrap/>
          </w:tcPr>
          <w:p w:rsidR="00242EC4" w:rsidRDefault="00242EC4" w:rsidP="00CD04D6">
            <w:pPr>
              <w:rPr>
                <w:rFonts w:ascii="Liberation Sans" w:hAnsi="Liberation Sans"/>
                <w:color w:val="000000"/>
              </w:rPr>
            </w:pPr>
            <w:r>
              <w:rPr>
                <w:rFonts w:ascii="Liberation Sans" w:hAnsi="Liberation Sans"/>
                <w:color w:val="000000"/>
              </w:rPr>
              <w:t> </w:t>
            </w:r>
          </w:p>
        </w:tc>
        <w:tc>
          <w:tcPr>
            <w:tcW w:w="567" w:type="dxa"/>
            <w:vMerge w:val="restart"/>
            <w:tcBorders>
              <w:top w:val="nil"/>
              <w:left w:val="single" w:sz="4" w:space="0" w:color="595959"/>
              <w:bottom w:val="single" w:sz="4" w:space="0" w:color="595959"/>
              <w:right w:val="single" w:sz="4" w:space="0" w:color="595959"/>
            </w:tcBorders>
            <w:shd w:val="clear" w:color="auto" w:fill="auto"/>
            <w:noWrap/>
          </w:tcPr>
          <w:p w:rsidR="00242EC4" w:rsidRDefault="00242EC4" w:rsidP="00EC66FF">
            <w:pPr>
              <w:jc w:val="center"/>
              <w:rPr>
                <w:color w:val="000000"/>
                <w:sz w:val="18"/>
                <w:szCs w:val="18"/>
              </w:rPr>
            </w:pPr>
            <w:r>
              <w:rPr>
                <w:color w:val="000000"/>
                <w:sz w:val="18"/>
                <w:szCs w:val="18"/>
              </w:rPr>
              <w:t>674</w:t>
            </w:r>
          </w:p>
        </w:tc>
        <w:tc>
          <w:tcPr>
            <w:tcW w:w="425" w:type="dxa"/>
            <w:vMerge w:val="restart"/>
            <w:tcBorders>
              <w:top w:val="nil"/>
              <w:left w:val="single" w:sz="4" w:space="0" w:color="595959"/>
              <w:bottom w:val="single" w:sz="4" w:space="0" w:color="595959"/>
              <w:right w:val="single" w:sz="4" w:space="0" w:color="595959"/>
            </w:tcBorders>
            <w:shd w:val="clear" w:color="auto" w:fill="auto"/>
            <w:noWrap/>
          </w:tcPr>
          <w:p w:rsidR="00242EC4" w:rsidRDefault="00242EC4" w:rsidP="00EC66FF">
            <w:pPr>
              <w:jc w:val="center"/>
              <w:rPr>
                <w:color w:val="000000"/>
                <w:sz w:val="18"/>
                <w:szCs w:val="18"/>
              </w:rPr>
            </w:pPr>
            <w:r>
              <w:rPr>
                <w:color w:val="000000"/>
                <w:sz w:val="18"/>
                <w:szCs w:val="18"/>
              </w:rPr>
              <w:t>01</w:t>
            </w:r>
          </w:p>
        </w:tc>
        <w:tc>
          <w:tcPr>
            <w:tcW w:w="425" w:type="dxa"/>
            <w:vMerge w:val="restart"/>
            <w:tcBorders>
              <w:top w:val="nil"/>
              <w:left w:val="single" w:sz="4" w:space="0" w:color="595959"/>
              <w:bottom w:val="single" w:sz="4" w:space="0" w:color="595959"/>
              <w:right w:val="single" w:sz="4" w:space="0" w:color="595959"/>
            </w:tcBorders>
            <w:shd w:val="clear" w:color="auto" w:fill="auto"/>
            <w:noWrap/>
          </w:tcPr>
          <w:p w:rsidR="00242EC4" w:rsidRDefault="00242EC4" w:rsidP="00EC66FF">
            <w:pPr>
              <w:jc w:val="center"/>
              <w:rPr>
                <w:color w:val="000000"/>
                <w:sz w:val="18"/>
                <w:szCs w:val="18"/>
              </w:rPr>
            </w:pPr>
            <w:r>
              <w:rPr>
                <w:color w:val="000000"/>
                <w:sz w:val="18"/>
                <w:szCs w:val="18"/>
              </w:rPr>
              <w:t>13</w:t>
            </w:r>
          </w:p>
        </w:tc>
        <w:tc>
          <w:tcPr>
            <w:tcW w:w="709" w:type="dxa"/>
            <w:vMerge w:val="restart"/>
            <w:tcBorders>
              <w:top w:val="nil"/>
              <w:left w:val="nil"/>
              <w:bottom w:val="nil"/>
              <w:right w:val="single" w:sz="4" w:space="0" w:color="595959"/>
            </w:tcBorders>
            <w:shd w:val="clear" w:color="auto" w:fill="auto"/>
            <w:noWrap/>
          </w:tcPr>
          <w:p w:rsidR="00242EC4" w:rsidRDefault="00242EC4" w:rsidP="0087202B">
            <w:pPr>
              <w:jc w:val="center"/>
              <w:rPr>
                <w:color w:val="000000"/>
                <w:sz w:val="18"/>
                <w:szCs w:val="18"/>
              </w:rPr>
            </w:pPr>
            <w:r>
              <w:rPr>
                <w:color w:val="000000"/>
                <w:sz w:val="18"/>
                <w:szCs w:val="18"/>
              </w:rPr>
              <w:t>0910161730</w:t>
            </w:r>
          </w:p>
        </w:tc>
        <w:tc>
          <w:tcPr>
            <w:tcW w:w="567" w:type="dxa"/>
            <w:tcBorders>
              <w:top w:val="nil"/>
              <w:left w:val="single" w:sz="4" w:space="0" w:color="595959"/>
              <w:bottom w:val="nil"/>
              <w:right w:val="single" w:sz="4" w:space="0" w:color="595959"/>
            </w:tcBorders>
            <w:shd w:val="clear" w:color="auto" w:fill="auto"/>
          </w:tcPr>
          <w:p w:rsidR="00242EC4" w:rsidRDefault="00242EC4" w:rsidP="00EC66FF">
            <w:pPr>
              <w:jc w:val="center"/>
              <w:rPr>
                <w:color w:val="000000"/>
                <w:sz w:val="18"/>
                <w:szCs w:val="18"/>
              </w:rPr>
            </w:pPr>
            <w:r>
              <w:rPr>
                <w:color w:val="000000"/>
                <w:sz w:val="18"/>
                <w:szCs w:val="18"/>
              </w:rPr>
              <w:t>360</w:t>
            </w:r>
          </w:p>
        </w:tc>
        <w:tc>
          <w:tcPr>
            <w:tcW w:w="999" w:type="dxa"/>
            <w:tcBorders>
              <w:top w:val="nil"/>
              <w:left w:val="nil"/>
              <w:bottom w:val="nil"/>
              <w:right w:val="single" w:sz="4" w:space="0" w:color="595959"/>
            </w:tcBorders>
            <w:shd w:val="clear" w:color="auto" w:fill="auto"/>
            <w:noWrap/>
          </w:tcPr>
          <w:p w:rsidR="00242EC4" w:rsidRDefault="00A859FC" w:rsidP="00EC66FF">
            <w:pPr>
              <w:jc w:val="center"/>
              <w:rPr>
                <w:color w:val="000000"/>
                <w:sz w:val="18"/>
                <w:szCs w:val="18"/>
              </w:rPr>
            </w:pPr>
            <w:r>
              <w:rPr>
                <w:color w:val="000000"/>
                <w:sz w:val="18"/>
                <w:szCs w:val="18"/>
              </w:rPr>
              <w:t>48</w:t>
            </w:r>
            <w:r w:rsidR="00242EC4" w:rsidRPr="00482E02">
              <w:rPr>
                <w:color w:val="000000"/>
                <w:sz w:val="18"/>
                <w:szCs w:val="18"/>
              </w:rPr>
              <w:t>,00</w:t>
            </w:r>
          </w:p>
        </w:tc>
        <w:tc>
          <w:tcPr>
            <w:tcW w:w="992" w:type="dxa"/>
            <w:tcBorders>
              <w:top w:val="nil"/>
              <w:left w:val="nil"/>
              <w:bottom w:val="nil"/>
              <w:right w:val="single" w:sz="4" w:space="0" w:color="595959"/>
            </w:tcBorders>
            <w:shd w:val="clear" w:color="auto" w:fill="auto"/>
            <w:noWrap/>
          </w:tcPr>
          <w:p w:rsidR="00242EC4" w:rsidRDefault="00242EC4" w:rsidP="00EC66FF">
            <w:pPr>
              <w:jc w:val="center"/>
              <w:rPr>
                <w:color w:val="000000"/>
                <w:sz w:val="18"/>
                <w:szCs w:val="18"/>
              </w:rPr>
            </w:pPr>
            <w:r>
              <w:rPr>
                <w:color w:val="000000"/>
                <w:sz w:val="18"/>
                <w:szCs w:val="18"/>
              </w:rPr>
              <w:t>48</w:t>
            </w:r>
            <w:r w:rsidRPr="00482E02">
              <w:rPr>
                <w:color w:val="000000"/>
                <w:sz w:val="18"/>
                <w:szCs w:val="18"/>
              </w:rPr>
              <w:t>,00</w:t>
            </w:r>
          </w:p>
        </w:tc>
        <w:tc>
          <w:tcPr>
            <w:tcW w:w="1137" w:type="dxa"/>
            <w:tcBorders>
              <w:top w:val="nil"/>
              <w:left w:val="nil"/>
              <w:bottom w:val="nil"/>
              <w:right w:val="single" w:sz="4" w:space="0" w:color="595959"/>
            </w:tcBorders>
            <w:shd w:val="clear" w:color="auto" w:fill="auto"/>
          </w:tcPr>
          <w:p w:rsidR="00242EC4" w:rsidRDefault="00242EC4" w:rsidP="00EC66FF">
            <w:pPr>
              <w:jc w:val="center"/>
              <w:rPr>
                <w:color w:val="000000"/>
                <w:sz w:val="18"/>
                <w:szCs w:val="18"/>
              </w:rPr>
            </w:pPr>
            <w:r>
              <w:rPr>
                <w:color w:val="000000"/>
                <w:sz w:val="18"/>
                <w:szCs w:val="18"/>
              </w:rPr>
              <w:t>120</w:t>
            </w:r>
            <w:r w:rsidRPr="00482E02">
              <w:rPr>
                <w:color w:val="000000"/>
                <w:sz w:val="18"/>
                <w:szCs w:val="18"/>
              </w:rPr>
              <w:t>,00</w:t>
            </w:r>
          </w:p>
        </w:tc>
        <w:tc>
          <w:tcPr>
            <w:tcW w:w="998" w:type="dxa"/>
            <w:vMerge w:val="restart"/>
            <w:tcBorders>
              <w:top w:val="nil"/>
              <w:left w:val="nil"/>
              <w:bottom w:val="nil"/>
              <w:right w:val="nil"/>
            </w:tcBorders>
            <w:shd w:val="clear" w:color="auto" w:fill="auto"/>
            <w:noWrap/>
          </w:tcPr>
          <w:p w:rsidR="00242EC4" w:rsidRDefault="00242EC4" w:rsidP="00EC66FF">
            <w:pPr>
              <w:jc w:val="center"/>
              <w:rPr>
                <w:color w:val="000000"/>
                <w:sz w:val="18"/>
                <w:szCs w:val="18"/>
              </w:rPr>
            </w:pPr>
            <w:r>
              <w:rPr>
                <w:color w:val="000000"/>
                <w:sz w:val="18"/>
                <w:szCs w:val="18"/>
              </w:rPr>
              <w:t>12</w:t>
            </w:r>
            <w:r w:rsidRPr="00482E02">
              <w:rPr>
                <w:color w:val="000000"/>
                <w:sz w:val="18"/>
                <w:szCs w:val="18"/>
              </w:rPr>
              <w:t>0,00</w:t>
            </w:r>
          </w:p>
        </w:tc>
        <w:tc>
          <w:tcPr>
            <w:tcW w:w="997" w:type="dxa"/>
            <w:vMerge w:val="restart"/>
            <w:tcBorders>
              <w:top w:val="single" w:sz="4" w:space="0" w:color="000000"/>
              <w:left w:val="single" w:sz="4" w:space="0" w:color="000000"/>
              <w:bottom w:val="nil"/>
              <w:right w:val="single" w:sz="4" w:space="0" w:color="000000"/>
            </w:tcBorders>
            <w:shd w:val="clear" w:color="FFFFFF" w:fill="FFFFFF"/>
            <w:noWrap/>
          </w:tcPr>
          <w:p w:rsidR="00242EC4" w:rsidRDefault="00242EC4" w:rsidP="00EC66FF">
            <w:pPr>
              <w:jc w:val="center"/>
              <w:rPr>
                <w:color w:val="000000"/>
                <w:sz w:val="18"/>
                <w:szCs w:val="18"/>
              </w:rPr>
            </w:pPr>
            <w:r>
              <w:rPr>
                <w:color w:val="000000"/>
                <w:sz w:val="18"/>
                <w:szCs w:val="18"/>
              </w:rPr>
              <w:t>12</w:t>
            </w:r>
            <w:r w:rsidRPr="00482E02">
              <w:rPr>
                <w:color w:val="000000"/>
                <w:sz w:val="18"/>
                <w:szCs w:val="18"/>
              </w:rPr>
              <w:t>0,00</w:t>
            </w:r>
          </w:p>
        </w:tc>
        <w:tc>
          <w:tcPr>
            <w:tcW w:w="992" w:type="dxa"/>
            <w:vMerge w:val="restart"/>
            <w:tcBorders>
              <w:top w:val="nil"/>
              <w:left w:val="nil"/>
              <w:bottom w:val="nil"/>
              <w:right w:val="single" w:sz="4" w:space="0" w:color="595959"/>
            </w:tcBorders>
            <w:shd w:val="clear" w:color="FFFFFF" w:fill="FFFFFF"/>
            <w:noWrap/>
          </w:tcPr>
          <w:p w:rsidR="00242EC4" w:rsidRDefault="00242EC4" w:rsidP="00EC66FF">
            <w:pPr>
              <w:jc w:val="center"/>
              <w:rPr>
                <w:color w:val="000000"/>
                <w:sz w:val="18"/>
                <w:szCs w:val="18"/>
              </w:rPr>
            </w:pPr>
            <w:r>
              <w:rPr>
                <w:color w:val="000000"/>
                <w:sz w:val="18"/>
                <w:szCs w:val="18"/>
              </w:rPr>
              <w:t>12</w:t>
            </w:r>
            <w:r w:rsidRPr="00482E02">
              <w:rPr>
                <w:color w:val="000000"/>
                <w:sz w:val="18"/>
                <w:szCs w:val="18"/>
              </w:rPr>
              <w:t>0,00</w:t>
            </w:r>
          </w:p>
        </w:tc>
        <w:tc>
          <w:tcPr>
            <w:tcW w:w="1068" w:type="dxa"/>
            <w:vMerge w:val="restart"/>
            <w:tcBorders>
              <w:top w:val="nil"/>
              <w:left w:val="nil"/>
              <w:bottom w:val="nil"/>
              <w:right w:val="single" w:sz="4" w:space="0" w:color="595959"/>
            </w:tcBorders>
            <w:shd w:val="clear" w:color="FFFFFF" w:fill="FFFFFF"/>
            <w:noWrap/>
          </w:tcPr>
          <w:p w:rsidR="00242EC4" w:rsidRDefault="00242EC4" w:rsidP="00EC66FF">
            <w:pPr>
              <w:jc w:val="center"/>
              <w:rPr>
                <w:color w:val="000000"/>
                <w:sz w:val="18"/>
                <w:szCs w:val="18"/>
              </w:rPr>
            </w:pPr>
            <w:r>
              <w:rPr>
                <w:color w:val="000000"/>
                <w:sz w:val="18"/>
                <w:szCs w:val="18"/>
              </w:rPr>
              <w:t>12</w:t>
            </w:r>
            <w:r w:rsidRPr="00482E02">
              <w:rPr>
                <w:color w:val="000000"/>
                <w:sz w:val="18"/>
                <w:szCs w:val="18"/>
              </w:rPr>
              <w:t>0,00</w:t>
            </w:r>
          </w:p>
        </w:tc>
      </w:tr>
      <w:tr w:rsidR="00242EC4" w:rsidTr="009445BD">
        <w:trPr>
          <w:gridAfter w:val="1"/>
          <w:wAfter w:w="239" w:type="dxa"/>
          <w:trHeight w:val="285"/>
        </w:trPr>
        <w:tc>
          <w:tcPr>
            <w:tcW w:w="562" w:type="dxa"/>
            <w:vMerge/>
            <w:tcBorders>
              <w:top w:val="nil"/>
              <w:left w:val="single" w:sz="4" w:space="0" w:color="595959"/>
              <w:bottom w:val="single" w:sz="4" w:space="0" w:color="595959"/>
              <w:right w:val="single" w:sz="4" w:space="0" w:color="595959"/>
            </w:tcBorders>
            <w:vAlign w:val="center"/>
          </w:tcPr>
          <w:p w:rsidR="00242EC4" w:rsidRDefault="00242EC4">
            <w:pPr>
              <w:rPr>
                <w:color w:val="000000"/>
                <w:sz w:val="18"/>
                <w:szCs w:val="18"/>
              </w:rPr>
            </w:pPr>
          </w:p>
        </w:tc>
        <w:tc>
          <w:tcPr>
            <w:tcW w:w="568" w:type="dxa"/>
            <w:vMerge/>
            <w:tcBorders>
              <w:top w:val="nil"/>
              <w:left w:val="single" w:sz="4" w:space="0" w:color="595959"/>
              <w:bottom w:val="single" w:sz="4" w:space="0" w:color="595959"/>
              <w:right w:val="single" w:sz="4" w:space="0" w:color="595959"/>
            </w:tcBorders>
            <w:vAlign w:val="center"/>
          </w:tcPr>
          <w:p w:rsidR="00242EC4" w:rsidRDefault="00242EC4">
            <w:pPr>
              <w:rPr>
                <w:color w:val="000000"/>
                <w:sz w:val="18"/>
                <w:szCs w:val="18"/>
              </w:rPr>
            </w:pPr>
          </w:p>
        </w:tc>
        <w:tc>
          <w:tcPr>
            <w:tcW w:w="555" w:type="dxa"/>
            <w:vMerge/>
            <w:tcBorders>
              <w:top w:val="nil"/>
              <w:left w:val="single" w:sz="4" w:space="0" w:color="595959"/>
              <w:bottom w:val="single" w:sz="4" w:space="0" w:color="595959"/>
              <w:right w:val="single" w:sz="4" w:space="0" w:color="595959"/>
            </w:tcBorders>
            <w:vAlign w:val="center"/>
          </w:tcPr>
          <w:p w:rsidR="00242EC4" w:rsidRDefault="00242EC4">
            <w:pPr>
              <w:rPr>
                <w:color w:val="000000"/>
                <w:sz w:val="18"/>
                <w:szCs w:val="18"/>
              </w:rPr>
            </w:pPr>
          </w:p>
        </w:tc>
        <w:tc>
          <w:tcPr>
            <w:tcW w:w="424" w:type="dxa"/>
            <w:vMerge/>
            <w:tcBorders>
              <w:top w:val="nil"/>
              <w:left w:val="single" w:sz="4" w:space="0" w:color="595959"/>
              <w:bottom w:val="single" w:sz="4" w:space="0" w:color="595959"/>
              <w:right w:val="single" w:sz="4" w:space="0" w:color="595959"/>
            </w:tcBorders>
            <w:vAlign w:val="center"/>
          </w:tcPr>
          <w:p w:rsidR="00242EC4" w:rsidRDefault="00242EC4">
            <w:pPr>
              <w:rPr>
                <w:rFonts w:ascii="Liberation Sans" w:hAnsi="Liberation Sans"/>
                <w:color w:val="000000"/>
              </w:rPr>
            </w:pPr>
          </w:p>
        </w:tc>
        <w:tc>
          <w:tcPr>
            <w:tcW w:w="425" w:type="dxa"/>
            <w:vMerge/>
            <w:tcBorders>
              <w:top w:val="nil"/>
              <w:left w:val="single" w:sz="4" w:space="0" w:color="595959"/>
              <w:bottom w:val="single" w:sz="4" w:space="0" w:color="595959"/>
              <w:right w:val="single" w:sz="4" w:space="0" w:color="595959"/>
            </w:tcBorders>
            <w:vAlign w:val="center"/>
          </w:tcPr>
          <w:p w:rsidR="00242EC4" w:rsidRDefault="00242EC4">
            <w:pPr>
              <w:rPr>
                <w:color w:val="000000"/>
                <w:sz w:val="18"/>
                <w:szCs w:val="18"/>
              </w:rPr>
            </w:pPr>
          </w:p>
        </w:tc>
        <w:tc>
          <w:tcPr>
            <w:tcW w:w="1415" w:type="dxa"/>
            <w:vMerge/>
            <w:tcBorders>
              <w:top w:val="nil"/>
              <w:left w:val="single" w:sz="4" w:space="0" w:color="595959"/>
              <w:bottom w:val="single" w:sz="4" w:space="0" w:color="595959"/>
              <w:right w:val="single" w:sz="4" w:space="0" w:color="595959"/>
            </w:tcBorders>
            <w:vAlign w:val="center"/>
          </w:tcPr>
          <w:p w:rsidR="00242EC4" w:rsidRDefault="00242EC4">
            <w:pPr>
              <w:rPr>
                <w:color w:val="000000"/>
                <w:sz w:val="18"/>
                <w:szCs w:val="18"/>
              </w:rPr>
            </w:pPr>
          </w:p>
        </w:tc>
        <w:tc>
          <w:tcPr>
            <w:tcW w:w="993" w:type="dxa"/>
            <w:vMerge/>
            <w:tcBorders>
              <w:top w:val="nil"/>
              <w:left w:val="single" w:sz="4" w:space="0" w:color="595959"/>
              <w:bottom w:val="single" w:sz="4" w:space="0" w:color="595959"/>
              <w:right w:val="single" w:sz="4" w:space="0" w:color="595959"/>
            </w:tcBorders>
            <w:vAlign w:val="center"/>
          </w:tcPr>
          <w:p w:rsidR="00242EC4" w:rsidRDefault="00242EC4">
            <w:pPr>
              <w:rPr>
                <w:color w:val="000000"/>
                <w:sz w:val="18"/>
                <w:szCs w:val="18"/>
              </w:rPr>
            </w:pPr>
          </w:p>
        </w:tc>
        <w:tc>
          <w:tcPr>
            <w:tcW w:w="567" w:type="dxa"/>
            <w:vMerge/>
            <w:tcBorders>
              <w:top w:val="nil"/>
              <w:left w:val="single" w:sz="4" w:space="0" w:color="595959"/>
              <w:bottom w:val="single" w:sz="4" w:space="0" w:color="595959"/>
              <w:right w:val="single" w:sz="4" w:space="0" w:color="595959"/>
            </w:tcBorders>
          </w:tcPr>
          <w:p w:rsidR="00242EC4" w:rsidRDefault="00242EC4" w:rsidP="00EC66FF">
            <w:pPr>
              <w:jc w:val="center"/>
              <w:rPr>
                <w:color w:val="000000"/>
                <w:sz w:val="18"/>
                <w:szCs w:val="18"/>
              </w:rPr>
            </w:pPr>
          </w:p>
        </w:tc>
        <w:tc>
          <w:tcPr>
            <w:tcW w:w="425" w:type="dxa"/>
            <w:vMerge/>
            <w:tcBorders>
              <w:top w:val="nil"/>
              <w:left w:val="single" w:sz="4" w:space="0" w:color="595959"/>
              <w:bottom w:val="single" w:sz="4" w:space="0" w:color="595959"/>
              <w:right w:val="single" w:sz="4" w:space="0" w:color="595959"/>
            </w:tcBorders>
          </w:tcPr>
          <w:p w:rsidR="00242EC4" w:rsidRDefault="00242EC4" w:rsidP="00EC66FF">
            <w:pPr>
              <w:jc w:val="center"/>
              <w:rPr>
                <w:color w:val="000000"/>
                <w:sz w:val="18"/>
                <w:szCs w:val="18"/>
              </w:rPr>
            </w:pPr>
          </w:p>
        </w:tc>
        <w:tc>
          <w:tcPr>
            <w:tcW w:w="425" w:type="dxa"/>
            <w:vMerge/>
            <w:tcBorders>
              <w:top w:val="nil"/>
              <w:left w:val="single" w:sz="4" w:space="0" w:color="595959"/>
              <w:bottom w:val="single" w:sz="4" w:space="0" w:color="595959"/>
              <w:right w:val="single" w:sz="4" w:space="0" w:color="595959"/>
            </w:tcBorders>
          </w:tcPr>
          <w:p w:rsidR="00242EC4" w:rsidRDefault="00242EC4" w:rsidP="00EC66FF">
            <w:pPr>
              <w:jc w:val="center"/>
              <w:rPr>
                <w:color w:val="000000"/>
                <w:sz w:val="18"/>
                <w:szCs w:val="18"/>
              </w:rPr>
            </w:pPr>
          </w:p>
        </w:tc>
        <w:tc>
          <w:tcPr>
            <w:tcW w:w="709" w:type="dxa"/>
            <w:vMerge/>
            <w:tcBorders>
              <w:left w:val="nil"/>
              <w:bottom w:val="single" w:sz="4" w:space="0" w:color="595959"/>
              <w:right w:val="single" w:sz="4" w:space="0" w:color="595959"/>
            </w:tcBorders>
            <w:shd w:val="clear" w:color="auto" w:fill="auto"/>
            <w:noWrap/>
          </w:tcPr>
          <w:p w:rsidR="00242EC4" w:rsidRDefault="00242EC4" w:rsidP="00EC66FF">
            <w:pPr>
              <w:jc w:val="center"/>
              <w:rPr>
                <w:color w:val="000000"/>
                <w:sz w:val="18"/>
                <w:szCs w:val="18"/>
              </w:rPr>
            </w:pPr>
          </w:p>
        </w:tc>
        <w:tc>
          <w:tcPr>
            <w:tcW w:w="567" w:type="dxa"/>
            <w:tcBorders>
              <w:top w:val="nil"/>
              <w:left w:val="nil"/>
              <w:bottom w:val="single" w:sz="4" w:space="0" w:color="595959"/>
              <w:right w:val="single" w:sz="4" w:space="0" w:color="595959"/>
            </w:tcBorders>
            <w:shd w:val="clear" w:color="auto" w:fill="auto"/>
          </w:tcPr>
          <w:p w:rsidR="00242EC4" w:rsidRDefault="00242EC4" w:rsidP="00EC66FF">
            <w:pPr>
              <w:jc w:val="center"/>
              <w:rPr>
                <w:color w:val="000000"/>
                <w:sz w:val="18"/>
                <w:szCs w:val="18"/>
              </w:rPr>
            </w:pPr>
          </w:p>
        </w:tc>
        <w:tc>
          <w:tcPr>
            <w:tcW w:w="999" w:type="dxa"/>
            <w:tcBorders>
              <w:top w:val="nil"/>
              <w:left w:val="nil"/>
              <w:bottom w:val="single" w:sz="4" w:space="0" w:color="595959"/>
              <w:right w:val="single" w:sz="4" w:space="0" w:color="595959"/>
            </w:tcBorders>
            <w:shd w:val="clear" w:color="auto" w:fill="auto"/>
            <w:noWrap/>
          </w:tcPr>
          <w:p w:rsidR="00242EC4" w:rsidRDefault="00242EC4" w:rsidP="00EC66FF">
            <w:pPr>
              <w:jc w:val="center"/>
              <w:rPr>
                <w:color w:val="000000"/>
                <w:sz w:val="18"/>
                <w:szCs w:val="18"/>
              </w:rPr>
            </w:pPr>
          </w:p>
        </w:tc>
        <w:tc>
          <w:tcPr>
            <w:tcW w:w="992" w:type="dxa"/>
            <w:tcBorders>
              <w:top w:val="nil"/>
              <w:left w:val="nil"/>
              <w:bottom w:val="single" w:sz="4" w:space="0" w:color="595959"/>
              <w:right w:val="single" w:sz="4" w:space="0" w:color="595959"/>
            </w:tcBorders>
            <w:shd w:val="clear" w:color="auto" w:fill="auto"/>
            <w:noWrap/>
          </w:tcPr>
          <w:p w:rsidR="00242EC4" w:rsidRDefault="00242EC4" w:rsidP="00EC66FF">
            <w:pPr>
              <w:jc w:val="center"/>
              <w:rPr>
                <w:color w:val="000000"/>
                <w:sz w:val="18"/>
                <w:szCs w:val="18"/>
              </w:rPr>
            </w:pPr>
          </w:p>
        </w:tc>
        <w:tc>
          <w:tcPr>
            <w:tcW w:w="1137" w:type="dxa"/>
            <w:tcBorders>
              <w:top w:val="nil"/>
              <w:left w:val="nil"/>
              <w:bottom w:val="single" w:sz="4" w:space="0" w:color="595959"/>
              <w:right w:val="single" w:sz="4" w:space="0" w:color="595959"/>
            </w:tcBorders>
            <w:shd w:val="clear" w:color="auto" w:fill="auto"/>
          </w:tcPr>
          <w:p w:rsidR="00242EC4" w:rsidRDefault="00242EC4" w:rsidP="00EC66FF">
            <w:pPr>
              <w:jc w:val="center"/>
              <w:rPr>
                <w:color w:val="000000"/>
                <w:sz w:val="18"/>
                <w:szCs w:val="18"/>
              </w:rPr>
            </w:pPr>
          </w:p>
        </w:tc>
        <w:tc>
          <w:tcPr>
            <w:tcW w:w="998" w:type="dxa"/>
            <w:vMerge/>
            <w:tcBorders>
              <w:left w:val="single" w:sz="4" w:space="0" w:color="595959"/>
              <w:bottom w:val="single" w:sz="4" w:space="0" w:color="595959"/>
              <w:right w:val="single" w:sz="4" w:space="0" w:color="000000"/>
            </w:tcBorders>
          </w:tcPr>
          <w:p w:rsidR="00242EC4" w:rsidRDefault="00242EC4" w:rsidP="00EC66FF">
            <w:pPr>
              <w:jc w:val="center"/>
              <w:rPr>
                <w:color w:val="000000"/>
                <w:sz w:val="18"/>
                <w:szCs w:val="18"/>
              </w:rPr>
            </w:pPr>
          </w:p>
        </w:tc>
        <w:tc>
          <w:tcPr>
            <w:tcW w:w="997" w:type="dxa"/>
            <w:vMerge/>
            <w:tcBorders>
              <w:left w:val="single" w:sz="4" w:space="0" w:color="000000"/>
              <w:bottom w:val="single" w:sz="4" w:space="0" w:color="595959"/>
              <w:right w:val="single" w:sz="4" w:space="0" w:color="000000"/>
            </w:tcBorders>
          </w:tcPr>
          <w:p w:rsidR="00242EC4" w:rsidRDefault="00242EC4" w:rsidP="00EC66FF">
            <w:pPr>
              <w:jc w:val="center"/>
              <w:rPr>
                <w:color w:val="000000"/>
                <w:sz w:val="18"/>
                <w:szCs w:val="18"/>
              </w:rPr>
            </w:pPr>
          </w:p>
        </w:tc>
        <w:tc>
          <w:tcPr>
            <w:tcW w:w="992" w:type="dxa"/>
            <w:vMerge/>
            <w:tcBorders>
              <w:left w:val="single" w:sz="4" w:space="0" w:color="000000"/>
              <w:bottom w:val="single" w:sz="4" w:space="0" w:color="595959"/>
              <w:right w:val="single" w:sz="4" w:space="0" w:color="595959"/>
            </w:tcBorders>
          </w:tcPr>
          <w:p w:rsidR="00242EC4" w:rsidRDefault="00242EC4" w:rsidP="00EC66FF">
            <w:pPr>
              <w:jc w:val="center"/>
              <w:rPr>
                <w:color w:val="000000"/>
                <w:sz w:val="18"/>
                <w:szCs w:val="18"/>
              </w:rPr>
            </w:pPr>
          </w:p>
        </w:tc>
        <w:tc>
          <w:tcPr>
            <w:tcW w:w="1068" w:type="dxa"/>
            <w:vMerge/>
            <w:tcBorders>
              <w:left w:val="single" w:sz="4" w:space="0" w:color="595959"/>
              <w:bottom w:val="single" w:sz="4" w:space="0" w:color="595959"/>
              <w:right w:val="single" w:sz="4" w:space="0" w:color="595959"/>
            </w:tcBorders>
          </w:tcPr>
          <w:p w:rsidR="00242EC4" w:rsidRDefault="00242EC4" w:rsidP="00EC66FF">
            <w:pPr>
              <w:jc w:val="center"/>
              <w:rPr>
                <w:color w:val="000000"/>
                <w:sz w:val="18"/>
                <w:szCs w:val="18"/>
              </w:rPr>
            </w:pPr>
          </w:p>
        </w:tc>
      </w:tr>
      <w:tr w:rsidR="00F47C7D" w:rsidTr="00CD04D6">
        <w:trPr>
          <w:gridAfter w:val="1"/>
          <w:wAfter w:w="239" w:type="dxa"/>
          <w:trHeight w:val="1656"/>
        </w:trPr>
        <w:tc>
          <w:tcPr>
            <w:tcW w:w="562" w:type="dxa"/>
            <w:tcBorders>
              <w:top w:val="nil"/>
              <w:left w:val="single" w:sz="4" w:space="0" w:color="595959"/>
              <w:bottom w:val="single" w:sz="4" w:space="0" w:color="595959"/>
              <w:right w:val="single" w:sz="4" w:space="0" w:color="595959"/>
            </w:tcBorders>
            <w:shd w:val="clear" w:color="auto" w:fill="auto"/>
            <w:noWrap/>
          </w:tcPr>
          <w:p w:rsidR="00F47C7D" w:rsidRDefault="00F47C7D" w:rsidP="00377F3A">
            <w:pPr>
              <w:jc w:val="center"/>
              <w:rPr>
                <w:color w:val="000000"/>
                <w:sz w:val="18"/>
                <w:szCs w:val="18"/>
              </w:rPr>
            </w:pPr>
            <w:r>
              <w:rPr>
                <w:color w:val="000000"/>
                <w:sz w:val="18"/>
                <w:szCs w:val="18"/>
              </w:rPr>
              <w:t>09</w:t>
            </w:r>
          </w:p>
        </w:tc>
        <w:tc>
          <w:tcPr>
            <w:tcW w:w="568" w:type="dxa"/>
            <w:tcBorders>
              <w:top w:val="nil"/>
              <w:left w:val="single" w:sz="4" w:space="0" w:color="595959"/>
              <w:bottom w:val="single" w:sz="4" w:space="0" w:color="595959"/>
              <w:right w:val="single" w:sz="4" w:space="0" w:color="595959"/>
            </w:tcBorders>
            <w:shd w:val="clear" w:color="auto" w:fill="auto"/>
            <w:noWrap/>
          </w:tcPr>
          <w:p w:rsidR="00F47C7D" w:rsidRDefault="00F47C7D" w:rsidP="00377F3A">
            <w:pPr>
              <w:jc w:val="center"/>
              <w:rPr>
                <w:color w:val="000000"/>
                <w:sz w:val="18"/>
                <w:szCs w:val="18"/>
              </w:rPr>
            </w:pPr>
            <w:r>
              <w:rPr>
                <w:color w:val="000000"/>
                <w:sz w:val="18"/>
                <w:szCs w:val="18"/>
              </w:rPr>
              <w:t>1</w:t>
            </w:r>
          </w:p>
        </w:tc>
        <w:tc>
          <w:tcPr>
            <w:tcW w:w="555" w:type="dxa"/>
            <w:tcBorders>
              <w:top w:val="nil"/>
              <w:left w:val="single" w:sz="4" w:space="0" w:color="595959"/>
              <w:bottom w:val="single" w:sz="4" w:space="0" w:color="595959"/>
              <w:right w:val="single" w:sz="4" w:space="0" w:color="595959"/>
            </w:tcBorders>
            <w:shd w:val="clear" w:color="auto" w:fill="auto"/>
            <w:noWrap/>
          </w:tcPr>
          <w:p w:rsidR="00F47C7D" w:rsidRDefault="00F47C7D" w:rsidP="00377F3A">
            <w:pPr>
              <w:jc w:val="center"/>
              <w:rPr>
                <w:color w:val="000000"/>
                <w:sz w:val="18"/>
                <w:szCs w:val="18"/>
              </w:rPr>
            </w:pPr>
            <w:r>
              <w:rPr>
                <w:color w:val="000000"/>
                <w:sz w:val="18"/>
                <w:szCs w:val="18"/>
              </w:rPr>
              <w:t>03</w:t>
            </w:r>
          </w:p>
        </w:tc>
        <w:tc>
          <w:tcPr>
            <w:tcW w:w="424" w:type="dxa"/>
            <w:tcBorders>
              <w:top w:val="nil"/>
              <w:left w:val="single" w:sz="4" w:space="0" w:color="595959"/>
              <w:bottom w:val="single" w:sz="4" w:space="0" w:color="595959"/>
              <w:right w:val="single" w:sz="4" w:space="0" w:color="595959"/>
            </w:tcBorders>
            <w:shd w:val="clear" w:color="auto" w:fill="auto"/>
            <w:noWrap/>
            <w:vAlign w:val="bottom"/>
          </w:tcPr>
          <w:p w:rsidR="00F47C7D" w:rsidRDefault="00F47C7D" w:rsidP="00377F3A">
            <w:pPr>
              <w:rPr>
                <w:rFonts w:ascii="Liberation Sans" w:hAnsi="Liberation Sans"/>
                <w:color w:val="000000"/>
              </w:rPr>
            </w:pPr>
            <w:r>
              <w:rPr>
                <w:rFonts w:ascii="Liberation Sans" w:hAnsi="Liberation Sans"/>
                <w:color w:val="000000"/>
              </w:rPr>
              <w:t> </w:t>
            </w:r>
          </w:p>
        </w:tc>
        <w:tc>
          <w:tcPr>
            <w:tcW w:w="425" w:type="dxa"/>
            <w:tcBorders>
              <w:top w:val="nil"/>
              <w:left w:val="single" w:sz="4" w:space="0" w:color="595959"/>
              <w:bottom w:val="single" w:sz="4" w:space="0" w:color="595959"/>
              <w:right w:val="single" w:sz="4" w:space="0" w:color="595959"/>
            </w:tcBorders>
            <w:shd w:val="clear" w:color="auto" w:fill="auto"/>
            <w:noWrap/>
            <w:vAlign w:val="bottom"/>
          </w:tcPr>
          <w:p w:rsidR="00F47C7D" w:rsidRDefault="00F47C7D" w:rsidP="00377F3A">
            <w:pPr>
              <w:rPr>
                <w:rFonts w:ascii="Liberation Sans" w:hAnsi="Liberation Sans"/>
                <w:color w:val="000000"/>
              </w:rPr>
            </w:pPr>
            <w:r>
              <w:rPr>
                <w:rFonts w:ascii="Liberation Sans" w:hAnsi="Liberation Sans"/>
                <w:color w:val="000000"/>
              </w:rPr>
              <w:t> </w:t>
            </w:r>
          </w:p>
        </w:tc>
        <w:tc>
          <w:tcPr>
            <w:tcW w:w="1415" w:type="dxa"/>
            <w:tcBorders>
              <w:top w:val="nil"/>
              <w:left w:val="single" w:sz="4" w:space="0" w:color="595959"/>
              <w:bottom w:val="single" w:sz="4" w:space="0" w:color="595959"/>
              <w:right w:val="single" w:sz="4" w:space="0" w:color="595959"/>
            </w:tcBorders>
            <w:shd w:val="clear" w:color="auto" w:fill="auto"/>
          </w:tcPr>
          <w:p w:rsidR="00F47C7D" w:rsidRDefault="00F47C7D" w:rsidP="00377F3A">
            <w:pPr>
              <w:rPr>
                <w:color w:val="000000"/>
                <w:sz w:val="18"/>
                <w:szCs w:val="18"/>
              </w:rPr>
            </w:pPr>
            <w:r>
              <w:rPr>
                <w:color w:val="000000"/>
                <w:sz w:val="18"/>
                <w:szCs w:val="18"/>
              </w:rPr>
              <w:t>Организация муниципальных закупок</w:t>
            </w:r>
          </w:p>
        </w:tc>
        <w:tc>
          <w:tcPr>
            <w:tcW w:w="993" w:type="dxa"/>
            <w:tcBorders>
              <w:top w:val="nil"/>
              <w:left w:val="single" w:sz="4" w:space="0" w:color="595959"/>
              <w:bottom w:val="single" w:sz="4" w:space="0" w:color="auto"/>
              <w:right w:val="single" w:sz="4" w:space="0" w:color="595959"/>
            </w:tcBorders>
            <w:shd w:val="clear" w:color="auto" w:fill="auto"/>
          </w:tcPr>
          <w:p w:rsidR="00F47C7D" w:rsidRDefault="00F47C7D" w:rsidP="00CD04D6">
            <w:pPr>
              <w:rPr>
                <w:color w:val="000000"/>
                <w:sz w:val="18"/>
                <w:szCs w:val="18"/>
              </w:rPr>
            </w:pPr>
            <w:r>
              <w:rPr>
                <w:color w:val="000000"/>
                <w:sz w:val="18"/>
                <w:szCs w:val="18"/>
              </w:rPr>
              <w:t>Администрация района</w:t>
            </w:r>
          </w:p>
          <w:p w:rsidR="00F47C7D" w:rsidRDefault="00F47C7D" w:rsidP="00CD04D6">
            <w:pPr>
              <w:rPr>
                <w:color w:val="000000"/>
                <w:sz w:val="18"/>
                <w:szCs w:val="18"/>
              </w:rPr>
            </w:pPr>
          </w:p>
          <w:p w:rsidR="00F47C7D" w:rsidRDefault="00F47C7D" w:rsidP="00CD04D6">
            <w:pPr>
              <w:rPr>
                <w:color w:val="000000"/>
                <w:sz w:val="18"/>
                <w:szCs w:val="18"/>
              </w:rPr>
            </w:pPr>
          </w:p>
          <w:p w:rsidR="00F47C7D" w:rsidRDefault="00F47C7D" w:rsidP="00CD04D6">
            <w:pPr>
              <w:rPr>
                <w:color w:val="000000"/>
                <w:sz w:val="18"/>
                <w:szCs w:val="18"/>
              </w:rPr>
            </w:pPr>
          </w:p>
        </w:tc>
        <w:tc>
          <w:tcPr>
            <w:tcW w:w="567" w:type="dxa"/>
            <w:tcBorders>
              <w:top w:val="nil"/>
              <w:left w:val="single" w:sz="4" w:space="0" w:color="595959"/>
              <w:bottom w:val="single" w:sz="4" w:space="0" w:color="auto"/>
              <w:right w:val="single" w:sz="4" w:space="0" w:color="595959"/>
            </w:tcBorders>
            <w:shd w:val="clear" w:color="auto" w:fill="auto"/>
            <w:noWrap/>
          </w:tcPr>
          <w:p w:rsidR="00F47C7D" w:rsidRDefault="00F47C7D" w:rsidP="00EC66FF">
            <w:pPr>
              <w:jc w:val="center"/>
              <w:rPr>
                <w:color w:val="000000"/>
                <w:sz w:val="18"/>
                <w:szCs w:val="18"/>
              </w:rPr>
            </w:pPr>
            <w:r>
              <w:rPr>
                <w:color w:val="000000"/>
                <w:sz w:val="18"/>
                <w:szCs w:val="18"/>
              </w:rPr>
              <w:t>674</w:t>
            </w:r>
          </w:p>
        </w:tc>
        <w:tc>
          <w:tcPr>
            <w:tcW w:w="425" w:type="dxa"/>
            <w:tcBorders>
              <w:top w:val="nil"/>
              <w:left w:val="single" w:sz="4" w:space="0" w:color="595959"/>
              <w:bottom w:val="single" w:sz="4" w:space="0" w:color="auto"/>
              <w:right w:val="single" w:sz="4" w:space="0" w:color="595959"/>
            </w:tcBorders>
            <w:shd w:val="clear" w:color="auto" w:fill="auto"/>
            <w:noWrap/>
          </w:tcPr>
          <w:p w:rsidR="00F47C7D" w:rsidRDefault="00F47C7D" w:rsidP="00EC66FF">
            <w:pPr>
              <w:jc w:val="center"/>
              <w:rPr>
                <w:color w:val="000000"/>
                <w:sz w:val="18"/>
                <w:szCs w:val="18"/>
              </w:rPr>
            </w:pPr>
            <w:r>
              <w:rPr>
                <w:color w:val="000000"/>
                <w:sz w:val="18"/>
                <w:szCs w:val="18"/>
              </w:rPr>
              <w:t>01</w:t>
            </w:r>
          </w:p>
        </w:tc>
        <w:tc>
          <w:tcPr>
            <w:tcW w:w="425" w:type="dxa"/>
            <w:tcBorders>
              <w:top w:val="nil"/>
              <w:left w:val="single" w:sz="4" w:space="0" w:color="595959"/>
              <w:bottom w:val="single" w:sz="4" w:space="0" w:color="auto"/>
              <w:right w:val="single" w:sz="4" w:space="0" w:color="595959"/>
            </w:tcBorders>
            <w:shd w:val="clear" w:color="auto" w:fill="auto"/>
            <w:noWrap/>
          </w:tcPr>
          <w:p w:rsidR="00F47C7D" w:rsidRDefault="00F47C7D" w:rsidP="00EC66FF">
            <w:pPr>
              <w:jc w:val="center"/>
              <w:rPr>
                <w:color w:val="000000"/>
                <w:sz w:val="18"/>
                <w:szCs w:val="18"/>
              </w:rPr>
            </w:pPr>
            <w:r>
              <w:rPr>
                <w:color w:val="000000"/>
                <w:sz w:val="18"/>
                <w:szCs w:val="18"/>
              </w:rPr>
              <w:t>04</w:t>
            </w:r>
          </w:p>
        </w:tc>
        <w:tc>
          <w:tcPr>
            <w:tcW w:w="709" w:type="dxa"/>
            <w:tcBorders>
              <w:top w:val="nil"/>
              <w:left w:val="nil"/>
              <w:bottom w:val="single" w:sz="4" w:space="0" w:color="auto"/>
              <w:right w:val="single" w:sz="4" w:space="0" w:color="595959"/>
            </w:tcBorders>
            <w:shd w:val="clear" w:color="auto" w:fill="auto"/>
            <w:noWrap/>
          </w:tcPr>
          <w:p w:rsidR="00F47C7D" w:rsidRDefault="00F47C7D" w:rsidP="00EC66FF">
            <w:pPr>
              <w:jc w:val="center"/>
              <w:rPr>
                <w:color w:val="000000"/>
                <w:sz w:val="18"/>
                <w:szCs w:val="18"/>
              </w:rPr>
            </w:pPr>
            <w:r>
              <w:rPr>
                <w:color w:val="000000"/>
                <w:sz w:val="18"/>
                <w:szCs w:val="18"/>
              </w:rPr>
              <w:t>0910362700</w:t>
            </w:r>
          </w:p>
        </w:tc>
        <w:tc>
          <w:tcPr>
            <w:tcW w:w="567" w:type="dxa"/>
            <w:tcBorders>
              <w:top w:val="nil"/>
              <w:left w:val="single" w:sz="4" w:space="0" w:color="595959"/>
              <w:bottom w:val="single" w:sz="4" w:space="0" w:color="auto"/>
              <w:right w:val="single" w:sz="4" w:space="0" w:color="595959"/>
            </w:tcBorders>
            <w:shd w:val="clear" w:color="auto" w:fill="auto"/>
          </w:tcPr>
          <w:p w:rsidR="00F47C7D" w:rsidRDefault="00F47C7D" w:rsidP="00EC66FF">
            <w:pPr>
              <w:jc w:val="center"/>
              <w:rPr>
                <w:color w:val="000000"/>
                <w:sz w:val="18"/>
                <w:szCs w:val="18"/>
              </w:rPr>
            </w:pPr>
            <w:r>
              <w:rPr>
                <w:color w:val="000000"/>
                <w:sz w:val="18"/>
                <w:szCs w:val="18"/>
              </w:rPr>
              <w:t>200</w:t>
            </w:r>
          </w:p>
        </w:tc>
        <w:tc>
          <w:tcPr>
            <w:tcW w:w="999" w:type="dxa"/>
            <w:tcBorders>
              <w:top w:val="nil"/>
              <w:left w:val="nil"/>
              <w:bottom w:val="single" w:sz="4" w:space="0" w:color="auto"/>
              <w:right w:val="single" w:sz="4" w:space="0" w:color="595959"/>
            </w:tcBorders>
            <w:shd w:val="clear" w:color="auto" w:fill="auto"/>
            <w:noWrap/>
          </w:tcPr>
          <w:p w:rsidR="00F47C7D" w:rsidRDefault="00F47C7D" w:rsidP="00EC66FF">
            <w:pPr>
              <w:jc w:val="center"/>
              <w:rPr>
                <w:color w:val="000000"/>
                <w:sz w:val="18"/>
                <w:szCs w:val="18"/>
              </w:rPr>
            </w:pPr>
            <w:r>
              <w:rPr>
                <w:color w:val="000000"/>
                <w:sz w:val="18"/>
                <w:szCs w:val="18"/>
              </w:rPr>
              <w:t>5,5</w:t>
            </w:r>
            <w:r w:rsidR="007E411A">
              <w:rPr>
                <w:color w:val="000000"/>
                <w:sz w:val="18"/>
                <w:szCs w:val="18"/>
              </w:rPr>
              <w:t>0</w:t>
            </w:r>
          </w:p>
        </w:tc>
        <w:tc>
          <w:tcPr>
            <w:tcW w:w="992" w:type="dxa"/>
            <w:tcBorders>
              <w:top w:val="nil"/>
              <w:left w:val="nil"/>
              <w:bottom w:val="single" w:sz="4" w:space="0" w:color="auto"/>
              <w:right w:val="single" w:sz="4" w:space="0" w:color="595959"/>
            </w:tcBorders>
            <w:shd w:val="clear" w:color="auto" w:fill="auto"/>
            <w:noWrap/>
          </w:tcPr>
          <w:p w:rsidR="00F47C7D" w:rsidRDefault="00F47C7D" w:rsidP="00EC66FF">
            <w:pPr>
              <w:jc w:val="center"/>
              <w:rPr>
                <w:color w:val="000000"/>
                <w:sz w:val="18"/>
                <w:szCs w:val="18"/>
              </w:rPr>
            </w:pPr>
            <w:r>
              <w:rPr>
                <w:color w:val="000000"/>
                <w:sz w:val="18"/>
                <w:szCs w:val="18"/>
              </w:rPr>
              <w:t>2,00</w:t>
            </w:r>
          </w:p>
        </w:tc>
        <w:tc>
          <w:tcPr>
            <w:tcW w:w="1137" w:type="dxa"/>
            <w:tcBorders>
              <w:top w:val="nil"/>
              <w:left w:val="nil"/>
              <w:bottom w:val="single" w:sz="4" w:space="0" w:color="auto"/>
              <w:right w:val="single" w:sz="4" w:space="0" w:color="595959"/>
            </w:tcBorders>
            <w:shd w:val="clear" w:color="auto" w:fill="auto"/>
          </w:tcPr>
          <w:p w:rsidR="00F47C7D" w:rsidRDefault="00F47C7D" w:rsidP="00EC66FF">
            <w:pPr>
              <w:jc w:val="center"/>
              <w:rPr>
                <w:color w:val="000000"/>
                <w:sz w:val="18"/>
                <w:szCs w:val="18"/>
              </w:rPr>
            </w:pPr>
            <w:r>
              <w:rPr>
                <w:color w:val="000000"/>
                <w:sz w:val="18"/>
                <w:szCs w:val="18"/>
              </w:rPr>
              <w:t>25,00</w:t>
            </w:r>
          </w:p>
        </w:tc>
        <w:tc>
          <w:tcPr>
            <w:tcW w:w="998" w:type="dxa"/>
            <w:tcBorders>
              <w:top w:val="nil"/>
              <w:left w:val="nil"/>
              <w:bottom w:val="single" w:sz="4" w:space="0" w:color="auto"/>
              <w:right w:val="nil"/>
            </w:tcBorders>
            <w:shd w:val="clear" w:color="auto" w:fill="auto"/>
            <w:noWrap/>
          </w:tcPr>
          <w:p w:rsidR="00F47C7D" w:rsidRDefault="00F47C7D" w:rsidP="00EC66FF">
            <w:pPr>
              <w:jc w:val="center"/>
              <w:rPr>
                <w:color w:val="000000"/>
                <w:sz w:val="18"/>
                <w:szCs w:val="18"/>
              </w:rPr>
            </w:pPr>
            <w:r>
              <w:rPr>
                <w:color w:val="000000"/>
                <w:sz w:val="18"/>
                <w:szCs w:val="18"/>
              </w:rPr>
              <w:t>25,00</w:t>
            </w:r>
          </w:p>
        </w:tc>
        <w:tc>
          <w:tcPr>
            <w:tcW w:w="997" w:type="dxa"/>
            <w:tcBorders>
              <w:top w:val="single" w:sz="4" w:space="0" w:color="000000"/>
              <w:left w:val="single" w:sz="4" w:space="0" w:color="000000"/>
              <w:bottom w:val="single" w:sz="4" w:space="0" w:color="auto"/>
              <w:right w:val="single" w:sz="4" w:space="0" w:color="000000"/>
            </w:tcBorders>
            <w:shd w:val="clear" w:color="FFFFFF" w:fill="FFFFFF"/>
            <w:noWrap/>
          </w:tcPr>
          <w:p w:rsidR="00F47C7D" w:rsidRDefault="00F47C7D" w:rsidP="00EC66FF">
            <w:pPr>
              <w:jc w:val="center"/>
              <w:rPr>
                <w:color w:val="000000"/>
                <w:sz w:val="18"/>
                <w:szCs w:val="18"/>
              </w:rPr>
            </w:pPr>
            <w:r>
              <w:rPr>
                <w:color w:val="000000"/>
                <w:sz w:val="18"/>
                <w:szCs w:val="18"/>
              </w:rPr>
              <w:t>25,00</w:t>
            </w:r>
          </w:p>
        </w:tc>
        <w:tc>
          <w:tcPr>
            <w:tcW w:w="992" w:type="dxa"/>
            <w:tcBorders>
              <w:top w:val="nil"/>
              <w:left w:val="nil"/>
              <w:bottom w:val="single" w:sz="4" w:space="0" w:color="auto"/>
              <w:right w:val="single" w:sz="4" w:space="0" w:color="595959"/>
            </w:tcBorders>
            <w:shd w:val="clear" w:color="FFFFFF" w:fill="FFFFFF"/>
            <w:noWrap/>
          </w:tcPr>
          <w:p w:rsidR="00F47C7D" w:rsidRDefault="00F47C7D" w:rsidP="00EC66FF">
            <w:pPr>
              <w:jc w:val="center"/>
              <w:rPr>
                <w:color w:val="000000"/>
                <w:sz w:val="18"/>
                <w:szCs w:val="18"/>
              </w:rPr>
            </w:pPr>
            <w:r>
              <w:rPr>
                <w:color w:val="000000"/>
                <w:sz w:val="18"/>
                <w:szCs w:val="18"/>
              </w:rPr>
              <w:t>25,00</w:t>
            </w:r>
          </w:p>
        </w:tc>
        <w:tc>
          <w:tcPr>
            <w:tcW w:w="1068" w:type="dxa"/>
            <w:tcBorders>
              <w:top w:val="nil"/>
              <w:left w:val="nil"/>
              <w:bottom w:val="single" w:sz="4" w:space="0" w:color="auto"/>
              <w:right w:val="single" w:sz="4" w:space="0" w:color="595959"/>
            </w:tcBorders>
            <w:shd w:val="clear" w:color="FFFFFF" w:fill="FFFFFF"/>
            <w:noWrap/>
          </w:tcPr>
          <w:p w:rsidR="00F47C7D" w:rsidRDefault="00F47C7D" w:rsidP="00EC66FF">
            <w:pPr>
              <w:jc w:val="center"/>
              <w:rPr>
                <w:color w:val="000000"/>
                <w:sz w:val="18"/>
                <w:szCs w:val="18"/>
              </w:rPr>
            </w:pPr>
            <w:r>
              <w:rPr>
                <w:color w:val="000000"/>
                <w:sz w:val="18"/>
                <w:szCs w:val="18"/>
              </w:rPr>
              <w:t>25,00</w:t>
            </w:r>
          </w:p>
        </w:tc>
      </w:tr>
      <w:tr w:rsidR="002A4511" w:rsidTr="009445BD">
        <w:trPr>
          <w:gridAfter w:val="1"/>
          <w:wAfter w:w="239" w:type="dxa"/>
          <w:trHeight w:val="255"/>
        </w:trPr>
        <w:tc>
          <w:tcPr>
            <w:tcW w:w="562" w:type="dxa"/>
            <w:vMerge w:val="restart"/>
            <w:tcBorders>
              <w:top w:val="nil"/>
              <w:left w:val="single" w:sz="4" w:space="0" w:color="595959"/>
              <w:bottom w:val="single" w:sz="4" w:space="0" w:color="595959"/>
              <w:right w:val="single" w:sz="4" w:space="0" w:color="595959"/>
            </w:tcBorders>
            <w:shd w:val="clear" w:color="auto" w:fill="auto"/>
            <w:noWrap/>
          </w:tcPr>
          <w:p w:rsidR="002A4511" w:rsidRDefault="002A4511" w:rsidP="00377F3A">
            <w:pPr>
              <w:jc w:val="center"/>
              <w:rPr>
                <w:color w:val="000000"/>
                <w:sz w:val="18"/>
                <w:szCs w:val="18"/>
              </w:rPr>
            </w:pPr>
            <w:r>
              <w:rPr>
                <w:color w:val="000000"/>
                <w:sz w:val="18"/>
                <w:szCs w:val="18"/>
              </w:rPr>
              <w:t>09</w:t>
            </w:r>
          </w:p>
        </w:tc>
        <w:tc>
          <w:tcPr>
            <w:tcW w:w="568" w:type="dxa"/>
            <w:vMerge w:val="restart"/>
            <w:tcBorders>
              <w:top w:val="nil"/>
              <w:left w:val="single" w:sz="4" w:space="0" w:color="595959"/>
              <w:bottom w:val="single" w:sz="4" w:space="0" w:color="595959"/>
              <w:right w:val="single" w:sz="4" w:space="0" w:color="595959"/>
            </w:tcBorders>
            <w:shd w:val="clear" w:color="auto" w:fill="auto"/>
            <w:noWrap/>
          </w:tcPr>
          <w:p w:rsidR="002A4511" w:rsidRDefault="002A4511" w:rsidP="00377F3A">
            <w:pPr>
              <w:jc w:val="center"/>
              <w:rPr>
                <w:color w:val="000000"/>
                <w:sz w:val="18"/>
                <w:szCs w:val="18"/>
              </w:rPr>
            </w:pPr>
            <w:r>
              <w:rPr>
                <w:color w:val="000000"/>
                <w:sz w:val="18"/>
                <w:szCs w:val="18"/>
              </w:rPr>
              <w:t>1</w:t>
            </w:r>
          </w:p>
        </w:tc>
        <w:tc>
          <w:tcPr>
            <w:tcW w:w="555" w:type="dxa"/>
            <w:vMerge w:val="restart"/>
            <w:tcBorders>
              <w:top w:val="nil"/>
              <w:left w:val="single" w:sz="4" w:space="0" w:color="595959"/>
              <w:bottom w:val="single" w:sz="4" w:space="0" w:color="595959"/>
              <w:right w:val="single" w:sz="4" w:space="0" w:color="595959"/>
            </w:tcBorders>
            <w:shd w:val="clear" w:color="auto" w:fill="auto"/>
            <w:noWrap/>
          </w:tcPr>
          <w:p w:rsidR="002A4511" w:rsidRDefault="002A4511" w:rsidP="00377F3A">
            <w:pPr>
              <w:jc w:val="center"/>
              <w:rPr>
                <w:color w:val="000000"/>
                <w:sz w:val="18"/>
                <w:szCs w:val="18"/>
              </w:rPr>
            </w:pPr>
            <w:r>
              <w:rPr>
                <w:color w:val="000000"/>
                <w:sz w:val="18"/>
                <w:szCs w:val="18"/>
              </w:rPr>
              <w:t>05</w:t>
            </w:r>
          </w:p>
        </w:tc>
        <w:tc>
          <w:tcPr>
            <w:tcW w:w="424" w:type="dxa"/>
            <w:vMerge w:val="restart"/>
            <w:tcBorders>
              <w:top w:val="nil"/>
              <w:left w:val="single" w:sz="4" w:space="0" w:color="595959"/>
              <w:bottom w:val="single" w:sz="4" w:space="0" w:color="595959"/>
              <w:right w:val="single" w:sz="4" w:space="0" w:color="595959"/>
            </w:tcBorders>
            <w:shd w:val="clear" w:color="auto" w:fill="auto"/>
            <w:noWrap/>
            <w:vAlign w:val="bottom"/>
          </w:tcPr>
          <w:p w:rsidR="002A4511" w:rsidRDefault="002A4511" w:rsidP="00377F3A">
            <w:pPr>
              <w:rPr>
                <w:rFonts w:ascii="Liberation Sans" w:hAnsi="Liberation Sans"/>
                <w:color w:val="000000"/>
              </w:rPr>
            </w:pPr>
            <w:r>
              <w:rPr>
                <w:rFonts w:ascii="Liberation Sans" w:hAnsi="Liberation Sans"/>
                <w:color w:val="000000"/>
              </w:rPr>
              <w:t> </w:t>
            </w:r>
          </w:p>
        </w:tc>
        <w:tc>
          <w:tcPr>
            <w:tcW w:w="425" w:type="dxa"/>
            <w:vMerge w:val="restart"/>
            <w:tcBorders>
              <w:top w:val="nil"/>
              <w:left w:val="single" w:sz="4" w:space="0" w:color="595959"/>
              <w:bottom w:val="single" w:sz="4" w:space="0" w:color="595959"/>
              <w:right w:val="single" w:sz="4" w:space="0" w:color="595959"/>
            </w:tcBorders>
            <w:shd w:val="clear" w:color="auto" w:fill="auto"/>
          </w:tcPr>
          <w:p w:rsidR="002A4511" w:rsidRDefault="002A4511" w:rsidP="00377F3A">
            <w:pPr>
              <w:jc w:val="center"/>
              <w:rPr>
                <w:color w:val="000000"/>
                <w:sz w:val="18"/>
                <w:szCs w:val="18"/>
              </w:rPr>
            </w:pPr>
            <w:r>
              <w:rPr>
                <w:color w:val="000000"/>
                <w:sz w:val="18"/>
                <w:szCs w:val="18"/>
              </w:rPr>
              <w:t>х</w:t>
            </w:r>
          </w:p>
        </w:tc>
        <w:tc>
          <w:tcPr>
            <w:tcW w:w="1415" w:type="dxa"/>
            <w:vMerge w:val="restart"/>
            <w:tcBorders>
              <w:top w:val="nil"/>
              <w:left w:val="single" w:sz="4" w:space="0" w:color="595959"/>
              <w:bottom w:val="single" w:sz="4" w:space="0" w:color="595959"/>
              <w:right w:val="single" w:sz="4" w:space="0" w:color="595959"/>
            </w:tcBorders>
            <w:shd w:val="clear" w:color="auto" w:fill="auto"/>
          </w:tcPr>
          <w:p w:rsidR="002A4511" w:rsidRDefault="002A4511" w:rsidP="00377F3A">
            <w:pPr>
              <w:rPr>
                <w:color w:val="000000"/>
                <w:sz w:val="18"/>
                <w:szCs w:val="18"/>
              </w:rPr>
            </w:pPr>
            <w:r>
              <w:rPr>
                <w:color w:val="000000"/>
                <w:sz w:val="18"/>
                <w:szCs w:val="18"/>
              </w:rPr>
              <w:t>Развитие информатизации</w:t>
            </w:r>
          </w:p>
        </w:tc>
        <w:tc>
          <w:tcPr>
            <w:tcW w:w="993" w:type="dxa"/>
            <w:vMerge w:val="restart"/>
            <w:tcBorders>
              <w:top w:val="single" w:sz="4" w:space="0" w:color="auto"/>
              <w:left w:val="single" w:sz="4" w:space="0" w:color="595959"/>
              <w:bottom w:val="single" w:sz="4" w:space="0" w:color="595959"/>
              <w:right w:val="single" w:sz="4" w:space="0" w:color="595959"/>
            </w:tcBorders>
            <w:shd w:val="clear" w:color="auto" w:fill="auto"/>
            <w:vAlign w:val="bottom"/>
          </w:tcPr>
          <w:p w:rsidR="002A4511" w:rsidRDefault="002A4511" w:rsidP="00377F3A">
            <w:pPr>
              <w:rPr>
                <w:color w:val="000000"/>
                <w:sz w:val="18"/>
                <w:szCs w:val="18"/>
              </w:rPr>
            </w:pPr>
            <w:r>
              <w:rPr>
                <w:color w:val="000000"/>
                <w:sz w:val="18"/>
                <w:szCs w:val="18"/>
              </w:rPr>
              <w:t>Отдел по информатизации и связям с общественностью</w:t>
            </w:r>
          </w:p>
        </w:tc>
        <w:tc>
          <w:tcPr>
            <w:tcW w:w="567" w:type="dxa"/>
            <w:vMerge w:val="restart"/>
            <w:tcBorders>
              <w:top w:val="single" w:sz="4" w:space="0" w:color="auto"/>
              <w:left w:val="single" w:sz="4" w:space="0" w:color="595959"/>
              <w:bottom w:val="single" w:sz="4" w:space="0" w:color="595959"/>
              <w:right w:val="single" w:sz="4" w:space="0" w:color="595959"/>
            </w:tcBorders>
            <w:shd w:val="clear" w:color="auto" w:fill="auto"/>
            <w:noWrap/>
          </w:tcPr>
          <w:p w:rsidR="002A4511" w:rsidRDefault="002A4511" w:rsidP="00EC66FF">
            <w:pPr>
              <w:jc w:val="center"/>
              <w:rPr>
                <w:color w:val="000000"/>
                <w:sz w:val="18"/>
                <w:szCs w:val="18"/>
              </w:rPr>
            </w:pPr>
            <w:r>
              <w:rPr>
                <w:color w:val="000000"/>
                <w:sz w:val="18"/>
                <w:szCs w:val="18"/>
              </w:rPr>
              <w:t>674</w:t>
            </w:r>
          </w:p>
        </w:tc>
        <w:tc>
          <w:tcPr>
            <w:tcW w:w="425" w:type="dxa"/>
            <w:vMerge w:val="restart"/>
            <w:tcBorders>
              <w:top w:val="single" w:sz="4" w:space="0" w:color="auto"/>
              <w:left w:val="single" w:sz="4" w:space="0" w:color="595959"/>
              <w:bottom w:val="single" w:sz="4" w:space="0" w:color="595959"/>
              <w:right w:val="single" w:sz="4" w:space="0" w:color="595959"/>
            </w:tcBorders>
            <w:shd w:val="clear" w:color="auto" w:fill="auto"/>
            <w:noWrap/>
          </w:tcPr>
          <w:p w:rsidR="002A4511" w:rsidRDefault="002A4511" w:rsidP="00EC66FF">
            <w:pPr>
              <w:jc w:val="center"/>
              <w:rPr>
                <w:color w:val="000000"/>
                <w:sz w:val="18"/>
                <w:szCs w:val="18"/>
              </w:rPr>
            </w:pPr>
            <w:r>
              <w:rPr>
                <w:color w:val="000000"/>
                <w:sz w:val="18"/>
                <w:szCs w:val="18"/>
              </w:rPr>
              <w:t>04</w:t>
            </w:r>
          </w:p>
        </w:tc>
        <w:tc>
          <w:tcPr>
            <w:tcW w:w="425" w:type="dxa"/>
            <w:vMerge w:val="restart"/>
            <w:tcBorders>
              <w:top w:val="single" w:sz="4" w:space="0" w:color="auto"/>
              <w:left w:val="single" w:sz="4" w:space="0" w:color="595959"/>
              <w:bottom w:val="single" w:sz="4" w:space="0" w:color="595959"/>
              <w:right w:val="single" w:sz="4" w:space="0" w:color="595959"/>
            </w:tcBorders>
            <w:shd w:val="clear" w:color="auto" w:fill="auto"/>
            <w:noWrap/>
          </w:tcPr>
          <w:p w:rsidR="002A4511" w:rsidRDefault="002A4511" w:rsidP="00EC66FF">
            <w:pPr>
              <w:jc w:val="center"/>
              <w:rPr>
                <w:color w:val="000000"/>
                <w:sz w:val="18"/>
                <w:szCs w:val="18"/>
              </w:rPr>
            </w:pPr>
            <w:r>
              <w:rPr>
                <w:color w:val="000000"/>
                <w:sz w:val="18"/>
                <w:szCs w:val="18"/>
              </w:rPr>
              <w:t>12</w:t>
            </w:r>
          </w:p>
        </w:tc>
        <w:tc>
          <w:tcPr>
            <w:tcW w:w="709" w:type="dxa"/>
            <w:vMerge w:val="restart"/>
            <w:tcBorders>
              <w:top w:val="single" w:sz="4" w:space="0" w:color="auto"/>
              <w:left w:val="nil"/>
              <w:right w:val="single" w:sz="4" w:space="0" w:color="595959"/>
            </w:tcBorders>
            <w:shd w:val="clear" w:color="auto" w:fill="auto"/>
            <w:noWrap/>
          </w:tcPr>
          <w:p w:rsidR="002A4511" w:rsidRDefault="002A4511" w:rsidP="00EC66FF">
            <w:pPr>
              <w:jc w:val="center"/>
              <w:rPr>
                <w:color w:val="000000"/>
                <w:sz w:val="18"/>
                <w:szCs w:val="18"/>
              </w:rPr>
            </w:pPr>
            <w:r>
              <w:rPr>
                <w:color w:val="000000"/>
                <w:sz w:val="18"/>
                <w:szCs w:val="18"/>
              </w:rPr>
              <w:t>0910562720</w:t>
            </w:r>
          </w:p>
        </w:tc>
        <w:tc>
          <w:tcPr>
            <w:tcW w:w="567" w:type="dxa"/>
            <w:vMerge w:val="restart"/>
            <w:tcBorders>
              <w:top w:val="single" w:sz="4" w:space="0" w:color="auto"/>
              <w:left w:val="single" w:sz="4" w:space="0" w:color="595959"/>
              <w:bottom w:val="single" w:sz="4" w:space="0" w:color="595959"/>
              <w:right w:val="single" w:sz="4" w:space="0" w:color="595959"/>
            </w:tcBorders>
            <w:shd w:val="clear" w:color="auto" w:fill="auto"/>
          </w:tcPr>
          <w:p w:rsidR="002A4511" w:rsidRDefault="002A4511" w:rsidP="00EC66FF">
            <w:pPr>
              <w:jc w:val="center"/>
              <w:rPr>
                <w:color w:val="000000"/>
                <w:sz w:val="18"/>
                <w:szCs w:val="18"/>
              </w:rPr>
            </w:pPr>
            <w:r>
              <w:rPr>
                <w:color w:val="000000"/>
                <w:sz w:val="18"/>
                <w:szCs w:val="18"/>
              </w:rPr>
              <w:t>200</w:t>
            </w:r>
          </w:p>
        </w:tc>
        <w:tc>
          <w:tcPr>
            <w:tcW w:w="999" w:type="dxa"/>
            <w:vMerge w:val="restart"/>
            <w:tcBorders>
              <w:top w:val="single" w:sz="4" w:space="0" w:color="auto"/>
              <w:left w:val="nil"/>
              <w:right w:val="single" w:sz="4" w:space="0" w:color="595959"/>
            </w:tcBorders>
            <w:shd w:val="clear" w:color="auto" w:fill="auto"/>
            <w:noWrap/>
          </w:tcPr>
          <w:p w:rsidR="002A4511" w:rsidRDefault="007E411A" w:rsidP="00EC66FF">
            <w:pPr>
              <w:jc w:val="center"/>
              <w:rPr>
                <w:color w:val="000000"/>
                <w:sz w:val="18"/>
                <w:szCs w:val="18"/>
              </w:rPr>
            </w:pPr>
            <w:r>
              <w:rPr>
                <w:color w:val="000000"/>
                <w:sz w:val="18"/>
                <w:szCs w:val="18"/>
              </w:rPr>
              <w:t>23,20</w:t>
            </w:r>
          </w:p>
        </w:tc>
        <w:tc>
          <w:tcPr>
            <w:tcW w:w="992" w:type="dxa"/>
            <w:vMerge w:val="restart"/>
            <w:tcBorders>
              <w:top w:val="single" w:sz="4" w:space="0" w:color="auto"/>
              <w:left w:val="nil"/>
              <w:right w:val="single" w:sz="4" w:space="0" w:color="595959"/>
            </w:tcBorders>
            <w:shd w:val="clear" w:color="auto" w:fill="auto"/>
            <w:noWrap/>
          </w:tcPr>
          <w:p w:rsidR="002A4511" w:rsidRDefault="002A4511" w:rsidP="00EC66FF">
            <w:pPr>
              <w:jc w:val="center"/>
              <w:rPr>
                <w:color w:val="000000"/>
                <w:sz w:val="18"/>
                <w:szCs w:val="18"/>
              </w:rPr>
            </w:pPr>
            <w:r>
              <w:rPr>
                <w:color w:val="000000"/>
                <w:sz w:val="18"/>
                <w:szCs w:val="18"/>
              </w:rPr>
              <w:t>13,4</w:t>
            </w:r>
            <w:r w:rsidR="007E411A">
              <w:rPr>
                <w:color w:val="000000"/>
                <w:sz w:val="18"/>
                <w:szCs w:val="18"/>
              </w:rPr>
              <w:t>0</w:t>
            </w:r>
          </w:p>
        </w:tc>
        <w:tc>
          <w:tcPr>
            <w:tcW w:w="1137" w:type="dxa"/>
            <w:vMerge w:val="restart"/>
            <w:tcBorders>
              <w:top w:val="single" w:sz="4" w:space="0" w:color="auto"/>
              <w:left w:val="nil"/>
              <w:right w:val="single" w:sz="4" w:space="0" w:color="595959"/>
            </w:tcBorders>
            <w:shd w:val="clear" w:color="auto" w:fill="auto"/>
          </w:tcPr>
          <w:p w:rsidR="002A4511" w:rsidRDefault="002A4511" w:rsidP="00EC66FF">
            <w:pPr>
              <w:jc w:val="center"/>
              <w:rPr>
                <w:color w:val="000000"/>
                <w:sz w:val="18"/>
                <w:szCs w:val="18"/>
              </w:rPr>
            </w:pPr>
            <w:r>
              <w:rPr>
                <w:color w:val="000000"/>
                <w:sz w:val="18"/>
                <w:szCs w:val="18"/>
              </w:rPr>
              <w:t>100,00</w:t>
            </w:r>
          </w:p>
        </w:tc>
        <w:tc>
          <w:tcPr>
            <w:tcW w:w="998" w:type="dxa"/>
            <w:vMerge w:val="restart"/>
            <w:tcBorders>
              <w:top w:val="single" w:sz="4" w:space="0" w:color="auto"/>
              <w:left w:val="nil"/>
              <w:right w:val="nil"/>
            </w:tcBorders>
            <w:shd w:val="clear" w:color="auto" w:fill="auto"/>
            <w:noWrap/>
          </w:tcPr>
          <w:p w:rsidR="002A4511" w:rsidRDefault="002A4511" w:rsidP="00EC66FF">
            <w:pPr>
              <w:jc w:val="center"/>
              <w:rPr>
                <w:color w:val="000000"/>
                <w:sz w:val="18"/>
                <w:szCs w:val="18"/>
              </w:rPr>
            </w:pPr>
            <w:r>
              <w:rPr>
                <w:color w:val="000000"/>
                <w:sz w:val="18"/>
                <w:szCs w:val="18"/>
              </w:rPr>
              <w:t>100,00</w:t>
            </w:r>
          </w:p>
        </w:tc>
        <w:tc>
          <w:tcPr>
            <w:tcW w:w="997" w:type="dxa"/>
            <w:vMerge w:val="restart"/>
            <w:tcBorders>
              <w:top w:val="single" w:sz="4" w:space="0" w:color="auto"/>
              <w:left w:val="single" w:sz="4" w:space="0" w:color="000000"/>
              <w:right w:val="single" w:sz="4" w:space="0" w:color="000000"/>
            </w:tcBorders>
            <w:shd w:val="clear" w:color="FFFFFF" w:fill="FFFFFF"/>
            <w:noWrap/>
          </w:tcPr>
          <w:p w:rsidR="002A4511" w:rsidRDefault="002A4511" w:rsidP="00EC66FF">
            <w:pPr>
              <w:jc w:val="center"/>
              <w:rPr>
                <w:color w:val="000000"/>
                <w:sz w:val="18"/>
                <w:szCs w:val="18"/>
              </w:rPr>
            </w:pPr>
            <w:r>
              <w:rPr>
                <w:color w:val="000000"/>
                <w:sz w:val="18"/>
                <w:szCs w:val="18"/>
              </w:rPr>
              <w:t>100,00</w:t>
            </w:r>
          </w:p>
        </w:tc>
        <w:tc>
          <w:tcPr>
            <w:tcW w:w="992" w:type="dxa"/>
            <w:vMerge w:val="restart"/>
            <w:tcBorders>
              <w:top w:val="single" w:sz="4" w:space="0" w:color="auto"/>
              <w:left w:val="nil"/>
              <w:right w:val="single" w:sz="4" w:space="0" w:color="595959"/>
            </w:tcBorders>
            <w:shd w:val="clear" w:color="FFFFFF" w:fill="FFFFFF"/>
            <w:noWrap/>
          </w:tcPr>
          <w:p w:rsidR="002A4511" w:rsidRDefault="002A4511" w:rsidP="00EC66FF">
            <w:pPr>
              <w:jc w:val="center"/>
              <w:rPr>
                <w:color w:val="000000"/>
                <w:sz w:val="18"/>
                <w:szCs w:val="18"/>
              </w:rPr>
            </w:pPr>
            <w:r>
              <w:rPr>
                <w:color w:val="000000"/>
                <w:sz w:val="18"/>
                <w:szCs w:val="18"/>
              </w:rPr>
              <w:t>100,0</w:t>
            </w:r>
          </w:p>
        </w:tc>
        <w:tc>
          <w:tcPr>
            <w:tcW w:w="1068" w:type="dxa"/>
            <w:vMerge w:val="restart"/>
            <w:tcBorders>
              <w:top w:val="single" w:sz="4" w:space="0" w:color="auto"/>
              <w:left w:val="nil"/>
              <w:right w:val="single" w:sz="4" w:space="0" w:color="595959"/>
            </w:tcBorders>
            <w:shd w:val="clear" w:color="FFFFFF" w:fill="FFFFFF"/>
            <w:noWrap/>
          </w:tcPr>
          <w:p w:rsidR="002A4511" w:rsidRDefault="002A4511" w:rsidP="00EC66FF">
            <w:pPr>
              <w:jc w:val="center"/>
              <w:rPr>
                <w:color w:val="000000"/>
                <w:sz w:val="18"/>
                <w:szCs w:val="18"/>
              </w:rPr>
            </w:pPr>
            <w:r>
              <w:rPr>
                <w:color w:val="000000"/>
                <w:sz w:val="18"/>
                <w:szCs w:val="18"/>
              </w:rPr>
              <w:t>100,0</w:t>
            </w:r>
          </w:p>
        </w:tc>
      </w:tr>
      <w:tr w:rsidR="002A4511" w:rsidTr="009445BD">
        <w:trPr>
          <w:trHeight w:val="660"/>
        </w:trPr>
        <w:tc>
          <w:tcPr>
            <w:tcW w:w="562" w:type="dxa"/>
            <w:vMerge/>
            <w:tcBorders>
              <w:top w:val="nil"/>
              <w:left w:val="single" w:sz="4" w:space="0" w:color="595959"/>
              <w:bottom w:val="single" w:sz="4" w:space="0" w:color="auto"/>
              <w:right w:val="single" w:sz="4" w:space="0" w:color="595959"/>
            </w:tcBorders>
            <w:vAlign w:val="center"/>
          </w:tcPr>
          <w:p w:rsidR="002A4511" w:rsidRDefault="002A4511">
            <w:pPr>
              <w:rPr>
                <w:color w:val="000000"/>
                <w:sz w:val="18"/>
                <w:szCs w:val="18"/>
              </w:rPr>
            </w:pPr>
          </w:p>
        </w:tc>
        <w:tc>
          <w:tcPr>
            <w:tcW w:w="568" w:type="dxa"/>
            <w:vMerge/>
            <w:tcBorders>
              <w:top w:val="nil"/>
              <w:left w:val="single" w:sz="4" w:space="0" w:color="595959"/>
              <w:bottom w:val="single" w:sz="4" w:space="0" w:color="595959"/>
              <w:right w:val="single" w:sz="4" w:space="0" w:color="595959"/>
            </w:tcBorders>
            <w:vAlign w:val="center"/>
          </w:tcPr>
          <w:p w:rsidR="002A4511" w:rsidRDefault="002A4511">
            <w:pPr>
              <w:rPr>
                <w:color w:val="000000"/>
                <w:sz w:val="18"/>
                <w:szCs w:val="18"/>
              </w:rPr>
            </w:pPr>
          </w:p>
        </w:tc>
        <w:tc>
          <w:tcPr>
            <w:tcW w:w="555" w:type="dxa"/>
            <w:vMerge/>
            <w:tcBorders>
              <w:top w:val="nil"/>
              <w:left w:val="single" w:sz="4" w:space="0" w:color="595959"/>
              <w:bottom w:val="single" w:sz="4" w:space="0" w:color="595959"/>
              <w:right w:val="single" w:sz="4" w:space="0" w:color="595959"/>
            </w:tcBorders>
            <w:vAlign w:val="center"/>
          </w:tcPr>
          <w:p w:rsidR="002A4511" w:rsidRDefault="002A4511">
            <w:pPr>
              <w:rPr>
                <w:color w:val="000000"/>
                <w:sz w:val="18"/>
                <w:szCs w:val="18"/>
              </w:rPr>
            </w:pPr>
          </w:p>
        </w:tc>
        <w:tc>
          <w:tcPr>
            <w:tcW w:w="424" w:type="dxa"/>
            <w:vMerge/>
            <w:tcBorders>
              <w:top w:val="nil"/>
              <w:left w:val="single" w:sz="4" w:space="0" w:color="595959"/>
              <w:bottom w:val="single" w:sz="4" w:space="0" w:color="595959"/>
              <w:right w:val="single" w:sz="4" w:space="0" w:color="595959"/>
            </w:tcBorders>
            <w:vAlign w:val="center"/>
          </w:tcPr>
          <w:p w:rsidR="002A4511" w:rsidRDefault="002A4511">
            <w:pPr>
              <w:rPr>
                <w:rFonts w:ascii="Liberation Sans" w:hAnsi="Liberation Sans"/>
                <w:color w:val="000000"/>
              </w:rPr>
            </w:pPr>
          </w:p>
        </w:tc>
        <w:tc>
          <w:tcPr>
            <w:tcW w:w="425" w:type="dxa"/>
            <w:vMerge/>
            <w:tcBorders>
              <w:top w:val="nil"/>
              <w:left w:val="single" w:sz="4" w:space="0" w:color="595959"/>
              <w:bottom w:val="single" w:sz="4" w:space="0" w:color="595959"/>
              <w:right w:val="single" w:sz="4" w:space="0" w:color="595959"/>
            </w:tcBorders>
            <w:vAlign w:val="center"/>
          </w:tcPr>
          <w:p w:rsidR="002A4511" w:rsidRDefault="002A4511">
            <w:pPr>
              <w:rPr>
                <w:color w:val="000000"/>
                <w:sz w:val="18"/>
                <w:szCs w:val="18"/>
              </w:rPr>
            </w:pPr>
          </w:p>
        </w:tc>
        <w:tc>
          <w:tcPr>
            <w:tcW w:w="1415" w:type="dxa"/>
            <w:vMerge/>
            <w:tcBorders>
              <w:top w:val="nil"/>
              <w:left w:val="single" w:sz="4" w:space="0" w:color="595959"/>
              <w:bottom w:val="single" w:sz="4" w:space="0" w:color="595959"/>
              <w:right w:val="single" w:sz="4" w:space="0" w:color="595959"/>
            </w:tcBorders>
            <w:vAlign w:val="center"/>
          </w:tcPr>
          <w:p w:rsidR="002A4511" w:rsidRDefault="002A4511">
            <w:pPr>
              <w:rPr>
                <w:color w:val="000000"/>
                <w:sz w:val="18"/>
                <w:szCs w:val="18"/>
              </w:rPr>
            </w:pPr>
          </w:p>
        </w:tc>
        <w:tc>
          <w:tcPr>
            <w:tcW w:w="993" w:type="dxa"/>
            <w:vMerge/>
            <w:tcBorders>
              <w:top w:val="nil"/>
              <w:left w:val="single" w:sz="4" w:space="0" w:color="595959"/>
              <w:bottom w:val="single" w:sz="4" w:space="0" w:color="595959"/>
              <w:right w:val="single" w:sz="4" w:space="0" w:color="595959"/>
            </w:tcBorders>
            <w:vAlign w:val="center"/>
          </w:tcPr>
          <w:p w:rsidR="002A4511" w:rsidRDefault="002A4511">
            <w:pPr>
              <w:rPr>
                <w:color w:val="000000"/>
                <w:sz w:val="18"/>
                <w:szCs w:val="18"/>
              </w:rPr>
            </w:pPr>
          </w:p>
        </w:tc>
        <w:tc>
          <w:tcPr>
            <w:tcW w:w="567" w:type="dxa"/>
            <w:vMerge/>
            <w:tcBorders>
              <w:top w:val="nil"/>
              <w:left w:val="single" w:sz="4" w:space="0" w:color="595959"/>
              <w:bottom w:val="single" w:sz="4" w:space="0" w:color="595959"/>
              <w:right w:val="single" w:sz="4" w:space="0" w:color="595959"/>
            </w:tcBorders>
          </w:tcPr>
          <w:p w:rsidR="002A4511" w:rsidRDefault="002A4511" w:rsidP="00EC66FF">
            <w:pPr>
              <w:jc w:val="center"/>
              <w:rPr>
                <w:color w:val="000000"/>
                <w:sz w:val="18"/>
                <w:szCs w:val="18"/>
              </w:rPr>
            </w:pPr>
          </w:p>
        </w:tc>
        <w:tc>
          <w:tcPr>
            <w:tcW w:w="425" w:type="dxa"/>
            <w:vMerge/>
            <w:tcBorders>
              <w:top w:val="nil"/>
              <w:left w:val="single" w:sz="4" w:space="0" w:color="595959"/>
              <w:bottom w:val="single" w:sz="4" w:space="0" w:color="595959"/>
              <w:right w:val="single" w:sz="4" w:space="0" w:color="595959"/>
            </w:tcBorders>
          </w:tcPr>
          <w:p w:rsidR="002A4511" w:rsidRDefault="002A4511" w:rsidP="00EC66FF">
            <w:pPr>
              <w:jc w:val="center"/>
              <w:rPr>
                <w:color w:val="000000"/>
                <w:sz w:val="18"/>
                <w:szCs w:val="18"/>
              </w:rPr>
            </w:pPr>
          </w:p>
        </w:tc>
        <w:tc>
          <w:tcPr>
            <w:tcW w:w="425" w:type="dxa"/>
            <w:vMerge/>
            <w:tcBorders>
              <w:top w:val="nil"/>
              <w:left w:val="single" w:sz="4" w:space="0" w:color="595959"/>
              <w:bottom w:val="single" w:sz="4" w:space="0" w:color="595959"/>
              <w:right w:val="single" w:sz="4" w:space="0" w:color="595959"/>
            </w:tcBorders>
          </w:tcPr>
          <w:p w:rsidR="002A4511" w:rsidRDefault="002A4511" w:rsidP="00EC66FF">
            <w:pPr>
              <w:jc w:val="center"/>
              <w:rPr>
                <w:color w:val="000000"/>
                <w:sz w:val="18"/>
                <w:szCs w:val="18"/>
              </w:rPr>
            </w:pPr>
          </w:p>
        </w:tc>
        <w:tc>
          <w:tcPr>
            <w:tcW w:w="709" w:type="dxa"/>
            <w:vMerge/>
            <w:tcBorders>
              <w:left w:val="nil"/>
              <w:bottom w:val="single" w:sz="4" w:space="0" w:color="595959"/>
              <w:right w:val="single" w:sz="4" w:space="0" w:color="595959"/>
            </w:tcBorders>
            <w:shd w:val="clear" w:color="auto" w:fill="auto"/>
            <w:noWrap/>
          </w:tcPr>
          <w:p w:rsidR="002A4511" w:rsidRDefault="002A4511" w:rsidP="00EC66FF">
            <w:pPr>
              <w:jc w:val="center"/>
              <w:rPr>
                <w:color w:val="000000"/>
                <w:sz w:val="18"/>
                <w:szCs w:val="18"/>
              </w:rPr>
            </w:pPr>
          </w:p>
        </w:tc>
        <w:tc>
          <w:tcPr>
            <w:tcW w:w="567" w:type="dxa"/>
            <w:vMerge/>
            <w:tcBorders>
              <w:top w:val="nil"/>
              <w:left w:val="single" w:sz="4" w:space="0" w:color="595959"/>
              <w:bottom w:val="single" w:sz="4" w:space="0" w:color="595959"/>
              <w:right w:val="single" w:sz="4" w:space="0" w:color="595959"/>
            </w:tcBorders>
          </w:tcPr>
          <w:p w:rsidR="002A4511" w:rsidRDefault="002A4511" w:rsidP="00EC66FF">
            <w:pPr>
              <w:jc w:val="center"/>
              <w:rPr>
                <w:color w:val="000000"/>
                <w:sz w:val="18"/>
                <w:szCs w:val="18"/>
              </w:rPr>
            </w:pPr>
          </w:p>
        </w:tc>
        <w:tc>
          <w:tcPr>
            <w:tcW w:w="999" w:type="dxa"/>
            <w:vMerge/>
            <w:tcBorders>
              <w:left w:val="nil"/>
              <w:bottom w:val="single" w:sz="4" w:space="0" w:color="595959"/>
              <w:right w:val="single" w:sz="4" w:space="0" w:color="595959"/>
            </w:tcBorders>
            <w:shd w:val="clear" w:color="auto" w:fill="auto"/>
            <w:noWrap/>
          </w:tcPr>
          <w:p w:rsidR="002A4511" w:rsidRDefault="002A4511" w:rsidP="00EC66FF">
            <w:pPr>
              <w:jc w:val="center"/>
              <w:rPr>
                <w:color w:val="000000"/>
                <w:sz w:val="18"/>
                <w:szCs w:val="18"/>
              </w:rPr>
            </w:pPr>
          </w:p>
        </w:tc>
        <w:tc>
          <w:tcPr>
            <w:tcW w:w="992" w:type="dxa"/>
            <w:vMerge/>
            <w:tcBorders>
              <w:left w:val="nil"/>
              <w:bottom w:val="single" w:sz="4" w:space="0" w:color="595959"/>
              <w:right w:val="single" w:sz="4" w:space="0" w:color="595959"/>
            </w:tcBorders>
            <w:shd w:val="clear" w:color="auto" w:fill="auto"/>
            <w:noWrap/>
          </w:tcPr>
          <w:p w:rsidR="002A4511" w:rsidRDefault="002A4511" w:rsidP="00EC66FF">
            <w:pPr>
              <w:jc w:val="center"/>
              <w:rPr>
                <w:color w:val="000000"/>
                <w:sz w:val="18"/>
                <w:szCs w:val="18"/>
              </w:rPr>
            </w:pPr>
          </w:p>
        </w:tc>
        <w:tc>
          <w:tcPr>
            <w:tcW w:w="1137" w:type="dxa"/>
            <w:vMerge/>
            <w:tcBorders>
              <w:left w:val="nil"/>
              <w:bottom w:val="single" w:sz="4" w:space="0" w:color="595959"/>
              <w:right w:val="single" w:sz="4" w:space="0" w:color="595959"/>
            </w:tcBorders>
            <w:shd w:val="clear" w:color="auto" w:fill="auto"/>
          </w:tcPr>
          <w:p w:rsidR="002A4511" w:rsidRDefault="002A4511" w:rsidP="00EC66FF">
            <w:pPr>
              <w:jc w:val="center"/>
              <w:rPr>
                <w:color w:val="000000"/>
                <w:sz w:val="18"/>
                <w:szCs w:val="18"/>
              </w:rPr>
            </w:pPr>
          </w:p>
        </w:tc>
        <w:tc>
          <w:tcPr>
            <w:tcW w:w="998" w:type="dxa"/>
            <w:vMerge/>
            <w:tcBorders>
              <w:left w:val="nil"/>
              <w:bottom w:val="single" w:sz="4" w:space="0" w:color="595959"/>
              <w:right w:val="nil"/>
            </w:tcBorders>
            <w:shd w:val="clear" w:color="auto" w:fill="auto"/>
            <w:noWrap/>
          </w:tcPr>
          <w:p w:rsidR="002A4511" w:rsidRDefault="002A4511" w:rsidP="00EC66FF">
            <w:pPr>
              <w:jc w:val="center"/>
              <w:rPr>
                <w:color w:val="000000"/>
                <w:sz w:val="18"/>
                <w:szCs w:val="18"/>
              </w:rPr>
            </w:pPr>
          </w:p>
        </w:tc>
        <w:tc>
          <w:tcPr>
            <w:tcW w:w="997" w:type="dxa"/>
            <w:vMerge/>
            <w:tcBorders>
              <w:left w:val="single" w:sz="4" w:space="0" w:color="000000"/>
              <w:bottom w:val="single" w:sz="4" w:space="0" w:color="000000"/>
              <w:right w:val="single" w:sz="4" w:space="0" w:color="000000"/>
            </w:tcBorders>
            <w:shd w:val="clear" w:color="FFFFFF" w:fill="FFFFFF"/>
            <w:noWrap/>
          </w:tcPr>
          <w:p w:rsidR="002A4511" w:rsidRDefault="002A4511" w:rsidP="00EC66FF">
            <w:pPr>
              <w:jc w:val="center"/>
              <w:rPr>
                <w:color w:val="000000"/>
                <w:sz w:val="18"/>
                <w:szCs w:val="18"/>
              </w:rPr>
            </w:pPr>
          </w:p>
        </w:tc>
        <w:tc>
          <w:tcPr>
            <w:tcW w:w="992" w:type="dxa"/>
            <w:vMerge/>
            <w:tcBorders>
              <w:left w:val="nil"/>
              <w:bottom w:val="single" w:sz="4" w:space="0" w:color="595959"/>
              <w:right w:val="single" w:sz="4" w:space="0" w:color="595959"/>
            </w:tcBorders>
            <w:shd w:val="clear" w:color="FFFFFF" w:fill="FFFFFF"/>
            <w:noWrap/>
          </w:tcPr>
          <w:p w:rsidR="002A4511" w:rsidRDefault="002A4511" w:rsidP="00EC66FF">
            <w:pPr>
              <w:jc w:val="center"/>
              <w:rPr>
                <w:color w:val="000000"/>
                <w:sz w:val="18"/>
                <w:szCs w:val="18"/>
              </w:rPr>
            </w:pPr>
          </w:p>
        </w:tc>
        <w:tc>
          <w:tcPr>
            <w:tcW w:w="1068" w:type="dxa"/>
            <w:vMerge/>
            <w:tcBorders>
              <w:left w:val="nil"/>
              <w:bottom w:val="single" w:sz="4" w:space="0" w:color="595959"/>
              <w:right w:val="single" w:sz="4" w:space="0" w:color="595959"/>
            </w:tcBorders>
            <w:shd w:val="clear" w:color="FFFFFF" w:fill="FFFFFF"/>
            <w:noWrap/>
          </w:tcPr>
          <w:p w:rsidR="002A4511" w:rsidRDefault="002A4511" w:rsidP="00EC66FF">
            <w:pPr>
              <w:jc w:val="center"/>
              <w:rPr>
                <w:color w:val="000000"/>
                <w:sz w:val="18"/>
                <w:szCs w:val="18"/>
              </w:rPr>
            </w:pPr>
          </w:p>
        </w:tc>
        <w:tc>
          <w:tcPr>
            <w:tcW w:w="239" w:type="dxa"/>
            <w:vAlign w:val="bottom"/>
          </w:tcPr>
          <w:p w:rsidR="002A4511" w:rsidRDefault="002A4511" w:rsidP="00327A6E">
            <w:pPr>
              <w:jc w:val="right"/>
              <w:rPr>
                <w:color w:val="000000"/>
                <w:sz w:val="18"/>
                <w:szCs w:val="18"/>
              </w:rPr>
            </w:pPr>
          </w:p>
        </w:tc>
      </w:tr>
      <w:tr w:rsidR="006B6D35" w:rsidTr="009445BD">
        <w:trPr>
          <w:trHeight w:val="860"/>
        </w:trPr>
        <w:tc>
          <w:tcPr>
            <w:tcW w:w="562" w:type="dxa"/>
            <w:tcBorders>
              <w:top w:val="single" w:sz="4" w:space="0" w:color="auto"/>
              <w:left w:val="single" w:sz="4" w:space="0" w:color="595959"/>
              <w:bottom w:val="single" w:sz="4" w:space="0" w:color="auto"/>
              <w:right w:val="single" w:sz="4" w:space="0" w:color="595959"/>
            </w:tcBorders>
            <w:shd w:val="clear" w:color="auto" w:fill="auto"/>
            <w:noWrap/>
          </w:tcPr>
          <w:p w:rsidR="006B6D35" w:rsidRDefault="006B6D35" w:rsidP="00377F3A">
            <w:pPr>
              <w:jc w:val="center"/>
              <w:rPr>
                <w:color w:val="000000"/>
                <w:sz w:val="18"/>
                <w:szCs w:val="18"/>
              </w:rPr>
            </w:pPr>
            <w:r>
              <w:rPr>
                <w:color w:val="000000"/>
                <w:sz w:val="18"/>
                <w:szCs w:val="18"/>
              </w:rPr>
              <w:t>09</w:t>
            </w:r>
          </w:p>
        </w:tc>
        <w:tc>
          <w:tcPr>
            <w:tcW w:w="568" w:type="dxa"/>
            <w:tcBorders>
              <w:top w:val="nil"/>
              <w:left w:val="single" w:sz="4" w:space="0" w:color="595959"/>
              <w:bottom w:val="single" w:sz="4" w:space="0" w:color="auto"/>
              <w:right w:val="single" w:sz="4" w:space="0" w:color="595959"/>
            </w:tcBorders>
            <w:shd w:val="clear" w:color="auto" w:fill="auto"/>
            <w:noWrap/>
          </w:tcPr>
          <w:p w:rsidR="006B6D35" w:rsidRDefault="006B6D35" w:rsidP="00377F3A">
            <w:pPr>
              <w:jc w:val="center"/>
              <w:rPr>
                <w:color w:val="000000"/>
                <w:sz w:val="18"/>
                <w:szCs w:val="18"/>
              </w:rPr>
            </w:pPr>
            <w:r>
              <w:rPr>
                <w:color w:val="000000"/>
                <w:sz w:val="18"/>
                <w:szCs w:val="18"/>
              </w:rPr>
              <w:t>1</w:t>
            </w:r>
          </w:p>
        </w:tc>
        <w:tc>
          <w:tcPr>
            <w:tcW w:w="555" w:type="dxa"/>
            <w:tcBorders>
              <w:top w:val="nil"/>
              <w:left w:val="single" w:sz="4" w:space="0" w:color="595959"/>
              <w:bottom w:val="single" w:sz="4" w:space="0" w:color="auto"/>
              <w:right w:val="single" w:sz="4" w:space="0" w:color="595959"/>
            </w:tcBorders>
            <w:shd w:val="clear" w:color="auto" w:fill="auto"/>
            <w:noWrap/>
          </w:tcPr>
          <w:p w:rsidR="006B6D35" w:rsidRDefault="006B6D35" w:rsidP="00377F3A">
            <w:pPr>
              <w:jc w:val="center"/>
              <w:rPr>
                <w:color w:val="000000"/>
                <w:sz w:val="18"/>
                <w:szCs w:val="18"/>
              </w:rPr>
            </w:pPr>
            <w:r>
              <w:rPr>
                <w:color w:val="000000"/>
                <w:sz w:val="18"/>
                <w:szCs w:val="18"/>
              </w:rPr>
              <w:t>06</w:t>
            </w:r>
          </w:p>
        </w:tc>
        <w:tc>
          <w:tcPr>
            <w:tcW w:w="424" w:type="dxa"/>
            <w:tcBorders>
              <w:top w:val="nil"/>
              <w:left w:val="single" w:sz="4" w:space="0" w:color="595959"/>
              <w:bottom w:val="single" w:sz="4" w:space="0" w:color="auto"/>
              <w:right w:val="single" w:sz="4" w:space="0" w:color="595959"/>
            </w:tcBorders>
            <w:shd w:val="clear" w:color="auto" w:fill="auto"/>
            <w:noWrap/>
            <w:vAlign w:val="bottom"/>
          </w:tcPr>
          <w:p w:rsidR="006B6D35" w:rsidRDefault="006B6D35" w:rsidP="00377F3A">
            <w:pPr>
              <w:rPr>
                <w:rFonts w:ascii="Liberation Sans" w:hAnsi="Liberation Sans"/>
                <w:color w:val="000000"/>
              </w:rPr>
            </w:pPr>
            <w:r>
              <w:rPr>
                <w:rFonts w:ascii="Liberation Sans" w:hAnsi="Liberation Sans"/>
                <w:color w:val="000000"/>
              </w:rPr>
              <w:t> </w:t>
            </w:r>
          </w:p>
        </w:tc>
        <w:tc>
          <w:tcPr>
            <w:tcW w:w="425" w:type="dxa"/>
            <w:tcBorders>
              <w:top w:val="nil"/>
              <w:left w:val="single" w:sz="4" w:space="0" w:color="595959"/>
              <w:bottom w:val="single" w:sz="4" w:space="0" w:color="auto"/>
              <w:right w:val="single" w:sz="4" w:space="0" w:color="595959"/>
            </w:tcBorders>
            <w:shd w:val="clear" w:color="auto" w:fill="auto"/>
            <w:noWrap/>
            <w:vAlign w:val="bottom"/>
          </w:tcPr>
          <w:p w:rsidR="006B6D35" w:rsidRDefault="006B6D35" w:rsidP="00377F3A">
            <w:pPr>
              <w:rPr>
                <w:rFonts w:ascii="Liberation Sans" w:hAnsi="Liberation Sans"/>
                <w:color w:val="000000"/>
              </w:rPr>
            </w:pPr>
            <w:r>
              <w:rPr>
                <w:rFonts w:ascii="Liberation Sans" w:hAnsi="Liberation Sans"/>
                <w:color w:val="000000"/>
              </w:rPr>
              <w:t> </w:t>
            </w:r>
          </w:p>
        </w:tc>
        <w:tc>
          <w:tcPr>
            <w:tcW w:w="1415" w:type="dxa"/>
            <w:tcBorders>
              <w:top w:val="nil"/>
              <w:left w:val="single" w:sz="4" w:space="0" w:color="595959"/>
              <w:bottom w:val="single" w:sz="4" w:space="0" w:color="auto"/>
              <w:right w:val="single" w:sz="4" w:space="0" w:color="595959"/>
            </w:tcBorders>
            <w:shd w:val="clear" w:color="auto" w:fill="auto"/>
          </w:tcPr>
          <w:p w:rsidR="006B6D35" w:rsidRDefault="006B6D35" w:rsidP="00377F3A">
            <w:pPr>
              <w:rPr>
                <w:color w:val="000000"/>
                <w:sz w:val="18"/>
                <w:szCs w:val="18"/>
              </w:rPr>
            </w:pPr>
            <w:r>
              <w:rPr>
                <w:color w:val="000000"/>
                <w:sz w:val="18"/>
                <w:szCs w:val="18"/>
              </w:rPr>
              <w:t>Улучшение условий охраны труда</w:t>
            </w:r>
          </w:p>
        </w:tc>
        <w:tc>
          <w:tcPr>
            <w:tcW w:w="993" w:type="dxa"/>
            <w:tcBorders>
              <w:top w:val="nil"/>
              <w:left w:val="single" w:sz="4" w:space="0" w:color="595959"/>
              <w:bottom w:val="single" w:sz="4" w:space="0" w:color="auto"/>
              <w:right w:val="single" w:sz="4" w:space="0" w:color="595959"/>
            </w:tcBorders>
            <w:shd w:val="clear" w:color="auto" w:fill="auto"/>
          </w:tcPr>
          <w:p w:rsidR="006B6D35" w:rsidRDefault="006B6D35" w:rsidP="00C0127D">
            <w:pPr>
              <w:rPr>
                <w:color w:val="000000"/>
                <w:sz w:val="18"/>
                <w:szCs w:val="18"/>
              </w:rPr>
            </w:pPr>
            <w:r>
              <w:rPr>
                <w:color w:val="000000"/>
                <w:sz w:val="18"/>
                <w:szCs w:val="18"/>
              </w:rPr>
              <w:t>Отдел сельского хозяйства и туризма</w:t>
            </w:r>
          </w:p>
        </w:tc>
        <w:tc>
          <w:tcPr>
            <w:tcW w:w="567" w:type="dxa"/>
            <w:tcBorders>
              <w:top w:val="nil"/>
              <w:left w:val="single" w:sz="4" w:space="0" w:color="595959"/>
              <w:bottom w:val="single" w:sz="4" w:space="0" w:color="auto"/>
              <w:right w:val="single" w:sz="4" w:space="0" w:color="595959"/>
            </w:tcBorders>
            <w:shd w:val="clear" w:color="auto" w:fill="auto"/>
            <w:noWrap/>
          </w:tcPr>
          <w:p w:rsidR="006B6D35" w:rsidRDefault="006B6D35" w:rsidP="00EC66FF">
            <w:pPr>
              <w:jc w:val="center"/>
              <w:rPr>
                <w:color w:val="000000"/>
                <w:sz w:val="18"/>
                <w:szCs w:val="18"/>
              </w:rPr>
            </w:pPr>
            <w:r>
              <w:rPr>
                <w:color w:val="000000"/>
                <w:sz w:val="18"/>
                <w:szCs w:val="18"/>
              </w:rPr>
              <w:t>674</w:t>
            </w:r>
          </w:p>
        </w:tc>
        <w:tc>
          <w:tcPr>
            <w:tcW w:w="425" w:type="dxa"/>
            <w:tcBorders>
              <w:top w:val="nil"/>
              <w:left w:val="single" w:sz="4" w:space="0" w:color="595959"/>
              <w:bottom w:val="single" w:sz="4" w:space="0" w:color="auto"/>
              <w:right w:val="single" w:sz="4" w:space="0" w:color="595959"/>
            </w:tcBorders>
            <w:shd w:val="clear" w:color="auto" w:fill="auto"/>
            <w:noWrap/>
          </w:tcPr>
          <w:p w:rsidR="006B6D35" w:rsidRDefault="006B6D35" w:rsidP="00EC66FF">
            <w:pPr>
              <w:jc w:val="center"/>
              <w:rPr>
                <w:color w:val="000000"/>
                <w:sz w:val="18"/>
                <w:szCs w:val="18"/>
              </w:rPr>
            </w:pPr>
            <w:r>
              <w:rPr>
                <w:color w:val="000000"/>
                <w:sz w:val="18"/>
                <w:szCs w:val="18"/>
              </w:rPr>
              <w:t>01</w:t>
            </w:r>
          </w:p>
        </w:tc>
        <w:tc>
          <w:tcPr>
            <w:tcW w:w="425" w:type="dxa"/>
            <w:tcBorders>
              <w:top w:val="nil"/>
              <w:left w:val="single" w:sz="4" w:space="0" w:color="595959"/>
              <w:bottom w:val="single" w:sz="4" w:space="0" w:color="auto"/>
              <w:right w:val="single" w:sz="4" w:space="0" w:color="595959"/>
            </w:tcBorders>
            <w:shd w:val="clear" w:color="auto" w:fill="auto"/>
            <w:noWrap/>
          </w:tcPr>
          <w:p w:rsidR="006B6D35" w:rsidRDefault="006B6D35" w:rsidP="00EC66FF">
            <w:pPr>
              <w:jc w:val="center"/>
              <w:rPr>
                <w:color w:val="000000"/>
                <w:sz w:val="18"/>
                <w:szCs w:val="18"/>
              </w:rPr>
            </w:pPr>
            <w:r>
              <w:rPr>
                <w:color w:val="000000"/>
                <w:sz w:val="18"/>
                <w:szCs w:val="18"/>
              </w:rPr>
              <w:t>13</w:t>
            </w:r>
          </w:p>
        </w:tc>
        <w:tc>
          <w:tcPr>
            <w:tcW w:w="709" w:type="dxa"/>
            <w:tcBorders>
              <w:top w:val="nil"/>
              <w:left w:val="nil"/>
              <w:bottom w:val="single" w:sz="4" w:space="0" w:color="auto"/>
              <w:right w:val="single" w:sz="4" w:space="0" w:color="595959"/>
            </w:tcBorders>
            <w:shd w:val="clear" w:color="auto" w:fill="auto"/>
            <w:noWrap/>
          </w:tcPr>
          <w:p w:rsidR="006B6D35" w:rsidRDefault="006B6D35" w:rsidP="00EC66FF">
            <w:pPr>
              <w:jc w:val="center"/>
              <w:rPr>
                <w:color w:val="000000"/>
                <w:sz w:val="18"/>
                <w:szCs w:val="18"/>
              </w:rPr>
            </w:pPr>
            <w:r>
              <w:rPr>
                <w:color w:val="000000"/>
                <w:sz w:val="18"/>
                <w:szCs w:val="18"/>
              </w:rPr>
              <w:t>0910662730</w:t>
            </w:r>
          </w:p>
        </w:tc>
        <w:tc>
          <w:tcPr>
            <w:tcW w:w="567" w:type="dxa"/>
            <w:tcBorders>
              <w:top w:val="nil"/>
              <w:left w:val="single" w:sz="4" w:space="0" w:color="595959"/>
              <w:bottom w:val="single" w:sz="4" w:space="0" w:color="auto"/>
              <w:right w:val="single" w:sz="4" w:space="0" w:color="595959"/>
            </w:tcBorders>
            <w:shd w:val="clear" w:color="auto" w:fill="auto"/>
          </w:tcPr>
          <w:p w:rsidR="006B6D35" w:rsidRDefault="006B6D35" w:rsidP="00EC66FF">
            <w:pPr>
              <w:jc w:val="center"/>
              <w:rPr>
                <w:color w:val="000000"/>
                <w:sz w:val="18"/>
                <w:szCs w:val="18"/>
              </w:rPr>
            </w:pPr>
            <w:r>
              <w:rPr>
                <w:color w:val="000000"/>
                <w:sz w:val="18"/>
                <w:szCs w:val="18"/>
              </w:rPr>
              <w:t>244</w:t>
            </w:r>
          </w:p>
        </w:tc>
        <w:tc>
          <w:tcPr>
            <w:tcW w:w="999" w:type="dxa"/>
            <w:tcBorders>
              <w:top w:val="nil"/>
              <w:left w:val="nil"/>
              <w:bottom w:val="single" w:sz="4" w:space="0" w:color="auto"/>
              <w:right w:val="single" w:sz="4" w:space="0" w:color="595959"/>
            </w:tcBorders>
            <w:shd w:val="clear" w:color="auto" w:fill="auto"/>
            <w:noWrap/>
          </w:tcPr>
          <w:p w:rsidR="006B6D35" w:rsidRDefault="006B6D35" w:rsidP="00EC66FF">
            <w:pPr>
              <w:jc w:val="center"/>
              <w:rPr>
                <w:color w:val="000000"/>
                <w:sz w:val="18"/>
                <w:szCs w:val="18"/>
              </w:rPr>
            </w:pPr>
            <w:r>
              <w:rPr>
                <w:color w:val="000000"/>
                <w:sz w:val="18"/>
                <w:szCs w:val="18"/>
              </w:rPr>
              <w:t>9,60</w:t>
            </w:r>
          </w:p>
        </w:tc>
        <w:tc>
          <w:tcPr>
            <w:tcW w:w="992" w:type="dxa"/>
            <w:tcBorders>
              <w:top w:val="nil"/>
              <w:left w:val="nil"/>
              <w:bottom w:val="single" w:sz="4" w:space="0" w:color="auto"/>
              <w:right w:val="single" w:sz="4" w:space="0" w:color="595959"/>
            </w:tcBorders>
            <w:shd w:val="clear" w:color="auto" w:fill="auto"/>
            <w:noWrap/>
          </w:tcPr>
          <w:p w:rsidR="006B6D35" w:rsidRDefault="006B6D35" w:rsidP="00EC66FF">
            <w:pPr>
              <w:jc w:val="center"/>
              <w:rPr>
                <w:color w:val="000000"/>
                <w:sz w:val="18"/>
                <w:szCs w:val="18"/>
              </w:rPr>
            </w:pPr>
            <w:r>
              <w:rPr>
                <w:color w:val="000000"/>
                <w:sz w:val="18"/>
                <w:szCs w:val="18"/>
              </w:rPr>
              <w:t>5,00</w:t>
            </w:r>
          </w:p>
        </w:tc>
        <w:tc>
          <w:tcPr>
            <w:tcW w:w="1137" w:type="dxa"/>
            <w:tcBorders>
              <w:top w:val="nil"/>
              <w:left w:val="nil"/>
              <w:bottom w:val="single" w:sz="4" w:space="0" w:color="auto"/>
              <w:right w:val="single" w:sz="4" w:space="0" w:color="595959"/>
            </w:tcBorders>
            <w:shd w:val="clear" w:color="auto" w:fill="auto"/>
          </w:tcPr>
          <w:p w:rsidR="006B6D35" w:rsidRDefault="006B6D35" w:rsidP="00EC66FF">
            <w:pPr>
              <w:jc w:val="center"/>
              <w:rPr>
                <w:color w:val="000000"/>
                <w:sz w:val="18"/>
                <w:szCs w:val="18"/>
              </w:rPr>
            </w:pPr>
            <w:r>
              <w:rPr>
                <w:color w:val="000000"/>
                <w:sz w:val="18"/>
                <w:szCs w:val="18"/>
              </w:rPr>
              <w:t>50,00</w:t>
            </w:r>
          </w:p>
        </w:tc>
        <w:tc>
          <w:tcPr>
            <w:tcW w:w="998" w:type="dxa"/>
            <w:tcBorders>
              <w:top w:val="nil"/>
              <w:left w:val="nil"/>
              <w:bottom w:val="single" w:sz="4" w:space="0" w:color="auto"/>
              <w:right w:val="nil"/>
            </w:tcBorders>
            <w:shd w:val="clear" w:color="auto" w:fill="auto"/>
            <w:noWrap/>
          </w:tcPr>
          <w:p w:rsidR="006B6D35" w:rsidRDefault="006B6D35" w:rsidP="00EC66FF">
            <w:pPr>
              <w:jc w:val="center"/>
              <w:rPr>
                <w:color w:val="000000"/>
                <w:sz w:val="18"/>
                <w:szCs w:val="18"/>
              </w:rPr>
            </w:pPr>
            <w:r>
              <w:rPr>
                <w:color w:val="000000"/>
                <w:sz w:val="18"/>
                <w:szCs w:val="18"/>
              </w:rPr>
              <w:t>50,00</w:t>
            </w:r>
          </w:p>
        </w:tc>
        <w:tc>
          <w:tcPr>
            <w:tcW w:w="997" w:type="dxa"/>
            <w:tcBorders>
              <w:top w:val="nil"/>
              <w:left w:val="single" w:sz="4" w:space="0" w:color="000000"/>
              <w:bottom w:val="single" w:sz="4" w:space="0" w:color="auto"/>
              <w:right w:val="single" w:sz="4" w:space="0" w:color="000000"/>
            </w:tcBorders>
            <w:shd w:val="clear" w:color="FFFFFF" w:fill="FFFFFF"/>
            <w:noWrap/>
          </w:tcPr>
          <w:p w:rsidR="006B6D35" w:rsidRDefault="006B6D35" w:rsidP="00EC66FF">
            <w:pPr>
              <w:jc w:val="center"/>
              <w:rPr>
                <w:color w:val="000000"/>
                <w:sz w:val="18"/>
                <w:szCs w:val="18"/>
              </w:rPr>
            </w:pPr>
            <w:r>
              <w:rPr>
                <w:color w:val="000000"/>
                <w:sz w:val="18"/>
                <w:szCs w:val="18"/>
              </w:rPr>
              <w:t>50,00</w:t>
            </w:r>
          </w:p>
        </w:tc>
        <w:tc>
          <w:tcPr>
            <w:tcW w:w="992" w:type="dxa"/>
            <w:tcBorders>
              <w:top w:val="nil"/>
              <w:left w:val="nil"/>
              <w:bottom w:val="single" w:sz="4" w:space="0" w:color="auto"/>
              <w:right w:val="single" w:sz="4" w:space="0" w:color="595959"/>
            </w:tcBorders>
            <w:shd w:val="clear" w:color="FFFFFF" w:fill="FFFFFF"/>
            <w:noWrap/>
          </w:tcPr>
          <w:p w:rsidR="006B6D35" w:rsidRDefault="006B6D35" w:rsidP="00EC66FF">
            <w:pPr>
              <w:jc w:val="center"/>
              <w:rPr>
                <w:color w:val="000000"/>
                <w:sz w:val="18"/>
                <w:szCs w:val="18"/>
              </w:rPr>
            </w:pPr>
            <w:r>
              <w:rPr>
                <w:color w:val="000000"/>
                <w:sz w:val="18"/>
                <w:szCs w:val="18"/>
              </w:rPr>
              <w:t>50,00</w:t>
            </w:r>
          </w:p>
        </w:tc>
        <w:tc>
          <w:tcPr>
            <w:tcW w:w="1068" w:type="dxa"/>
            <w:tcBorders>
              <w:top w:val="nil"/>
              <w:left w:val="nil"/>
              <w:bottom w:val="single" w:sz="4" w:space="0" w:color="auto"/>
              <w:right w:val="single" w:sz="4" w:space="0" w:color="595959"/>
            </w:tcBorders>
            <w:shd w:val="clear" w:color="FFFFFF" w:fill="FFFFFF"/>
            <w:noWrap/>
          </w:tcPr>
          <w:p w:rsidR="006B6D35" w:rsidRDefault="006B6D35" w:rsidP="00EC66FF">
            <w:pPr>
              <w:jc w:val="center"/>
              <w:rPr>
                <w:color w:val="000000"/>
                <w:sz w:val="18"/>
                <w:szCs w:val="18"/>
              </w:rPr>
            </w:pPr>
            <w:r>
              <w:rPr>
                <w:color w:val="000000"/>
                <w:sz w:val="18"/>
                <w:szCs w:val="18"/>
              </w:rPr>
              <w:t>50,00</w:t>
            </w:r>
          </w:p>
        </w:tc>
        <w:tc>
          <w:tcPr>
            <w:tcW w:w="239" w:type="dxa"/>
            <w:vAlign w:val="bottom"/>
          </w:tcPr>
          <w:p w:rsidR="006B6D35" w:rsidRDefault="006B6D35" w:rsidP="00377F3A">
            <w:pPr>
              <w:jc w:val="right"/>
              <w:rPr>
                <w:color w:val="000000"/>
                <w:sz w:val="18"/>
                <w:szCs w:val="18"/>
              </w:rPr>
            </w:pPr>
            <w:r>
              <w:rPr>
                <w:color w:val="000000"/>
                <w:sz w:val="18"/>
                <w:szCs w:val="18"/>
              </w:rPr>
              <w:t> </w:t>
            </w:r>
          </w:p>
        </w:tc>
      </w:tr>
      <w:tr w:rsidR="006B6D35" w:rsidTr="009445BD">
        <w:trPr>
          <w:trHeight w:val="1270"/>
        </w:trPr>
        <w:tc>
          <w:tcPr>
            <w:tcW w:w="562" w:type="dxa"/>
            <w:tcBorders>
              <w:top w:val="single" w:sz="4" w:space="0" w:color="auto"/>
              <w:left w:val="single" w:sz="4" w:space="0" w:color="595959"/>
              <w:bottom w:val="single" w:sz="4" w:space="0" w:color="auto"/>
              <w:right w:val="single" w:sz="4" w:space="0" w:color="595959"/>
            </w:tcBorders>
            <w:shd w:val="clear" w:color="auto" w:fill="auto"/>
            <w:noWrap/>
          </w:tcPr>
          <w:p w:rsidR="006B6D35" w:rsidRDefault="006B6D35" w:rsidP="00377F3A">
            <w:pPr>
              <w:jc w:val="center"/>
              <w:rPr>
                <w:color w:val="000000"/>
                <w:sz w:val="18"/>
                <w:szCs w:val="18"/>
              </w:rPr>
            </w:pPr>
            <w:r>
              <w:rPr>
                <w:color w:val="000000"/>
                <w:sz w:val="18"/>
                <w:szCs w:val="18"/>
              </w:rPr>
              <w:t>09</w:t>
            </w:r>
          </w:p>
          <w:p w:rsidR="006B6D35" w:rsidRDefault="006B6D35" w:rsidP="00377F3A">
            <w:pPr>
              <w:jc w:val="center"/>
              <w:rPr>
                <w:color w:val="000000"/>
                <w:sz w:val="18"/>
                <w:szCs w:val="18"/>
              </w:rPr>
            </w:pPr>
          </w:p>
        </w:tc>
        <w:tc>
          <w:tcPr>
            <w:tcW w:w="568" w:type="dxa"/>
            <w:tcBorders>
              <w:top w:val="single" w:sz="4" w:space="0" w:color="auto"/>
              <w:left w:val="nil"/>
              <w:bottom w:val="single" w:sz="4" w:space="0" w:color="auto"/>
              <w:right w:val="single" w:sz="4" w:space="0" w:color="595959"/>
            </w:tcBorders>
            <w:shd w:val="clear" w:color="auto" w:fill="auto"/>
            <w:noWrap/>
          </w:tcPr>
          <w:p w:rsidR="006B6D35" w:rsidRDefault="006B6D35" w:rsidP="00377F3A">
            <w:pPr>
              <w:jc w:val="center"/>
              <w:rPr>
                <w:color w:val="000000"/>
                <w:sz w:val="18"/>
                <w:szCs w:val="18"/>
              </w:rPr>
            </w:pPr>
            <w:r>
              <w:rPr>
                <w:color w:val="000000"/>
                <w:sz w:val="18"/>
                <w:szCs w:val="18"/>
              </w:rPr>
              <w:t>1</w:t>
            </w:r>
          </w:p>
          <w:p w:rsidR="006B6D35" w:rsidRDefault="006B6D35" w:rsidP="00377F3A">
            <w:pPr>
              <w:jc w:val="center"/>
              <w:rPr>
                <w:color w:val="000000"/>
                <w:sz w:val="18"/>
                <w:szCs w:val="18"/>
              </w:rPr>
            </w:pPr>
          </w:p>
        </w:tc>
        <w:tc>
          <w:tcPr>
            <w:tcW w:w="555" w:type="dxa"/>
            <w:tcBorders>
              <w:top w:val="single" w:sz="4" w:space="0" w:color="auto"/>
              <w:left w:val="nil"/>
              <w:bottom w:val="single" w:sz="4" w:space="0" w:color="auto"/>
              <w:right w:val="single" w:sz="4" w:space="0" w:color="595959"/>
            </w:tcBorders>
            <w:shd w:val="clear" w:color="auto" w:fill="auto"/>
            <w:noWrap/>
          </w:tcPr>
          <w:p w:rsidR="006B6D35" w:rsidRDefault="006B6D35" w:rsidP="00377F3A">
            <w:pPr>
              <w:jc w:val="center"/>
              <w:rPr>
                <w:color w:val="000000"/>
                <w:sz w:val="18"/>
                <w:szCs w:val="18"/>
              </w:rPr>
            </w:pPr>
            <w:r>
              <w:rPr>
                <w:color w:val="000000"/>
                <w:sz w:val="18"/>
                <w:szCs w:val="18"/>
              </w:rPr>
              <w:t>07</w:t>
            </w:r>
          </w:p>
          <w:p w:rsidR="006B6D35" w:rsidRDefault="006B6D35" w:rsidP="00377F3A">
            <w:pPr>
              <w:jc w:val="center"/>
              <w:rPr>
                <w:color w:val="000000"/>
                <w:sz w:val="18"/>
                <w:szCs w:val="18"/>
              </w:rPr>
            </w:pPr>
          </w:p>
        </w:tc>
        <w:tc>
          <w:tcPr>
            <w:tcW w:w="424" w:type="dxa"/>
            <w:tcBorders>
              <w:top w:val="single" w:sz="4" w:space="0" w:color="auto"/>
              <w:left w:val="nil"/>
              <w:bottom w:val="single" w:sz="4" w:space="0" w:color="auto"/>
              <w:right w:val="single" w:sz="4" w:space="0" w:color="595959"/>
            </w:tcBorders>
            <w:shd w:val="clear" w:color="auto" w:fill="auto"/>
            <w:noWrap/>
          </w:tcPr>
          <w:p w:rsidR="006B6D35" w:rsidRDefault="006B6D35" w:rsidP="00377F3A">
            <w:pPr>
              <w:jc w:val="center"/>
              <w:rPr>
                <w:color w:val="000000"/>
                <w:sz w:val="18"/>
                <w:szCs w:val="18"/>
              </w:rPr>
            </w:pPr>
            <w:r>
              <w:rPr>
                <w:color w:val="000000"/>
                <w:sz w:val="18"/>
                <w:szCs w:val="18"/>
              </w:rPr>
              <w:t>1</w:t>
            </w:r>
          </w:p>
          <w:p w:rsidR="006B6D35" w:rsidRDefault="006B6D35" w:rsidP="00377F3A">
            <w:pPr>
              <w:jc w:val="center"/>
              <w:rPr>
                <w:color w:val="000000"/>
                <w:sz w:val="18"/>
                <w:szCs w:val="18"/>
              </w:rPr>
            </w:pPr>
          </w:p>
        </w:tc>
        <w:tc>
          <w:tcPr>
            <w:tcW w:w="425" w:type="dxa"/>
            <w:tcBorders>
              <w:top w:val="single" w:sz="4" w:space="0" w:color="auto"/>
              <w:left w:val="nil"/>
              <w:bottom w:val="single" w:sz="4" w:space="0" w:color="auto"/>
              <w:right w:val="single" w:sz="4" w:space="0" w:color="595959"/>
            </w:tcBorders>
            <w:shd w:val="clear" w:color="auto" w:fill="auto"/>
          </w:tcPr>
          <w:p w:rsidR="006B6D35" w:rsidRDefault="006B6D35" w:rsidP="00377F3A">
            <w:pPr>
              <w:jc w:val="center"/>
              <w:rPr>
                <w:color w:val="000000"/>
                <w:sz w:val="18"/>
                <w:szCs w:val="18"/>
              </w:rPr>
            </w:pPr>
            <w:r>
              <w:rPr>
                <w:color w:val="000000"/>
                <w:sz w:val="18"/>
                <w:szCs w:val="18"/>
              </w:rPr>
              <w:t> </w:t>
            </w:r>
          </w:p>
          <w:p w:rsidR="006B6D35" w:rsidRDefault="006B6D35" w:rsidP="00377F3A">
            <w:pPr>
              <w:jc w:val="center"/>
              <w:rPr>
                <w:color w:val="000000"/>
                <w:sz w:val="18"/>
                <w:szCs w:val="18"/>
              </w:rPr>
            </w:pPr>
            <w:r>
              <w:rPr>
                <w:color w:val="000000"/>
                <w:sz w:val="18"/>
                <w:szCs w:val="18"/>
              </w:rPr>
              <w:t> </w:t>
            </w:r>
          </w:p>
        </w:tc>
        <w:tc>
          <w:tcPr>
            <w:tcW w:w="1415" w:type="dxa"/>
            <w:tcBorders>
              <w:top w:val="single" w:sz="4" w:space="0" w:color="auto"/>
              <w:left w:val="nil"/>
              <w:bottom w:val="single" w:sz="4" w:space="0" w:color="auto"/>
              <w:right w:val="single" w:sz="4" w:space="0" w:color="595959"/>
            </w:tcBorders>
            <w:shd w:val="clear" w:color="auto" w:fill="auto"/>
          </w:tcPr>
          <w:p w:rsidR="006B6D35" w:rsidRDefault="006B6D35" w:rsidP="00377F3A">
            <w:pPr>
              <w:rPr>
                <w:color w:val="000000"/>
                <w:sz w:val="18"/>
                <w:szCs w:val="18"/>
              </w:rPr>
            </w:pPr>
            <w:r>
              <w:rPr>
                <w:color w:val="000000"/>
                <w:sz w:val="18"/>
                <w:szCs w:val="18"/>
              </w:rPr>
              <w:t>Уплата налога на имущество организации</w:t>
            </w:r>
          </w:p>
          <w:p w:rsidR="006B6D35" w:rsidRDefault="006B6D35" w:rsidP="00377F3A">
            <w:pPr>
              <w:rPr>
                <w:color w:val="000000"/>
                <w:sz w:val="18"/>
                <w:szCs w:val="18"/>
              </w:rPr>
            </w:pPr>
          </w:p>
        </w:tc>
        <w:tc>
          <w:tcPr>
            <w:tcW w:w="993" w:type="dxa"/>
            <w:tcBorders>
              <w:top w:val="single" w:sz="4" w:space="0" w:color="auto"/>
              <w:left w:val="nil"/>
              <w:bottom w:val="single" w:sz="4" w:space="0" w:color="auto"/>
              <w:right w:val="single" w:sz="4" w:space="0" w:color="595959"/>
            </w:tcBorders>
            <w:shd w:val="clear" w:color="auto" w:fill="auto"/>
          </w:tcPr>
          <w:p w:rsidR="006B6D35" w:rsidRDefault="006B6D35" w:rsidP="006B6D35">
            <w:pPr>
              <w:rPr>
                <w:color w:val="000000"/>
                <w:sz w:val="18"/>
                <w:szCs w:val="18"/>
              </w:rPr>
            </w:pPr>
            <w:r>
              <w:rPr>
                <w:color w:val="000000"/>
                <w:sz w:val="18"/>
                <w:szCs w:val="18"/>
              </w:rPr>
              <w:t>Администрация района</w:t>
            </w:r>
          </w:p>
          <w:p w:rsidR="006B6D35" w:rsidRDefault="006B6D35" w:rsidP="006B6D35">
            <w:pPr>
              <w:rPr>
                <w:color w:val="000000"/>
                <w:sz w:val="18"/>
                <w:szCs w:val="18"/>
              </w:rPr>
            </w:pPr>
          </w:p>
          <w:p w:rsidR="006B6D35" w:rsidRDefault="006B6D35" w:rsidP="006B6D35">
            <w:pPr>
              <w:rPr>
                <w:color w:val="000000"/>
                <w:sz w:val="18"/>
                <w:szCs w:val="18"/>
              </w:rPr>
            </w:pPr>
          </w:p>
        </w:tc>
        <w:tc>
          <w:tcPr>
            <w:tcW w:w="567" w:type="dxa"/>
            <w:tcBorders>
              <w:top w:val="single" w:sz="4" w:space="0" w:color="auto"/>
              <w:left w:val="nil"/>
              <w:bottom w:val="single" w:sz="4" w:space="0" w:color="auto"/>
              <w:right w:val="single" w:sz="4" w:space="0" w:color="595959"/>
            </w:tcBorders>
            <w:shd w:val="clear" w:color="auto" w:fill="auto"/>
            <w:noWrap/>
          </w:tcPr>
          <w:p w:rsidR="006B6D35" w:rsidRDefault="006B6D35" w:rsidP="00EC66FF">
            <w:pPr>
              <w:jc w:val="center"/>
              <w:rPr>
                <w:color w:val="000000"/>
                <w:sz w:val="18"/>
                <w:szCs w:val="18"/>
              </w:rPr>
            </w:pPr>
            <w:r>
              <w:rPr>
                <w:color w:val="000000"/>
                <w:sz w:val="18"/>
                <w:szCs w:val="18"/>
              </w:rPr>
              <w:t>674</w:t>
            </w:r>
          </w:p>
          <w:p w:rsidR="006B6D35" w:rsidRDefault="006B6D35" w:rsidP="00EC66FF">
            <w:pPr>
              <w:jc w:val="center"/>
              <w:rPr>
                <w:color w:val="000000"/>
                <w:sz w:val="18"/>
                <w:szCs w:val="18"/>
              </w:rPr>
            </w:pPr>
          </w:p>
        </w:tc>
        <w:tc>
          <w:tcPr>
            <w:tcW w:w="425" w:type="dxa"/>
            <w:tcBorders>
              <w:top w:val="single" w:sz="4" w:space="0" w:color="auto"/>
              <w:left w:val="nil"/>
              <w:bottom w:val="single" w:sz="4" w:space="0" w:color="auto"/>
              <w:right w:val="single" w:sz="4" w:space="0" w:color="595959"/>
            </w:tcBorders>
            <w:shd w:val="clear" w:color="auto" w:fill="auto"/>
            <w:noWrap/>
          </w:tcPr>
          <w:p w:rsidR="006B6D35" w:rsidRDefault="006B6D35" w:rsidP="00EC66FF">
            <w:pPr>
              <w:jc w:val="center"/>
              <w:rPr>
                <w:color w:val="000000"/>
                <w:sz w:val="18"/>
                <w:szCs w:val="18"/>
              </w:rPr>
            </w:pPr>
            <w:r>
              <w:rPr>
                <w:color w:val="000000"/>
                <w:sz w:val="18"/>
                <w:szCs w:val="18"/>
              </w:rPr>
              <w:t>01</w:t>
            </w:r>
          </w:p>
          <w:p w:rsidR="006B6D35" w:rsidRDefault="006B6D35" w:rsidP="00EC66FF">
            <w:pPr>
              <w:jc w:val="center"/>
              <w:rPr>
                <w:color w:val="000000"/>
                <w:sz w:val="18"/>
                <w:szCs w:val="18"/>
              </w:rPr>
            </w:pPr>
          </w:p>
        </w:tc>
        <w:tc>
          <w:tcPr>
            <w:tcW w:w="425" w:type="dxa"/>
            <w:tcBorders>
              <w:top w:val="single" w:sz="4" w:space="0" w:color="auto"/>
              <w:left w:val="nil"/>
              <w:bottom w:val="single" w:sz="4" w:space="0" w:color="auto"/>
              <w:right w:val="single" w:sz="4" w:space="0" w:color="595959"/>
            </w:tcBorders>
            <w:shd w:val="clear" w:color="auto" w:fill="auto"/>
            <w:noWrap/>
          </w:tcPr>
          <w:p w:rsidR="006B6D35" w:rsidRDefault="006B6D35" w:rsidP="00EC66FF">
            <w:pPr>
              <w:jc w:val="center"/>
              <w:rPr>
                <w:color w:val="000000"/>
                <w:sz w:val="18"/>
                <w:szCs w:val="18"/>
              </w:rPr>
            </w:pPr>
            <w:r>
              <w:rPr>
                <w:color w:val="000000"/>
                <w:sz w:val="18"/>
                <w:szCs w:val="18"/>
              </w:rPr>
              <w:t>04</w:t>
            </w:r>
          </w:p>
          <w:p w:rsidR="006B6D35" w:rsidRDefault="006B6D35" w:rsidP="00EC66FF">
            <w:pPr>
              <w:jc w:val="center"/>
              <w:rPr>
                <w:color w:val="000000"/>
                <w:sz w:val="18"/>
                <w:szCs w:val="18"/>
              </w:rPr>
            </w:pPr>
          </w:p>
        </w:tc>
        <w:tc>
          <w:tcPr>
            <w:tcW w:w="709" w:type="dxa"/>
            <w:tcBorders>
              <w:top w:val="single" w:sz="4" w:space="0" w:color="auto"/>
              <w:left w:val="nil"/>
              <w:bottom w:val="single" w:sz="4" w:space="0" w:color="auto"/>
              <w:right w:val="single" w:sz="4" w:space="0" w:color="595959"/>
            </w:tcBorders>
            <w:shd w:val="clear" w:color="auto" w:fill="auto"/>
            <w:noWrap/>
          </w:tcPr>
          <w:p w:rsidR="006B6D35" w:rsidRDefault="006B6D35" w:rsidP="00EC66FF">
            <w:pPr>
              <w:jc w:val="center"/>
              <w:rPr>
                <w:color w:val="000000"/>
                <w:sz w:val="18"/>
                <w:szCs w:val="18"/>
              </w:rPr>
            </w:pPr>
            <w:r>
              <w:rPr>
                <w:color w:val="000000"/>
                <w:sz w:val="18"/>
                <w:szCs w:val="18"/>
              </w:rPr>
              <w:t>0910760620</w:t>
            </w:r>
          </w:p>
          <w:p w:rsidR="006B6D35" w:rsidRDefault="006B6D35" w:rsidP="00EC66FF">
            <w:pPr>
              <w:jc w:val="center"/>
              <w:rPr>
                <w:color w:val="000000"/>
                <w:sz w:val="18"/>
                <w:szCs w:val="18"/>
              </w:rPr>
            </w:pPr>
          </w:p>
        </w:tc>
        <w:tc>
          <w:tcPr>
            <w:tcW w:w="567" w:type="dxa"/>
            <w:tcBorders>
              <w:top w:val="single" w:sz="4" w:space="0" w:color="auto"/>
              <w:left w:val="nil"/>
              <w:bottom w:val="single" w:sz="4" w:space="0" w:color="auto"/>
              <w:right w:val="single" w:sz="4" w:space="0" w:color="595959"/>
            </w:tcBorders>
            <w:shd w:val="clear" w:color="auto" w:fill="auto"/>
          </w:tcPr>
          <w:p w:rsidR="006B6D35" w:rsidRDefault="006B6D35" w:rsidP="00EC66FF">
            <w:pPr>
              <w:jc w:val="center"/>
              <w:rPr>
                <w:color w:val="000000"/>
                <w:sz w:val="18"/>
                <w:szCs w:val="18"/>
              </w:rPr>
            </w:pPr>
            <w:r>
              <w:rPr>
                <w:color w:val="000000"/>
                <w:sz w:val="18"/>
                <w:szCs w:val="18"/>
              </w:rPr>
              <w:t>800</w:t>
            </w:r>
          </w:p>
          <w:p w:rsidR="006B6D35" w:rsidRDefault="006B6D35" w:rsidP="00EC66FF">
            <w:pPr>
              <w:jc w:val="center"/>
              <w:rPr>
                <w:color w:val="000000"/>
                <w:sz w:val="18"/>
                <w:szCs w:val="18"/>
              </w:rPr>
            </w:pPr>
          </w:p>
        </w:tc>
        <w:tc>
          <w:tcPr>
            <w:tcW w:w="999" w:type="dxa"/>
            <w:tcBorders>
              <w:top w:val="single" w:sz="4" w:space="0" w:color="auto"/>
              <w:left w:val="nil"/>
              <w:bottom w:val="single" w:sz="4" w:space="0" w:color="auto"/>
              <w:right w:val="single" w:sz="4" w:space="0" w:color="595959"/>
            </w:tcBorders>
            <w:shd w:val="clear" w:color="auto" w:fill="auto"/>
            <w:noWrap/>
          </w:tcPr>
          <w:p w:rsidR="006B6D35" w:rsidRDefault="006B6D35" w:rsidP="00EC66FF">
            <w:pPr>
              <w:jc w:val="center"/>
              <w:rPr>
                <w:color w:val="000000"/>
                <w:sz w:val="18"/>
                <w:szCs w:val="18"/>
              </w:rPr>
            </w:pPr>
            <w:r>
              <w:rPr>
                <w:color w:val="000000"/>
                <w:sz w:val="18"/>
                <w:szCs w:val="18"/>
              </w:rPr>
              <w:t>0</w:t>
            </w:r>
          </w:p>
          <w:p w:rsidR="006B6D35" w:rsidRDefault="006B6D35" w:rsidP="00EC66FF">
            <w:pPr>
              <w:jc w:val="center"/>
              <w:rPr>
                <w:color w:val="000000"/>
                <w:sz w:val="18"/>
                <w:szCs w:val="18"/>
              </w:rPr>
            </w:pPr>
          </w:p>
        </w:tc>
        <w:tc>
          <w:tcPr>
            <w:tcW w:w="992" w:type="dxa"/>
            <w:tcBorders>
              <w:top w:val="single" w:sz="4" w:space="0" w:color="auto"/>
              <w:left w:val="nil"/>
              <w:bottom w:val="single" w:sz="4" w:space="0" w:color="auto"/>
              <w:right w:val="single" w:sz="4" w:space="0" w:color="595959"/>
            </w:tcBorders>
            <w:shd w:val="clear" w:color="auto" w:fill="auto"/>
            <w:noWrap/>
          </w:tcPr>
          <w:p w:rsidR="006B6D35" w:rsidRDefault="006B6D35" w:rsidP="00EC66FF">
            <w:pPr>
              <w:jc w:val="center"/>
              <w:rPr>
                <w:color w:val="000000"/>
                <w:sz w:val="18"/>
                <w:szCs w:val="18"/>
              </w:rPr>
            </w:pPr>
            <w:r>
              <w:rPr>
                <w:color w:val="000000"/>
                <w:sz w:val="18"/>
                <w:szCs w:val="18"/>
              </w:rPr>
              <w:t>1319,10</w:t>
            </w:r>
          </w:p>
          <w:p w:rsidR="006B6D35" w:rsidRDefault="006B6D35" w:rsidP="00EC66FF">
            <w:pPr>
              <w:jc w:val="center"/>
              <w:rPr>
                <w:color w:val="000000"/>
                <w:sz w:val="18"/>
                <w:szCs w:val="18"/>
              </w:rPr>
            </w:pPr>
          </w:p>
        </w:tc>
        <w:tc>
          <w:tcPr>
            <w:tcW w:w="1137" w:type="dxa"/>
            <w:tcBorders>
              <w:top w:val="single" w:sz="4" w:space="0" w:color="auto"/>
              <w:left w:val="nil"/>
              <w:bottom w:val="single" w:sz="4" w:space="0" w:color="auto"/>
              <w:right w:val="single" w:sz="4" w:space="0" w:color="595959"/>
            </w:tcBorders>
            <w:shd w:val="clear" w:color="auto" w:fill="auto"/>
          </w:tcPr>
          <w:p w:rsidR="006B6D35" w:rsidRDefault="006B6D35" w:rsidP="00EC66FF">
            <w:pPr>
              <w:jc w:val="center"/>
              <w:rPr>
                <w:color w:val="000000"/>
                <w:sz w:val="18"/>
                <w:szCs w:val="18"/>
              </w:rPr>
            </w:pPr>
            <w:r>
              <w:rPr>
                <w:color w:val="000000"/>
                <w:sz w:val="18"/>
                <w:szCs w:val="18"/>
              </w:rPr>
              <w:t>50,00</w:t>
            </w:r>
          </w:p>
          <w:p w:rsidR="006B6D35" w:rsidRDefault="006B6D35" w:rsidP="00EC66FF">
            <w:pPr>
              <w:jc w:val="center"/>
              <w:rPr>
                <w:color w:val="000000"/>
                <w:sz w:val="18"/>
                <w:szCs w:val="18"/>
              </w:rPr>
            </w:pPr>
          </w:p>
        </w:tc>
        <w:tc>
          <w:tcPr>
            <w:tcW w:w="998" w:type="dxa"/>
            <w:tcBorders>
              <w:top w:val="single" w:sz="4" w:space="0" w:color="auto"/>
              <w:left w:val="nil"/>
              <w:bottom w:val="single" w:sz="4" w:space="0" w:color="auto"/>
              <w:right w:val="single" w:sz="4" w:space="0" w:color="auto"/>
            </w:tcBorders>
            <w:shd w:val="clear" w:color="auto" w:fill="auto"/>
            <w:noWrap/>
          </w:tcPr>
          <w:p w:rsidR="006B6D35" w:rsidRDefault="006B6D35" w:rsidP="006B6D35">
            <w:pPr>
              <w:jc w:val="center"/>
              <w:rPr>
                <w:color w:val="000000"/>
                <w:sz w:val="18"/>
                <w:szCs w:val="18"/>
              </w:rPr>
            </w:pPr>
            <w:r>
              <w:rPr>
                <w:color w:val="000000"/>
                <w:sz w:val="18"/>
                <w:szCs w:val="18"/>
              </w:rPr>
              <w:t>1683,00</w:t>
            </w:r>
          </w:p>
          <w:p w:rsidR="006B6D35" w:rsidRDefault="006B6D35" w:rsidP="00EC66FF">
            <w:pPr>
              <w:jc w:val="center"/>
              <w:rPr>
                <w:color w:val="000000"/>
                <w:sz w:val="18"/>
                <w:szCs w:val="18"/>
              </w:rPr>
            </w:pPr>
          </w:p>
          <w:p w:rsidR="006B6D35" w:rsidRDefault="006B6D35" w:rsidP="006B6D35">
            <w:pPr>
              <w:jc w:val="center"/>
              <w:rPr>
                <w:color w:val="000000"/>
                <w:sz w:val="18"/>
                <w:szCs w:val="18"/>
              </w:rPr>
            </w:pPr>
          </w:p>
        </w:tc>
        <w:tc>
          <w:tcPr>
            <w:tcW w:w="997" w:type="dxa"/>
            <w:tcBorders>
              <w:top w:val="single" w:sz="4" w:space="0" w:color="auto"/>
              <w:left w:val="nil"/>
              <w:bottom w:val="single" w:sz="4" w:space="0" w:color="auto"/>
              <w:right w:val="single" w:sz="4" w:space="0" w:color="auto"/>
            </w:tcBorders>
            <w:shd w:val="clear" w:color="auto" w:fill="auto"/>
          </w:tcPr>
          <w:p w:rsidR="006B6D35" w:rsidRDefault="006B6D35" w:rsidP="00EC66FF">
            <w:pPr>
              <w:jc w:val="center"/>
              <w:rPr>
                <w:color w:val="000000"/>
                <w:sz w:val="18"/>
                <w:szCs w:val="18"/>
              </w:rPr>
            </w:pPr>
            <w:r>
              <w:rPr>
                <w:color w:val="000000"/>
                <w:sz w:val="18"/>
                <w:szCs w:val="18"/>
              </w:rPr>
              <w:t>1683,00</w:t>
            </w:r>
          </w:p>
          <w:p w:rsidR="006B6D35" w:rsidRDefault="006B6D35" w:rsidP="00EC66FF">
            <w:pPr>
              <w:jc w:val="center"/>
              <w:rPr>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auto"/>
          </w:tcPr>
          <w:p w:rsidR="006B6D35" w:rsidRDefault="006B6D35" w:rsidP="006B6D35">
            <w:pPr>
              <w:jc w:val="center"/>
              <w:rPr>
                <w:color w:val="000000"/>
                <w:sz w:val="18"/>
                <w:szCs w:val="18"/>
              </w:rPr>
            </w:pPr>
            <w:r>
              <w:rPr>
                <w:color w:val="000000"/>
                <w:sz w:val="18"/>
                <w:szCs w:val="18"/>
              </w:rPr>
              <w:t>1683,00</w:t>
            </w:r>
          </w:p>
          <w:p w:rsidR="006B6D35" w:rsidRDefault="006B6D35">
            <w:pPr>
              <w:rPr>
                <w:color w:val="000000"/>
                <w:sz w:val="18"/>
                <w:szCs w:val="18"/>
              </w:rPr>
            </w:pPr>
          </w:p>
          <w:p w:rsidR="006B6D35" w:rsidRDefault="006B6D35" w:rsidP="006B6D35">
            <w:pPr>
              <w:jc w:val="center"/>
              <w:rPr>
                <w:color w:val="000000"/>
                <w:sz w:val="18"/>
                <w:szCs w:val="18"/>
              </w:rPr>
            </w:pPr>
          </w:p>
        </w:tc>
        <w:tc>
          <w:tcPr>
            <w:tcW w:w="1068" w:type="dxa"/>
            <w:tcBorders>
              <w:top w:val="single" w:sz="4" w:space="0" w:color="auto"/>
              <w:left w:val="single" w:sz="4" w:space="0" w:color="auto"/>
              <w:bottom w:val="single" w:sz="4" w:space="0" w:color="auto"/>
              <w:right w:val="single" w:sz="4" w:space="0" w:color="595959"/>
            </w:tcBorders>
            <w:shd w:val="clear" w:color="FFFFFF" w:fill="FFFFFF"/>
            <w:noWrap/>
          </w:tcPr>
          <w:p w:rsidR="006B6D35" w:rsidRDefault="006B6D35" w:rsidP="00EC66FF">
            <w:pPr>
              <w:jc w:val="center"/>
              <w:rPr>
                <w:color w:val="000000"/>
                <w:sz w:val="18"/>
                <w:szCs w:val="18"/>
              </w:rPr>
            </w:pPr>
            <w:r>
              <w:rPr>
                <w:color w:val="000000"/>
                <w:sz w:val="18"/>
                <w:szCs w:val="18"/>
              </w:rPr>
              <w:t>1683,00</w:t>
            </w:r>
          </w:p>
          <w:p w:rsidR="006B6D35" w:rsidRDefault="006B6D35" w:rsidP="00EC66FF">
            <w:pPr>
              <w:jc w:val="center"/>
              <w:rPr>
                <w:color w:val="000000"/>
                <w:sz w:val="18"/>
                <w:szCs w:val="18"/>
              </w:rPr>
            </w:pPr>
          </w:p>
        </w:tc>
        <w:tc>
          <w:tcPr>
            <w:tcW w:w="239" w:type="dxa"/>
            <w:tcBorders>
              <w:bottom w:val="single" w:sz="4" w:space="0" w:color="auto"/>
            </w:tcBorders>
            <w:vAlign w:val="bottom"/>
          </w:tcPr>
          <w:p w:rsidR="006B6D35" w:rsidRDefault="006B6D35" w:rsidP="00377F3A">
            <w:pPr>
              <w:jc w:val="right"/>
              <w:rPr>
                <w:color w:val="000000"/>
                <w:sz w:val="18"/>
                <w:szCs w:val="18"/>
              </w:rPr>
            </w:pPr>
          </w:p>
        </w:tc>
      </w:tr>
      <w:tr w:rsidR="009445BD" w:rsidTr="009445BD">
        <w:trPr>
          <w:trHeight w:val="1242"/>
        </w:trPr>
        <w:tc>
          <w:tcPr>
            <w:tcW w:w="562" w:type="dxa"/>
            <w:tcBorders>
              <w:top w:val="single" w:sz="4" w:space="0" w:color="auto"/>
              <w:left w:val="single" w:sz="4" w:space="0" w:color="595959"/>
              <w:bottom w:val="single" w:sz="4" w:space="0" w:color="595959"/>
              <w:right w:val="single" w:sz="4" w:space="0" w:color="595959"/>
            </w:tcBorders>
            <w:shd w:val="clear" w:color="auto" w:fill="auto"/>
            <w:noWrap/>
          </w:tcPr>
          <w:p w:rsidR="009445BD" w:rsidRDefault="009445BD" w:rsidP="00377F3A">
            <w:pPr>
              <w:jc w:val="center"/>
              <w:rPr>
                <w:color w:val="000000"/>
                <w:sz w:val="18"/>
                <w:szCs w:val="18"/>
              </w:rPr>
            </w:pPr>
            <w:r>
              <w:rPr>
                <w:color w:val="000000"/>
                <w:sz w:val="18"/>
                <w:szCs w:val="18"/>
              </w:rPr>
              <w:lastRenderedPageBreak/>
              <w:t>09</w:t>
            </w:r>
          </w:p>
        </w:tc>
        <w:tc>
          <w:tcPr>
            <w:tcW w:w="568" w:type="dxa"/>
            <w:tcBorders>
              <w:top w:val="single" w:sz="4" w:space="0" w:color="auto"/>
              <w:left w:val="single" w:sz="4" w:space="0" w:color="595959"/>
              <w:bottom w:val="single" w:sz="4" w:space="0" w:color="595959"/>
              <w:right w:val="single" w:sz="4" w:space="0" w:color="595959"/>
            </w:tcBorders>
            <w:shd w:val="clear" w:color="auto" w:fill="auto"/>
            <w:noWrap/>
          </w:tcPr>
          <w:p w:rsidR="009445BD" w:rsidRDefault="009445BD" w:rsidP="00377F3A">
            <w:pPr>
              <w:jc w:val="center"/>
              <w:rPr>
                <w:color w:val="000000"/>
                <w:sz w:val="18"/>
                <w:szCs w:val="18"/>
              </w:rPr>
            </w:pPr>
            <w:r>
              <w:rPr>
                <w:color w:val="000000"/>
                <w:sz w:val="18"/>
                <w:szCs w:val="18"/>
              </w:rPr>
              <w:t>1</w:t>
            </w:r>
          </w:p>
        </w:tc>
        <w:tc>
          <w:tcPr>
            <w:tcW w:w="555" w:type="dxa"/>
            <w:tcBorders>
              <w:top w:val="single" w:sz="4" w:space="0" w:color="auto"/>
              <w:left w:val="single" w:sz="4" w:space="0" w:color="595959"/>
              <w:bottom w:val="single" w:sz="4" w:space="0" w:color="595959"/>
              <w:right w:val="single" w:sz="4" w:space="0" w:color="595959"/>
            </w:tcBorders>
            <w:shd w:val="clear" w:color="auto" w:fill="auto"/>
            <w:noWrap/>
          </w:tcPr>
          <w:p w:rsidR="009445BD" w:rsidRDefault="009445BD" w:rsidP="00377F3A">
            <w:pPr>
              <w:jc w:val="center"/>
              <w:rPr>
                <w:color w:val="000000"/>
                <w:sz w:val="18"/>
                <w:szCs w:val="18"/>
              </w:rPr>
            </w:pPr>
            <w:r>
              <w:rPr>
                <w:color w:val="000000"/>
                <w:sz w:val="18"/>
                <w:szCs w:val="18"/>
              </w:rPr>
              <w:t>07</w:t>
            </w:r>
          </w:p>
        </w:tc>
        <w:tc>
          <w:tcPr>
            <w:tcW w:w="424" w:type="dxa"/>
            <w:tcBorders>
              <w:top w:val="single" w:sz="4" w:space="0" w:color="auto"/>
              <w:left w:val="single" w:sz="4" w:space="0" w:color="595959"/>
              <w:bottom w:val="single" w:sz="4" w:space="0" w:color="595959"/>
              <w:right w:val="single" w:sz="4" w:space="0" w:color="595959"/>
            </w:tcBorders>
            <w:shd w:val="clear" w:color="auto" w:fill="auto"/>
            <w:noWrap/>
          </w:tcPr>
          <w:p w:rsidR="009445BD" w:rsidRDefault="009445BD" w:rsidP="00377F3A">
            <w:pPr>
              <w:jc w:val="center"/>
              <w:rPr>
                <w:color w:val="000000"/>
                <w:sz w:val="18"/>
                <w:szCs w:val="18"/>
              </w:rPr>
            </w:pPr>
            <w:r>
              <w:rPr>
                <w:color w:val="000000"/>
                <w:sz w:val="18"/>
                <w:szCs w:val="18"/>
              </w:rPr>
              <w:t>2</w:t>
            </w:r>
          </w:p>
        </w:tc>
        <w:tc>
          <w:tcPr>
            <w:tcW w:w="425" w:type="dxa"/>
            <w:tcBorders>
              <w:top w:val="single" w:sz="4" w:space="0" w:color="auto"/>
              <w:left w:val="single" w:sz="4" w:space="0" w:color="595959"/>
              <w:bottom w:val="single" w:sz="4" w:space="0" w:color="595959"/>
              <w:right w:val="single" w:sz="4" w:space="0" w:color="595959"/>
            </w:tcBorders>
            <w:shd w:val="clear" w:color="auto" w:fill="auto"/>
            <w:noWrap/>
            <w:vAlign w:val="bottom"/>
          </w:tcPr>
          <w:p w:rsidR="009445BD" w:rsidRDefault="009445BD" w:rsidP="00377F3A">
            <w:pPr>
              <w:rPr>
                <w:rFonts w:ascii="Liberation Sans" w:hAnsi="Liberation Sans"/>
                <w:color w:val="000000"/>
              </w:rPr>
            </w:pPr>
            <w:r>
              <w:rPr>
                <w:rFonts w:ascii="Liberation Sans" w:hAnsi="Liberation Sans"/>
                <w:color w:val="000000"/>
              </w:rPr>
              <w:t> </w:t>
            </w:r>
          </w:p>
        </w:tc>
        <w:tc>
          <w:tcPr>
            <w:tcW w:w="1415" w:type="dxa"/>
            <w:tcBorders>
              <w:top w:val="single" w:sz="4" w:space="0" w:color="auto"/>
              <w:left w:val="single" w:sz="4" w:space="0" w:color="595959"/>
              <w:bottom w:val="single" w:sz="4" w:space="0" w:color="595959"/>
              <w:right w:val="single" w:sz="4" w:space="0" w:color="595959"/>
            </w:tcBorders>
            <w:shd w:val="clear" w:color="auto" w:fill="auto"/>
          </w:tcPr>
          <w:p w:rsidR="009445BD" w:rsidRDefault="009445BD" w:rsidP="00377F3A">
            <w:pPr>
              <w:rPr>
                <w:color w:val="000000"/>
                <w:sz w:val="18"/>
                <w:szCs w:val="18"/>
              </w:rPr>
            </w:pPr>
            <w:r>
              <w:rPr>
                <w:color w:val="000000"/>
                <w:sz w:val="18"/>
                <w:szCs w:val="18"/>
              </w:rPr>
              <w:t>Уплата земельного налога</w:t>
            </w:r>
          </w:p>
        </w:tc>
        <w:tc>
          <w:tcPr>
            <w:tcW w:w="993" w:type="dxa"/>
            <w:tcBorders>
              <w:top w:val="single" w:sz="4" w:space="0" w:color="auto"/>
              <w:left w:val="single" w:sz="4" w:space="0" w:color="595959"/>
              <w:bottom w:val="single" w:sz="4" w:space="0" w:color="595959"/>
              <w:right w:val="single" w:sz="4" w:space="0" w:color="595959"/>
            </w:tcBorders>
            <w:shd w:val="clear" w:color="auto" w:fill="auto"/>
          </w:tcPr>
          <w:p w:rsidR="009445BD" w:rsidRDefault="009445BD" w:rsidP="00CD04D6">
            <w:pPr>
              <w:rPr>
                <w:color w:val="000000"/>
                <w:sz w:val="18"/>
                <w:szCs w:val="18"/>
              </w:rPr>
            </w:pPr>
            <w:r>
              <w:rPr>
                <w:color w:val="000000"/>
                <w:sz w:val="18"/>
                <w:szCs w:val="18"/>
              </w:rPr>
              <w:t>Администрация района</w:t>
            </w:r>
          </w:p>
        </w:tc>
        <w:tc>
          <w:tcPr>
            <w:tcW w:w="567" w:type="dxa"/>
            <w:tcBorders>
              <w:top w:val="single" w:sz="4" w:space="0" w:color="auto"/>
              <w:left w:val="single" w:sz="4" w:space="0" w:color="595959"/>
              <w:bottom w:val="single" w:sz="4" w:space="0" w:color="595959"/>
              <w:right w:val="single" w:sz="4" w:space="0" w:color="595959"/>
            </w:tcBorders>
            <w:shd w:val="clear" w:color="auto" w:fill="auto"/>
            <w:noWrap/>
          </w:tcPr>
          <w:p w:rsidR="009445BD" w:rsidRDefault="009445BD" w:rsidP="00EC66FF">
            <w:pPr>
              <w:jc w:val="center"/>
              <w:rPr>
                <w:color w:val="000000"/>
                <w:sz w:val="18"/>
                <w:szCs w:val="18"/>
              </w:rPr>
            </w:pPr>
            <w:r>
              <w:rPr>
                <w:color w:val="000000"/>
                <w:sz w:val="18"/>
                <w:szCs w:val="18"/>
              </w:rPr>
              <w:t>674</w:t>
            </w:r>
          </w:p>
        </w:tc>
        <w:tc>
          <w:tcPr>
            <w:tcW w:w="425" w:type="dxa"/>
            <w:tcBorders>
              <w:top w:val="single" w:sz="4" w:space="0" w:color="auto"/>
              <w:left w:val="single" w:sz="4" w:space="0" w:color="595959"/>
              <w:bottom w:val="single" w:sz="4" w:space="0" w:color="595959"/>
              <w:right w:val="single" w:sz="4" w:space="0" w:color="595959"/>
            </w:tcBorders>
            <w:shd w:val="clear" w:color="auto" w:fill="auto"/>
            <w:noWrap/>
          </w:tcPr>
          <w:p w:rsidR="009445BD" w:rsidRDefault="009445BD" w:rsidP="00EC66FF">
            <w:pPr>
              <w:jc w:val="center"/>
              <w:rPr>
                <w:color w:val="000000"/>
                <w:sz w:val="18"/>
                <w:szCs w:val="18"/>
              </w:rPr>
            </w:pPr>
            <w:r>
              <w:rPr>
                <w:color w:val="000000"/>
                <w:sz w:val="18"/>
                <w:szCs w:val="18"/>
              </w:rPr>
              <w:t>01</w:t>
            </w:r>
          </w:p>
        </w:tc>
        <w:tc>
          <w:tcPr>
            <w:tcW w:w="425" w:type="dxa"/>
            <w:tcBorders>
              <w:top w:val="single" w:sz="4" w:space="0" w:color="auto"/>
              <w:left w:val="single" w:sz="4" w:space="0" w:color="595959"/>
              <w:bottom w:val="single" w:sz="4" w:space="0" w:color="595959"/>
              <w:right w:val="single" w:sz="4" w:space="0" w:color="595959"/>
            </w:tcBorders>
            <w:shd w:val="clear" w:color="auto" w:fill="auto"/>
            <w:noWrap/>
          </w:tcPr>
          <w:p w:rsidR="009445BD" w:rsidRDefault="009445BD" w:rsidP="00EC66FF">
            <w:pPr>
              <w:jc w:val="center"/>
              <w:rPr>
                <w:color w:val="000000"/>
                <w:sz w:val="18"/>
                <w:szCs w:val="18"/>
              </w:rPr>
            </w:pPr>
            <w:r>
              <w:rPr>
                <w:color w:val="000000"/>
                <w:sz w:val="18"/>
                <w:szCs w:val="18"/>
              </w:rPr>
              <w:t>04</w:t>
            </w:r>
          </w:p>
        </w:tc>
        <w:tc>
          <w:tcPr>
            <w:tcW w:w="709" w:type="dxa"/>
            <w:tcBorders>
              <w:top w:val="single" w:sz="4" w:space="0" w:color="auto"/>
              <w:left w:val="nil"/>
              <w:right w:val="single" w:sz="4" w:space="0" w:color="595959"/>
            </w:tcBorders>
            <w:shd w:val="clear" w:color="auto" w:fill="auto"/>
            <w:noWrap/>
          </w:tcPr>
          <w:p w:rsidR="009445BD" w:rsidRDefault="009445BD" w:rsidP="009445BD">
            <w:pPr>
              <w:rPr>
                <w:color w:val="000000"/>
                <w:sz w:val="18"/>
                <w:szCs w:val="18"/>
              </w:rPr>
            </w:pPr>
            <w:r>
              <w:rPr>
                <w:color w:val="000000"/>
                <w:sz w:val="18"/>
                <w:szCs w:val="18"/>
              </w:rPr>
              <w:t>0910760610</w:t>
            </w:r>
          </w:p>
        </w:tc>
        <w:tc>
          <w:tcPr>
            <w:tcW w:w="567" w:type="dxa"/>
            <w:tcBorders>
              <w:top w:val="single" w:sz="4" w:space="0" w:color="auto"/>
              <w:left w:val="single" w:sz="4" w:space="0" w:color="595959"/>
              <w:bottom w:val="single" w:sz="4" w:space="0" w:color="595959"/>
              <w:right w:val="single" w:sz="4" w:space="0" w:color="595959"/>
            </w:tcBorders>
            <w:shd w:val="clear" w:color="auto" w:fill="auto"/>
          </w:tcPr>
          <w:p w:rsidR="009445BD" w:rsidRDefault="009445BD" w:rsidP="00EC66FF">
            <w:pPr>
              <w:jc w:val="center"/>
              <w:rPr>
                <w:color w:val="000000"/>
                <w:sz w:val="18"/>
                <w:szCs w:val="18"/>
              </w:rPr>
            </w:pPr>
            <w:r>
              <w:rPr>
                <w:color w:val="000000"/>
                <w:sz w:val="18"/>
                <w:szCs w:val="18"/>
              </w:rPr>
              <w:t>851</w:t>
            </w:r>
          </w:p>
          <w:p w:rsidR="009445BD" w:rsidRDefault="009445BD" w:rsidP="00EC66FF">
            <w:pPr>
              <w:jc w:val="center"/>
              <w:rPr>
                <w:color w:val="000000"/>
                <w:sz w:val="18"/>
                <w:szCs w:val="18"/>
              </w:rPr>
            </w:pPr>
            <w:r>
              <w:rPr>
                <w:color w:val="000000"/>
                <w:sz w:val="18"/>
                <w:szCs w:val="18"/>
              </w:rPr>
              <w:t>853</w:t>
            </w:r>
          </w:p>
        </w:tc>
        <w:tc>
          <w:tcPr>
            <w:tcW w:w="999" w:type="dxa"/>
            <w:tcBorders>
              <w:top w:val="single" w:sz="4" w:space="0" w:color="auto"/>
              <w:left w:val="nil"/>
              <w:bottom w:val="single" w:sz="4" w:space="0" w:color="auto"/>
              <w:right w:val="single" w:sz="4" w:space="0" w:color="595959"/>
            </w:tcBorders>
            <w:shd w:val="clear" w:color="auto" w:fill="auto"/>
            <w:noWrap/>
          </w:tcPr>
          <w:p w:rsidR="009445BD" w:rsidRPr="00144DB8" w:rsidRDefault="009445BD" w:rsidP="00EC66FF">
            <w:pPr>
              <w:jc w:val="center"/>
              <w:rPr>
                <w:rFonts w:ascii="Liberation Sans" w:hAnsi="Liberation Sans" w:cs="Liberation Sans"/>
                <w:sz w:val="18"/>
                <w:szCs w:val="18"/>
              </w:rPr>
            </w:pPr>
            <w:r w:rsidRPr="00144DB8">
              <w:rPr>
                <w:color w:val="000000"/>
                <w:sz w:val="18"/>
                <w:szCs w:val="18"/>
              </w:rPr>
              <w:t>764,90</w:t>
            </w:r>
          </w:p>
        </w:tc>
        <w:tc>
          <w:tcPr>
            <w:tcW w:w="992" w:type="dxa"/>
            <w:tcBorders>
              <w:top w:val="single" w:sz="4" w:space="0" w:color="auto"/>
              <w:left w:val="nil"/>
              <w:bottom w:val="single" w:sz="4" w:space="0" w:color="auto"/>
              <w:right w:val="single" w:sz="4" w:space="0" w:color="595959"/>
            </w:tcBorders>
            <w:shd w:val="clear" w:color="auto" w:fill="auto"/>
            <w:noWrap/>
          </w:tcPr>
          <w:p w:rsidR="009445BD" w:rsidRPr="00E30ACD" w:rsidRDefault="00A859FC" w:rsidP="00EC66FF">
            <w:pPr>
              <w:jc w:val="center"/>
              <w:rPr>
                <w:sz w:val="18"/>
                <w:szCs w:val="18"/>
              </w:rPr>
            </w:pPr>
            <w:r>
              <w:rPr>
                <w:color w:val="000000"/>
                <w:sz w:val="18"/>
                <w:szCs w:val="18"/>
              </w:rPr>
              <w:t>1440,5</w:t>
            </w:r>
          </w:p>
        </w:tc>
        <w:tc>
          <w:tcPr>
            <w:tcW w:w="1137" w:type="dxa"/>
            <w:tcBorders>
              <w:top w:val="single" w:sz="4" w:space="0" w:color="auto"/>
              <w:left w:val="nil"/>
              <w:bottom w:val="single" w:sz="4" w:space="0" w:color="auto"/>
              <w:right w:val="single" w:sz="4" w:space="0" w:color="595959"/>
            </w:tcBorders>
            <w:shd w:val="clear" w:color="auto" w:fill="auto"/>
          </w:tcPr>
          <w:p w:rsidR="009445BD" w:rsidRPr="00144DB8" w:rsidRDefault="00A859FC" w:rsidP="009445BD">
            <w:pPr>
              <w:jc w:val="center"/>
              <w:rPr>
                <w:rFonts w:ascii="Liberation Sans" w:hAnsi="Liberation Sans" w:cs="Liberation Sans"/>
                <w:sz w:val="18"/>
                <w:szCs w:val="18"/>
              </w:rPr>
            </w:pPr>
            <w:r>
              <w:rPr>
                <w:color w:val="000000"/>
                <w:sz w:val="18"/>
                <w:szCs w:val="18"/>
              </w:rPr>
              <w:t>1552</w:t>
            </w:r>
            <w:r w:rsidRPr="00144DB8">
              <w:rPr>
                <w:color w:val="000000"/>
                <w:sz w:val="18"/>
                <w:szCs w:val="18"/>
              </w:rPr>
              <w:t>,00</w:t>
            </w:r>
          </w:p>
        </w:tc>
        <w:tc>
          <w:tcPr>
            <w:tcW w:w="998" w:type="dxa"/>
            <w:tcBorders>
              <w:top w:val="single" w:sz="4" w:space="0" w:color="auto"/>
              <w:left w:val="nil"/>
              <w:bottom w:val="single" w:sz="4" w:space="0" w:color="auto"/>
              <w:right w:val="nil"/>
            </w:tcBorders>
            <w:shd w:val="clear" w:color="auto" w:fill="auto"/>
            <w:noWrap/>
          </w:tcPr>
          <w:p w:rsidR="009445BD" w:rsidRPr="00144DB8" w:rsidRDefault="009445BD" w:rsidP="00EC66FF">
            <w:pPr>
              <w:jc w:val="center"/>
              <w:rPr>
                <w:rFonts w:ascii="Liberation Sans" w:hAnsi="Liberation Sans" w:cs="Liberation Sans"/>
                <w:sz w:val="18"/>
                <w:szCs w:val="18"/>
              </w:rPr>
            </w:pPr>
            <w:r>
              <w:rPr>
                <w:color w:val="000000"/>
                <w:sz w:val="18"/>
                <w:szCs w:val="18"/>
              </w:rPr>
              <w:t>1552</w:t>
            </w:r>
            <w:r w:rsidRPr="00144DB8">
              <w:rPr>
                <w:color w:val="000000"/>
                <w:sz w:val="18"/>
                <w:szCs w:val="18"/>
              </w:rPr>
              <w:t>,00</w:t>
            </w:r>
          </w:p>
        </w:tc>
        <w:tc>
          <w:tcPr>
            <w:tcW w:w="997" w:type="dxa"/>
            <w:tcBorders>
              <w:top w:val="single" w:sz="4" w:space="0" w:color="auto"/>
              <w:left w:val="single" w:sz="4" w:space="0" w:color="000000"/>
              <w:bottom w:val="single" w:sz="4" w:space="0" w:color="auto"/>
              <w:right w:val="single" w:sz="4" w:space="0" w:color="000000"/>
            </w:tcBorders>
            <w:shd w:val="clear" w:color="FFFFFF" w:fill="FFFFFF"/>
            <w:noWrap/>
          </w:tcPr>
          <w:p w:rsidR="009445BD" w:rsidRDefault="009445BD" w:rsidP="009445BD">
            <w:pPr>
              <w:jc w:val="center"/>
              <w:rPr>
                <w:color w:val="000000"/>
                <w:sz w:val="18"/>
                <w:szCs w:val="18"/>
              </w:rPr>
            </w:pPr>
            <w:r>
              <w:rPr>
                <w:color w:val="000000"/>
                <w:sz w:val="18"/>
                <w:szCs w:val="18"/>
              </w:rPr>
              <w:t>1552</w:t>
            </w:r>
            <w:r w:rsidRPr="00144DB8">
              <w:rPr>
                <w:color w:val="000000"/>
                <w:sz w:val="18"/>
                <w:szCs w:val="18"/>
              </w:rPr>
              <w:t>,00</w:t>
            </w:r>
          </w:p>
        </w:tc>
        <w:tc>
          <w:tcPr>
            <w:tcW w:w="992" w:type="dxa"/>
            <w:tcBorders>
              <w:top w:val="single" w:sz="4" w:space="0" w:color="auto"/>
              <w:left w:val="nil"/>
              <w:bottom w:val="single" w:sz="4" w:space="0" w:color="auto"/>
              <w:right w:val="single" w:sz="4" w:space="0" w:color="595959"/>
            </w:tcBorders>
            <w:shd w:val="clear" w:color="FFFFFF" w:fill="FFFFFF"/>
            <w:noWrap/>
          </w:tcPr>
          <w:p w:rsidR="009445BD" w:rsidRPr="00144DB8" w:rsidRDefault="009445BD" w:rsidP="009445BD">
            <w:pPr>
              <w:jc w:val="center"/>
              <w:rPr>
                <w:rFonts w:ascii="Liberation Sans" w:hAnsi="Liberation Sans" w:cs="Liberation Sans"/>
                <w:sz w:val="18"/>
                <w:szCs w:val="18"/>
              </w:rPr>
            </w:pPr>
            <w:r>
              <w:rPr>
                <w:color w:val="000000"/>
                <w:sz w:val="18"/>
                <w:szCs w:val="18"/>
              </w:rPr>
              <w:t>1552</w:t>
            </w:r>
            <w:r w:rsidRPr="00144DB8">
              <w:rPr>
                <w:color w:val="000000"/>
                <w:sz w:val="18"/>
                <w:szCs w:val="18"/>
              </w:rPr>
              <w:t>,00</w:t>
            </w:r>
          </w:p>
        </w:tc>
        <w:tc>
          <w:tcPr>
            <w:tcW w:w="1068" w:type="dxa"/>
            <w:tcBorders>
              <w:top w:val="single" w:sz="4" w:space="0" w:color="auto"/>
              <w:left w:val="nil"/>
              <w:bottom w:val="single" w:sz="4" w:space="0" w:color="auto"/>
              <w:right w:val="single" w:sz="4" w:space="0" w:color="595959"/>
            </w:tcBorders>
            <w:shd w:val="clear" w:color="FFFFFF" w:fill="FFFFFF"/>
            <w:noWrap/>
          </w:tcPr>
          <w:p w:rsidR="009445BD" w:rsidRPr="00144DB8" w:rsidRDefault="009445BD" w:rsidP="00EC66FF">
            <w:pPr>
              <w:jc w:val="center"/>
              <w:rPr>
                <w:rFonts w:ascii="Liberation Sans" w:hAnsi="Liberation Sans" w:cs="Liberation Sans"/>
                <w:sz w:val="18"/>
                <w:szCs w:val="18"/>
              </w:rPr>
            </w:pPr>
            <w:r>
              <w:rPr>
                <w:color w:val="000000"/>
                <w:sz w:val="18"/>
                <w:szCs w:val="18"/>
              </w:rPr>
              <w:t>1552</w:t>
            </w:r>
            <w:r w:rsidRPr="00144DB8">
              <w:rPr>
                <w:color w:val="000000"/>
                <w:sz w:val="18"/>
                <w:szCs w:val="18"/>
              </w:rPr>
              <w:t>,00</w:t>
            </w:r>
          </w:p>
        </w:tc>
        <w:tc>
          <w:tcPr>
            <w:tcW w:w="239" w:type="dxa"/>
            <w:vAlign w:val="bottom"/>
          </w:tcPr>
          <w:p w:rsidR="009445BD" w:rsidRDefault="009445BD" w:rsidP="00377F3A">
            <w:pPr>
              <w:jc w:val="right"/>
              <w:rPr>
                <w:color w:val="000000"/>
                <w:sz w:val="18"/>
                <w:szCs w:val="18"/>
              </w:rPr>
            </w:pPr>
          </w:p>
        </w:tc>
      </w:tr>
      <w:tr w:rsidR="002D55DE" w:rsidTr="008D4735">
        <w:trPr>
          <w:gridAfter w:val="1"/>
          <w:wAfter w:w="239" w:type="dxa"/>
          <w:trHeight w:val="720"/>
        </w:trPr>
        <w:tc>
          <w:tcPr>
            <w:tcW w:w="562" w:type="dxa"/>
            <w:tcBorders>
              <w:top w:val="nil"/>
              <w:left w:val="single" w:sz="4" w:space="0" w:color="595959"/>
              <w:bottom w:val="single" w:sz="4" w:space="0" w:color="595959"/>
              <w:right w:val="single" w:sz="4" w:space="0" w:color="595959"/>
            </w:tcBorders>
            <w:shd w:val="clear" w:color="auto" w:fill="auto"/>
            <w:noWrap/>
          </w:tcPr>
          <w:p w:rsidR="002D55DE" w:rsidRDefault="002D55DE" w:rsidP="00377F3A">
            <w:pPr>
              <w:jc w:val="center"/>
              <w:rPr>
                <w:color w:val="000000"/>
                <w:sz w:val="18"/>
                <w:szCs w:val="18"/>
              </w:rPr>
            </w:pPr>
            <w:r>
              <w:rPr>
                <w:color w:val="000000"/>
                <w:sz w:val="18"/>
                <w:szCs w:val="18"/>
              </w:rPr>
              <w:t>09</w:t>
            </w:r>
          </w:p>
        </w:tc>
        <w:tc>
          <w:tcPr>
            <w:tcW w:w="568" w:type="dxa"/>
            <w:tcBorders>
              <w:top w:val="nil"/>
              <w:left w:val="nil"/>
              <w:bottom w:val="single" w:sz="4" w:space="0" w:color="595959"/>
              <w:right w:val="single" w:sz="4" w:space="0" w:color="595959"/>
            </w:tcBorders>
            <w:shd w:val="clear" w:color="auto" w:fill="auto"/>
            <w:noWrap/>
          </w:tcPr>
          <w:p w:rsidR="002D55DE" w:rsidRDefault="002D55DE" w:rsidP="00377F3A">
            <w:pPr>
              <w:jc w:val="center"/>
              <w:rPr>
                <w:color w:val="000000"/>
                <w:sz w:val="18"/>
                <w:szCs w:val="18"/>
              </w:rPr>
            </w:pPr>
            <w:r>
              <w:rPr>
                <w:color w:val="000000"/>
                <w:sz w:val="18"/>
                <w:szCs w:val="18"/>
              </w:rPr>
              <w:t>1</w:t>
            </w:r>
          </w:p>
        </w:tc>
        <w:tc>
          <w:tcPr>
            <w:tcW w:w="555" w:type="dxa"/>
            <w:tcBorders>
              <w:top w:val="nil"/>
              <w:left w:val="nil"/>
              <w:bottom w:val="single" w:sz="4" w:space="0" w:color="595959"/>
              <w:right w:val="single" w:sz="4" w:space="0" w:color="595959"/>
            </w:tcBorders>
            <w:shd w:val="clear" w:color="auto" w:fill="auto"/>
            <w:noWrap/>
          </w:tcPr>
          <w:p w:rsidR="002D55DE" w:rsidRDefault="002D55DE" w:rsidP="00377F3A">
            <w:pPr>
              <w:jc w:val="center"/>
              <w:rPr>
                <w:color w:val="000000"/>
                <w:sz w:val="18"/>
                <w:szCs w:val="18"/>
              </w:rPr>
            </w:pPr>
            <w:r>
              <w:rPr>
                <w:color w:val="000000"/>
                <w:sz w:val="18"/>
                <w:szCs w:val="18"/>
              </w:rPr>
              <w:t> 10</w:t>
            </w:r>
          </w:p>
        </w:tc>
        <w:tc>
          <w:tcPr>
            <w:tcW w:w="424" w:type="dxa"/>
            <w:tcBorders>
              <w:top w:val="nil"/>
              <w:left w:val="nil"/>
              <w:bottom w:val="single" w:sz="4" w:space="0" w:color="595959"/>
              <w:right w:val="single" w:sz="4" w:space="0" w:color="595959"/>
            </w:tcBorders>
            <w:shd w:val="clear" w:color="auto" w:fill="auto"/>
            <w:noWrap/>
          </w:tcPr>
          <w:p w:rsidR="002D55DE" w:rsidRDefault="002D55DE" w:rsidP="00377F3A">
            <w:pPr>
              <w:jc w:val="center"/>
              <w:rPr>
                <w:color w:val="000000"/>
                <w:sz w:val="18"/>
                <w:szCs w:val="18"/>
              </w:rPr>
            </w:pPr>
            <w:r>
              <w:rPr>
                <w:color w:val="000000"/>
                <w:sz w:val="18"/>
                <w:szCs w:val="18"/>
              </w:rPr>
              <w:t>1 </w:t>
            </w:r>
          </w:p>
        </w:tc>
        <w:tc>
          <w:tcPr>
            <w:tcW w:w="425" w:type="dxa"/>
            <w:tcBorders>
              <w:top w:val="nil"/>
              <w:left w:val="nil"/>
              <w:bottom w:val="single" w:sz="4" w:space="0" w:color="595959"/>
              <w:right w:val="single" w:sz="4" w:space="0" w:color="595959"/>
            </w:tcBorders>
            <w:shd w:val="clear" w:color="auto" w:fill="auto"/>
          </w:tcPr>
          <w:p w:rsidR="002D55DE" w:rsidRDefault="002D55DE" w:rsidP="00377F3A">
            <w:pPr>
              <w:jc w:val="center"/>
              <w:rPr>
                <w:color w:val="000000"/>
                <w:sz w:val="18"/>
                <w:szCs w:val="18"/>
              </w:rPr>
            </w:pPr>
            <w:r>
              <w:rPr>
                <w:color w:val="000000"/>
                <w:sz w:val="18"/>
                <w:szCs w:val="18"/>
              </w:rPr>
              <w:t> </w:t>
            </w:r>
          </w:p>
        </w:tc>
        <w:tc>
          <w:tcPr>
            <w:tcW w:w="1415" w:type="dxa"/>
            <w:tcBorders>
              <w:top w:val="nil"/>
              <w:left w:val="nil"/>
              <w:bottom w:val="single" w:sz="4" w:space="0" w:color="595959"/>
              <w:right w:val="single" w:sz="4" w:space="0" w:color="595959"/>
            </w:tcBorders>
            <w:shd w:val="clear" w:color="auto" w:fill="auto"/>
          </w:tcPr>
          <w:p w:rsidR="002D55DE" w:rsidRDefault="002D55DE" w:rsidP="008D4735">
            <w:pPr>
              <w:rPr>
                <w:color w:val="000000"/>
                <w:sz w:val="18"/>
                <w:szCs w:val="18"/>
              </w:rPr>
            </w:pPr>
            <w:r>
              <w:rPr>
                <w:color w:val="000000"/>
                <w:sz w:val="18"/>
                <w:szCs w:val="18"/>
              </w:rPr>
              <w:t xml:space="preserve">Создание и организация деятельности </w:t>
            </w:r>
            <w:r w:rsidR="008D4735">
              <w:rPr>
                <w:color w:val="000000"/>
                <w:sz w:val="18"/>
                <w:szCs w:val="18"/>
              </w:rPr>
              <w:t>Комиссии по делам несовершеннолетних и защите их прав</w:t>
            </w:r>
          </w:p>
        </w:tc>
        <w:tc>
          <w:tcPr>
            <w:tcW w:w="993" w:type="dxa"/>
            <w:tcBorders>
              <w:top w:val="nil"/>
              <w:left w:val="nil"/>
              <w:bottom w:val="single" w:sz="4" w:space="0" w:color="595959"/>
              <w:right w:val="single" w:sz="4" w:space="0" w:color="595959"/>
            </w:tcBorders>
            <w:shd w:val="clear" w:color="auto" w:fill="auto"/>
          </w:tcPr>
          <w:p w:rsidR="002D55DE" w:rsidRDefault="002D55DE" w:rsidP="008D4735">
            <w:pPr>
              <w:rPr>
                <w:color w:val="000000"/>
                <w:sz w:val="18"/>
                <w:szCs w:val="18"/>
              </w:rPr>
            </w:pPr>
            <w:r>
              <w:rPr>
                <w:color w:val="000000"/>
                <w:sz w:val="18"/>
                <w:szCs w:val="18"/>
              </w:rPr>
              <w:t>Ведущий специалист-эксперт по делам несовершеннолет</w:t>
            </w:r>
            <w:r w:rsidR="008D4735">
              <w:rPr>
                <w:color w:val="000000"/>
                <w:sz w:val="18"/>
                <w:szCs w:val="18"/>
              </w:rPr>
              <w:t>них</w:t>
            </w:r>
          </w:p>
        </w:tc>
        <w:tc>
          <w:tcPr>
            <w:tcW w:w="567" w:type="dxa"/>
            <w:tcBorders>
              <w:top w:val="nil"/>
              <w:left w:val="nil"/>
              <w:bottom w:val="single" w:sz="4" w:space="0" w:color="595959"/>
              <w:right w:val="single" w:sz="4" w:space="0" w:color="595959"/>
            </w:tcBorders>
            <w:shd w:val="clear" w:color="auto" w:fill="auto"/>
            <w:noWrap/>
          </w:tcPr>
          <w:p w:rsidR="002D55DE" w:rsidRDefault="002D55DE" w:rsidP="00EC66FF">
            <w:pPr>
              <w:jc w:val="center"/>
              <w:rPr>
                <w:color w:val="000000"/>
                <w:sz w:val="18"/>
                <w:szCs w:val="18"/>
              </w:rPr>
            </w:pPr>
            <w:r>
              <w:rPr>
                <w:color w:val="000000"/>
                <w:sz w:val="18"/>
                <w:szCs w:val="18"/>
              </w:rPr>
              <w:t>674</w:t>
            </w:r>
          </w:p>
          <w:p w:rsidR="008D4735" w:rsidRDefault="008D4735" w:rsidP="00EC66FF">
            <w:pPr>
              <w:jc w:val="center"/>
              <w:rPr>
                <w:color w:val="000000"/>
                <w:sz w:val="18"/>
                <w:szCs w:val="18"/>
              </w:rPr>
            </w:pPr>
            <w:r>
              <w:rPr>
                <w:color w:val="000000"/>
                <w:sz w:val="18"/>
                <w:szCs w:val="18"/>
              </w:rPr>
              <w:t>681</w:t>
            </w:r>
          </w:p>
        </w:tc>
        <w:tc>
          <w:tcPr>
            <w:tcW w:w="425" w:type="dxa"/>
            <w:tcBorders>
              <w:top w:val="nil"/>
              <w:left w:val="nil"/>
              <w:bottom w:val="single" w:sz="4" w:space="0" w:color="595959"/>
              <w:right w:val="single" w:sz="4" w:space="0" w:color="595959"/>
            </w:tcBorders>
            <w:shd w:val="clear" w:color="auto" w:fill="auto"/>
            <w:noWrap/>
          </w:tcPr>
          <w:p w:rsidR="002D55DE" w:rsidRDefault="002D55DE" w:rsidP="00EC66FF">
            <w:pPr>
              <w:jc w:val="center"/>
              <w:rPr>
                <w:color w:val="000000"/>
                <w:sz w:val="18"/>
                <w:szCs w:val="18"/>
              </w:rPr>
            </w:pPr>
            <w:r>
              <w:rPr>
                <w:color w:val="000000"/>
                <w:sz w:val="18"/>
                <w:szCs w:val="18"/>
              </w:rPr>
              <w:t>01</w:t>
            </w:r>
          </w:p>
        </w:tc>
        <w:tc>
          <w:tcPr>
            <w:tcW w:w="425" w:type="dxa"/>
            <w:tcBorders>
              <w:top w:val="nil"/>
              <w:left w:val="nil"/>
              <w:bottom w:val="single" w:sz="4" w:space="0" w:color="595959"/>
              <w:right w:val="nil"/>
            </w:tcBorders>
            <w:shd w:val="clear" w:color="auto" w:fill="auto"/>
            <w:noWrap/>
          </w:tcPr>
          <w:p w:rsidR="002D55DE" w:rsidRDefault="002D55DE" w:rsidP="00EC66FF">
            <w:pPr>
              <w:jc w:val="center"/>
              <w:rPr>
                <w:color w:val="000000"/>
                <w:sz w:val="18"/>
                <w:szCs w:val="18"/>
              </w:rPr>
            </w:pPr>
            <w:r>
              <w:rPr>
                <w:color w:val="000000"/>
                <w:sz w:val="18"/>
                <w:szCs w:val="18"/>
              </w:rPr>
              <w:t>04</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Pr>
          <w:p w:rsidR="002D55DE" w:rsidRDefault="002D55DE" w:rsidP="00EC66FF">
            <w:pPr>
              <w:jc w:val="center"/>
              <w:rPr>
                <w:color w:val="000000"/>
                <w:sz w:val="18"/>
                <w:szCs w:val="18"/>
              </w:rPr>
            </w:pPr>
            <w:r>
              <w:rPr>
                <w:color w:val="000000"/>
                <w:sz w:val="18"/>
                <w:szCs w:val="18"/>
              </w:rPr>
              <w:t>0911004350</w:t>
            </w:r>
          </w:p>
        </w:tc>
        <w:tc>
          <w:tcPr>
            <w:tcW w:w="567" w:type="dxa"/>
            <w:tcBorders>
              <w:top w:val="nil"/>
              <w:left w:val="nil"/>
              <w:bottom w:val="single" w:sz="4" w:space="0" w:color="595959"/>
              <w:right w:val="single" w:sz="4" w:space="0" w:color="595959"/>
            </w:tcBorders>
            <w:shd w:val="clear" w:color="auto" w:fill="auto"/>
          </w:tcPr>
          <w:p w:rsidR="002D55DE" w:rsidRDefault="008D4735" w:rsidP="00EC66FF">
            <w:pPr>
              <w:jc w:val="center"/>
              <w:rPr>
                <w:color w:val="000000"/>
                <w:sz w:val="18"/>
                <w:szCs w:val="18"/>
              </w:rPr>
            </w:pPr>
            <w:r>
              <w:rPr>
                <w:color w:val="000000"/>
                <w:sz w:val="18"/>
                <w:szCs w:val="18"/>
              </w:rPr>
              <w:t>100</w:t>
            </w:r>
          </w:p>
          <w:p w:rsidR="008D4735" w:rsidRDefault="008D4735" w:rsidP="00EC66FF">
            <w:pPr>
              <w:jc w:val="center"/>
              <w:rPr>
                <w:color w:val="000000"/>
                <w:sz w:val="18"/>
                <w:szCs w:val="18"/>
              </w:rPr>
            </w:pPr>
            <w:r>
              <w:rPr>
                <w:color w:val="000000"/>
                <w:sz w:val="18"/>
                <w:szCs w:val="18"/>
              </w:rPr>
              <w:t>200</w:t>
            </w:r>
          </w:p>
        </w:tc>
        <w:tc>
          <w:tcPr>
            <w:tcW w:w="999" w:type="dxa"/>
            <w:tcBorders>
              <w:top w:val="single" w:sz="4" w:space="0" w:color="auto"/>
              <w:left w:val="nil"/>
              <w:bottom w:val="single" w:sz="4" w:space="0" w:color="595959"/>
              <w:right w:val="single" w:sz="4" w:space="0" w:color="595959"/>
            </w:tcBorders>
            <w:shd w:val="clear" w:color="auto" w:fill="auto"/>
            <w:noWrap/>
          </w:tcPr>
          <w:p w:rsidR="002D55DE" w:rsidRPr="00144DB8" w:rsidRDefault="008D4735" w:rsidP="00EC66FF">
            <w:pPr>
              <w:jc w:val="center"/>
              <w:rPr>
                <w:rFonts w:ascii="Liberation Sans" w:hAnsi="Liberation Sans" w:cs="Liberation Sans"/>
                <w:sz w:val="18"/>
                <w:szCs w:val="18"/>
              </w:rPr>
            </w:pPr>
            <w:r>
              <w:rPr>
                <w:color w:val="000000"/>
                <w:sz w:val="18"/>
                <w:szCs w:val="18"/>
              </w:rPr>
              <w:t>384,40</w:t>
            </w:r>
          </w:p>
        </w:tc>
        <w:tc>
          <w:tcPr>
            <w:tcW w:w="992" w:type="dxa"/>
            <w:tcBorders>
              <w:top w:val="single" w:sz="4" w:space="0" w:color="auto"/>
              <w:left w:val="nil"/>
              <w:bottom w:val="single" w:sz="4" w:space="0" w:color="595959"/>
              <w:right w:val="single" w:sz="4" w:space="0" w:color="595959"/>
            </w:tcBorders>
            <w:shd w:val="clear" w:color="auto" w:fill="auto"/>
            <w:noWrap/>
          </w:tcPr>
          <w:p w:rsidR="002D55DE" w:rsidRPr="00144DB8" w:rsidRDefault="002D55DE" w:rsidP="00EC66FF">
            <w:pPr>
              <w:jc w:val="center"/>
              <w:rPr>
                <w:rFonts w:ascii="Liberation Sans" w:hAnsi="Liberation Sans" w:cs="Liberation Sans"/>
                <w:sz w:val="18"/>
                <w:szCs w:val="18"/>
              </w:rPr>
            </w:pPr>
            <w:r>
              <w:rPr>
                <w:color w:val="000000"/>
                <w:sz w:val="18"/>
                <w:szCs w:val="18"/>
              </w:rPr>
              <w:t>250,84</w:t>
            </w:r>
          </w:p>
        </w:tc>
        <w:tc>
          <w:tcPr>
            <w:tcW w:w="1137" w:type="dxa"/>
            <w:tcBorders>
              <w:top w:val="single" w:sz="4" w:space="0" w:color="auto"/>
              <w:left w:val="nil"/>
              <w:bottom w:val="single" w:sz="4" w:space="0" w:color="595959"/>
              <w:right w:val="single" w:sz="4" w:space="0" w:color="595959"/>
            </w:tcBorders>
            <w:shd w:val="clear" w:color="auto" w:fill="auto"/>
            <w:noWrap/>
          </w:tcPr>
          <w:p w:rsidR="002D55DE" w:rsidRPr="00144DB8" w:rsidRDefault="002D55DE" w:rsidP="00EC66FF">
            <w:pPr>
              <w:jc w:val="center"/>
              <w:rPr>
                <w:rFonts w:ascii="Liberation Sans" w:hAnsi="Liberation Sans" w:cs="Liberation Sans"/>
                <w:sz w:val="18"/>
                <w:szCs w:val="18"/>
              </w:rPr>
            </w:pPr>
            <w:r w:rsidRPr="00144DB8">
              <w:rPr>
                <w:color w:val="000000"/>
                <w:sz w:val="18"/>
                <w:szCs w:val="18"/>
              </w:rPr>
              <w:t>4</w:t>
            </w:r>
            <w:r>
              <w:rPr>
                <w:color w:val="000000"/>
                <w:sz w:val="18"/>
                <w:szCs w:val="18"/>
              </w:rPr>
              <w:t>56</w:t>
            </w:r>
            <w:r w:rsidRPr="00144DB8">
              <w:rPr>
                <w:color w:val="000000"/>
                <w:sz w:val="18"/>
                <w:szCs w:val="18"/>
              </w:rPr>
              <w:t>,</w:t>
            </w:r>
            <w:r>
              <w:rPr>
                <w:color w:val="000000"/>
                <w:sz w:val="18"/>
                <w:szCs w:val="18"/>
              </w:rPr>
              <w:t>8</w:t>
            </w:r>
            <w:r w:rsidRPr="00144DB8">
              <w:rPr>
                <w:color w:val="000000"/>
                <w:sz w:val="18"/>
                <w:szCs w:val="18"/>
              </w:rPr>
              <w:t>0</w:t>
            </w:r>
          </w:p>
        </w:tc>
        <w:tc>
          <w:tcPr>
            <w:tcW w:w="998" w:type="dxa"/>
            <w:tcBorders>
              <w:top w:val="single" w:sz="4" w:space="0" w:color="auto"/>
              <w:left w:val="nil"/>
              <w:bottom w:val="single" w:sz="4" w:space="0" w:color="595959"/>
              <w:right w:val="single" w:sz="4" w:space="0" w:color="595959"/>
            </w:tcBorders>
            <w:shd w:val="clear" w:color="auto" w:fill="auto"/>
            <w:noWrap/>
          </w:tcPr>
          <w:p w:rsidR="002D55DE" w:rsidRPr="00144DB8" w:rsidRDefault="008D4735" w:rsidP="00EC66FF">
            <w:pPr>
              <w:jc w:val="center"/>
              <w:rPr>
                <w:rFonts w:ascii="Liberation Sans" w:hAnsi="Liberation Sans" w:cs="Liberation Sans"/>
                <w:sz w:val="18"/>
                <w:szCs w:val="18"/>
              </w:rPr>
            </w:pPr>
            <w:r>
              <w:rPr>
                <w:color w:val="000000"/>
                <w:sz w:val="18"/>
                <w:szCs w:val="18"/>
              </w:rPr>
              <w:t>436,90</w:t>
            </w:r>
          </w:p>
        </w:tc>
        <w:tc>
          <w:tcPr>
            <w:tcW w:w="997" w:type="dxa"/>
            <w:tcBorders>
              <w:top w:val="single" w:sz="4" w:space="0" w:color="auto"/>
              <w:left w:val="nil"/>
              <w:bottom w:val="single" w:sz="4" w:space="0" w:color="595959"/>
              <w:right w:val="single" w:sz="4" w:space="0" w:color="595959"/>
            </w:tcBorders>
            <w:shd w:val="clear" w:color="FFFFFF" w:fill="FFFFFF"/>
            <w:noWrap/>
          </w:tcPr>
          <w:p w:rsidR="002D55DE" w:rsidRPr="00144DB8" w:rsidRDefault="002D55DE" w:rsidP="00EC66FF">
            <w:pPr>
              <w:jc w:val="center"/>
              <w:rPr>
                <w:rFonts w:ascii="Liberation Sans" w:hAnsi="Liberation Sans" w:cs="Liberation Sans"/>
                <w:sz w:val="18"/>
                <w:szCs w:val="18"/>
              </w:rPr>
            </w:pPr>
            <w:r>
              <w:rPr>
                <w:color w:val="000000"/>
                <w:sz w:val="18"/>
                <w:szCs w:val="18"/>
              </w:rPr>
              <w:t>436,94</w:t>
            </w:r>
          </w:p>
        </w:tc>
        <w:tc>
          <w:tcPr>
            <w:tcW w:w="992" w:type="dxa"/>
            <w:tcBorders>
              <w:top w:val="single" w:sz="4" w:space="0" w:color="auto"/>
              <w:left w:val="nil"/>
              <w:bottom w:val="single" w:sz="4" w:space="0" w:color="595959"/>
              <w:right w:val="single" w:sz="4" w:space="0" w:color="595959"/>
            </w:tcBorders>
            <w:shd w:val="clear" w:color="FFFFFF" w:fill="FFFFFF"/>
            <w:noWrap/>
          </w:tcPr>
          <w:p w:rsidR="002D55DE" w:rsidRPr="00144DB8" w:rsidRDefault="002D55DE" w:rsidP="00EC66FF">
            <w:pPr>
              <w:jc w:val="center"/>
              <w:rPr>
                <w:rFonts w:ascii="Liberation Sans" w:hAnsi="Liberation Sans" w:cs="Liberation Sans"/>
                <w:sz w:val="18"/>
                <w:szCs w:val="18"/>
              </w:rPr>
            </w:pPr>
            <w:r>
              <w:rPr>
                <w:color w:val="000000"/>
                <w:sz w:val="18"/>
                <w:szCs w:val="18"/>
              </w:rPr>
              <w:t>436,94</w:t>
            </w:r>
          </w:p>
        </w:tc>
        <w:tc>
          <w:tcPr>
            <w:tcW w:w="1068" w:type="dxa"/>
            <w:tcBorders>
              <w:top w:val="single" w:sz="4" w:space="0" w:color="auto"/>
              <w:left w:val="nil"/>
              <w:bottom w:val="nil"/>
              <w:right w:val="single" w:sz="4" w:space="0" w:color="595959"/>
            </w:tcBorders>
            <w:shd w:val="clear" w:color="FFFFFF" w:fill="FFFFFF"/>
            <w:noWrap/>
          </w:tcPr>
          <w:p w:rsidR="002D55DE" w:rsidRPr="00144DB8" w:rsidRDefault="002D55DE" w:rsidP="00EC66FF">
            <w:pPr>
              <w:jc w:val="center"/>
              <w:rPr>
                <w:rFonts w:ascii="Liberation Sans" w:hAnsi="Liberation Sans" w:cs="Liberation Sans"/>
                <w:sz w:val="18"/>
                <w:szCs w:val="18"/>
              </w:rPr>
            </w:pPr>
            <w:r>
              <w:rPr>
                <w:color w:val="000000"/>
                <w:sz w:val="18"/>
                <w:szCs w:val="18"/>
              </w:rPr>
              <w:t>436,94</w:t>
            </w:r>
          </w:p>
        </w:tc>
      </w:tr>
      <w:tr w:rsidR="002D55DE" w:rsidTr="00D54EBD">
        <w:trPr>
          <w:gridAfter w:val="1"/>
          <w:wAfter w:w="239" w:type="dxa"/>
          <w:trHeight w:val="532"/>
        </w:trPr>
        <w:tc>
          <w:tcPr>
            <w:tcW w:w="562" w:type="dxa"/>
            <w:tcBorders>
              <w:top w:val="nil"/>
              <w:left w:val="single" w:sz="4" w:space="0" w:color="595959"/>
              <w:bottom w:val="single" w:sz="4" w:space="0" w:color="595959"/>
              <w:right w:val="single" w:sz="4" w:space="0" w:color="595959"/>
            </w:tcBorders>
            <w:shd w:val="clear" w:color="auto" w:fill="auto"/>
            <w:noWrap/>
          </w:tcPr>
          <w:p w:rsidR="002D55DE" w:rsidRDefault="002D55DE" w:rsidP="00377F3A">
            <w:pPr>
              <w:jc w:val="center"/>
              <w:rPr>
                <w:b/>
                <w:bCs/>
                <w:color w:val="000000"/>
                <w:sz w:val="18"/>
                <w:szCs w:val="18"/>
              </w:rPr>
            </w:pPr>
            <w:r>
              <w:rPr>
                <w:b/>
                <w:bCs/>
                <w:color w:val="000000"/>
                <w:sz w:val="18"/>
                <w:szCs w:val="18"/>
              </w:rPr>
              <w:t>09</w:t>
            </w:r>
          </w:p>
        </w:tc>
        <w:tc>
          <w:tcPr>
            <w:tcW w:w="568" w:type="dxa"/>
            <w:tcBorders>
              <w:top w:val="nil"/>
              <w:left w:val="nil"/>
              <w:bottom w:val="single" w:sz="4" w:space="0" w:color="595959"/>
              <w:right w:val="single" w:sz="4" w:space="0" w:color="595959"/>
            </w:tcBorders>
            <w:shd w:val="clear" w:color="auto" w:fill="auto"/>
            <w:noWrap/>
          </w:tcPr>
          <w:p w:rsidR="002D55DE" w:rsidRDefault="002D55DE" w:rsidP="00377F3A">
            <w:pPr>
              <w:jc w:val="center"/>
              <w:rPr>
                <w:b/>
                <w:bCs/>
                <w:color w:val="000000"/>
                <w:sz w:val="18"/>
                <w:szCs w:val="18"/>
              </w:rPr>
            </w:pPr>
            <w:r>
              <w:rPr>
                <w:b/>
                <w:bCs/>
                <w:color w:val="000000"/>
                <w:sz w:val="18"/>
                <w:szCs w:val="18"/>
              </w:rPr>
              <w:t>2</w:t>
            </w:r>
          </w:p>
        </w:tc>
        <w:tc>
          <w:tcPr>
            <w:tcW w:w="555" w:type="dxa"/>
            <w:tcBorders>
              <w:top w:val="nil"/>
              <w:left w:val="nil"/>
              <w:bottom w:val="single" w:sz="4" w:space="0" w:color="595959"/>
              <w:right w:val="single" w:sz="4" w:space="0" w:color="595959"/>
            </w:tcBorders>
            <w:shd w:val="clear" w:color="auto" w:fill="auto"/>
            <w:noWrap/>
          </w:tcPr>
          <w:p w:rsidR="002D55DE" w:rsidRDefault="002D55DE" w:rsidP="00377F3A">
            <w:pPr>
              <w:jc w:val="center"/>
              <w:rPr>
                <w:b/>
                <w:bCs/>
                <w:color w:val="000000"/>
                <w:sz w:val="18"/>
                <w:szCs w:val="18"/>
              </w:rPr>
            </w:pPr>
            <w:r>
              <w:rPr>
                <w:b/>
                <w:bCs/>
                <w:color w:val="000000"/>
                <w:sz w:val="18"/>
                <w:szCs w:val="18"/>
              </w:rPr>
              <w:t> </w:t>
            </w:r>
          </w:p>
        </w:tc>
        <w:tc>
          <w:tcPr>
            <w:tcW w:w="424" w:type="dxa"/>
            <w:tcBorders>
              <w:top w:val="nil"/>
              <w:left w:val="nil"/>
              <w:bottom w:val="single" w:sz="4" w:space="0" w:color="595959"/>
              <w:right w:val="single" w:sz="4" w:space="0" w:color="595959"/>
            </w:tcBorders>
            <w:shd w:val="clear" w:color="auto" w:fill="auto"/>
            <w:noWrap/>
          </w:tcPr>
          <w:p w:rsidR="002D55DE" w:rsidRDefault="002D55DE" w:rsidP="00377F3A">
            <w:pPr>
              <w:jc w:val="center"/>
              <w:rPr>
                <w:b/>
                <w:bCs/>
                <w:color w:val="000000"/>
                <w:sz w:val="18"/>
                <w:szCs w:val="18"/>
              </w:rPr>
            </w:pPr>
            <w:r>
              <w:rPr>
                <w:b/>
                <w:bCs/>
                <w:color w:val="000000"/>
                <w:sz w:val="18"/>
                <w:szCs w:val="18"/>
              </w:rPr>
              <w:t> </w:t>
            </w:r>
          </w:p>
        </w:tc>
        <w:tc>
          <w:tcPr>
            <w:tcW w:w="425" w:type="dxa"/>
            <w:tcBorders>
              <w:top w:val="nil"/>
              <w:left w:val="nil"/>
              <w:bottom w:val="single" w:sz="4" w:space="0" w:color="595959"/>
              <w:right w:val="single" w:sz="4" w:space="0" w:color="595959"/>
            </w:tcBorders>
            <w:shd w:val="clear" w:color="auto" w:fill="auto"/>
          </w:tcPr>
          <w:p w:rsidR="002D55DE" w:rsidRDefault="002D55DE" w:rsidP="00377F3A">
            <w:pPr>
              <w:jc w:val="center"/>
              <w:rPr>
                <w:b/>
                <w:bCs/>
                <w:color w:val="000000"/>
                <w:sz w:val="18"/>
                <w:szCs w:val="18"/>
              </w:rPr>
            </w:pPr>
            <w:r>
              <w:rPr>
                <w:b/>
                <w:bCs/>
                <w:color w:val="000000"/>
                <w:sz w:val="18"/>
                <w:szCs w:val="18"/>
              </w:rPr>
              <w:t> </w:t>
            </w:r>
          </w:p>
        </w:tc>
        <w:tc>
          <w:tcPr>
            <w:tcW w:w="1415" w:type="dxa"/>
            <w:tcBorders>
              <w:top w:val="nil"/>
              <w:left w:val="nil"/>
              <w:bottom w:val="single" w:sz="4" w:space="0" w:color="595959"/>
              <w:right w:val="single" w:sz="4" w:space="0" w:color="595959"/>
            </w:tcBorders>
            <w:shd w:val="clear" w:color="auto" w:fill="auto"/>
          </w:tcPr>
          <w:p w:rsidR="002D55DE" w:rsidRDefault="002D55DE" w:rsidP="00377F3A">
            <w:pPr>
              <w:rPr>
                <w:b/>
                <w:bCs/>
                <w:color w:val="000000"/>
                <w:sz w:val="18"/>
                <w:szCs w:val="18"/>
              </w:rPr>
            </w:pPr>
            <w:r>
              <w:rPr>
                <w:b/>
                <w:bCs/>
                <w:color w:val="000000"/>
                <w:sz w:val="18"/>
                <w:szCs w:val="18"/>
              </w:rPr>
              <w:t xml:space="preserve">Управление муниципальным имуществом и земельными ресурсами </w:t>
            </w:r>
            <w:r>
              <w:rPr>
                <w:b/>
                <w:bCs/>
                <w:sz w:val="18"/>
                <w:szCs w:val="18"/>
              </w:rPr>
              <w:t>муниципального образования «Муниципальный округ Сюмсинский район» Удмуртской Республики</w:t>
            </w:r>
          </w:p>
        </w:tc>
        <w:tc>
          <w:tcPr>
            <w:tcW w:w="993" w:type="dxa"/>
            <w:tcBorders>
              <w:top w:val="nil"/>
              <w:left w:val="nil"/>
              <w:bottom w:val="single" w:sz="4" w:space="0" w:color="595959"/>
              <w:right w:val="single" w:sz="4" w:space="0" w:color="595959"/>
            </w:tcBorders>
            <w:shd w:val="clear" w:color="auto" w:fill="auto"/>
          </w:tcPr>
          <w:p w:rsidR="002D55DE" w:rsidRDefault="002D55DE" w:rsidP="00D54EBD">
            <w:pPr>
              <w:rPr>
                <w:b/>
                <w:bCs/>
                <w:color w:val="000000"/>
                <w:sz w:val="18"/>
                <w:szCs w:val="18"/>
              </w:rPr>
            </w:pPr>
            <w:r>
              <w:rPr>
                <w:b/>
                <w:bCs/>
                <w:color w:val="000000"/>
                <w:sz w:val="18"/>
                <w:szCs w:val="18"/>
              </w:rPr>
              <w:t>Всего</w:t>
            </w:r>
          </w:p>
        </w:tc>
        <w:tc>
          <w:tcPr>
            <w:tcW w:w="567" w:type="dxa"/>
            <w:tcBorders>
              <w:top w:val="nil"/>
              <w:left w:val="nil"/>
              <w:bottom w:val="single" w:sz="4" w:space="0" w:color="595959"/>
              <w:right w:val="single" w:sz="4" w:space="0" w:color="595959"/>
            </w:tcBorders>
            <w:shd w:val="clear" w:color="auto" w:fill="auto"/>
            <w:noWrap/>
          </w:tcPr>
          <w:p w:rsidR="002D55DE" w:rsidRDefault="002D55DE" w:rsidP="00EC66FF">
            <w:pPr>
              <w:jc w:val="center"/>
              <w:rPr>
                <w:b/>
                <w:bCs/>
                <w:color w:val="000000"/>
                <w:sz w:val="18"/>
                <w:szCs w:val="18"/>
              </w:rPr>
            </w:pPr>
            <w:r>
              <w:rPr>
                <w:b/>
                <w:bCs/>
                <w:color w:val="000000"/>
                <w:sz w:val="18"/>
                <w:szCs w:val="18"/>
              </w:rPr>
              <w:t>680</w:t>
            </w:r>
          </w:p>
        </w:tc>
        <w:tc>
          <w:tcPr>
            <w:tcW w:w="425" w:type="dxa"/>
            <w:tcBorders>
              <w:top w:val="nil"/>
              <w:left w:val="nil"/>
              <w:bottom w:val="single" w:sz="4" w:space="0" w:color="595959"/>
              <w:right w:val="single" w:sz="4" w:space="0" w:color="595959"/>
            </w:tcBorders>
            <w:shd w:val="clear" w:color="auto" w:fill="auto"/>
            <w:noWrap/>
          </w:tcPr>
          <w:p w:rsidR="002D55DE" w:rsidRDefault="002D55DE" w:rsidP="00EC66FF">
            <w:pPr>
              <w:jc w:val="center"/>
              <w:rPr>
                <w:b/>
                <w:bCs/>
                <w:color w:val="000000"/>
                <w:sz w:val="18"/>
                <w:szCs w:val="18"/>
              </w:rPr>
            </w:pPr>
          </w:p>
        </w:tc>
        <w:tc>
          <w:tcPr>
            <w:tcW w:w="425" w:type="dxa"/>
            <w:tcBorders>
              <w:top w:val="nil"/>
              <w:left w:val="nil"/>
              <w:bottom w:val="single" w:sz="4" w:space="0" w:color="595959"/>
              <w:right w:val="single" w:sz="4" w:space="0" w:color="595959"/>
            </w:tcBorders>
            <w:shd w:val="clear" w:color="auto" w:fill="auto"/>
            <w:noWrap/>
          </w:tcPr>
          <w:p w:rsidR="002D55DE" w:rsidRDefault="002D55DE" w:rsidP="00EC66FF">
            <w:pPr>
              <w:jc w:val="center"/>
              <w:rPr>
                <w:b/>
                <w:bCs/>
                <w:color w:val="000000"/>
                <w:sz w:val="18"/>
                <w:szCs w:val="18"/>
              </w:rPr>
            </w:pPr>
          </w:p>
        </w:tc>
        <w:tc>
          <w:tcPr>
            <w:tcW w:w="709" w:type="dxa"/>
            <w:tcBorders>
              <w:top w:val="nil"/>
              <w:left w:val="nil"/>
              <w:bottom w:val="single" w:sz="4" w:space="0" w:color="595959"/>
              <w:right w:val="single" w:sz="4" w:space="0" w:color="595959"/>
            </w:tcBorders>
            <w:shd w:val="clear" w:color="auto" w:fill="auto"/>
            <w:noWrap/>
          </w:tcPr>
          <w:p w:rsidR="002D55DE" w:rsidRDefault="002D55DE" w:rsidP="00EC66FF">
            <w:pPr>
              <w:jc w:val="center"/>
              <w:rPr>
                <w:b/>
                <w:bCs/>
                <w:color w:val="000000"/>
                <w:sz w:val="18"/>
                <w:szCs w:val="18"/>
              </w:rPr>
            </w:pPr>
          </w:p>
        </w:tc>
        <w:tc>
          <w:tcPr>
            <w:tcW w:w="567" w:type="dxa"/>
            <w:tcBorders>
              <w:top w:val="nil"/>
              <w:left w:val="nil"/>
              <w:bottom w:val="single" w:sz="4" w:space="0" w:color="595959"/>
              <w:right w:val="single" w:sz="4" w:space="0" w:color="595959"/>
            </w:tcBorders>
            <w:shd w:val="clear" w:color="auto" w:fill="auto"/>
          </w:tcPr>
          <w:p w:rsidR="002D55DE" w:rsidRDefault="002D55DE" w:rsidP="00EC66FF">
            <w:pPr>
              <w:jc w:val="center"/>
              <w:rPr>
                <w:b/>
                <w:bCs/>
                <w:color w:val="000000"/>
                <w:sz w:val="18"/>
                <w:szCs w:val="18"/>
              </w:rPr>
            </w:pPr>
          </w:p>
        </w:tc>
        <w:tc>
          <w:tcPr>
            <w:tcW w:w="999" w:type="dxa"/>
            <w:tcBorders>
              <w:top w:val="nil"/>
              <w:left w:val="nil"/>
              <w:bottom w:val="single" w:sz="4" w:space="0" w:color="595959"/>
              <w:right w:val="single" w:sz="4" w:space="0" w:color="595959"/>
            </w:tcBorders>
            <w:shd w:val="clear" w:color="auto" w:fill="auto"/>
            <w:noWrap/>
          </w:tcPr>
          <w:p w:rsidR="002D55DE" w:rsidRPr="00144DB8" w:rsidRDefault="00D54EBD" w:rsidP="00EC66FF">
            <w:pPr>
              <w:jc w:val="center"/>
              <w:rPr>
                <w:rFonts w:ascii="Liberation Sans" w:hAnsi="Liberation Sans" w:cs="Liberation Sans"/>
                <w:sz w:val="18"/>
                <w:szCs w:val="18"/>
              </w:rPr>
            </w:pPr>
            <w:r>
              <w:rPr>
                <w:b/>
                <w:bCs/>
                <w:color w:val="000000"/>
                <w:sz w:val="18"/>
                <w:szCs w:val="18"/>
              </w:rPr>
              <w:t>13087,40</w:t>
            </w:r>
          </w:p>
        </w:tc>
        <w:tc>
          <w:tcPr>
            <w:tcW w:w="992" w:type="dxa"/>
            <w:tcBorders>
              <w:top w:val="nil"/>
              <w:left w:val="nil"/>
              <w:bottom w:val="single" w:sz="4" w:space="0" w:color="595959"/>
              <w:right w:val="single" w:sz="4" w:space="0" w:color="595959"/>
            </w:tcBorders>
            <w:shd w:val="clear" w:color="auto" w:fill="auto"/>
            <w:noWrap/>
          </w:tcPr>
          <w:p w:rsidR="002D55DE" w:rsidRPr="00144DB8" w:rsidRDefault="00CC500D" w:rsidP="00D54EBD">
            <w:pPr>
              <w:jc w:val="center"/>
              <w:rPr>
                <w:rFonts w:ascii="Liberation Sans" w:hAnsi="Liberation Sans" w:cs="Liberation Sans"/>
                <w:sz w:val="18"/>
                <w:szCs w:val="18"/>
              </w:rPr>
            </w:pPr>
            <w:r>
              <w:rPr>
                <w:b/>
                <w:bCs/>
                <w:color w:val="000000"/>
                <w:sz w:val="18"/>
                <w:szCs w:val="18"/>
              </w:rPr>
              <w:t>3690,</w:t>
            </w:r>
            <w:r w:rsidR="00D54EBD">
              <w:rPr>
                <w:b/>
                <w:bCs/>
                <w:color w:val="000000"/>
                <w:sz w:val="18"/>
                <w:szCs w:val="18"/>
              </w:rPr>
              <w:t>80</w:t>
            </w:r>
          </w:p>
        </w:tc>
        <w:tc>
          <w:tcPr>
            <w:tcW w:w="1137" w:type="dxa"/>
            <w:tcBorders>
              <w:top w:val="nil"/>
              <w:left w:val="nil"/>
              <w:bottom w:val="single" w:sz="4" w:space="0" w:color="595959"/>
              <w:right w:val="single" w:sz="4" w:space="0" w:color="595959"/>
            </w:tcBorders>
            <w:shd w:val="clear" w:color="auto" w:fill="auto"/>
          </w:tcPr>
          <w:p w:rsidR="002D55DE" w:rsidRPr="00144DB8" w:rsidRDefault="00112C5B" w:rsidP="00D54EBD">
            <w:pPr>
              <w:jc w:val="center"/>
              <w:rPr>
                <w:rFonts w:ascii="Liberation Sans" w:hAnsi="Liberation Sans" w:cs="Liberation Sans"/>
                <w:sz w:val="18"/>
                <w:szCs w:val="18"/>
              </w:rPr>
            </w:pPr>
            <w:r>
              <w:rPr>
                <w:b/>
                <w:bCs/>
                <w:color w:val="000000"/>
                <w:sz w:val="18"/>
                <w:szCs w:val="18"/>
              </w:rPr>
              <w:t>3224,</w:t>
            </w:r>
            <w:r w:rsidR="00D54EBD">
              <w:rPr>
                <w:b/>
                <w:bCs/>
                <w:color w:val="000000"/>
                <w:sz w:val="18"/>
                <w:szCs w:val="18"/>
              </w:rPr>
              <w:t>60</w:t>
            </w:r>
          </w:p>
        </w:tc>
        <w:tc>
          <w:tcPr>
            <w:tcW w:w="998" w:type="dxa"/>
            <w:tcBorders>
              <w:top w:val="nil"/>
              <w:left w:val="nil"/>
              <w:bottom w:val="single" w:sz="4" w:space="0" w:color="595959"/>
              <w:right w:val="single" w:sz="4" w:space="0" w:color="595959"/>
            </w:tcBorders>
            <w:shd w:val="clear" w:color="auto" w:fill="auto"/>
            <w:noWrap/>
          </w:tcPr>
          <w:p w:rsidR="002D55DE" w:rsidRPr="00144DB8" w:rsidRDefault="002D55DE" w:rsidP="00EC66FF">
            <w:pPr>
              <w:jc w:val="center"/>
              <w:rPr>
                <w:rFonts w:ascii="Liberation Sans" w:hAnsi="Liberation Sans" w:cs="Liberation Sans"/>
                <w:sz w:val="18"/>
                <w:szCs w:val="18"/>
              </w:rPr>
            </w:pPr>
            <w:r>
              <w:rPr>
                <w:b/>
                <w:bCs/>
                <w:color w:val="000000"/>
                <w:sz w:val="18"/>
                <w:szCs w:val="18"/>
              </w:rPr>
              <w:t>2824,40</w:t>
            </w:r>
          </w:p>
        </w:tc>
        <w:tc>
          <w:tcPr>
            <w:tcW w:w="997" w:type="dxa"/>
            <w:tcBorders>
              <w:top w:val="nil"/>
              <w:left w:val="nil"/>
              <w:bottom w:val="single" w:sz="4" w:space="0" w:color="595959"/>
              <w:right w:val="single" w:sz="4" w:space="0" w:color="595959"/>
            </w:tcBorders>
            <w:shd w:val="clear" w:color="FFFFFF" w:fill="FFFFFF"/>
            <w:noWrap/>
          </w:tcPr>
          <w:p w:rsidR="002D55DE" w:rsidRPr="00144DB8" w:rsidRDefault="002D55DE" w:rsidP="00EC66FF">
            <w:pPr>
              <w:jc w:val="center"/>
              <w:rPr>
                <w:rFonts w:ascii="Liberation Sans" w:hAnsi="Liberation Sans" w:cs="Liberation Sans"/>
                <w:sz w:val="18"/>
                <w:szCs w:val="18"/>
              </w:rPr>
            </w:pPr>
            <w:r>
              <w:rPr>
                <w:b/>
                <w:bCs/>
                <w:color w:val="000000"/>
                <w:sz w:val="18"/>
                <w:szCs w:val="18"/>
              </w:rPr>
              <w:t>2849,00</w:t>
            </w:r>
          </w:p>
        </w:tc>
        <w:tc>
          <w:tcPr>
            <w:tcW w:w="992" w:type="dxa"/>
            <w:tcBorders>
              <w:top w:val="nil"/>
              <w:left w:val="nil"/>
              <w:bottom w:val="single" w:sz="4" w:space="0" w:color="595959"/>
              <w:right w:val="nil"/>
            </w:tcBorders>
            <w:shd w:val="clear" w:color="FFFFFF" w:fill="FFFFFF"/>
            <w:noWrap/>
          </w:tcPr>
          <w:p w:rsidR="002D55DE" w:rsidRPr="00144DB8" w:rsidRDefault="002D55DE" w:rsidP="00EC66FF">
            <w:pPr>
              <w:jc w:val="center"/>
              <w:rPr>
                <w:rFonts w:ascii="Liberation Sans" w:hAnsi="Liberation Sans" w:cs="Liberation Sans"/>
                <w:sz w:val="18"/>
                <w:szCs w:val="18"/>
              </w:rPr>
            </w:pPr>
            <w:r>
              <w:rPr>
                <w:b/>
                <w:bCs/>
                <w:color w:val="000000"/>
                <w:sz w:val="18"/>
                <w:szCs w:val="18"/>
              </w:rPr>
              <w:t>2849,00</w:t>
            </w:r>
          </w:p>
        </w:tc>
        <w:tc>
          <w:tcPr>
            <w:tcW w:w="1068" w:type="dxa"/>
            <w:tcBorders>
              <w:top w:val="single" w:sz="4" w:space="0" w:color="000000"/>
              <w:left w:val="single" w:sz="4" w:space="0" w:color="000000"/>
              <w:bottom w:val="single" w:sz="4" w:space="0" w:color="000000"/>
              <w:right w:val="single" w:sz="4" w:space="0" w:color="000000"/>
            </w:tcBorders>
            <w:shd w:val="clear" w:color="FFFFFF" w:fill="FFFFFF"/>
            <w:noWrap/>
          </w:tcPr>
          <w:p w:rsidR="002D55DE" w:rsidRPr="00144DB8" w:rsidRDefault="002D55DE" w:rsidP="00EC66FF">
            <w:pPr>
              <w:jc w:val="center"/>
              <w:rPr>
                <w:rFonts w:ascii="Liberation Sans" w:hAnsi="Liberation Sans" w:cs="Liberation Sans"/>
                <w:sz w:val="18"/>
                <w:szCs w:val="18"/>
              </w:rPr>
            </w:pPr>
            <w:r>
              <w:rPr>
                <w:b/>
                <w:bCs/>
                <w:color w:val="000000"/>
                <w:sz w:val="18"/>
                <w:szCs w:val="18"/>
              </w:rPr>
              <w:t>2849,00</w:t>
            </w:r>
          </w:p>
        </w:tc>
      </w:tr>
      <w:tr w:rsidR="004F5624" w:rsidTr="004F5624">
        <w:trPr>
          <w:gridAfter w:val="1"/>
          <w:wAfter w:w="239" w:type="dxa"/>
          <w:trHeight w:val="902"/>
        </w:trPr>
        <w:tc>
          <w:tcPr>
            <w:tcW w:w="562" w:type="dxa"/>
            <w:vMerge w:val="restart"/>
            <w:tcBorders>
              <w:top w:val="nil"/>
              <w:left w:val="single" w:sz="4" w:space="0" w:color="595959"/>
              <w:bottom w:val="nil"/>
              <w:right w:val="single" w:sz="4" w:space="0" w:color="595959"/>
            </w:tcBorders>
            <w:shd w:val="clear" w:color="auto" w:fill="auto"/>
            <w:noWrap/>
          </w:tcPr>
          <w:p w:rsidR="004F5624" w:rsidRDefault="004F5624" w:rsidP="004F5624">
            <w:pPr>
              <w:jc w:val="center"/>
              <w:rPr>
                <w:color w:val="000000"/>
                <w:sz w:val="18"/>
                <w:szCs w:val="18"/>
              </w:rPr>
            </w:pPr>
            <w:r>
              <w:rPr>
                <w:color w:val="000000"/>
                <w:sz w:val="18"/>
                <w:szCs w:val="18"/>
              </w:rPr>
              <w:t>09</w:t>
            </w:r>
          </w:p>
        </w:tc>
        <w:tc>
          <w:tcPr>
            <w:tcW w:w="568" w:type="dxa"/>
            <w:vMerge w:val="restart"/>
            <w:tcBorders>
              <w:top w:val="nil"/>
              <w:left w:val="single" w:sz="4" w:space="0" w:color="595959"/>
              <w:bottom w:val="nil"/>
              <w:right w:val="single" w:sz="4" w:space="0" w:color="595959"/>
            </w:tcBorders>
            <w:shd w:val="clear" w:color="auto" w:fill="auto"/>
            <w:noWrap/>
          </w:tcPr>
          <w:p w:rsidR="004F5624" w:rsidRDefault="004F5624" w:rsidP="004F5624">
            <w:pPr>
              <w:jc w:val="center"/>
              <w:rPr>
                <w:color w:val="000000"/>
                <w:sz w:val="18"/>
                <w:szCs w:val="18"/>
              </w:rPr>
            </w:pPr>
            <w:r>
              <w:rPr>
                <w:color w:val="000000"/>
                <w:sz w:val="18"/>
                <w:szCs w:val="18"/>
              </w:rPr>
              <w:t>2</w:t>
            </w:r>
          </w:p>
        </w:tc>
        <w:tc>
          <w:tcPr>
            <w:tcW w:w="555" w:type="dxa"/>
            <w:vMerge w:val="restart"/>
            <w:tcBorders>
              <w:top w:val="nil"/>
              <w:left w:val="single" w:sz="4" w:space="0" w:color="595959"/>
              <w:bottom w:val="nil"/>
              <w:right w:val="single" w:sz="4" w:space="0" w:color="595959"/>
            </w:tcBorders>
            <w:shd w:val="clear" w:color="auto" w:fill="auto"/>
            <w:noWrap/>
          </w:tcPr>
          <w:p w:rsidR="004F5624" w:rsidRDefault="004F5624" w:rsidP="004F5624">
            <w:pPr>
              <w:jc w:val="center"/>
              <w:rPr>
                <w:color w:val="000000"/>
                <w:sz w:val="18"/>
                <w:szCs w:val="18"/>
              </w:rPr>
            </w:pPr>
            <w:r>
              <w:rPr>
                <w:color w:val="000000"/>
                <w:sz w:val="18"/>
                <w:szCs w:val="18"/>
              </w:rPr>
              <w:t>01</w:t>
            </w:r>
          </w:p>
        </w:tc>
        <w:tc>
          <w:tcPr>
            <w:tcW w:w="424" w:type="dxa"/>
            <w:vMerge w:val="restart"/>
            <w:tcBorders>
              <w:top w:val="nil"/>
              <w:left w:val="single" w:sz="4" w:space="0" w:color="595959"/>
              <w:bottom w:val="nil"/>
              <w:right w:val="single" w:sz="4" w:space="0" w:color="595959"/>
            </w:tcBorders>
            <w:shd w:val="clear" w:color="auto" w:fill="auto"/>
            <w:noWrap/>
          </w:tcPr>
          <w:p w:rsidR="004F5624" w:rsidRDefault="004F5624" w:rsidP="004F5624">
            <w:pPr>
              <w:rPr>
                <w:rFonts w:ascii="Liberation Sans" w:hAnsi="Liberation Sans"/>
                <w:color w:val="000000"/>
              </w:rPr>
            </w:pPr>
            <w:r>
              <w:rPr>
                <w:rFonts w:ascii="Liberation Sans" w:hAnsi="Liberation Sans"/>
                <w:color w:val="000000"/>
              </w:rPr>
              <w:t> </w:t>
            </w:r>
          </w:p>
        </w:tc>
        <w:tc>
          <w:tcPr>
            <w:tcW w:w="425" w:type="dxa"/>
            <w:vMerge w:val="restart"/>
            <w:tcBorders>
              <w:top w:val="nil"/>
              <w:left w:val="single" w:sz="4" w:space="0" w:color="595959"/>
              <w:bottom w:val="nil"/>
              <w:right w:val="single" w:sz="4" w:space="0" w:color="595959"/>
            </w:tcBorders>
            <w:shd w:val="clear" w:color="auto" w:fill="auto"/>
            <w:noWrap/>
          </w:tcPr>
          <w:p w:rsidR="004F5624" w:rsidRDefault="004F5624" w:rsidP="004F5624">
            <w:pPr>
              <w:rPr>
                <w:rFonts w:ascii="Liberation Sans" w:hAnsi="Liberation Sans"/>
                <w:color w:val="000000"/>
              </w:rPr>
            </w:pPr>
            <w:r>
              <w:rPr>
                <w:rFonts w:ascii="Liberation Sans" w:hAnsi="Liberation Sans"/>
                <w:color w:val="000000"/>
              </w:rPr>
              <w:t> </w:t>
            </w:r>
          </w:p>
        </w:tc>
        <w:tc>
          <w:tcPr>
            <w:tcW w:w="1415" w:type="dxa"/>
            <w:vMerge w:val="restart"/>
            <w:tcBorders>
              <w:top w:val="nil"/>
              <w:left w:val="single" w:sz="4" w:space="0" w:color="595959"/>
              <w:bottom w:val="nil"/>
              <w:right w:val="single" w:sz="4" w:space="0" w:color="595959"/>
            </w:tcBorders>
            <w:shd w:val="clear" w:color="auto" w:fill="auto"/>
          </w:tcPr>
          <w:p w:rsidR="004F5624" w:rsidRDefault="004F5624" w:rsidP="004F5624">
            <w:pPr>
              <w:rPr>
                <w:color w:val="000000"/>
                <w:sz w:val="18"/>
                <w:szCs w:val="18"/>
              </w:rPr>
            </w:pPr>
            <w:r>
              <w:rPr>
                <w:color w:val="000000"/>
                <w:sz w:val="18"/>
                <w:szCs w:val="18"/>
              </w:rPr>
              <w:t>Центральный аппарат</w:t>
            </w:r>
          </w:p>
        </w:tc>
        <w:tc>
          <w:tcPr>
            <w:tcW w:w="993" w:type="dxa"/>
            <w:tcBorders>
              <w:top w:val="nil"/>
              <w:left w:val="single" w:sz="4" w:space="0" w:color="595959"/>
              <w:bottom w:val="single" w:sz="4" w:space="0" w:color="595959"/>
              <w:right w:val="single" w:sz="4" w:space="0" w:color="595959"/>
            </w:tcBorders>
            <w:shd w:val="clear" w:color="auto" w:fill="auto"/>
            <w:noWrap/>
          </w:tcPr>
          <w:p w:rsidR="004F5624" w:rsidRDefault="004F5624" w:rsidP="004F5624">
            <w:pPr>
              <w:rPr>
                <w:rFonts w:ascii="Liberation Sans" w:hAnsi="Liberation Sans"/>
                <w:color w:val="000000"/>
              </w:rPr>
            </w:pPr>
            <w:r>
              <w:rPr>
                <w:rFonts w:ascii="Liberation Sans" w:hAnsi="Liberation Sans"/>
                <w:color w:val="000000"/>
              </w:rPr>
              <w:t> </w:t>
            </w:r>
          </w:p>
        </w:tc>
        <w:tc>
          <w:tcPr>
            <w:tcW w:w="567" w:type="dxa"/>
            <w:tcBorders>
              <w:top w:val="nil"/>
              <w:left w:val="single" w:sz="4" w:space="0" w:color="595959"/>
              <w:bottom w:val="single" w:sz="4" w:space="0" w:color="595959"/>
              <w:right w:val="single" w:sz="4" w:space="0" w:color="595959"/>
            </w:tcBorders>
            <w:shd w:val="clear" w:color="auto" w:fill="auto"/>
            <w:noWrap/>
          </w:tcPr>
          <w:p w:rsidR="004F5624" w:rsidRDefault="004F5624" w:rsidP="00EC66FF">
            <w:pPr>
              <w:jc w:val="center"/>
              <w:rPr>
                <w:color w:val="000000"/>
                <w:sz w:val="18"/>
                <w:szCs w:val="18"/>
              </w:rPr>
            </w:pPr>
            <w:r>
              <w:rPr>
                <w:color w:val="000000"/>
                <w:sz w:val="18"/>
                <w:szCs w:val="18"/>
              </w:rPr>
              <w:t>680</w:t>
            </w:r>
          </w:p>
          <w:p w:rsidR="004F5624" w:rsidRDefault="004F5624" w:rsidP="00EC66FF">
            <w:pPr>
              <w:jc w:val="center"/>
              <w:rPr>
                <w:color w:val="000000"/>
                <w:sz w:val="18"/>
                <w:szCs w:val="18"/>
              </w:rPr>
            </w:pPr>
          </w:p>
        </w:tc>
        <w:tc>
          <w:tcPr>
            <w:tcW w:w="425" w:type="dxa"/>
            <w:tcBorders>
              <w:top w:val="nil"/>
              <w:left w:val="single" w:sz="4" w:space="0" w:color="595959"/>
              <w:bottom w:val="single" w:sz="4" w:space="0" w:color="595959"/>
              <w:right w:val="single" w:sz="4" w:space="0" w:color="595959"/>
            </w:tcBorders>
            <w:shd w:val="clear" w:color="auto" w:fill="auto"/>
            <w:noWrap/>
          </w:tcPr>
          <w:p w:rsidR="004F5624" w:rsidRDefault="004F5624" w:rsidP="00EC66FF">
            <w:pPr>
              <w:jc w:val="center"/>
              <w:rPr>
                <w:color w:val="000000"/>
                <w:sz w:val="18"/>
                <w:szCs w:val="18"/>
              </w:rPr>
            </w:pPr>
            <w:r>
              <w:rPr>
                <w:color w:val="000000"/>
                <w:sz w:val="18"/>
                <w:szCs w:val="18"/>
              </w:rPr>
              <w:t>01</w:t>
            </w:r>
          </w:p>
        </w:tc>
        <w:tc>
          <w:tcPr>
            <w:tcW w:w="425" w:type="dxa"/>
            <w:tcBorders>
              <w:top w:val="nil"/>
              <w:left w:val="single" w:sz="4" w:space="0" w:color="595959"/>
              <w:bottom w:val="single" w:sz="4" w:space="0" w:color="595959"/>
              <w:right w:val="single" w:sz="4" w:space="0" w:color="595959"/>
            </w:tcBorders>
            <w:shd w:val="clear" w:color="auto" w:fill="auto"/>
            <w:noWrap/>
          </w:tcPr>
          <w:p w:rsidR="004F5624" w:rsidRDefault="004F5624" w:rsidP="00EC66FF">
            <w:pPr>
              <w:jc w:val="center"/>
              <w:rPr>
                <w:color w:val="000000"/>
                <w:sz w:val="18"/>
                <w:szCs w:val="18"/>
              </w:rPr>
            </w:pPr>
            <w:r>
              <w:rPr>
                <w:color w:val="000000"/>
                <w:sz w:val="18"/>
                <w:szCs w:val="18"/>
              </w:rPr>
              <w:t>13</w:t>
            </w:r>
          </w:p>
        </w:tc>
        <w:tc>
          <w:tcPr>
            <w:tcW w:w="709" w:type="dxa"/>
            <w:tcBorders>
              <w:top w:val="nil"/>
              <w:left w:val="nil"/>
              <w:bottom w:val="single" w:sz="4" w:space="0" w:color="auto"/>
              <w:right w:val="single" w:sz="4" w:space="0" w:color="595959"/>
            </w:tcBorders>
            <w:shd w:val="clear" w:color="auto" w:fill="auto"/>
            <w:noWrap/>
          </w:tcPr>
          <w:p w:rsidR="004F5624" w:rsidRDefault="004F5624" w:rsidP="00EC66FF">
            <w:pPr>
              <w:jc w:val="center"/>
              <w:rPr>
                <w:color w:val="000000"/>
                <w:sz w:val="18"/>
                <w:szCs w:val="18"/>
              </w:rPr>
            </w:pPr>
            <w:r>
              <w:rPr>
                <w:color w:val="000000"/>
                <w:sz w:val="18"/>
                <w:szCs w:val="18"/>
              </w:rPr>
              <w:t>0920160030</w:t>
            </w:r>
          </w:p>
          <w:p w:rsidR="004F5624" w:rsidRDefault="004F5624" w:rsidP="004F5624">
            <w:pPr>
              <w:jc w:val="center"/>
              <w:rPr>
                <w:color w:val="000000"/>
                <w:sz w:val="18"/>
                <w:szCs w:val="18"/>
              </w:rPr>
            </w:pPr>
            <w:r>
              <w:rPr>
                <w:color w:val="000000"/>
                <w:sz w:val="18"/>
                <w:szCs w:val="18"/>
              </w:rPr>
              <w:t>0920104230</w:t>
            </w:r>
          </w:p>
        </w:tc>
        <w:tc>
          <w:tcPr>
            <w:tcW w:w="567" w:type="dxa"/>
            <w:tcBorders>
              <w:top w:val="nil"/>
              <w:left w:val="nil"/>
              <w:bottom w:val="single" w:sz="4" w:space="0" w:color="auto"/>
              <w:right w:val="single" w:sz="4" w:space="0" w:color="595959"/>
            </w:tcBorders>
            <w:shd w:val="clear" w:color="auto" w:fill="auto"/>
          </w:tcPr>
          <w:p w:rsidR="004F5624" w:rsidRDefault="004F5624" w:rsidP="00EC66FF">
            <w:pPr>
              <w:jc w:val="center"/>
              <w:rPr>
                <w:color w:val="000000"/>
                <w:sz w:val="18"/>
                <w:szCs w:val="18"/>
              </w:rPr>
            </w:pPr>
            <w:r>
              <w:rPr>
                <w:color w:val="000000"/>
                <w:sz w:val="18"/>
                <w:szCs w:val="18"/>
              </w:rPr>
              <w:t>100</w:t>
            </w:r>
          </w:p>
          <w:p w:rsidR="004F5624" w:rsidRDefault="004F5624" w:rsidP="00EC66FF">
            <w:pPr>
              <w:jc w:val="center"/>
              <w:rPr>
                <w:color w:val="000000"/>
                <w:sz w:val="18"/>
                <w:szCs w:val="18"/>
              </w:rPr>
            </w:pPr>
            <w:r>
              <w:rPr>
                <w:color w:val="000000"/>
                <w:sz w:val="18"/>
                <w:szCs w:val="18"/>
              </w:rPr>
              <w:t>200</w:t>
            </w:r>
          </w:p>
          <w:p w:rsidR="004F5624" w:rsidRDefault="004F5624" w:rsidP="00EC66FF">
            <w:pPr>
              <w:jc w:val="center"/>
              <w:rPr>
                <w:color w:val="000000"/>
                <w:sz w:val="18"/>
                <w:szCs w:val="18"/>
              </w:rPr>
            </w:pPr>
            <w:r>
              <w:rPr>
                <w:color w:val="000000"/>
                <w:sz w:val="18"/>
                <w:szCs w:val="18"/>
              </w:rPr>
              <w:t>300</w:t>
            </w:r>
          </w:p>
        </w:tc>
        <w:tc>
          <w:tcPr>
            <w:tcW w:w="999" w:type="dxa"/>
            <w:tcBorders>
              <w:top w:val="nil"/>
              <w:left w:val="nil"/>
              <w:bottom w:val="single" w:sz="4" w:space="0" w:color="auto"/>
              <w:right w:val="single" w:sz="4" w:space="0" w:color="595959"/>
            </w:tcBorders>
            <w:shd w:val="clear" w:color="auto" w:fill="auto"/>
            <w:noWrap/>
          </w:tcPr>
          <w:p w:rsidR="004F5624" w:rsidRPr="00144DB8" w:rsidRDefault="004F5624" w:rsidP="00EC66FF">
            <w:pPr>
              <w:jc w:val="center"/>
              <w:rPr>
                <w:rFonts w:ascii="Liberation Sans" w:hAnsi="Liberation Sans" w:cs="Liberation Sans"/>
                <w:sz w:val="18"/>
                <w:szCs w:val="18"/>
              </w:rPr>
            </w:pPr>
            <w:r>
              <w:rPr>
                <w:color w:val="000000"/>
                <w:sz w:val="18"/>
                <w:szCs w:val="18"/>
              </w:rPr>
              <w:t>2527,50</w:t>
            </w:r>
          </w:p>
        </w:tc>
        <w:tc>
          <w:tcPr>
            <w:tcW w:w="992" w:type="dxa"/>
            <w:tcBorders>
              <w:top w:val="nil"/>
              <w:left w:val="nil"/>
              <w:bottom w:val="single" w:sz="4" w:space="0" w:color="auto"/>
              <w:right w:val="single" w:sz="4" w:space="0" w:color="595959"/>
            </w:tcBorders>
            <w:shd w:val="clear" w:color="auto" w:fill="auto"/>
            <w:noWrap/>
          </w:tcPr>
          <w:p w:rsidR="004F5624" w:rsidRPr="00144DB8" w:rsidRDefault="004F5624" w:rsidP="00EC66FF">
            <w:pPr>
              <w:jc w:val="center"/>
              <w:rPr>
                <w:rFonts w:ascii="Liberation Sans" w:hAnsi="Liberation Sans" w:cs="Liberation Sans"/>
                <w:sz w:val="18"/>
                <w:szCs w:val="18"/>
              </w:rPr>
            </w:pPr>
            <w:r>
              <w:rPr>
                <w:color w:val="000000"/>
                <w:sz w:val="18"/>
                <w:szCs w:val="18"/>
              </w:rPr>
              <w:t>2455,80</w:t>
            </w:r>
          </w:p>
        </w:tc>
        <w:tc>
          <w:tcPr>
            <w:tcW w:w="1137" w:type="dxa"/>
            <w:tcBorders>
              <w:top w:val="nil"/>
              <w:left w:val="nil"/>
              <w:bottom w:val="single" w:sz="4" w:space="0" w:color="auto"/>
              <w:right w:val="single" w:sz="4" w:space="0" w:color="595959"/>
            </w:tcBorders>
            <w:shd w:val="clear" w:color="auto" w:fill="auto"/>
          </w:tcPr>
          <w:p w:rsidR="004F5624" w:rsidRPr="00144DB8" w:rsidRDefault="004F5624" w:rsidP="004F5624">
            <w:pPr>
              <w:jc w:val="center"/>
              <w:rPr>
                <w:rFonts w:ascii="Liberation Sans" w:hAnsi="Liberation Sans" w:cs="Liberation Sans"/>
                <w:sz w:val="18"/>
                <w:szCs w:val="18"/>
              </w:rPr>
            </w:pPr>
            <w:r>
              <w:rPr>
                <w:color w:val="000000"/>
                <w:sz w:val="18"/>
                <w:szCs w:val="18"/>
              </w:rPr>
              <w:t>2620,00</w:t>
            </w:r>
          </w:p>
        </w:tc>
        <w:tc>
          <w:tcPr>
            <w:tcW w:w="998" w:type="dxa"/>
            <w:tcBorders>
              <w:top w:val="nil"/>
              <w:left w:val="nil"/>
              <w:bottom w:val="single" w:sz="4" w:space="0" w:color="auto"/>
              <w:right w:val="single" w:sz="4" w:space="0" w:color="595959"/>
            </w:tcBorders>
            <w:shd w:val="clear" w:color="auto" w:fill="auto"/>
            <w:noWrap/>
          </w:tcPr>
          <w:p w:rsidR="004F5624" w:rsidRPr="00144DB8" w:rsidRDefault="004F5624" w:rsidP="00EC66FF">
            <w:pPr>
              <w:jc w:val="center"/>
              <w:rPr>
                <w:rFonts w:ascii="Liberation Sans" w:hAnsi="Liberation Sans" w:cs="Liberation Sans"/>
                <w:sz w:val="18"/>
                <w:szCs w:val="18"/>
              </w:rPr>
            </w:pPr>
            <w:r w:rsidRPr="00144DB8">
              <w:rPr>
                <w:color w:val="000000"/>
                <w:sz w:val="18"/>
                <w:szCs w:val="18"/>
              </w:rPr>
              <w:t>2</w:t>
            </w:r>
            <w:r>
              <w:rPr>
                <w:color w:val="000000"/>
                <w:sz w:val="18"/>
                <w:szCs w:val="18"/>
              </w:rPr>
              <w:t>644,40</w:t>
            </w:r>
          </w:p>
        </w:tc>
        <w:tc>
          <w:tcPr>
            <w:tcW w:w="997" w:type="dxa"/>
            <w:tcBorders>
              <w:top w:val="nil"/>
              <w:left w:val="nil"/>
              <w:bottom w:val="single" w:sz="4" w:space="0" w:color="auto"/>
              <w:right w:val="single" w:sz="4" w:space="0" w:color="595959"/>
            </w:tcBorders>
            <w:shd w:val="clear" w:color="FFFFFF" w:fill="FFFFFF"/>
            <w:noWrap/>
          </w:tcPr>
          <w:p w:rsidR="004F5624" w:rsidRPr="00144DB8" w:rsidRDefault="004F5624" w:rsidP="00EC66FF">
            <w:pPr>
              <w:jc w:val="center"/>
              <w:rPr>
                <w:rFonts w:ascii="Liberation Sans" w:hAnsi="Liberation Sans" w:cs="Liberation Sans"/>
                <w:sz w:val="18"/>
                <w:szCs w:val="18"/>
              </w:rPr>
            </w:pPr>
            <w:r w:rsidRPr="00144DB8">
              <w:rPr>
                <w:color w:val="000000"/>
                <w:sz w:val="18"/>
                <w:szCs w:val="18"/>
              </w:rPr>
              <w:t>2</w:t>
            </w:r>
            <w:r>
              <w:rPr>
                <w:color w:val="000000"/>
                <w:sz w:val="18"/>
                <w:szCs w:val="18"/>
              </w:rPr>
              <w:t>669,00</w:t>
            </w:r>
          </w:p>
        </w:tc>
        <w:tc>
          <w:tcPr>
            <w:tcW w:w="992" w:type="dxa"/>
            <w:tcBorders>
              <w:top w:val="nil"/>
              <w:left w:val="nil"/>
              <w:bottom w:val="single" w:sz="4" w:space="0" w:color="auto"/>
              <w:right w:val="nil"/>
            </w:tcBorders>
            <w:shd w:val="clear" w:color="FFFFFF" w:fill="FFFFFF"/>
            <w:noWrap/>
          </w:tcPr>
          <w:p w:rsidR="004F5624" w:rsidRPr="00144DB8" w:rsidRDefault="004F5624" w:rsidP="00EC66FF">
            <w:pPr>
              <w:jc w:val="center"/>
              <w:rPr>
                <w:rFonts w:ascii="Liberation Sans" w:hAnsi="Liberation Sans" w:cs="Liberation Sans"/>
                <w:sz w:val="18"/>
                <w:szCs w:val="18"/>
              </w:rPr>
            </w:pPr>
            <w:r w:rsidRPr="00144DB8">
              <w:rPr>
                <w:color w:val="000000"/>
                <w:sz w:val="18"/>
                <w:szCs w:val="18"/>
              </w:rPr>
              <w:t>2</w:t>
            </w:r>
            <w:r>
              <w:rPr>
                <w:color w:val="000000"/>
                <w:sz w:val="18"/>
                <w:szCs w:val="18"/>
              </w:rPr>
              <w:t>669,00</w:t>
            </w:r>
          </w:p>
        </w:tc>
        <w:tc>
          <w:tcPr>
            <w:tcW w:w="1068" w:type="dxa"/>
            <w:tcBorders>
              <w:top w:val="nil"/>
              <w:left w:val="single" w:sz="4" w:space="0" w:color="000000"/>
              <w:bottom w:val="single" w:sz="4" w:space="0" w:color="auto"/>
              <w:right w:val="single" w:sz="4" w:space="0" w:color="000000"/>
            </w:tcBorders>
            <w:shd w:val="clear" w:color="FFFFFF" w:fill="FFFFFF"/>
            <w:noWrap/>
          </w:tcPr>
          <w:p w:rsidR="004F5624" w:rsidRPr="00144DB8" w:rsidRDefault="004F5624" w:rsidP="00EC66FF">
            <w:pPr>
              <w:jc w:val="center"/>
              <w:rPr>
                <w:rFonts w:ascii="Liberation Sans" w:hAnsi="Liberation Sans" w:cs="Liberation Sans"/>
                <w:sz w:val="18"/>
                <w:szCs w:val="18"/>
              </w:rPr>
            </w:pPr>
            <w:r w:rsidRPr="00144DB8">
              <w:rPr>
                <w:color w:val="000000"/>
                <w:sz w:val="18"/>
                <w:szCs w:val="18"/>
              </w:rPr>
              <w:t>2</w:t>
            </w:r>
            <w:r>
              <w:rPr>
                <w:color w:val="000000"/>
                <w:sz w:val="18"/>
                <w:szCs w:val="18"/>
              </w:rPr>
              <w:t>669,00</w:t>
            </w:r>
          </w:p>
        </w:tc>
      </w:tr>
      <w:tr w:rsidR="004F5624" w:rsidTr="004F5624">
        <w:trPr>
          <w:gridAfter w:val="1"/>
          <w:wAfter w:w="239" w:type="dxa"/>
          <w:trHeight w:val="470"/>
        </w:trPr>
        <w:tc>
          <w:tcPr>
            <w:tcW w:w="562" w:type="dxa"/>
            <w:vMerge/>
            <w:tcBorders>
              <w:left w:val="single" w:sz="4" w:space="0" w:color="595959"/>
              <w:bottom w:val="single" w:sz="4" w:space="0" w:color="595959"/>
              <w:right w:val="single" w:sz="4" w:space="0" w:color="595959"/>
            </w:tcBorders>
            <w:shd w:val="clear" w:color="auto" w:fill="auto"/>
            <w:noWrap/>
            <w:vAlign w:val="bottom"/>
          </w:tcPr>
          <w:p w:rsidR="004F5624" w:rsidRDefault="004F5624">
            <w:pPr>
              <w:jc w:val="center"/>
              <w:rPr>
                <w:color w:val="000000"/>
                <w:sz w:val="18"/>
                <w:szCs w:val="18"/>
              </w:rPr>
            </w:pPr>
          </w:p>
        </w:tc>
        <w:tc>
          <w:tcPr>
            <w:tcW w:w="568" w:type="dxa"/>
            <w:vMerge/>
            <w:tcBorders>
              <w:left w:val="single" w:sz="4" w:space="0" w:color="595959"/>
              <w:bottom w:val="single" w:sz="4" w:space="0" w:color="595959"/>
              <w:right w:val="single" w:sz="4" w:space="0" w:color="595959"/>
            </w:tcBorders>
            <w:shd w:val="clear" w:color="auto" w:fill="auto"/>
            <w:noWrap/>
            <w:vAlign w:val="bottom"/>
          </w:tcPr>
          <w:p w:rsidR="004F5624" w:rsidRDefault="004F5624">
            <w:pPr>
              <w:jc w:val="center"/>
              <w:rPr>
                <w:color w:val="000000"/>
                <w:sz w:val="18"/>
                <w:szCs w:val="18"/>
              </w:rPr>
            </w:pPr>
          </w:p>
        </w:tc>
        <w:tc>
          <w:tcPr>
            <w:tcW w:w="555" w:type="dxa"/>
            <w:vMerge/>
            <w:tcBorders>
              <w:left w:val="single" w:sz="4" w:space="0" w:color="595959"/>
              <w:bottom w:val="single" w:sz="4" w:space="0" w:color="595959"/>
              <w:right w:val="single" w:sz="4" w:space="0" w:color="595959"/>
            </w:tcBorders>
            <w:shd w:val="clear" w:color="auto" w:fill="auto"/>
            <w:noWrap/>
            <w:vAlign w:val="bottom"/>
          </w:tcPr>
          <w:p w:rsidR="004F5624" w:rsidRDefault="004F5624">
            <w:pPr>
              <w:jc w:val="center"/>
              <w:rPr>
                <w:color w:val="000000"/>
                <w:sz w:val="18"/>
                <w:szCs w:val="18"/>
              </w:rPr>
            </w:pPr>
          </w:p>
        </w:tc>
        <w:tc>
          <w:tcPr>
            <w:tcW w:w="424" w:type="dxa"/>
            <w:vMerge/>
            <w:tcBorders>
              <w:left w:val="single" w:sz="4" w:space="0" w:color="595959"/>
              <w:bottom w:val="single" w:sz="4" w:space="0" w:color="595959"/>
              <w:right w:val="single" w:sz="4" w:space="0" w:color="595959"/>
            </w:tcBorders>
            <w:shd w:val="clear" w:color="auto" w:fill="auto"/>
            <w:noWrap/>
            <w:vAlign w:val="bottom"/>
          </w:tcPr>
          <w:p w:rsidR="004F5624" w:rsidRDefault="004F5624">
            <w:pPr>
              <w:jc w:val="center"/>
              <w:rPr>
                <w:color w:val="000000"/>
                <w:sz w:val="18"/>
                <w:szCs w:val="18"/>
              </w:rPr>
            </w:pPr>
          </w:p>
        </w:tc>
        <w:tc>
          <w:tcPr>
            <w:tcW w:w="425" w:type="dxa"/>
            <w:vMerge/>
            <w:tcBorders>
              <w:left w:val="single" w:sz="4" w:space="0" w:color="595959"/>
              <w:bottom w:val="single" w:sz="4" w:space="0" w:color="595959"/>
              <w:right w:val="single" w:sz="4" w:space="0" w:color="595959"/>
            </w:tcBorders>
            <w:shd w:val="clear" w:color="auto" w:fill="auto"/>
            <w:vAlign w:val="bottom"/>
          </w:tcPr>
          <w:p w:rsidR="004F5624" w:rsidRDefault="004F5624">
            <w:pPr>
              <w:jc w:val="center"/>
              <w:rPr>
                <w:color w:val="000000"/>
                <w:sz w:val="18"/>
                <w:szCs w:val="18"/>
              </w:rPr>
            </w:pPr>
          </w:p>
        </w:tc>
        <w:tc>
          <w:tcPr>
            <w:tcW w:w="1415" w:type="dxa"/>
            <w:vMerge/>
            <w:tcBorders>
              <w:left w:val="single" w:sz="4" w:space="0" w:color="595959"/>
              <w:bottom w:val="single" w:sz="4" w:space="0" w:color="595959"/>
              <w:right w:val="single" w:sz="4" w:space="0" w:color="595959"/>
            </w:tcBorders>
            <w:shd w:val="clear" w:color="auto" w:fill="auto"/>
            <w:vAlign w:val="bottom"/>
          </w:tcPr>
          <w:p w:rsidR="004F5624" w:rsidRDefault="004F5624">
            <w:pPr>
              <w:rPr>
                <w:color w:val="000000"/>
                <w:sz w:val="18"/>
                <w:szCs w:val="18"/>
              </w:rPr>
            </w:pPr>
          </w:p>
        </w:tc>
        <w:tc>
          <w:tcPr>
            <w:tcW w:w="993" w:type="dxa"/>
            <w:tcBorders>
              <w:top w:val="nil"/>
              <w:left w:val="nil"/>
              <w:bottom w:val="single" w:sz="4" w:space="0" w:color="595959"/>
              <w:right w:val="single" w:sz="4" w:space="0" w:color="595959"/>
            </w:tcBorders>
            <w:shd w:val="clear" w:color="auto" w:fill="auto"/>
            <w:vAlign w:val="bottom"/>
          </w:tcPr>
          <w:p w:rsidR="004F5624" w:rsidRDefault="004F5624">
            <w:pPr>
              <w:rPr>
                <w:color w:val="000000"/>
                <w:sz w:val="18"/>
                <w:szCs w:val="18"/>
              </w:rPr>
            </w:pPr>
          </w:p>
        </w:tc>
        <w:tc>
          <w:tcPr>
            <w:tcW w:w="567" w:type="dxa"/>
            <w:tcBorders>
              <w:top w:val="nil"/>
              <w:left w:val="nil"/>
              <w:bottom w:val="single" w:sz="4" w:space="0" w:color="595959"/>
              <w:right w:val="single" w:sz="4" w:space="0" w:color="595959"/>
            </w:tcBorders>
            <w:shd w:val="clear" w:color="auto" w:fill="auto"/>
            <w:noWrap/>
          </w:tcPr>
          <w:p w:rsidR="004F5624" w:rsidRDefault="004F5624" w:rsidP="00EC66FF">
            <w:pPr>
              <w:jc w:val="center"/>
              <w:rPr>
                <w:color w:val="000000"/>
                <w:sz w:val="18"/>
                <w:szCs w:val="18"/>
              </w:rPr>
            </w:pPr>
            <w:r>
              <w:rPr>
                <w:color w:val="000000"/>
                <w:sz w:val="18"/>
                <w:szCs w:val="18"/>
              </w:rPr>
              <w:t>674</w:t>
            </w:r>
          </w:p>
        </w:tc>
        <w:tc>
          <w:tcPr>
            <w:tcW w:w="425" w:type="dxa"/>
            <w:tcBorders>
              <w:top w:val="nil"/>
              <w:left w:val="nil"/>
              <w:bottom w:val="single" w:sz="4" w:space="0" w:color="595959"/>
              <w:right w:val="single" w:sz="4" w:space="0" w:color="595959"/>
            </w:tcBorders>
            <w:shd w:val="clear" w:color="auto" w:fill="auto"/>
            <w:noWrap/>
          </w:tcPr>
          <w:p w:rsidR="004F5624" w:rsidRDefault="004F5624" w:rsidP="00EC66FF">
            <w:pPr>
              <w:jc w:val="center"/>
              <w:rPr>
                <w:color w:val="000000"/>
                <w:sz w:val="18"/>
                <w:szCs w:val="18"/>
              </w:rPr>
            </w:pPr>
            <w:r>
              <w:rPr>
                <w:color w:val="000000"/>
                <w:sz w:val="18"/>
                <w:szCs w:val="18"/>
              </w:rPr>
              <w:t>01</w:t>
            </w:r>
          </w:p>
        </w:tc>
        <w:tc>
          <w:tcPr>
            <w:tcW w:w="425" w:type="dxa"/>
            <w:tcBorders>
              <w:top w:val="nil"/>
              <w:left w:val="nil"/>
              <w:bottom w:val="single" w:sz="4" w:space="0" w:color="595959"/>
              <w:right w:val="single" w:sz="4" w:space="0" w:color="595959"/>
            </w:tcBorders>
            <w:shd w:val="clear" w:color="auto" w:fill="auto"/>
            <w:noWrap/>
          </w:tcPr>
          <w:p w:rsidR="004F5624" w:rsidRDefault="004F5624" w:rsidP="00EC66FF">
            <w:pPr>
              <w:jc w:val="center"/>
              <w:rPr>
                <w:color w:val="000000"/>
                <w:sz w:val="18"/>
                <w:szCs w:val="18"/>
              </w:rPr>
            </w:pPr>
            <w:r>
              <w:rPr>
                <w:color w:val="000000"/>
                <w:sz w:val="18"/>
                <w:szCs w:val="18"/>
              </w:rPr>
              <w:t>13</w:t>
            </w:r>
          </w:p>
        </w:tc>
        <w:tc>
          <w:tcPr>
            <w:tcW w:w="709" w:type="dxa"/>
            <w:tcBorders>
              <w:top w:val="single" w:sz="4" w:space="0" w:color="auto"/>
              <w:left w:val="nil"/>
              <w:bottom w:val="single" w:sz="4" w:space="0" w:color="595959"/>
              <w:right w:val="single" w:sz="4" w:space="0" w:color="595959"/>
            </w:tcBorders>
            <w:shd w:val="clear" w:color="auto" w:fill="auto"/>
            <w:noWrap/>
          </w:tcPr>
          <w:p w:rsidR="004F5624" w:rsidRDefault="004F5624" w:rsidP="00EC66FF">
            <w:pPr>
              <w:jc w:val="center"/>
              <w:rPr>
                <w:color w:val="000000"/>
                <w:sz w:val="18"/>
                <w:szCs w:val="18"/>
              </w:rPr>
            </w:pPr>
            <w:r>
              <w:rPr>
                <w:color w:val="000000"/>
                <w:sz w:val="18"/>
                <w:szCs w:val="18"/>
              </w:rPr>
              <w:t>092010629</w:t>
            </w:r>
          </w:p>
        </w:tc>
        <w:tc>
          <w:tcPr>
            <w:tcW w:w="567" w:type="dxa"/>
            <w:tcBorders>
              <w:top w:val="single" w:sz="4" w:space="0" w:color="auto"/>
              <w:left w:val="nil"/>
              <w:bottom w:val="single" w:sz="4" w:space="0" w:color="595959"/>
              <w:right w:val="single" w:sz="4" w:space="0" w:color="595959"/>
            </w:tcBorders>
            <w:shd w:val="clear" w:color="auto" w:fill="auto"/>
          </w:tcPr>
          <w:p w:rsidR="004F5624" w:rsidRDefault="004F5624" w:rsidP="00EC66FF">
            <w:pPr>
              <w:jc w:val="center"/>
              <w:rPr>
                <w:color w:val="000000"/>
                <w:sz w:val="18"/>
                <w:szCs w:val="18"/>
              </w:rPr>
            </w:pPr>
            <w:r>
              <w:rPr>
                <w:color w:val="000000"/>
                <w:sz w:val="18"/>
                <w:szCs w:val="18"/>
              </w:rPr>
              <w:t>100</w:t>
            </w:r>
          </w:p>
        </w:tc>
        <w:tc>
          <w:tcPr>
            <w:tcW w:w="999" w:type="dxa"/>
            <w:tcBorders>
              <w:top w:val="single" w:sz="4" w:space="0" w:color="auto"/>
              <w:left w:val="nil"/>
              <w:bottom w:val="single" w:sz="4" w:space="0" w:color="595959"/>
              <w:right w:val="single" w:sz="4" w:space="0" w:color="595959"/>
            </w:tcBorders>
            <w:shd w:val="clear" w:color="auto" w:fill="auto"/>
            <w:noWrap/>
          </w:tcPr>
          <w:p w:rsidR="004F5624" w:rsidRDefault="004F5624" w:rsidP="00EC66FF">
            <w:pPr>
              <w:jc w:val="center"/>
              <w:rPr>
                <w:color w:val="000000"/>
                <w:sz w:val="18"/>
                <w:szCs w:val="18"/>
              </w:rPr>
            </w:pPr>
            <w:r>
              <w:rPr>
                <w:color w:val="000000"/>
                <w:sz w:val="18"/>
                <w:szCs w:val="18"/>
              </w:rPr>
              <w:t>-</w:t>
            </w:r>
          </w:p>
        </w:tc>
        <w:tc>
          <w:tcPr>
            <w:tcW w:w="992" w:type="dxa"/>
            <w:tcBorders>
              <w:top w:val="single" w:sz="4" w:space="0" w:color="auto"/>
              <w:left w:val="nil"/>
              <w:bottom w:val="single" w:sz="4" w:space="0" w:color="595959"/>
              <w:right w:val="single" w:sz="4" w:space="0" w:color="595959"/>
            </w:tcBorders>
            <w:shd w:val="clear" w:color="auto" w:fill="auto"/>
            <w:noWrap/>
          </w:tcPr>
          <w:p w:rsidR="004F5624" w:rsidRDefault="004F5624" w:rsidP="00EC66FF">
            <w:pPr>
              <w:jc w:val="center"/>
              <w:rPr>
                <w:color w:val="000000"/>
                <w:sz w:val="18"/>
                <w:szCs w:val="18"/>
              </w:rPr>
            </w:pPr>
            <w:r>
              <w:rPr>
                <w:color w:val="000000"/>
                <w:sz w:val="18"/>
                <w:szCs w:val="18"/>
              </w:rPr>
              <w:t>62,90</w:t>
            </w:r>
          </w:p>
        </w:tc>
        <w:tc>
          <w:tcPr>
            <w:tcW w:w="1137" w:type="dxa"/>
            <w:tcBorders>
              <w:top w:val="single" w:sz="4" w:space="0" w:color="auto"/>
              <w:left w:val="nil"/>
              <w:bottom w:val="single" w:sz="4" w:space="0" w:color="595959"/>
              <w:right w:val="single" w:sz="4" w:space="0" w:color="595959"/>
            </w:tcBorders>
            <w:shd w:val="clear" w:color="auto" w:fill="auto"/>
          </w:tcPr>
          <w:p w:rsidR="004F5624" w:rsidRDefault="004F5624" w:rsidP="00EC66FF">
            <w:pPr>
              <w:jc w:val="center"/>
              <w:rPr>
                <w:color w:val="000000"/>
                <w:sz w:val="18"/>
                <w:szCs w:val="18"/>
              </w:rPr>
            </w:pPr>
            <w:r>
              <w:rPr>
                <w:color w:val="000000"/>
                <w:sz w:val="18"/>
                <w:szCs w:val="18"/>
              </w:rPr>
              <w:t>172,60</w:t>
            </w:r>
          </w:p>
        </w:tc>
        <w:tc>
          <w:tcPr>
            <w:tcW w:w="998" w:type="dxa"/>
            <w:tcBorders>
              <w:top w:val="single" w:sz="4" w:space="0" w:color="auto"/>
              <w:left w:val="nil"/>
              <w:bottom w:val="single" w:sz="4" w:space="0" w:color="595959"/>
              <w:right w:val="single" w:sz="4" w:space="0" w:color="595959"/>
            </w:tcBorders>
            <w:shd w:val="clear" w:color="auto" w:fill="auto"/>
            <w:noWrap/>
          </w:tcPr>
          <w:p w:rsidR="004F5624" w:rsidRDefault="004F5624" w:rsidP="00EC66FF">
            <w:pPr>
              <w:jc w:val="center"/>
              <w:rPr>
                <w:color w:val="000000"/>
                <w:sz w:val="18"/>
                <w:szCs w:val="18"/>
              </w:rPr>
            </w:pPr>
            <w:r>
              <w:rPr>
                <w:color w:val="000000"/>
                <w:sz w:val="18"/>
                <w:szCs w:val="18"/>
              </w:rPr>
              <w:t>-</w:t>
            </w:r>
          </w:p>
        </w:tc>
        <w:tc>
          <w:tcPr>
            <w:tcW w:w="997" w:type="dxa"/>
            <w:tcBorders>
              <w:top w:val="single" w:sz="4" w:space="0" w:color="auto"/>
              <w:left w:val="nil"/>
              <w:bottom w:val="single" w:sz="4" w:space="0" w:color="595959"/>
              <w:right w:val="single" w:sz="4" w:space="0" w:color="595959"/>
            </w:tcBorders>
            <w:shd w:val="clear" w:color="FFFFFF" w:fill="FFFFFF"/>
            <w:noWrap/>
          </w:tcPr>
          <w:p w:rsidR="004F5624" w:rsidRDefault="004F5624" w:rsidP="00EC66FF">
            <w:pPr>
              <w:jc w:val="center"/>
              <w:rPr>
                <w:color w:val="000000"/>
                <w:sz w:val="18"/>
                <w:szCs w:val="18"/>
              </w:rPr>
            </w:pPr>
            <w:r>
              <w:rPr>
                <w:color w:val="000000"/>
                <w:sz w:val="18"/>
                <w:szCs w:val="18"/>
              </w:rPr>
              <w:t>-</w:t>
            </w:r>
          </w:p>
        </w:tc>
        <w:tc>
          <w:tcPr>
            <w:tcW w:w="992" w:type="dxa"/>
            <w:tcBorders>
              <w:top w:val="single" w:sz="4" w:space="0" w:color="auto"/>
              <w:left w:val="nil"/>
              <w:bottom w:val="single" w:sz="4" w:space="0" w:color="auto"/>
              <w:right w:val="single" w:sz="4" w:space="0" w:color="000000"/>
            </w:tcBorders>
            <w:shd w:val="clear" w:color="FFFFFF" w:fill="FFFFFF"/>
            <w:noWrap/>
          </w:tcPr>
          <w:p w:rsidR="004F5624" w:rsidRDefault="004F5624" w:rsidP="00EC66FF">
            <w:pPr>
              <w:jc w:val="center"/>
              <w:rPr>
                <w:color w:val="000000"/>
                <w:sz w:val="18"/>
                <w:szCs w:val="18"/>
              </w:rPr>
            </w:pPr>
            <w:r>
              <w:rPr>
                <w:color w:val="000000"/>
                <w:sz w:val="18"/>
                <w:szCs w:val="18"/>
              </w:rPr>
              <w:t>-</w:t>
            </w:r>
          </w:p>
        </w:tc>
        <w:tc>
          <w:tcPr>
            <w:tcW w:w="1068" w:type="dxa"/>
            <w:tcBorders>
              <w:top w:val="single" w:sz="4" w:space="0" w:color="auto"/>
              <w:left w:val="single" w:sz="4" w:space="0" w:color="000000"/>
              <w:bottom w:val="single" w:sz="4" w:space="0" w:color="auto"/>
              <w:right w:val="single" w:sz="4" w:space="0" w:color="000000"/>
            </w:tcBorders>
            <w:shd w:val="clear" w:color="FFFFFF" w:fill="FFFFFF"/>
            <w:noWrap/>
          </w:tcPr>
          <w:p w:rsidR="004F5624" w:rsidRDefault="004F5624" w:rsidP="00EC66FF">
            <w:pPr>
              <w:jc w:val="center"/>
              <w:rPr>
                <w:color w:val="000000"/>
                <w:sz w:val="18"/>
                <w:szCs w:val="18"/>
              </w:rPr>
            </w:pPr>
            <w:r>
              <w:rPr>
                <w:color w:val="000000"/>
                <w:sz w:val="18"/>
                <w:szCs w:val="18"/>
              </w:rPr>
              <w:t>-</w:t>
            </w:r>
          </w:p>
        </w:tc>
      </w:tr>
      <w:tr w:rsidR="0034208E" w:rsidTr="0034208E">
        <w:trPr>
          <w:gridAfter w:val="1"/>
          <w:wAfter w:w="239" w:type="dxa"/>
          <w:trHeight w:val="2557"/>
        </w:trPr>
        <w:tc>
          <w:tcPr>
            <w:tcW w:w="562" w:type="dxa"/>
            <w:tcBorders>
              <w:top w:val="single" w:sz="4" w:space="0" w:color="auto"/>
              <w:left w:val="single" w:sz="4" w:space="0" w:color="595959"/>
              <w:bottom w:val="single" w:sz="4" w:space="0" w:color="595959"/>
              <w:right w:val="single" w:sz="4" w:space="0" w:color="595959"/>
            </w:tcBorders>
            <w:shd w:val="clear" w:color="auto" w:fill="auto"/>
            <w:noWrap/>
          </w:tcPr>
          <w:p w:rsidR="0034208E" w:rsidRDefault="0034208E" w:rsidP="00377F3A">
            <w:pPr>
              <w:jc w:val="center"/>
              <w:rPr>
                <w:color w:val="000000"/>
                <w:sz w:val="18"/>
                <w:szCs w:val="18"/>
              </w:rPr>
            </w:pPr>
            <w:r>
              <w:rPr>
                <w:color w:val="000000"/>
                <w:sz w:val="18"/>
                <w:szCs w:val="18"/>
              </w:rPr>
              <w:lastRenderedPageBreak/>
              <w:t>09</w:t>
            </w:r>
          </w:p>
        </w:tc>
        <w:tc>
          <w:tcPr>
            <w:tcW w:w="568" w:type="dxa"/>
            <w:tcBorders>
              <w:top w:val="single" w:sz="4" w:space="0" w:color="auto"/>
              <w:left w:val="single" w:sz="4" w:space="0" w:color="595959"/>
              <w:bottom w:val="single" w:sz="4" w:space="0" w:color="595959"/>
              <w:right w:val="single" w:sz="4" w:space="0" w:color="595959"/>
            </w:tcBorders>
            <w:shd w:val="clear" w:color="auto" w:fill="auto"/>
            <w:noWrap/>
          </w:tcPr>
          <w:p w:rsidR="0034208E" w:rsidRDefault="0034208E" w:rsidP="00377F3A">
            <w:pPr>
              <w:jc w:val="center"/>
              <w:rPr>
                <w:color w:val="000000"/>
                <w:sz w:val="18"/>
                <w:szCs w:val="18"/>
              </w:rPr>
            </w:pPr>
            <w:r>
              <w:rPr>
                <w:color w:val="000000"/>
                <w:sz w:val="18"/>
                <w:szCs w:val="18"/>
              </w:rPr>
              <w:t>2</w:t>
            </w:r>
          </w:p>
        </w:tc>
        <w:tc>
          <w:tcPr>
            <w:tcW w:w="555" w:type="dxa"/>
            <w:tcBorders>
              <w:top w:val="single" w:sz="4" w:space="0" w:color="auto"/>
              <w:left w:val="single" w:sz="4" w:space="0" w:color="595959"/>
              <w:bottom w:val="single" w:sz="4" w:space="0" w:color="595959"/>
              <w:right w:val="single" w:sz="4" w:space="0" w:color="595959"/>
            </w:tcBorders>
            <w:shd w:val="clear" w:color="auto" w:fill="auto"/>
            <w:noWrap/>
          </w:tcPr>
          <w:p w:rsidR="0034208E" w:rsidRDefault="0034208E" w:rsidP="00377F3A">
            <w:pPr>
              <w:jc w:val="center"/>
              <w:rPr>
                <w:color w:val="000000"/>
                <w:sz w:val="18"/>
                <w:szCs w:val="18"/>
              </w:rPr>
            </w:pPr>
            <w:r>
              <w:rPr>
                <w:color w:val="000000"/>
                <w:sz w:val="18"/>
                <w:szCs w:val="18"/>
              </w:rPr>
              <w:t>02</w:t>
            </w:r>
          </w:p>
        </w:tc>
        <w:tc>
          <w:tcPr>
            <w:tcW w:w="424" w:type="dxa"/>
            <w:tcBorders>
              <w:top w:val="single" w:sz="4" w:space="0" w:color="auto"/>
              <w:left w:val="single" w:sz="4" w:space="0" w:color="595959"/>
              <w:bottom w:val="single" w:sz="4" w:space="0" w:color="595959"/>
              <w:right w:val="single" w:sz="4" w:space="0" w:color="595959"/>
            </w:tcBorders>
            <w:shd w:val="clear" w:color="auto" w:fill="auto"/>
            <w:noWrap/>
          </w:tcPr>
          <w:p w:rsidR="0034208E" w:rsidRDefault="0034208E" w:rsidP="00CD04D6">
            <w:pPr>
              <w:jc w:val="center"/>
              <w:rPr>
                <w:rFonts w:ascii="Liberation Sans" w:hAnsi="Liberation Sans"/>
                <w:color w:val="000000"/>
              </w:rPr>
            </w:pPr>
          </w:p>
        </w:tc>
        <w:tc>
          <w:tcPr>
            <w:tcW w:w="425" w:type="dxa"/>
            <w:tcBorders>
              <w:top w:val="single" w:sz="4" w:space="0" w:color="auto"/>
              <w:left w:val="single" w:sz="4" w:space="0" w:color="595959"/>
              <w:bottom w:val="single" w:sz="4" w:space="0" w:color="595959"/>
              <w:right w:val="single" w:sz="4" w:space="0" w:color="595959"/>
            </w:tcBorders>
            <w:shd w:val="clear" w:color="auto" w:fill="auto"/>
            <w:noWrap/>
          </w:tcPr>
          <w:p w:rsidR="0034208E" w:rsidRDefault="0034208E" w:rsidP="00CD04D6">
            <w:pPr>
              <w:jc w:val="center"/>
              <w:rPr>
                <w:rFonts w:ascii="Liberation Sans" w:hAnsi="Liberation Sans"/>
                <w:color w:val="000000"/>
              </w:rPr>
            </w:pPr>
          </w:p>
        </w:tc>
        <w:tc>
          <w:tcPr>
            <w:tcW w:w="1415" w:type="dxa"/>
            <w:tcBorders>
              <w:top w:val="single" w:sz="4" w:space="0" w:color="auto"/>
              <w:left w:val="single" w:sz="4" w:space="0" w:color="595959"/>
              <w:bottom w:val="single" w:sz="4" w:space="0" w:color="595959"/>
              <w:right w:val="single" w:sz="4" w:space="0" w:color="595959"/>
            </w:tcBorders>
            <w:shd w:val="clear" w:color="auto" w:fill="auto"/>
          </w:tcPr>
          <w:p w:rsidR="0034208E" w:rsidRDefault="0034208E" w:rsidP="00377F3A">
            <w:pPr>
              <w:rPr>
                <w:color w:val="000000"/>
                <w:sz w:val="18"/>
                <w:szCs w:val="18"/>
              </w:rPr>
            </w:pPr>
            <w:r>
              <w:rPr>
                <w:color w:val="000000"/>
                <w:sz w:val="18"/>
                <w:szCs w:val="18"/>
              </w:rPr>
              <w:t>Регулирование отношений в сфере управления государственной и муниципальной собственностью</w:t>
            </w:r>
          </w:p>
        </w:tc>
        <w:tc>
          <w:tcPr>
            <w:tcW w:w="993" w:type="dxa"/>
            <w:tcBorders>
              <w:top w:val="single" w:sz="4" w:space="0" w:color="auto"/>
              <w:left w:val="single" w:sz="4" w:space="0" w:color="595959"/>
              <w:bottom w:val="single" w:sz="4" w:space="0" w:color="595959"/>
              <w:right w:val="single" w:sz="4" w:space="0" w:color="595959"/>
            </w:tcBorders>
            <w:shd w:val="clear" w:color="auto" w:fill="auto"/>
          </w:tcPr>
          <w:p w:rsidR="0034208E" w:rsidRDefault="0034208E" w:rsidP="00377F3A">
            <w:pPr>
              <w:rPr>
                <w:color w:val="000000"/>
                <w:sz w:val="18"/>
                <w:szCs w:val="18"/>
              </w:rPr>
            </w:pPr>
            <w:r>
              <w:rPr>
                <w:color w:val="000000"/>
                <w:sz w:val="18"/>
                <w:szCs w:val="18"/>
              </w:rPr>
              <w:t>Управление имущественных и земельных отношений, Администрация района</w:t>
            </w:r>
          </w:p>
        </w:tc>
        <w:tc>
          <w:tcPr>
            <w:tcW w:w="567" w:type="dxa"/>
            <w:tcBorders>
              <w:top w:val="single" w:sz="4" w:space="0" w:color="auto"/>
              <w:left w:val="nil"/>
              <w:bottom w:val="single" w:sz="4" w:space="0" w:color="auto"/>
              <w:right w:val="single" w:sz="4" w:space="0" w:color="595959"/>
            </w:tcBorders>
            <w:shd w:val="clear" w:color="auto" w:fill="auto"/>
            <w:noWrap/>
          </w:tcPr>
          <w:p w:rsidR="0034208E" w:rsidRDefault="0034208E" w:rsidP="00EC66FF">
            <w:pPr>
              <w:jc w:val="center"/>
              <w:rPr>
                <w:color w:val="000000"/>
                <w:sz w:val="18"/>
                <w:szCs w:val="18"/>
              </w:rPr>
            </w:pPr>
            <w:r>
              <w:rPr>
                <w:color w:val="000000"/>
                <w:sz w:val="18"/>
                <w:szCs w:val="18"/>
              </w:rPr>
              <w:t>680</w:t>
            </w:r>
          </w:p>
        </w:tc>
        <w:tc>
          <w:tcPr>
            <w:tcW w:w="425" w:type="dxa"/>
            <w:tcBorders>
              <w:top w:val="single" w:sz="4" w:space="0" w:color="auto"/>
              <w:left w:val="nil"/>
              <w:bottom w:val="single" w:sz="4" w:space="0" w:color="auto"/>
              <w:right w:val="single" w:sz="4" w:space="0" w:color="595959"/>
            </w:tcBorders>
            <w:shd w:val="clear" w:color="auto" w:fill="auto"/>
            <w:noWrap/>
          </w:tcPr>
          <w:p w:rsidR="0034208E" w:rsidRDefault="0034208E" w:rsidP="00EC66FF">
            <w:pPr>
              <w:jc w:val="center"/>
              <w:rPr>
                <w:color w:val="000000"/>
                <w:sz w:val="18"/>
                <w:szCs w:val="18"/>
              </w:rPr>
            </w:pPr>
            <w:r>
              <w:rPr>
                <w:color w:val="000000"/>
                <w:sz w:val="18"/>
                <w:szCs w:val="18"/>
              </w:rPr>
              <w:t>01</w:t>
            </w:r>
          </w:p>
          <w:p w:rsidR="0034208E" w:rsidRDefault="0034208E" w:rsidP="00EC66FF">
            <w:pPr>
              <w:jc w:val="center"/>
              <w:rPr>
                <w:color w:val="000000"/>
                <w:sz w:val="18"/>
                <w:szCs w:val="18"/>
              </w:rPr>
            </w:pPr>
          </w:p>
        </w:tc>
        <w:tc>
          <w:tcPr>
            <w:tcW w:w="425" w:type="dxa"/>
            <w:tcBorders>
              <w:top w:val="single" w:sz="4" w:space="0" w:color="auto"/>
              <w:left w:val="nil"/>
              <w:bottom w:val="single" w:sz="4" w:space="0" w:color="auto"/>
              <w:right w:val="single" w:sz="4" w:space="0" w:color="595959"/>
            </w:tcBorders>
            <w:shd w:val="clear" w:color="auto" w:fill="auto"/>
            <w:noWrap/>
          </w:tcPr>
          <w:p w:rsidR="0034208E" w:rsidRDefault="0034208E" w:rsidP="00EC66FF">
            <w:pPr>
              <w:jc w:val="center"/>
              <w:rPr>
                <w:color w:val="000000"/>
                <w:sz w:val="18"/>
                <w:szCs w:val="18"/>
              </w:rPr>
            </w:pPr>
            <w:r>
              <w:rPr>
                <w:color w:val="000000"/>
                <w:sz w:val="18"/>
                <w:szCs w:val="18"/>
              </w:rPr>
              <w:t>13</w:t>
            </w:r>
          </w:p>
          <w:p w:rsidR="0034208E" w:rsidRDefault="0034208E" w:rsidP="00EC66FF">
            <w:pPr>
              <w:jc w:val="center"/>
              <w:rPr>
                <w:color w:val="000000"/>
                <w:sz w:val="18"/>
                <w:szCs w:val="18"/>
              </w:rPr>
            </w:pPr>
          </w:p>
        </w:tc>
        <w:tc>
          <w:tcPr>
            <w:tcW w:w="709" w:type="dxa"/>
            <w:tcBorders>
              <w:top w:val="single" w:sz="4" w:space="0" w:color="auto"/>
              <w:left w:val="nil"/>
              <w:bottom w:val="single" w:sz="4" w:space="0" w:color="auto"/>
              <w:right w:val="single" w:sz="4" w:space="0" w:color="595959"/>
            </w:tcBorders>
            <w:shd w:val="clear" w:color="auto" w:fill="auto"/>
            <w:noWrap/>
          </w:tcPr>
          <w:p w:rsidR="0034208E" w:rsidRDefault="0034208E" w:rsidP="00EC66FF">
            <w:pPr>
              <w:jc w:val="center"/>
              <w:rPr>
                <w:color w:val="000000"/>
                <w:sz w:val="18"/>
                <w:szCs w:val="18"/>
              </w:rPr>
            </w:pPr>
            <w:r>
              <w:rPr>
                <w:color w:val="000000"/>
                <w:sz w:val="18"/>
                <w:szCs w:val="18"/>
              </w:rPr>
              <w:t>0920260090</w:t>
            </w:r>
          </w:p>
          <w:p w:rsidR="0034208E" w:rsidRDefault="0034208E" w:rsidP="00EC66FF">
            <w:pPr>
              <w:jc w:val="center"/>
              <w:rPr>
                <w:color w:val="000000"/>
                <w:sz w:val="18"/>
                <w:szCs w:val="18"/>
              </w:rPr>
            </w:pPr>
          </w:p>
        </w:tc>
        <w:tc>
          <w:tcPr>
            <w:tcW w:w="567" w:type="dxa"/>
            <w:tcBorders>
              <w:top w:val="single" w:sz="4" w:space="0" w:color="auto"/>
              <w:left w:val="nil"/>
              <w:bottom w:val="single" w:sz="4" w:space="0" w:color="auto"/>
              <w:right w:val="single" w:sz="4" w:space="0" w:color="595959"/>
            </w:tcBorders>
            <w:shd w:val="clear" w:color="auto" w:fill="auto"/>
          </w:tcPr>
          <w:p w:rsidR="0034208E" w:rsidRDefault="0034208E" w:rsidP="00EC66FF">
            <w:pPr>
              <w:jc w:val="center"/>
              <w:rPr>
                <w:color w:val="000000"/>
                <w:sz w:val="18"/>
                <w:szCs w:val="18"/>
              </w:rPr>
            </w:pPr>
            <w:r>
              <w:rPr>
                <w:color w:val="000000"/>
                <w:sz w:val="18"/>
                <w:szCs w:val="18"/>
              </w:rPr>
              <w:t>200</w:t>
            </w:r>
          </w:p>
        </w:tc>
        <w:tc>
          <w:tcPr>
            <w:tcW w:w="999" w:type="dxa"/>
            <w:tcBorders>
              <w:top w:val="single" w:sz="4" w:space="0" w:color="auto"/>
              <w:left w:val="nil"/>
              <w:bottom w:val="single" w:sz="4" w:space="0" w:color="auto"/>
              <w:right w:val="single" w:sz="4" w:space="0" w:color="595959"/>
            </w:tcBorders>
            <w:shd w:val="clear" w:color="auto" w:fill="auto"/>
            <w:noWrap/>
          </w:tcPr>
          <w:p w:rsidR="0034208E" w:rsidRPr="00CD49D4" w:rsidRDefault="0034208E" w:rsidP="0034208E">
            <w:pPr>
              <w:jc w:val="center"/>
              <w:rPr>
                <w:rFonts w:ascii="Liberation Sans" w:hAnsi="Liberation Sans" w:cs="Liberation Sans"/>
                <w:sz w:val="18"/>
                <w:szCs w:val="18"/>
              </w:rPr>
            </w:pPr>
            <w:r w:rsidRPr="00CD49D4">
              <w:rPr>
                <w:color w:val="000000"/>
                <w:sz w:val="18"/>
                <w:szCs w:val="18"/>
              </w:rPr>
              <w:t>295,70</w:t>
            </w:r>
          </w:p>
        </w:tc>
        <w:tc>
          <w:tcPr>
            <w:tcW w:w="992" w:type="dxa"/>
            <w:tcBorders>
              <w:top w:val="single" w:sz="4" w:space="0" w:color="auto"/>
              <w:left w:val="nil"/>
              <w:bottom w:val="single" w:sz="4" w:space="0" w:color="auto"/>
              <w:right w:val="single" w:sz="4" w:space="0" w:color="595959"/>
            </w:tcBorders>
            <w:shd w:val="clear" w:color="auto" w:fill="auto"/>
            <w:noWrap/>
          </w:tcPr>
          <w:p w:rsidR="0034208E" w:rsidRPr="00CD49D4" w:rsidRDefault="0034208E" w:rsidP="0034208E">
            <w:pPr>
              <w:jc w:val="center"/>
              <w:rPr>
                <w:rFonts w:ascii="Liberation Sans" w:hAnsi="Liberation Sans" w:cs="Liberation Sans"/>
                <w:sz w:val="18"/>
                <w:szCs w:val="18"/>
              </w:rPr>
            </w:pPr>
            <w:r w:rsidRPr="00CD49D4">
              <w:rPr>
                <w:color w:val="000000"/>
                <w:sz w:val="18"/>
                <w:szCs w:val="18"/>
              </w:rPr>
              <w:t>1</w:t>
            </w:r>
            <w:r>
              <w:rPr>
                <w:color w:val="000000"/>
                <w:sz w:val="18"/>
                <w:szCs w:val="18"/>
              </w:rPr>
              <w:t>34,10</w:t>
            </w:r>
          </w:p>
        </w:tc>
        <w:tc>
          <w:tcPr>
            <w:tcW w:w="1137" w:type="dxa"/>
            <w:tcBorders>
              <w:top w:val="single" w:sz="4" w:space="0" w:color="auto"/>
              <w:left w:val="nil"/>
              <w:bottom w:val="single" w:sz="4" w:space="0" w:color="auto"/>
              <w:right w:val="single" w:sz="4" w:space="0" w:color="595959"/>
            </w:tcBorders>
            <w:shd w:val="clear" w:color="auto" w:fill="auto"/>
          </w:tcPr>
          <w:p w:rsidR="0034208E" w:rsidRPr="00CD49D4" w:rsidRDefault="0034208E" w:rsidP="0034208E">
            <w:pPr>
              <w:jc w:val="center"/>
              <w:rPr>
                <w:rFonts w:ascii="Liberation Sans" w:hAnsi="Liberation Sans" w:cs="Liberation Sans"/>
                <w:sz w:val="18"/>
                <w:szCs w:val="18"/>
              </w:rPr>
            </w:pPr>
            <w:r>
              <w:rPr>
                <w:color w:val="000000"/>
                <w:sz w:val="18"/>
                <w:szCs w:val="18"/>
              </w:rPr>
              <w:t>89,30</w:t>
            </w:r>
          </w:p>
        </w:tc>
        <w:tc>
          <w:tcPr>
            <w:tcW w:w="998" w:type="dxa"/>
            <w:tcBorders>
              <w:top w:val="single" w:sz="4" w:space="0" w:color="auto"/>
              <w:left w:val="nil"/>
              <w:bottom w:val="single" w:sz="4" w:space="0" w:color="auto"/>
              <w:right w:val="single" w:sz="4" w:space="0" w:color="595959"/>
            </w:tcBorders>
            <w:shd w:val="clear" w:color="auto" w:fill="auto"/>
            <w:noWrap/>
          </w:tcPr>
          <w:p w:rsidR="0034208E" w:rsidRPr="00CD49D4" w:rsidRDefault="0034208E" w:rsidP="0034208E">
            <w:pPr>
              <w:jc w:val="center"/>
              <w:rPr>
                <w:rFonts w:ascii="Liberation Sans" w:hAnsi="Liberation Sans" w:cs="Liberation Sans"/>
                <w:sz w:val="18"/>
                <w:szCs w:val="18"/>
              </w:rPr>
            </w:pPr>
            <w:r>
              <w:rPr>
                <w:color w:val="000000"/>
                <w:sz w:val="18"/>
                <w:szCs w:val="18"/>
              </w:rPr>
              <w:t>9</w:t>
            </w:r>
            <w:r w:rsidRPr="00CD49D4">
              <w:rPr>
                <w:color w:val="000000"/>
                <w:sz w:val="18"/>
                <w:szCs w:val="18"/>
              </w:rPr>
              <w:t>0,00</w:t>
            </w:r>
          </w:p>
        </w:tc>
        <w:tc>
          <w:tcPr>
            <w:tcW w:w="997" w:type="dxa"/>
            <w:tcBorders>
              <w:top w:val="single" w:sz="4" w:space="0" w:color="auto"/>
              <w:left w:val="nil"/>
              <w:bottom w:val="single" w:sz="4" w:space="0" w:color="auto"/>
              <w:right w:val="nil"/>
            </w:tcBorders>
            <w:shd w:val="clear" w:color="FFFFFF" w:fill="FFFFFF"/>
            <w:noWrap/>
          </w:tcPr>
          <w:p w:rsidR="0034208E" w:rsidRDefault="0034208E" w:rsidP="0034208E">
            <w:pPr>
              <w:jc w:val="center"/>
              <w:rPr>
                <w:color w:val="000000"/>
                <w:sz w:val="18"/>
                <w:szCs w:val="18"/>
              </w:rPr>
            </w:pPr>
            <w:r>
              <w:rPr>
                <w:color w:val="000000"/>
                <w:sz w:val="18"/>
                <w:szCs w:val="18"/>
              </w:rPr>
              <w:t>90,00</w:t>
            </w:r>
          </w:p>
        </w:tc>
        <w:tc>
          <w:tcPr>
            <w:tcW w:w="992" w:type="dxa"/>
            <w:tcBorders>
              <w:top w:val="single" w:sz="4" w:space="0" w:color="auto"/>
              <w:left w:val="single" w:sz="4" w:space="0" w:color="000000"/>
              <w:bottom w:val="single" w:sz="4" w:space="0" w:color="auto"/>
              <w:right w:val="single" w:sz="4" w:space="0" w:color="000000"/>
            </w:tcBorders>
            <w:shd w:val="clear" w:color="FFFFFF" w:fill="FFFFFF"/>
            <w:noWrap/>
          </w:tcPr>
          <w:p w:rsidR="0034208E" w:rsidRPr="00CD49D4" w:rsidRDefault="0034208E" w:rsidP="0034208E">
            <w:pPr>
              <w:jc w:val="center"/>
              <w:rPr>
                <w:rFonts w:ascii="Liberation Sans" w:hAnsi="Liberation Sans" w:cs="Liberation Sans"/>
                <w:sz w:val="18"/>
                <w:szCs w:val="18"/>
              </w:rPr>
            </w:pPr>
            <w:r>
              <w:rPr>
                <w:color w:val="000000"/>
                <w:sz w:val="18"/>
                <w:szCs w:val="18"/>
              </w:rPr>
              <w:t>90,00</w:t>
            </w:r>
          </w:p>
        </w:tc>
        <w:tc>
          <w:tcPr>
            <w:tcW w:w="1068" w:type="dxa"/>
            <w:tcBorders>
              <w:top w:val="single" w:sz="4" w:space="0" w:color="000000"/>
              <w:left w:val="nil"/>
              <w:bottom w:val="single" w:sz="4" w:space="0" w:color="auto"/>
              <w:right w:val="single" w:sz="4" w:space="0" w:color="000000"/>
            </w:tcBorders>
            <w:shd w:val="clear" w:color="FFFFFF" w:fill="FFFFFF"/>
            <w:noWrap/>
          </w:tcPr>
          <w:p w:rsidR="0034208E" w:rsidRPr="00CD49D4" w:rsidRDefault="0034208E" w:rsidP="0034208E">
            <w:pPr>
              <w:jc w:val="center"/>
              <w:rPr>
                <w:rFonts w:ascii="Liberation Sans" w:hAnsi="Liberation Sans" w:cs="Liberation Sans"/>
                <w:sz w:val="18"/>
                <w:szCs w:val="18"/>
              </w:rPr>
            </w:pPr>
            <w:r>
              <w:rPr>
                <w:color w:val="000000"/>
                <w:sz w:val="18"/>
                <w:szCs w:val="18"/>
              </w:rPr>
              <w:t>90,00</w:t>
            </w:r>
          </w:p>
        </w:tc>
      </w:tr>
      <w:tr w:rsidR="00857712" w:rsidTr="00857712">
        <w:trPr>
          <w:gridAfter w:val="1"/>
          <w:wAfter w:w="239" w:type="dxa"/>
          <w:trHeight w:val="541"/>
        </w:trPr>
        <w:tc>
          <w:tcPr>
            <w:tcW w:w="562" w:type="dxa"/>
            <w:vMerge w:val="restart"/>
            <w:tcBorders>
              <w:top w:val="nil"/>
              <w:left w:val="single" w:sz="4" w:space="0" w:color="595959"/>
              <w:bottom w:val="nil"/>
              <w:right w:val="single" w:sz="4" w:space="0" w:color="595959"/>
            </w:tcBorders>
            <w:shd w:val="clear" w:color="auto" w:fill="auto"/>
            <w:noWrap/>
          </w:tcPr>
          <w:p w:rsidR="00857712" w:rsidRDefault="00857712" w:rsidP="00377F3A">
            <w:pPr>
              <w:jc w:val="center"/>
              <w:rPr>
                <w:color w:val="000000"/>
                <w:sz w:val="18"/>
                <w:szCs w:val="18"/>
              </w:rPr>
            </w:pPr>
            <w:r>
              <w:rPr>
                <w:color w:val="000000"/>
                <w:sz w:val="18"/>
                <w:szCs w:val="18"/>
              </w:rPr>
              <w:t>09</w:t>
            </w:r>
          </w:p>
        </w:tc>
        <w:tc>
          <w:tcPr>
            <w:tcW w:w="568" w:type="dxa"/>
            <w:vMerge w:val="restart"/>
            <w:tcBorders>
              <w:top w:val="nil"/>
              <w:left w:val="single" w:sz="4" w:space="0" w:color="595959"/>
              <w:bottom w:val="nil"/>
              <w:right w:val="single" w:sz="4" w:space="0" w:color="595959"/>
            </w:tcBorders>
            <w:shd w:val="clear" w:color="auto" w:fill="auto"/>
            <w:noWrap/>
          </w:tcPr>
          <w:p w:rsidR="00857712" w:rsidRDefault="00857712" w:rsidP="00377F3A">
            <w:pPr>
              <w:jc w:val="center"/>
              <w:rPr>
                <w:color w:val="000000"/>
                <w:sz w:val="18"/>
                <w:szCs w:val="18"/>
              </w:rPr>
            </w:pPr>
            <w:r>
              <w:rPr>
                <w:color w:val="000000"/>
                <w:sz w:val="18"/>
                <w:szCs w:val="18"/>
              </w:rPr>
              <w:t>2</w:t>
            </w:r>
          </w:p>
        </w:tc>
        <w:tc>
          <w:tcPr>
            <w:tcW w:w="555" w:type="dxa"/>
            <w:vMerge w:val="restart"/>
            <w:tcBorders>
              <w:top w:val="nil"/>
              <w:left w:val="single" w:sz="4" w:space="0" w:color="595959"/>
              <w:bottom w:val="nil"/>
              <w:right w:val="single" w:sz="4" w:space="0" w:color="595959"/>
            </w:tcBorders>
            <w:shd w:val="clear" w:color="auto" w:fill="auto"/>
            <w:noWrap/>
          </w:tcPr>
          <w:p w:rsidR="00857712" w:rsidRDefault="00857712" w:rsidP="00377F3A">
            <w:pPr>
              <w:jc w:val="center"/>
              <w:rPr>
                <w:color w:val="000000"/>
                <w:sz w:val="18"/>
                <w:szCs w:val="18"/>
              </w:rPr>
            </w:pPr>
            <w:r>
              <w:rPr>
                <w:color w:val="000000"/>
                <w:sz w:val="18"/>
                <w:szCs w:val="18"/>
              </w:rPr>
              <w:t>03</w:t>
            </w:r>
          </w:p>
        </w:tc>
        <w:tc>
          <w:tcPr>
            <w:tcW w:w="424" w:type="dxa"/>
            <w:vMerge w:val="restart"/>
            <w:tcBorders>
              <w:top w:val="nil"/>
              <w:left w:val="single" w:sz="4" w:space="0" w:color="595959"/>
              <w:bottom w:val="nil"/>
              <w:right w:val="single" w:sz="4" w:space="0" w:color="595959"/>
            </w:tcBorders>
            <w:shd w:val="clear" w:color="auto" w:fill="auto"/>
            <w:noWrap/>
            <w:vAlign w:val="bottom"/>
          </w:tcPr>
          <w:p w:rsidR="00857712" w:rsidRDefault="00857712" w:rsidP="00377F3A">
            <w:pPr>
              <w:rPr>
                <w:rFonts w:ascii="Liberation Sans" w:hAnsi="Liberation Sans"/>
                <w:color w:val="000000"/>
              </w:rPr>
            </w:pPr>
            <w:r>
              <w:rPr>
                <w:rFonts w:ascii="Liberation Sans" w:hAnsi="Liberation Sans"/>
                <w:color w:val="000000"/>
              </w:rPr>
              <w:t> </w:t>
            </w:r>
          </w:p>
        </w:tc>
        <w:tc>
          <w:tcPr>
            <w:tcW w:w="425" w:type="dxa"/>
            <w:vMerge w:val="restart"/>
            <w:tcBorders>
              <w:top w:val="nil"/>
              <w:left w:val="single" w:sz="4" w:space="0" w:color="595959"/>
              <w:bottom w:val="nil"/>
              <w:right w:val="single" w:sz="4" w:space="0" w:color="595959"/>
            </w:tcBorders>
            <w:shd w:val="clear" w:color="auto" w:fill="auto"/>
            <w:noWrap/>
            <w:vAlign w:val="bottom"/>
          </w:tcPr>
          <w:p w:rsidR="00857712" w:rsidRDefault="00857712" w:rsidP="00377F3A">
            <w:pPr>
              <w:rPr>
                <w:rFonts w:ascii="Liberation Sans" w:hAnsi="Liberation Sans"/>
                <w:color w:val="000000"/>
              </w:rPr>
            </w:pPr>
            <w:r>
              <w:rPr>
                <w:rFonts w:ascii="Liberation Sans" w:hAnsi="Liberation Sans"/>
                <w:color w:val="000000"/>
              </w:rPr>
              <w:t> </w:t>
            </w:r>
          </w:p>
        </w:tc>
        <w:tc>
          <w:tcPr>
            <w:tcW w:w="1415" w:type="dxa"/>
            <w:vMerge w:val="restart"/>
            <w:tcBorders>
              <w:top w:val="nil"/>
              <w:left w:val="single" w:sz="4" w:space="0" w:color="595959"/>
              <w:bottom w:val="nil"/>
              <w:right w:val="single" w:sz="4" w:space="0" w:color="595959"/>
            </w:tcBorders>
            <w:shd w:val="clear" w:color="auto" w:fill="auto"/>
          </w:tcPr>
          <w:p w:rsidR="00857712" w:rsidRDefault="00857712" w:rsidP="00377F3A">
            <w:pPr>
              <w:rPr>
                <w:color w:val="000000"/>
                <w:sz w:val="18"/>
                <w:szCs w:val="18"/>
              </w:rPr>
            </w:pPr>
            <w:r>
              <w:rPr>
                <w:color w:val="000000"/>
                <w:sz w:val="18"/>
                <w:szCs w:val="18"/>
              </w:rPr>
              <w:t>Мероприятия по землеустройству и землепользованию</w:t>
            </w:r>
          </w:p>
        </w:tc>
        <w:tc>
          <w:tcPr>
            <w:tcW w:w="993" w:type="dxa"/>
            <w:vMerge w:val="restart"/>
            <w:tcBorders>
              <w:top w:val="nil"/>
              <w:left w:val="single" w:sz="4" w:space="0" w:color="595959"/>
              <w:bottom w:val="nil"/>
              <w:right w:val="single" w:sz="4" w:space="0" w:color="595959"/>
            </w:tcBorders>
            <w:shd w:val="clear" w:color="auto" w:fill="auto"/>
          </w:tcPr>
          <w:p w:rsidR="00857712" w:rsidRDefault="00857712" w:rsidP="00377F3A">
            <w:pPr>
              <w:rPr>
                <w:color w:val="000000"/>
                <w:sz w:val="18"/>
                <w:szCs w:val="18"/>
              </w:rPr>
            </w:pPr>
            <w:r>
              <w:rPr>
                <w:color w:val="000000"/>
                <w:sz w:val="18"/>
                <w:szCs w:val="18"/>
              </w:rPr>
              <w:t>Управление имущественных и земельных отношений</w:t>
            </w:r>
          </w:p>
        </w:tc>
        <w:tc>
          <w:tcPr>
            <w:tcW w:w="567" w:type="dxa"/>
            <w:tcBorders>
              <w:top w:val="single" w:sz="4" w:space="0" w:color="auto"/>
              <w:left w:val="nil"/>
              <w:bottom w:val="nil"/>
              <w:right w:val="single" w:sz="4" w:space="0" w:color="595959"/>
            </w:tcBorders>
            <w:shd w:val="clear" w:color="auto" w:fill="auto"/>
          </w:tcPr>
          <w:p w:rsidR="00857712" w:rsidRDefault="00857712" w:rsidP="00EC66FF">
            <w:pPr>
              <w:jc w:val="center"/>
              <w:rPr>
                <w:color w:val="000000"/>
                <w:sz w:val="18"/>
                <w:szCs w:val="18"/>
              </w:rPr>
            </w:pPr>
            <w:r>
              <w:rPr>
                <w:color w:val="000000"/>
                <w:sz w:val="18"/>
                <w:szCs w:val="18"/>
              </w:rPr>
              <w:t>680</w:t>
            </w:r>
          </w:p>
        </w:tc>
        <w:tc>
          <w:tcPr>
            <w:tcW w:w="425" w:type="dxa"/>
            <w:tcBorders>
              <w:top w:val="single" w:sz="4" w:space="0" w:color="auto"/>
              <w:left w:val="nil"/>
              <w:bottom w:val="nil"/>
              <w:right w:val="single" w:sz="4" w:space="0" w:color="595959"/>
            </w:tcBorders>
            <w:shd w:val="clear" w:color="auto" w:fill="auto"/>
          </w:tcPr>
          <w:p w:rsidR="00857712" w:rsidRDefault="00857712" w:rsidP="00EC66FF">
            <w:pPr>
              <w:jc w:val="center"/>
              <w:rPr>
                <w:color w:val="000000"/>
                <w:sz w:val="18"/>
                <w:szCs w:val="18"/>
              </w:rPr>
            </w:pPr>
            <w:r>
              <w:rPr>
                <w:color w:val="000000"/>
                <w:sz w:val="18"/>
                <w:szCs w:val="18"/>
              </w:rPr>
              <w:t>04</w:t>
            </w:r>
          </w:p>
        </w:tc>
        <w:tc>
          <w:tcPr>
            <w:tcW w:w="425" w:type="dxa"/>
            <w:tcBorders>
              <w:top w:val="single" w:sz="4" w:space="0" w:color="auto"/>
              <w:left w:val="nil"/>
              <w:bottom w:val="nil"/>
              <w:right w:val="single" w:sz="4" w:space="0" w:color="595959"/>
            </w:tcBorders>
            <w:shd w:val="clear" w:color="auto" w:fill="auto"/>
          </w:tcPr>
          <w:p w:rsidR="00857712" w:rsidRDefault="00857712" w:rsidP="00EC66FF">
            <w:pPr>
              <w:jc w:val="center"/>
              <w:rPr>
                <w:color w:val="000000"/>
                <w:sz w:val="18"/>
                <w:szCs w:val="18"/>
              </w:rPr>
            </w:pPr>
            <w:r>
              <w:rPr>
                <w:color w:val="000000"/>
                <w:sz w:val="18"/>
                <w:szCs w:val="18"/>
              </w:rPr>
              <w:t>12</w:t>
            </w:r>
          </w:p>
        </w:tc>
        <w:tc>
          <w:tcPr>
            <w:tcW w:w="709" w:type="dxa"/>
            <w:tcBorders>
              <w:top w:val="single" w:sz="4" w:space="0" w:color="auto"/>
              <w:left w:val="nil"/>
              <w:bottom w:val="nil"/>
              <w:right w:val="single" w:sz="4" w:space="0" w:color="595959"/>
            </w:tcBorders>
            <w:shd w:val="clear" w:color="auto" w:fill="auto"/>
            <w:noWrap/>
          </w:tcPr>
          <w:p w:rsidR="00857712" w:rsidRDefault="00857712" w:rsidP="00EC66FF">
            <w:pPr>
              <w:jc w:val="center"/>
              <w:rPr>
                <w:color w:val="000000"/>
                <w:sz w:val="18"/>
                <w:szCs w:val="18"/>
              </w:rPr>
            </w:pPr>
            <w:r>
              <w:rPr>
                <w:color w:val="000000"/>
                <w:sz w:val="18"/>
                <w:szCs w:val="18"/>
              </w:rPr>
              <w:t>0920362010</w:t>
            </w:r>
          </w:p>
        </w:tc>
        <w:tc>
          <w:tcPr>
            <w:tcW w:w="567" w:type="dxa"/>
            <w:tcBorders>
              <w:top w:val="single" w:sz="4" w:space="0" w:color="auto"/>
              <w:left w:val="nil"/>
              <w:bottom w:val="single" w:sz="4" w:space="0" w:color="auto"/>
              <w:right w:val="single" w:sz="4" w:space="0" w:color="595959"/>
            </w:tcBorders>
            <w:shd w:val="clear" w:color="auto" w:fill="auto"/>
          </w:tcPr>
          <w:p w:rsidR="00857712" w:rsidRDefault="00857712" w:rsidP="00EC66FF">
            <w:pPr>
              <w:jc w:val="center"/>
              <w:rPr>
                <w:color w:val="000000"/>
                <w:sz w:val="18"/>
                <w:szCs w:val="18"/>
              </w:rPr>
            </w:pPr>
            <w:r>
              <w:rPr>
                <w:color w:val="000000"/>
                <w:sz w:val="18"/>
                <w:szCs w:val="18"/>
              </w:rPr>
              <w:t>244</w:t>
            </w:r>
          </w:p>
          <w:p w:rsidR="00857712" w:rsidRDefault="00857712" w:rsidP="0034208E">
            <w:pPr>
              <w:jc w:val="center"/>
              <w:rPr>
                <w:color w:val="000000"/>
                <w:sz w:val="18"/>
                <w:szCs w:val="18"/>
              </w:rPr>
            </w:pPr>
          </w:p>
        </w:tc>
        <w:tc>
          <w:tcPr>
            <w:tcW w:w="999" w:type="dxa"/>
            <w:tcBorders>
              <w:top w:val="single" w:sz="4" w:space="0" w:color="auto"/>
              <w:left w:val="nil"/>
              <w:bottom w:val="single" w:sz="4" w:space="0" w:color="auto"/>
              <w:right w:val="single" w:sz="4" w:space="0" w:color="595959"/>
            </w:tcBorders>
            <w:shd w:val="clear" w:color="auto" w:fill="auto"/>
            <w:noWrap/>
          </w:tcPr>
          <w:p w:rsidR="00857712" w:rsidRPr="00CD49D4" w:rsidRDefault="00857712" w:rsidP="00EC66FF">
            <w:pPr>
              <w:jc w:val="center"/>
              <w:rPr>
                <w:rFonts w:ascii="Liberation Sans" w:hAnsi="Liberation Sans" w:cs="Liberation Sans"/>
                <w:sz w:val="18"/>
                <w:szCs w:val="18"/>
              </w:rPr>
            </w:pPr>
            <w:r w:rsidRPr="00CD49D4">
              <w:rPr>
                <w:color w:val="000000"/>
                <w:sz w:val="18"/>
                <w:szCs w:val="18"/>
              </w:rPr>
              <w:t>354,</w:t>
            </w:r>
            <w:r>
              <w:rPr>
                <w:color w:val="000000"/>
                <w:sz w:val="18"/>
                <w:szCs w:val="18"/>
              </w:rPr>
              <w:t>90</w:t>
            </w:r>
          </w:p>
        </w:tc>
        <w:tc>
          <w:tcPr>
            <w:tcW w:w="992" w:type="dxa"/>
            <w:tcBorders>
              <w:top w:val="single" w:sz="4" w:space="0" w:color="auto"/>
              <w:left w:val="nil"/>
              <w:bottom w:val="single" w:sz="4" w:space="0" w:color="auto"/>
              <w:right w:val="single" w:sz="4" w:space="0" w:color="595959"/>
            </w:tcBorders>
            <w:shd w:val="clear" w:color="auto" w:fill="auto"/>
            <w:noWrap/>
          </w:tcPr>
          <w:p w:rsidR="00857712" w:rsidRPr="00CD49D4" w:rsidRDefault="00857712" w:rsidP="00857712">
            <w:pPr>
              <w:jc w:val="center"/>
              <w:rPr>
                <w:rFonts w:ascii="Liberation Sans" w:hAnsi="Liberation Sans" w:cs="Liberation Sans"/>
                <w:sz w:val="18"/>
                <w:szCs w:val="18"/>
              </w:rPr>
            </w:pPr>
            <w:r w:rsidRPr="00CD49D4">
              <w:rPr>
                <w:color w:val="000000"/>
                <w:sz w:val="18"/>
                <w:szCs w:val="18"/>
              </w:rPr>
              <w:t>10</w:t>
            </w:r>
            <w:r>
              <w:rPr>
                <w:color w:val="000000"/>
                <w:sz w:val="18"/>
                <w:szCs w:val="18"/>
              </w:rPr>
              <w:t>5,60</w:t>
            </w:r>
          </w:p>
        </w:tc>
        <w:tc>
          <w:tcPr>
            <w:tcW w:w="1137" w:type="dxa"/>
            <w:tcBorders>
              <w:top w:val="single" w:sz="4" w:space="0" w:color="auto"/>
              <w:left w:val="nil"/>
              <w:bottom w:val="single" w:sz="4" w:space="0" w:color="auto"/>
              <w:right w:val="single" w:sz="4" w:space="0" w:color="595959"/>
            </w:tcBorders>
            <w:shd w:val="clear" w:color="auto" w:fill="auto"/>
          </w:tcPr>
          <w:p w:rsidR="00857712" w:rsidRPr="00CD49D4" w:rsidRDefault="00857712" w:rsidP="00EC66FF">
            <w:pPr>
              <w:jc w:val="center"/>
              <w:rPr>
                <w:rFonts w:ascii="Liberation Sans" w:hAnsi="Liberation Sans" w:cs="Liberation Sans"/>
                <w:sz w:val="18"/>
                <w:szCs w:val="18"/>
              </w:rPr>
            </w:pPr>
            <w:r>
              <w:rPr>
                <w:color w:val="000000"/>
                <w:sz w:val="18"/>
                <w:szCs w:val="18"/>
              </w:rPr>
              <w:t>80,30</w:t>
            </w:r>
          </w:p>
        </w:tc>
        <w:tc>
          <w:tcPr>
            <w:tcW w:w="998" w:type="dxa"/>
            <w:tcBorders>
              <w:top w:val="single" w:sz="4" w:space="0" w:color="auto"/>
              <w:left w:val="nil"/>
              <w:bottom w:val="single" w:sz="4" w:space="0" w:color="auto"/>
              <w:right w:val="single" w:sz="4" w:space="0" w:color="595959"/>
            </w:tcBorders>
            <w:shd w:val="clear" w:color="auto" w:fill="auto"/>
            <w:noWrap/>
          </w:tcPr>
          <w:p w:rsidR="00857712" w:rsidRPr="00CD49D4" w:rsidRDefault="00857712" w:rsidP="00EC66FF">
            <w:pPr>
              <w:jc w:val="center"/>
              <w:rPr>
                <w:rFonts w:ascii="Liberation Sans" w:hAnsi="Liberation Sans" w:cs="Liberation Sans"/>
                <w:sz w:val="18"/>
                <w:szCs w:val="18"/>
              </w:rPr>
            </w:pPr>
            <w:r>
              <w:rPr>
                <w:color w:val="000000"/>
                <w:sz w:val="18"/>
                <w:szCs w:val="18"/>
              </w:rPr>
              <w:t>9</w:t>
            </w:r>
            <w:r w:rsidRPr="00CD49D4">
              <w:rPr>
                <w:color w:val="000000"/>
                <w:sz w:val="18"/>
                <w:szCs w:val="18"/>
              </w:rPr>
              <w:t>0,00</w:t>
            </w:r>
          </w:p>
        </w:tc>
        <w:tc>
          <w:tcPr>
            <w:tcW w:w="997" w:type="dxa"/>
            <w:tcBorders>
              <w:top w:val="single" w:sz="4" w:space="0" w:color="auto"/>
              <w:left w:val="nil"/>
              <w:bottom w:val="single" w:sz="4" w:space="0" w:color="auto"/>
              <w:right w:val="single" w:sz="4" w:space="0" w:color="595959"/>
            </w:tcBorders>
            <w:shd w:val="clear" w:color="FFFFFF" w:fill="FFFFFF"/>
            <w:noWrap/>
          </w:tcPr>
          <w:p w:rsidR="00857712" w:rsidRPr="00CD49D4" w:rsidRDefault="00857712" w:rsidP="00EC66FF">
            <w:pPr>
              <w:jc w:val="center"/>
              <w:rPr>
                <w:rFonts w:ascii="Liberation Sans" w:hAnsi="Liberation Sans" w:cs="Liberation Sans"/>
                <w:sz w:val="18"/>
                <w:szCs w:val="18"/>
              </w:rPr>
            </w:pPr>
            <w:r>
              <w:rPr>
                <w:color w:val="000000"/>
                <w:sz w:val="18"/>
                <w:szCs w:val="18"/>
              </w:rPr>
              <w:t>9</w:t>
            </w:r>
            <w:r w:rsidRPr="00CD49D4">
              <w:rPr>
                <w:color w:val="000000"/>
                <w:sz w:val="18"/>
                <w:szCs w:val="18"/>
              </w:rPr>
              <w:t>0,00</w:t>
            </w:r>
          </w:p>
        </w:tc>
        <w:tc>
          <w:tcPr>
            <w:tcW w:w="992" w:type="dxa"/>
            <w:tcBorders>
              <w:top w:val="single" w:sz="4" w:space="0" w:color="auto"/>
              <w:left w:val="nil"/>
              <w:bottom w:val="single" w:sz="4" w:space="0" w:color="auto"/>
              <w:right w:val="single" w:sz="4" w:space="0" w:color="595959"/>
            </w:tcBorders>
            <w:shd w:val="clear" w:color="FFFFFF" w:fill="FFFFFF"/>
            <w:noWrap/>
          </w:tcPr>
          <w:p w:rsidR="00857712" w:rsidRPr="00CD49D4" w:rsidRDefault="00857712" w:rsidP="00EC66FF">
            <w:pPr>
              <w:jc w:val="center"/>
              <w:rPr>
                <w:rFonts w:ascii="Liberation Sans" w:hAnsi="Liberation Sans" w:cs="Liberation Sans"/>
                <w:sz w:val="18"/>
                <w:szCs w:val="18"/>
              </w:rPr>
            </w:pPr>
            <w:r>
              <w:rPr>
                <w:color w:val="000000"/>
                <w:sz w:val="18"/>
                <w:szCs w:val="18"/>
              </w:rPr>
              <w:t>9</w:t>
            </w:r>
            <w:r w:rsidRPr="00CD49D4">
              <w:rPr>
                <w:color w:val="000000"/>
                <w:sz w:val="18"/>
                <w:szCs w:val="18"/>
              </w:rPr>
              <w:t>0,00</w:t>
            </w:r>
          </w:p>
        </w:tc>
        <w:tc>
          <w:tcPr>
            <w:tcW w:w="1068" w:type="dxa"/>
            <w:tcBorders>
              <w:top w:val="single" w:sz="4" w:space="0" w:color="auto"/>
              <w:left w:val="nil"/>
              <w:bottom w:val="single" w:sz="4" w:space="0" w:color="auto"/>
              <w:right w:val="single" w:sz="4" w:space="0" w:color="595959"/>
            </w:tcBorders>
            <w:shd w:val="clear" w:color="FFFFFF" w:fill="FFFFFF"/>
            <w:noWrap/>
          </w:tcPr>
          <w:p w:rsidR="00857712" w:rsidRPr="00CD49D4" w:rsidRDefault="00857712" w:rsidP="00EC66FF">
            <w:pPr>
              <w:jc w:val="center"/>
              <w:rPr>
                <w:rFonts w:ascii="Liberation Sans" w:hAnsi="Liberation Sans" w:cs="Liberation Sans"/>
                <w:sz w:val="18"/>
                <w:szCs w:val="18"/>
              </w:rPr>
            </w:pPr>
            <w:r>
              <w:rPr>
                <w:color w:val="000000"/>
                <w:sz w:val="18"/>
                <w:szCs w:val="18"/>
              </w:rPr>
              <w:t>9</w:t>
            </w:r>
            <w:r w:rsidRPr="00CD49D4">
              <w:rPr>
                <w:color w:val="000000"/>
                <w:sz w:val="18"/>
                <w:szCs w:val="18"/>
              </w:rPr>
              <w:t>0,00</w:t>
            </w:r>
          </w:p>
        </w:tc>
      </w:tr>
      <w:tr w:rsidR="00C17AD5" w:rsidTr="00857712">
        <w:trPr>
          <w:gridAfter w:val="1"/>
          <w:wAfter w:w="239" w:type="dxa"/>
          <w:trHeight w:val="285"/>
        </w:trPr>
        <w:tc>
          <w:tcPr>
            <w:tcW w:w="562" w:type="dxa"/>
            <w:vMerge/>
            <w:tcBorders>
              <w:left w:val="single" w:sz="4" w:space="0" w:color="595959"/>
              <w:right w:val="single" w:sz="4" w:space="0" w:color="595959"/>
            </w:tcBorders>
            <w:vAlign w:val="center"/>
          </w:tcPr>
          <w:p w:rsidR="00C17AD5" w:rsidRDefault="00C17AD5">
            <w:pPr>
              <w:rPr>
                <w:color w:val="000000"/>
                <w:sz w:val="18"/>
                <w:szCs w:val="18"/>
              </w:rPr>
            </w:pPr>
          </w:p>
        </w:tc>
        <w:tc>
          <w:tcPr>
            <w:tcW w:w="568" w:type="dxa"/>
            <w:vMerge/>
            <w:tcBorders>
              <w:left w:val="single" w:sz="4" w:space="0" w:color="595959"/>
              <w:right w:val="single" w:sz="4" w:space="0" w:color="595959"/>
            </w:tcBorders>
            <w:vAlign w:val="center"/>
          </w:tcPr>
          <w:p w:rsidR="00C17AD5" w:rsidRDefault="00C17AD5">
            <w:pPr>
              <w:rPr>
                <w:color w:val="000000"/>
                <w:sz w:val="18"/>
                <w:szCs w:val="18"/>
              </w:rPr>
            </w:pPr>
          </w:p>
        </w:tc>
        <w:tc>
          <w:tcPr>
            <w:tcW w:w="555" w:type="dxa"/>
            <w:vMerge/>
            <w:tcBorders>
              <w:left w:val="single" w:sz="4" w:space="0" w:color="595959"/>
              <w:right w:val="single" w:sz="4" w:space="0" w:color="595959"/>
            </w:tcBorders>
            <w:vAlign w:val="center"/>
          </w:tcPr>
          <w:p w:rsidR="00C17AD5" w:rsidRDefault="00C17AD5">
            <w:pPr>
              <w:rPr>
                <w:color w:val="000000"/>
                <w:sz w:val="18"/>
                <w:szCs w:val="18"/>
              </w:rPr>
            </w:pPr>
          </w:p>
        </w:tc>
        <w:tc>
          <w:tcPr>
            <w:tcW w:w="424" w:type="dxa"/>
            <w:vMerge/>
            <w:tcBorders>
              <w:left w:val="single" w:sz="4" w:space="0" w:color="595959"/>
              <w:right w:val="single" w:sz="4" w:space="0" w:color="595959"/>
            </w:tcBorders>
            <w:vAlign w:val="center"/>
          </w:tcPr>
          <w:p w:rsidR="00C17AD5" w:rsidRDefault="00C17AD5">
            <w:pPr>
              <w:rPr>
                <w:rFonts w:ascii="Liberation Sans" w:hAnsi="Liberation Sans"/>
                <w:color w:val="000000"/>
              </w:rPr>
            </w:pPr>
          </w:p>
        </w:tc>
        <w:tc>
          <w:tcPr>
            <w:tcW w:w="425" w:type="dxa"/>
            <w:vMerge/>
            <w:tcBorders>
              <w:left w:val="single" w:sz="4" w:space="0" w:color="595959"/>
              <w:right w:val="single" w:sz="4" w:space="0" w:color="595959"/>
            </w:tcBorders>
            <w:vAlign w:val="center"/>
          </w:tcPr>
          <w:p w:rsidR="00C17AD5" w:rsidRDefault="00C17AD5">
            <w:pPr>
              <w:rPr>
                <w:rFonts w:ascii="Liberation Sans" w:hAnsi="Liberation Sans"/>
                <w:color w:val="000000"/>
              </w:rPr>
            </w:pPr>
          </w:p>
        </w:tc>
        <w:tc>
          <w:tcPr>
            <w:tcW w:w="1415" w:type="dxa"/>
            <w:vMerge/>
            <w:tcBorders>
              <w:left w:val="single" w:sz="4" w:space="0" w:color="595959"/>
              <w:right w:val="single" w:sz="4" w:space="0" w:color="595959"/>
            </w:tcBorders>
            <w:vAlign w:val="center"/>
          </w:tcPr>
          <w:p w:rsidR="00C17AD5" w:rsidRDefault="00C17AD5">
            <w:pPr>
              <w:rPr>
                <w:color w:val="000000"/>
                <w:sz w:val="18"/>
                <w:szCs w:val="18"/>
              </w:rPr>
            </w:pPr>
          </w:p>
        </w:tc>
        <w:tc>
          <w:tcPr>
            <w:tcW w:w="993" w:type="dxa"/>
            <w:vMerge/>
            <w:tcBorders>
              <w:left w:val="single" w:sz="4" w:space="0" w:color="595959"/>
              <w:right w:val="single" w:sz="4" w:space="0" w:color="595959"/>
            </w:tcBorders>
            <w:vAlign w:val="center"/>
          </w:tcPr>
          <w:p w:rsidR="00C17AD5" w:rsidRDefault="00C17AD5">
            <w:pPr>
              <w:rPr>
                <w:color w:val="000000"/>
                <w:sz w:val="18"/>
                <w:szCs w:val="18"/>
              </w:rPr>
            </w:pPr>
          </w:p>
        </w:tc>
        <w:tc>
          <w:tcPr>
            <w:tcW w:w="567" w:type="dxa"/>
            <w:tcBorders>
              <w:top w:val="single" w:sz="4" w:space="0" w:color="auto"/>
              <w:left w:val="nil"/>
              <w:bottom w:val="nil"/>
              <w:right w:val="single" w:sz="4" w:space="0" w:color="595959"/>
            </w:tcBorders>
            <w:shd w:val="clear" w:color="auto" w:fill="auto"/>
          </w:tcPr>
          <w:p w:rsidR="00C17AD5" w:rsidRDefault="00857712" w:rsidP="00EC66FF">
            <w:pPr>
              <w:jc w:val="center"/>
              <w:rPr>
                <w:color w:val="000000"/>
                <w:sz w:val="18"/>
                <w:szCs w:val="18"/>
              </w:rPr>
            </w:pPr>
            <w:r>
              <w:rPr>
                <w:color w:val="000000"/>
                <w:sz w:val="18"/>
                <w:szCs w:val="18"/>
              </w:rPr>
              <w:t>674</w:t>
            </w:r>
          </w:p>
        </w:tc>
        <w:tc>
          <w:tcPr>
            <w:tcW w:w="425" w:type="dxa"/>
            <w:tcBorders>
              <w:top w:val="single" w:sz="4" w:space="0" w:color="auto"/>
              <w:left w:val="nil"/>
              <w:bottom w:val="nil"/>
              <w:right w:val="single" w:sz="4" w:space="0" w:color="595959"/>
            </w:tcBorders>
            <w:shd w:val="clear" w:color="auto" w:fill="auto"/>
          </w:tcPr>
          <w:p w:rsidR="00C17AD5" w:rsidRDefault="00857712" w:rsidP="00EC66FF">
            <w:pPr>
              <w:jc w:val="center"/>
              <w:rPr>
                <w:color w:val="000000"/>
                <w:sz w:val="18"/>
                <w:szCs w:val="18"/>
              </w:rPr>
            </w:pPr>
            <w:r>
              <w:rPr>
                <w:color w:val="000000"/>
                <w:sz w:val="18"/>
                <w:szCs w:val="18"/>
              </w:rPr>
              <w:t>04</w:t>
            </w:r>
          </w:p>
        </w:tc>
        <w:tc>
          <w:tcPr>
            <w:tcW w:w="425" w:type="dxa"/>
            <w:tcBorders>
              <w:top w:val="single" w:sz="4" w:space="0" w:color="auto"/>
              <w:left w:val="nil"/>
              <w:bottom w:val="nil"/>
              <w:right w:val="single" w:sz="4" w:space="0" w:color="595959"/>
            </w:tcBorders>
            <w:shd w:val="clear" w:color="auto" w:fill="auto"/>
          </w:tcPr>
          <w:p w:rsidR="00C17AD5" w:rsidRDefault="00857712" w:rsidP="00EC66FF">
            <w:pPr>
              <w:jc w:val="center"/>
              <w:rPr>
                <w:color w:val="000000"/>
                <w:sz w:val="18"/>
                <w:szCs w:val="18"/>
              </w:rPr>
            </w:pPr>
            <w:r>
              <w:rPr>
                <w:color w:val="000000"/>
                <w:sz w:val="18"/>
                <w:szCs w:val="18"/>
              </w:rPr>
              <w:t>05</w:t>
            </w:r>
          </w:p>
        </w:tc>
        <w:tc>
          <w:tcPr>
            <w:tcW w:w="709" w:type="dxa"/>
            <w:tcBorders>
              <w:top w:val="single" w:sz="4" w:space="0" w:color="auto"/>
              <w:left w:val="nil"/>
              <w:bottom w:val="nil"/>
              <w:right w:val="single" w:sz="4" w:space="0" w:color="595959"/>
            </w:tcBorders>
            <w:shd w:val="clear" w:color="auto" w:fill="auto"/>
            <w:noWrap/>
          </w:tcPr>
          <w:p w:rsidR="00C17AD5" w:rsidRDefault="00C17AD5" w:rsidP="00EC66FF">
            <w:pPr>
              <w:jc w:val="center"/>
              <w:rPr>
                <w:color w:val="000000"/>
                <w:sz w:val="18"/>
                <w:szCs w:val="18"/>
              </w:rPr>
            </w:pPr>
            <w:r>
              <w:rPr>
                <w:color w:val="000000"/>
                <w:sz w:val="18"/>
                <w:szCs w:val="18"/>
              </w:rPr>
              <w:t>09203</w:t>
            </w:r>
            <w:r w:rsidRPr="00E47DFA">
              <w:rPr>
                <w:color w:val="FF0000"/>
                <w:sz w:val="18"/>
                <w:szCs w:val="18"/>
              </w:rPr>
              <w:t>L</w:t>
            </w:r>
            <w:r>
              <w:rPr>
                <w:color w:val="000000"/>
                <w:sz w:val="18"/>
                <w:szCs w:val="18"/>
              </w:rPr>
              <w:t>5990</w:t>
            </w:r>
          </w:p>
        </w:tc>
        <w:tc>
          <w:tcPr>
            <w:tcW w:w="567" w:type="dxa"/>
            <w:tcBorders>
              <w:top w:val="single" w:sz="4" w:space="0" w:color="auto"/>
              <w:left w:val="nil"/>
              <w:bottom w:val="single" w:sz="4" w:space="0" w:color="595959"/>
              <w:right w:val="single" w:sz="4" w:space="0" w:color="595959"/>
            </w:tcBorders>
            <w:shd w:val="clear" w:color="auto" w:fill="auto"/>
          </w:tcPr>
          <w:p w:rsidR="00C17AD5" w:rsidRDefault="00C17AD5" w:rsidP="00EC66FF">
            <w:pPr>
              <w:jc w:val="center"/>
              <w:rPr>
                <w:color w:val="000000"/>
                <w:sz w:val="18"/>
                <w:szCs w:val="18"/>
              </w:rPr>
            </w:pPr>
            <w:r>
              <w:rPr>
                <w:color w:val="000000"/>
                <w:sz w:val="18"/>
                <w:szCs w:val="18"/>
              </w:rPr>
              <w:t>244</w:t>
            </w:r>
          </w:p>
        </w:tc>
        <w:tc>
          <w:tcPr>
            <w:tcW w:w="999" w:type="dxa"/>
            <w:tcBorders>
              <w:top w:val="single" w:sz="4" w:space="0" w:color="auto"/>
              <w:left w:val="nil"/>
              <w:bottom w:val="single" w:sz="4" w:space="0" w:color="595959"/>
              <w:right w:val="single" w:sz="4" w:space="0" w:color="595959"/>
            </w:tcBorders>
            <w:shd w:val="clear" w:color="auto" w:fill="auto"/>
            <w:noWrap/>
          </w:tcPr>
          <w:p w:rsidR="00C17AD5" w:rsidRPr="00CD49D4" w:rsidRDefault="00C17AD5" w:rsidP="00EC66FF">
            <w:pPr>
              <w:jc w:val="center"/>
              <w:rPr>
                <w:rFonts w:ascii="Liberation Sans" w:hAnsi="Liberation Sans" w:cs="Liberation Sans"/>
                <w:sz w:val="18"/>
                <w:szCs w:val="18"/>
              </w:rPr>
            </w:pPr>
            <w:r w:rsidRPr="00CD49D4">
              <w:rPr>
                <w:color w:val="000000"/>
                <w:sz w:val="18"/>
                <w:szCs w:val="18"/>
              </w:rPr>
              <w:t>9432,3</w:t>
            </w:r>
            <w:r w:rsidR="00857712">
              <w:rPr>
                <w:color w:val="000000"/>
                <w:sz w:val="18"/>
                <w:szCs w:val="18"/>
              </w:rPr>
              <w:t>0</w:t>
            </w:r>
          </w:p>
        </w:tc>
        <w:tc>
          <w:tcPr>
            <w:tcW w:w="992" w:type="dxa"/>
            <w:tcBorders>
              <w:top w:val="single" w:sz="4" w:space="0" w:color="auto"/>
              <w:left w:val="nil"/>
              <w:bottom w:val="single" w:sz="4" w:space="0" w:color="595959"/>
              <w:right w:val="single" w:sz="4" w:space="0" w:color="595959"/>
            </w:tcBorders>
            <w:shd w:val="clear" w:color="auto" w:fill="auto"/>
            <w:noWrap/>
          </w:tcPr>
          <w:p w:rsidR="00C17AD5" w:rsidRPr="00857712" w:rsidRDefault="00857712" w:rsidP="00EC66FF">
            <w:pPr>
              <w:jc w:val="center"/>
              <w:rPr>
                <w:sz w:val="18"/>
                <w:szCs w:val="18"/>
              </w:rPr>
            </w:pPr>
            <w:r w:rsidRPr="00857712">
              <w:rPr>
                <w:sz w:val="18"/>
                <w:szCs w:val="18"/>
              </w:rPr>
              <w:t>399,00</w:t>
            </w:r>
          </w:p>
        </w:tc>
        <w:tc>
          <w:tcPr>
            <w:tcW w:w="1137" w:type="dxa"/>
            <w:tcBorders>
              <w:top w:val="single" w:sz="4" w:space="0" w:color="auto"/>
              <w:left w:val="nil"/>
              <w:bottom w:val="single" w:sz="4" w:space="0" w:color="595959"/>
              <w:right w:val="single" w:sz="4" w:space="0" w:color="595959"/>
            </w:tcBorders>
            <w:shd w:val="clear" w:color="auto" w:fill="auto"/>
          </w:tcPr>
          <w:p w:rsidR="00C17AD5" w:rsidRPr="00857712" w:rsidRDefault="00C17AD5" w:rsidP="00EC66FF">
            <w:pPr>
              <w:jc w:val="center"/>
              <w:rPr>
                <w:sz w:val="18"/>
                <w:szCs w:val="18"/>
              </w:rPr>
            </w:pPr>
            <w:r w:rsidRPr="00857712">
              <w:rPr>
                <w:sz w:val="18"/>
                <w:szCs w:val="18"/>
              </w:rPr>
              <w:t>67,40</w:t>
            </w:r>
          </w:p>
        </w:tc>
        <w:tc>
          <w:tcPr>
            <w:tcW w:w="998" w:type="dxa"/>
            <w:tcBorders>
              <w:top w:val="single" w:sz="4" w:space="0" w:color="auto"/>
              <w:left w:val="nil"/>
              <w:bottom w:val="single" w:sz="4" w:space="0" w:color="595959"/>
              <w:right w:val="single" w:sz="4" w:space="0" w:color="595959"/>
            </w:tcBorders>
            <w:shd w:val="clear" w:color="auto" w:fill="auto"/>
            <w:noWrap/>
          </w:tcPr>
          <w:p w:rsidR="00C17AD5" w:rsidRPr="00CD49D4" w:rsidRDefault="00F35EBB" w:rsidP="00EC66FF">
            <w:pPr>
              <w:jc w:val="center"/>
              <w:rPr>
                <w:rFonts w:ascii="Liberation Sans" w:hAnsi="Liberation Sans" w:cs="Liberation Sans"/>
                <w:sz w:val="18"/>
                <w:szCs w:val="18"/>
              </w:rPr>
            </w:pPr>
            <w:r>
              <w:rPr>
                <w:rFonts w:ascii="Liberation Sans" w:hAnsi="Liberation Sans" w:cs="Liberation Sans"/>
                <w:sz w:val="18"/>
                <w:szCs w:val="18"/>
              </w:rPr>
              <w:t>-</w:t>
            </w:r>
          </w:p>
        </w:tc>
        <w:tc>
          <w:tcPr>
            <w:tcW w:w="997" w:type="dxa"/>
            <w:tcBorders>
              <w:top w:val="single" w:sz="4" w:space="0" w:color="auto"/>
              <w:left w:val="nil"/>
              <w:bottom w:val="single" w:sz="4" w:space="0" w:color="595959"/>
              <w:right w:val="single" w:sz="4" w:space="0" w:color="595959"/>
            </w:tcBorders>
            <w:shd w:val="clear" w:color="FFFFFF" w:fill="FFFFFF"/>
            <w:noWrap/>
          </w:tcPr>
          <w:p w:rsidR="00C17AD5" w:rsidRPr="00CD49D4" w:rsidRDefault="00F35EBB" w:rsidP="00EC66FF">
            <w:pPr>
              <w:jc w:val="center"/>
              <w:rPr>
                <w:rFonts w:ascii="Liberation Sans" w:hAnsi="Liberation Sans" w:cs="Liberation Sans"/>
                <w:sz w:val="18"/>
                <w:szCs w:val="18"/>
              </w:rPr>
            </w:pPr>
            <w:r>
              <w:rPr>
                <w:rFonts w:ascii="Liberation Sans" w:hAnsi="Liberation Sans" w:cs="Liberation Sans"/>
                <w:sz w:val="18"/>
                <w:szCs w:val="18"/>
              </w:rPr>
              <w:t>-</w:t>
            </w:r>
          </w:p>
        </w:tc>
        <w:tc>
          <w:tcPr>
            <w:tcW w:w="992" w:type="dxa"/>
            <w:tcBorders>
              <w:top w:val="single" w:sz="4" w:space="0" w:color="auto"/>
              <w:left w:val="nil"/>
              <w:bottom w:val="single" w:sz="4" w:space="0" w:color="595959"/>
              <w:right w:val="single" w:sz="4" w:space="0" w:color="595959"/>
            </w:tcBorders>
            <w:shd w:val="clear" w:color="FFFFFF" w:fill="FFFFFF"/>
            <w:noWrap/>
          </w:tcPr>
          <w:p w:rsidR="00C17AD5" w:rsidRPr="00CD49D4" w:rsidRDefault="00F35EBB" w:rsidP="00EC66FF">
            <w:pPr>
              <w:jc w:val="center"/>
              <w:rPr>
                <w:rFonts w:ascii="Liberation Sans" w:hAnsi="Liberation Sans" w:cs="Liberation Sans"/>
                <w:sz w:val="18"/>
                <w:szCs w:val="18"/>
              </w:rPr>
            </w:pPr>
            <w:r>
              <w:rPr>
                <w:rFonts w:ascii="Liberation Sans" w:hAnsi="Liberation Sans" w:cs="Liberation Sans"/>
                <w:sz w:val="18"/>
                <w:szCs w:val="18"/>
              </w:rPr>
              <w:t>-</w:t>
            </w:r>
          </w:p>
        </w:tc>
        <w:tc>
          <w:tcPr>
            <w:tcW w:w="1068" w:type="dxa"/>
            <w:tcBorders>
              <w:top w:val="single" w:sz="4" w:space="0" w:color="auto"/>
              <w:left w:val="nil"/>
              <w:bottom w:val="single" w:sz="4" w:space="0" w:color="595959"/>
              <w:right w:val="single" w:sz="4" w:space="0" w:color="595959"/>
            </w:tcBorders>
            <w:shd w:val="clear" w:color="FFFFFF" w:fill="FFFFFF"/>
            <w:noWrap/>
          </w:tcPr>
          <w:p w:rsidR="00C17AD5" w:rsidRPr="00CD49D4" w:rsidRDefault="00F35EBB" w:rsidP="00EC66FF">
            <w:pPr>
              <w:jc w:val="center"/>
              <w:rPr>
                <w:rFonts w:ascii="Liberation Sans" w:hAnsi="Liberation Sans" w:cs="Liberation Sans"/>
                <w:sz w:val="18"/>
                <w:szCs w:val="18"/>
              </w:rPr>
            </w:pPr>
            <w:r>
              <w:rPr>
                <w:rFonts w:ascii="Liberation Sans" w:hAnsi="Liberation Sans" w:cs="Liberation Sans"/>
                <w:sz w:val="18"/>
                <w:szCs w:val="18"/>
              </w:rPr>
              <w:t>-</w:t>
            </w:r>
          </w:p>
        </w:tc>
      </w:tr>
      <w:tr w:rsidR="0034208E" w:rsidTr="00E47DFA">
        <w:trPr>
          <w:gridAfter w:val="1"/>
          <w:wAfter w:w="239" w:type="dxa"/>
          <w:trHeight w:val="414"/>
        </w:trPr>
        <w:tc>
          <w:tcPr>
            <w:tcW w:w="562" w:type="dxa"/>
            <w:vMerge/>
            <w:tcBorders>
              <w:left w:val="single" w:sz="4" w:space="0" w:color="595959"/>
              <w:right w:val="single" w:sz="4" w:space="0" w:color="595959"/>
            </w:tcBorders>
            <w:vAlign w:val="center"/>
          </w:tcPr>
          <w:p w:rsidR="0034208E" w:rsidRDefault="0034208E">
            <w:pPr>
              <w:rPr>
                <w:color w:val="000000"/>
                <w:sz w:val="18"/>
                <w:szCs w:val="18"/>
              </w:rPr>
            </w:pPr>
          </w:p>
        </w:tc>
        <w:tc>
          <w:tcPr>
            <w:tcW w:w="568" w:type="dxa"/>
            <w:vMerge/>
            <w:tcBorders>
              <w:left w:val="single" w:sz="4" w:space="0" w:color="595959"/>
              <w:right w:val="single" w:sz="4" w:space="0" w:color="595959"/>
            </w:tcBorders>
            <w:vAlign w:val="center"/>
          </w:tcPr>
          <w:p w:rsidR="0034208E" w:rsidRDefault="0034208E">
            <w:pPr>
              <w:rPr>
                <w:color w:val="000000"/>
                <w:sz w:val="18"/>
                <w:szCs w:val="18"/>
              </w:rPr>
            </w:pPr>
          </w:p>
        </w:tc>
        <w:tc>
          <w:tcPr>
            <w:tcW w:w="555" w:type="dxa"/>
            <w:vMerge/>
            <w:tcBorders>
              <w:left w:val="single" w:sz="4" w:space="0" w:color="595959"/>
              <w:right w:val="single" w:sz="4" w:space="0" w:color="595959"/>
            </w:tcBorders>
            <w:vAlign w:val="center"/>
          </w:tcPr>
          <w:p w:rsidR="0034208E" w:rsidRDefault="0034208E">
            <w:pPr>
              <w:rPr>
                <w:color w:val="000000"/>
                <w:sz w:val="18"/>
                <w:szCs w:val="18"/>
              </w:rPr>
            </w:pPr>
          </w:p>
        </w:tc>
        <w:tc>
          <w:tcPr>
            <w:tcW w:w="424" w:type="dxa"/>
            <w:vMerge/>
            <w:tcBorders>
              <w:left w:val="single" w:sz="4" w:space="0" w:color="595959"/>
              <w:right w:val="single" w:sz="4" w:space="0" w:color="595959"/>
            </w:tcBorders>
            <w:vAlign w:val="center"/>
          </w:tcPr>
          <w:p w:rsidR="0034208E" w:rsidRDefault="0034208E">
            <w:pPr>
              <w:rPr>
                <w:rFonts w:ascii="Liberation Sans" w:hAnsi="Liberation Sans"/>
                <w:color w:val="000000"/>
              </w:rPr>
            </w:pPr>
          </w:p>
        </w:tc>
        <w:tc>
          <w:tcPr>
            <w:tcW w:w="425" w:type="dxa"/>
            <w:vMerge/>
            <w:tcBorders>
              <w:left w:val="single" w:sz="4" w:space="0" w:color="595959"/>
              <w:right w:val="single" w:sz="4" w:space="0" w:color="595959"/>
            </w:tcBorders>
            <w:vAlign w:val="center"/>
          </w:tcPr>
          <w:p w:rsidR="0034208E" w:rsidRDefault="0034208E">
            <w:pPr>
              <w:rPr>
                <w:rFonts w:ascii="Liberation Sans" w:hAnsi="Liberation Sans"/>
                <w:color w:val="000000"/>
              </w:rPr>
            </w:pPr>
          </w:p>
        </w:tc>
        <w:tc>
          <w:tcPr>
            <w:tcW w:w="1415" w:type="dxa"/>
            <w:vMerge/>
            <w:tcBorders>
              <w:left w:val="single" w:sz="4" w:space="0" w:color="595959"/>
              <w:right w:val="single" w:sz="4" w:space="0" w:color="595959"/>
            </w:tcBorders>
            <w:vAlign w:val="center"/>
          </w:tcPr>
          <w:p w:rsidR="0034208E" w:rsidRDefault="0034208E">
            <w:pPr>
              <w:rPr>
                <w:color w:val="000000"/>
                <w:sz w:val="18"/>
                <w:szCs w:val="18"/>
              </w:rPr>
            </w:pPr>
          </w:p>
        </w:tc>
        <w:tc>
          <w:tcPr>
            <w:tcW w:w="993" w:type="dxa"/>
            <w:vMerge/>
            <w:tcBorders>
              <w:left w:val="single" w:sz="4" w:space="0" w:color="595959"/>
              <w:right w:val="single" w:sz="4" w:space="0" w:color="595959"/>
            </w:tcBorders>
            <w:vAlign w:val="center"/>
          </w:tcPr>
          <w:p w:rsidR="0034208E" w:rsidRDefault="0034208E">
            <w:pPr>
              <w:rPr>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4208E" w:rsidRDefault="0034208E" w:rsidP="00EC66FF">
            <w:pPr>
              <w:jc w:val="center"/>
              <w:rPr>
                <w:color w:val="000000"/>
                <w:sz w:val="18"/>
                <w:szCs w:val="18"/>
              </w:rPr>
            </w:pPr>
            <w:r>
              <w:rPr>
                <w:color w:val="000000"/>
                <w:sz w:val="18"/>
                <w:szCs w:val="18"/>
              </w:rPr>
              <w:t>674</w:t>
            </w:r>
          </w:p>
        </w:tc>
        <w:tc>
          <w:tcPr>
            <w:tcW w:w="425" w:type="dxa"/>
            <w:tcBorders>
              <w:top w:val="single" w:sz="4" w:space="0" w:color="000000"/>
              <w:left w:val="nil"/>
              <w:bottom w:val="single" w:sz="4" w:space="0" w:color="000000"/>
              <w:right w:val="single" w:sz="4" w:space="0" w:color="000000"/>
            </w:tcBorders>
            <w:shd w:val="clear" w:color="auto" w:fill="auto"/>
          </w:tcPr>
          <w:p w:rsidR="0034208E" w:rsidRDefault="0034208E" w:rsidP="00EC66FF">
            <w:pPr>
              <w:jc w:val="center"/>
              <w:rPr>
                <w:color w:val="000000"/>
                <w:sz w:val="18"/>
                <w:szCs w:val="18"/>
              </w:rPr>
            </w:pPr>
            <w:r>
              <w:rPr>
                <w:color w:val="000000"/>
                <w:sz w:val="18"/>
                <w:szCs w:val="18"/>
              </w:rPr>
              <w:t>04</w:t>
            </w:r>
          </w:p>
        </w:tc>
        <w:tc>
          <w:tcPr>
            <w:tcW w:w="425" w:type="dxa"/>
            <w:tcBorders>
              <w:top w:val="single" w:sz="4" w:space="0" w:color="000000"/>
              <w:left w:val="nil"/>
              <w:bottom w:val="single" w:sz="4" w:space="0" w:color="000000"/>
              <w:right w:val="single" w:sz="4" w:space="0" w:color="000000"/>
            </w:tcBorders>
            <w:shd w:val="clear" w:color="auto" w:fill="auto"/>
          </w:tcPr>
          <w:p w:rsidR="0034208E" w:rsidRDefault="0034208E" w:rsidP="00EC66FF">
            <w:pPr>
              <w:jc w:val="center"/>
              <w:rPr>
                <w:color w:val="000000"/>
                <w:sz w:val="18"/>
                <w:szCs w:val="18"/>
              </w:rPr>
            </w:pPr>
            <w:r>
              <w:rPr>
                <w:color w:val="000000"/>
                <w:sz w:val="18"/>
                <w:szCs w:val="18"/>
              </w:rPr>
              <w:t>12</w:t>
            </w:r>
          </w:p>
        </w:tc>
        <w:tc>
          <w:tcPr>
            <w:tcW w:w="709" w:type="dxa"/>
            <w:tcBorders>
              <w:top w:val="single" w:sz="4" w:space="0" w:color="000000"/>
              <w:left w:val="nil"/>
              <w:bottom w:val="single" w:sz="4" w:space="0" w:color="000000"/>
              <w:right w:val="single" w:sz="4" w:space="0" w:color="000000"/>
            </w:tcBorders>
            <w:shd w:val="clear" w:color="auto" w:fill="auto"/>
            <w:noWrap/>
          </w:tcPr>
          <w:p w:rsidR="0034208E" w:rsidRDefault="0034208E" w:rsidP="00EC66FF">
            <w:pPr>
              <w:jc w:val="center"/>
              <w:rPr>
                <w:color w:val="000000"/>
                <w:sz w:val="18"/>
                <w:szCs w:val="18"/>
              </w:rPr>
            </w:pPr>
            <w:r>
              <w:rPr>
                <w:color w:val="000000"/>
                <w:sz w:val="18"/>
                <w:szCs w:val="18"/>
              </w:rPr>
              <w:t>09203</w:t>
            </w:r>
            <w:r w:rsidRPr="00E47DFA">
              <w:rPr>
                <w:color w:val="FF0000"/>
                <w:sz w:val="18"/>
                <w:szCs w:val="18"/>
              </w:rPr>
              <w:t>L</w:t>
            </w:r>
            <w:r>
              <w:rPr>
                <w:color w:val="000000"/>
                <w:sz w:val="18"/>
                <w:szCs w:val="18"/>
              </w:rPr>
              <w:t>5110</w:t>
            </w:r>
          </w:p>
        </w:tc>
        <w:tc>
          <w:tcPr>
            <w:tcW w:w="567" w:type="dxa"/>
            <w:tcBorders>
              <w:top w:val="nil"/>
              <w:left w:val="nil"/>
              <w:bottom w:val="single" w:sz="4" w:space="0" w:color="595959"/>
              <w:right w:val="single" w:sz="4" w:space="0" w:color="595959"/>
            </w:tcBorders>
            <w:shd w:val="clear" w:color="auto" w:fill="auto"/>
          </w:tcPr>
          <w:p w:rsidR="0034208E" w:rsidRDefault="0034208E" w:rsidP="00EC66FF">
            <w:pPr>
              <w:jc w:val="center"/>
              <w:rPr>
                <w:color w:val="000000"/>
                <w:sz w:val="18"/>
                <w:szCs w:val="18"/>
              </w:rPr>
            </w:pPr>
            <w:r>
              <w:rPr>
                <w:color w:val="000000"/>
                <w:sz w:val="18"/>
                <w:szCs w:val="18"/>
              </w:rPr>
              <w:t>245</w:t>
            </w:r>
          </w:p>
        </w:tc>
        <w:tc>
          <w:tcPr>
            <w:tcW w:w="999" w:type="dxa"/>
            <w:tcBorders>
              <w:top w:val="nil"/>
              <w:left w:val="nil"/>
              <w:bottom w:val="single" w:sz="4" w:space="0" w:color="595959"/>
              <w:right w:val="single" w:sz="4" w:space="0" w:color="595959"/>
            </w:tcBorders>
            <w:shd w:val="clear" w:color="auto" w:fill="auto"/>
            <w:noWrap/>
          </w:tcPr>
          <w:p w:rsidR="0034208E" w:rsidRPr="00CD49D4" w:rsidRDefault="00F35EBB" w:rsidP="00EC66FF">
            <w:pPr>
              <w:jc w:val="center"/>
              <w:rPr>
                <w:rFonts w:ascii="Liberation Sans" w:hAnsi="Liberation Sans" w:cs="Liberation Sans"/>
                <w:sz w:val="18"/>
                <w:szCs w:val="18"/>
              </w:rPr>
            </w:pPr>
            <w:r>
              <w:rPr>
                <w:rFonts w:ascii="Liberation Sans" w:hAnsi="Liberation Sans" w:cs="Liberation Sans"/>
                <w:sz w:val="18"/>
                <w:szCs w:val="18"/>
              </w:rPr>
              <w:t>-</w:t>
            </w:r>
          </w:p>
        </w:tc>
        <w:tc>
          <w:tcPr>
            <w:tcW w:w="992" w:type="dxa"/>
            <w:tcBorders>
              <w:top w:val="nil"/>
              <w:left w:val="nil"/>
              <w:bottom w:val="single" w:sz="4" w:space="0" w:color="595959"/>
              <w:right w:val="single" w:sz="4" w:space="0" w:color="595959"/>
            </w:tcBorders>
            <w:shd w:val="clear" w:color="auto" w:fill="auto"/>
            <w:noWrap/>
          </w:tcPr>
          <w:p w:rsidR="0034208E" w:rsidRPr="00CD49D4" w:rsidRDefault="00F35EBB" w:rsidP="00EC66FF">
            <w:pPr>
              <w:jc w:val="center"/>
              <w:rPr>
                <w:rFonts w:ascii="Liberation Sans" w:hAnsi="Liberation Sans" w:cs="Liberation Sans"/>
                <w:sz w:val="18"/>
                <w:szCs w:val="18"/>
              </w:rPr>
            </w:pPr>
            <w:r>
              <w:rPr>
                <w:color w:val="000000"/>
                <w:sz w:val="18"/>
                <w:szCs w:val="18"/>
              </w:rPr>
              <w:t>533,40</w:t>
            </w:r>
          </w:p>
        </w:tc>
        <w:tc>
          <w:tcPr>
            <w:tcW w:w="1137" w:type="dxa"/>
            <w:tcBorders>
              <w:top w:val="nil"/>
              <w:left w:val="nil"/>
              <w:bottom w:val="single" w:sz="4" w:space="0" w:color="595959"/>
              <w:right w:val="single" w:sz="4" w:space="0" w:color="595959"/>
            </w:tcBorders>
            <w:shd w:val="clear" w:color="auto" w:fill="auto"/>
          </w:tcPr>
          <w:p w:rsidR="0034208E" w:rsidRPr="00CD49D4" w:rsidRDefault="00F35EBB" w:rsidP="00EC66FF">
            <w:pPr>
              <w:jc w:val="center"/>
              <w:rPr>
                <w:rFonts w:ascii="Liberation Sans" w:hAnsi="Liberation Sans" w:cs="Liberation Sans"/>
                <w:sz w:val="18"/>
                <w:szCs w:val="18"/>
              </w:rPr>
            </w:pPr>
            <w:r>
              <w:rPr>
                <w:rFonts w:ascii="Liberation Sans" w:hAnsi="Liberation Sans" w:cs="Liberation Sans"/>
                <w:sz w:val="18"/>
                <w:szCs w:val="18"/>
              </w:rPr>
              <w:t>-</w:t>
            </w:r>
          </w:p>
        </w:tc>
        <w:tc>
          <w:tcPr>
            <w:tcW w:w="998" w:type="dxa"/>
            <w:tcBorders>
              <w:top w:val="nil"/>
              <w:left w:val="nil"/>
              <w:bottom w:val="single" w:sz="4" w:space="0" w:color="595959"/>
              <w:right w:val="single" w:sz="4" w:space="0" w:color="595959"/>
            </w:tcBorders>
            <w:shd w:val="clear" w:color="auto" w:fill="auto"/>
            <w:noWrap/>
          </w:tcPr>
          <w:p w:rsidR="0034208E" w:rsidRPr="00CD49D4" w:rsidRDefault="00F35EBB" w:rsidP="00EC66FF">
            <w:pPr>
              <w:jc w:val="center"/>
              <w:rPr>
                <w:rFonts w:ascii="Liberation Sans" w:hAnsi="Liberation Sans" w:cs="Liberation Sans"/>
                <w:sz w:val="18"/>
                <w:szCs w:val="18"/>
              </w:rPr>
            </w:pPr>
            <w:r>
              <w:rPr>
                <w:rFonts w:ascii="Liberation Sans" w:hAnsi="Liberation Sans" w:cs="Liberation Sans"/>
                <w:sz w:val="18"/>
                <w:szCs w:val="18"/>
              </w:rPr>
              <w:t>-</w:t>
            </w:r>
          </w:p>
        </w:tc>
        <w:tc>
          <w:tcPr>
            <w:tcW w:w="997" w:type="dxa"/>
            <w:tcBorders>
              <w:top w:val="nil"/>
              <w:left w:val="nil"/>
              <w:bottom w:val="single" w:sz="4" w:space="0" w:color="595959"/>
              <w:right w:val="single" w:sz="4" w:space="0" w:color="595959"/>
            </w:tcBorders>
            <w:shd w:val="clear" w:color="FFFFFF" w:fill="FFFFFF"/>
            <w:noWrap/>
          </w:tcPr>
          <w:p w:rsidR="0034208E" w:rsidRPr="00CD49D4" w:rsidRDefault="00F35EBB" w:rsidP="00EC66FF">
            <w:pPr>
              <w:jc w:val="center"/>
              <w:rPr>
                <w:rFonts w:ascii="Liberation Sans" w:hAnsi="Liberation Sans" w:cs="Liberation Sans"/>
                <w:sz w:val="18"/>
                <w:szCs w:val="18"/>
              </w:rPr>
            </w:pPr>
            <w:r>
              <w:rPr>
                <w:rFonts w:ascii="Liberation Sans" w:hAnsi="Liberation Sans" w:cs="Liberation Sans"/>
                <w:sz w:val="18"/>
                <w:szCs w:val="18"/>
              </w:rPr>
              <w:t>-</w:t>
            </w:r>
          </w:p>
        </w:tc>
        <w:tc>
          <w:tcPr>
            <w:tcW w:w="992" w:type="dxa"/>
            <w:tcBorders>
              <w:top w:val="nil"/>
              <w:left w:val="nil"/>
              <w:bottom w:val="single" w:sz="4" w:space="0" w:color="595959"/>
              <w:right w:val="single" w:sz="4" w:space="0" w:color="595959"/>
            </w:tcBorders>
            <w:shd w:val="clear" w:color="FFFFFF" w:fill="FFFFFF"/>
            <w:noWrap/>
          </w:tcPr>
          <w:p w:rsidR="0034208E" w:rsidRPr="00CD49D4" w:rsidRDefault="00F35EBB" w:rsidP="00EC66FF">
            <w:pPr>
              <w:jc w:val="center"/>
              <w:rPr>
                <w:rFonts w:ascii="Liberation Sans" w:hAnsi="Liberation Sans" w:cs="Liberation Sans"/>
                <w:sz w:val="18"/>
                <w:szCs w:val="18"/>
              </w:rPr>
            </w:pPr>
            <w:r>
              <w:rPr>
                <w:rFonts w:ascii="Liberation Sans" w:hAnsi="Liberation Sans" w:cs="Liberation Sans"/>
                <w:sz w:val="18"/>
                <w:szCs w:val="18"/>
              </w:rPr>
              <w:t>-</w:t>
            </w:r>
          </w:p>
        </w:tc>
        <w:tc>
          <w:tcPr>
            <w:tcW w:w="1068" w:type="dxa"/>
            <w:tcBorders>
              <w:top w:val="nil"/>
              <w:left w:val="nil"/>
              <w:bottom w:val="single" w:sz="4" w:space="0" w:color="595959"/>
              <w:right w:val="single" w:sz="4" w:space="0" w:color="595959"/>
            </w:tcBorders>
            <w:shd w:val="clear" w:color="FFFFFF" w:fill="FFFFFF"/>
            <w:noWrap/>
          </w:tcPr>
          <w:p w:rsidR="0034208E" w:rsidRPr="00CD49D4" w:rsidRDefault="00F35EBB" w:rsidP="00EC66FF">
            <w:pPr>
              <w:jc w:val="center"/>
              <w:rPr>
                <w:rFonts w:ascii="Liberation Sans" w:hAnsi="Liberation Sans" w:cs="Liberation Sans"/>
                <w:sz w:val="18"/>
                <w:szCs w:val="18"/>
              </w:rPr>
            </w:pPr>
            <w:r>
              <w:rPr>
                <w:rFonts w:ascii="Liberation Sans" w:hAnsi="Liberation Sans" w:cs="Liberation Sans"/>
                <w:sz w:val="18"/>
                <w:szCs w:val="18"/>
              </w:rPr>
              <w:t>-</w:t>
            </w:r>
          </w:p>
        </w:tc>
      </w:tr>
      <w:tr w:rsidR="0034208E" w:rsidTr="00216E32">
        <w:trPr>
          <w:gridAfter w:val="1"/>
          <w:wAfter w:w="239" w:type="dxa"/>
          <w:trHeight w:val="285"/>
        </w:trPr>
        <w:tc>
          <w:tcPr>
            <w:tcW w:w="562" w:type="dxa"/>
            <w:vMerge/>
            <w:tcBorders>
              <w:left w:val="single" w:sz="4" w:space="0" w:color="595959"/>
              <w:right w:val="single" w:sz="4" w:space="0" w:color="595959"/>
            </w:tcBorders>
            <w:vAlign w:val="center"/>
          </w:tcPr>
          <w:p w:rsidR="0034208E" w:rsidRDefault="0034208E">
            <w:pPr>
              <w:rPr>
                <w:color w:val="000000"/>
                <w:sz w:val="18"/>
                <w:szCs w:val="18"/>
              </w:rPr>
            </w:pPr>
          </w:p>
        </w:tc>
        <w:tc>
          <w:tcPr>
            <w:tcW w:w="568" w:type="dxa"/>
            <w:vMerge/>
            <w:tcBorders>
              <w:left w:val="single" w:sz="4" w:space="0" w:color="595959"/>
              <w:right w:val="single" w:sz="4" w:space="0" w:color="595959"/>
            </w:tcBorders>
            <w:vAlign w:val="center"/>
          </w:tcPr>
          <w:p w:rsidR="0034208E" w:rsidRDefault="0034208E">
            <w:pPr>
              <w:rPr>
                <w:color w:val="000000"/>
                <w:sz w:val="18"/>
                <w:szCs w:val="18"/>
              </w:rPr>
            </w:pPr>
          </w:p>
        </w:tc>
        <w:tc>
          <w:tcPr>
            <w:tcW w:w="555" w:type="dxa"/>
            <w:vMerge/>
            <w:tcBorders>
              <w:left w:val="single" w:sz="4" w:space="0" w:color="595959"/>
              <w:right w:val="single" w:sz="4" w:space="0" w:color="595959"/>
            </w:tcBorders>
            <w:vAlign w:val="center"/>
          </w:tcPr>
          <w:p w:rsidR="0034208E" w:rsidRDefault="0034208E">
            <w:pPr>
              <w:rPr>
                <w:color w:val="000000"/>
                <w:sz w:val="18"/>
                <w:szCs w:val="18"/>
              </w:rPr>
            </w:pPr>
          </w:p>
        </w:tc>
        <w:tc>
          <w:tcPr>
            <w:tcW w:w="424" w:type="dxa"/>
            <w:vMerge/>
            <w:tcBorders>
              <w:left w:val="single" w:sz="4" w:space="0" w:color="595959"/>
              <w:right w:val="single" w:sz="4" w:space="0" w:color="595959"/>
            </w:tcBorders>
            <w:vAlign w:val="center"/>
          </w:tcPr>
          <w:p w:rsidR="0034208E" w:rsidRDefault="0034208E">
            <w:pPr>
              <w:rPr>
                <w:rFonts w:ascii="Liberation Sans" w:hAnsi="Liberation Sans"/>
                <w:color w:val="000000"/>
              </w:rPr>
            </w:pPr>
          </w:p>
        </w:tc>
        <w:tc>
          <w:tcPr>
            <w:tcW w:w="425" w:type="dxa"/>
            <w:vMerge/>
            <w:tcBorders>
              <w:left w:val="single" w:sz="4" w:space="0" w:color="595959"/>
              <w:right w:val="single" w:sz="4" w:space="0" w:color="595959"/>
            </w:tcBorders>
            <w:vAlign w:val="center"/>
          </w:tcPr>
          <w:p w:rsidR="0034208E" w:rsidRDefault="0034208E">
            <w:pPr>
              <w:rPr>
                <w:rFonts w:ascii="Liberation Sans" w:hAnsi="Liberation Sans"/>
                <w:color w:val="000000"/>
              </w:rPr>
            </w:pPr>
          </w:p>
        </w:tc>
        <w:tc>
          <w:tcPr>
            <w:tcW w:w="1415" w:type="dxa"/>
            <w:vMerge/>
            <w:tcBorders>
              <w:left w:val="single" w:sz="4" w:space="0" w:color="595959"/>
              <w:right w:val="single" w:sz="4" w:space="0" w:color="595959"/>
            </w:tcBorders>
            <w:vAlign w:val="center"/>
          </w:tcPr>
          <w:p w:rsidR="0034208E" w:rsidRDefault="0034208E">
            <w:pPr>
              <w:rPr>
                <w:color w:val="000000"/>
                <w:sz w:val="18"/>
                <w:szCs w:val="18"/>
              </w:rPr>
            </w:pPr>
          </w:p>
        </w:tc>
        <w:tc>
          <w:tcPr>
            <w:tcW w:w="993" w:type="dxa"/>
            <w:vMerge/>
            <w:tcBorders>
              <w:left w:val="single" w:sz="4" w:space="0" w:color="595959"/>
              <w:right w:val="single" w:sz="4" w:space="0" w:color="595959"/>
            </w:tcBorders>
            <w:vAlign w:val="center"/>
          </w:tcPr>
          <w:p w:rsidR="0034208E" w:rsidRDefault="0034208E">
            <w:pPr>
              <w:rPr>
                <w:color w:val="000000"/>
                <w:sz w:val="18"/>
                <w:szCs w:val="18"/>
              </w:rPr>
            </w:pPr>
          </w:p>
        </w:tc>
        <w:tc>
          <w:tcPr>
            <w:tcW w:w="567" w:type="dxa"/>
            <w:tcBorders>
              <w:top w:val="nil"/>
              <w:left w:val="single" w:sz="4" w:space="0" w:color="000000"/>
              <w:bottom w:val="single" w:sz="4" w:space="0" w:color="000000"/>
              <w:right w:val="single" w:sz="4" w:space="0" w:color="000000"/>
            </w:tcBorders>
            <w:shd w:val="clear" w:color="auto" w:fill="auto"/>
          </w:tcPr>
          <w:p w:rsidR="0034208E" w:rsidRDefault="0034208E" w:rsidP="00EC66FF">
            <w:pPr>
              <w:jc w:val="center"/>
              <w:rPr>
                <w:color w:val="000000"/>
                <w:sz w:val="18"/>
                <w:szCs w:val="18"/>
              </w:rPr>
            </w:pPr>
            <w:r>
              <w:rPr>
                <w:color w:val="000000"/>
                <w:sz w:val="18"/>
                <w:szCs w:val="18"/>
              </w:rPr>
              <w:t>674</w:t>
            </w:r>
          </w:p>
        </w:tc>
        <w:tc>
          <w:tcPr>
            <w:tcW w:w="425" w:type="dxa"/>
            <w:tcBorders>
              <w:top w:val="nil"/>
              <w:left w:val="nil"/>
              <w:bottom w:val="single" w:sz="4" w:space="0" w:color="000000"/>
              <w:right w:val="single" w:sz="4" w:space="0" w:color="000000"/>
            </w:tcBorders>
            <w:shd w:val="clear" w:color="auto" w:fill="auto"/>
          </w:tcPr>
          <w:p w:rsidR="0034208E" w:rsidRDefault="0034208E" w:rsidP="00EC66FF">
            <w:pPr>
              <w:jc w:val="center"/>
              <w:rPr>
                <w:color w:val="000000"/>
                <w:sz w:val="18"/>
                <w:szCs w:val="18"/>
              </w:rPr>
            </w:pPr>
            <w:r>
              <w:rPr>
                <w:color w:val="000000"/>
                <w:sz w:val="18"/>
                <w:szCs w:val="18"/>
              </w:rPr>
              <w:t>04</w:t>
            </w:r>
          </w:p>
        </w:tc>
        <w:tc>
          <w:tcPr>
            <w:tcW w:w="425" w:type="dxa"/>
            <w:tcBorders>
              <w:top w:val="nil"/>
              <w:left w:val="nil"/>
              <w:bottom w:val="single" w:sz="4" w:space="0" w:color="000000"/>
              <w:right w:val="single" w:sz="4" w:space="0" w:color="000000"/>
            </w:tcBorders>
            <w:shd w:val="clear" w:color="auto" w:fill="auto"/>
          </w:tcPr>
          <w:p w:rsidR="0034208E" w:rsidRDefault="0034208E" w:rsidP="00EC66FF">
            <w:pPr>
              <w:jc w:val="center"/>
              <w:rPr>
                <w:color w:val="000000"/>
                <w:sz w:val="18"/>
                <w:szCs w:val="18"/>
              </w:rPr>
            </w:pPr>
            <w:r>
              <w:rPr>
                <w:color w:val="000000"/>
                <w:sz w:val="18"/>
                <w:szCs w:val="18"/>
              </w:rPr>
              <w:t>12</w:t>
            </w:r>
          </w:p>
        </w:tc>
        <w:tc>
          <w:tcPr>
            <w:tcW w:w="709" w:type="dxa"/>
            <w:tcBorders>
              <w:top w:val="nil"/>
              <w:left w:val="nil"/>
              <w:bottom w:val="single" w:sz="4" w:space="0" w:color="000000"/>
              <w:right w:val="single" w:sz="4" w:space="0" w:color="000000"/>
            </w:tcBorders>
            <w:shd w:val="clear" w:color="auto" w:fill="auto"/>
          </w:tcPr>
          <w:p w:rsidR="0034208E" w:rsidRDefault="0034208E" w:rsidP="001F0D26">
            <w:pPr>
              <w:jc w:val="center"/>
              <w:rPr>
                <w:color w:val="000000"/>
                <w:sz w:val="18"/>
                <w:szCs w:val="18"/>
              </w:rPr>
            </w:pPr>
            <w:r>
              <w:rPr>
                <w:color w:val="000000"/>
                <w:sz w:val="18"/>
                <w:szCs w:val="18"/>
              </w:rPr>
              <w:t>09203</w:t>
            </w:r>
            <w:r w:rsidR="001F0D26">
              <w:rPr>
                <w:color w:val="000000"/>
                <w:sz w:val="18"/>
                <w:szCs w:val="18"/>
              </w:rPr>
              <w:t>0</w:t>
            </w:r>
            <w:r>
              <w:rPr>
                <w:color w:val="000000"/>
                <w:sz w:val="18"/>
                <w:szCs w:val="18"/>
              </w:rPr>
              <w:t>7930</w:t>
            </w:r>
          </w:p>
        </w:tc>
        <w:tc>
          <w:tcPr>
            <w:tcW w:w="567" w:type="dxa"/>
            <w:tcBorders>
              <w:top w:val="nil"/>
              <w:left w:val="nil"/>
              <w:bottom w:val="single" w:sz="4" w:space="0" w:color="595959"/>
              <w:right w:val="single" w:sz="4" w:space="0" w:color="595959"/>
            </w:tcBorders>
            <w:shd w:val="clear" w:color="auto" w:fill="auto"/>
          </w:tcPr>
          <w:p w:rsidR="0034208E" w:rsidRDefault="0034208E" w:rsidP="00EC66FF">
            <w:pPr>
              <w:jc w:val="center"/>
              <w:rPr>
                <w:color w:val="000000"/>
                <w:sz w:val="18"/>
                <w:szCs w:val="18"/>
              </w:rPr>
            </w:pPr>
            <w:r>
              <w:rPr>
                <w:color w:val="000000"/>
                <w:sz w:val="18"/>
                <w:szCs w:val="18"/>
              </w:rPr>
              <w:t>244</w:t>
            </w:r>
          </w:p>
        </w:tc>
        <w:tc>
          <w:tcPr>
            <w:tcW w:w="999" w:type="dxa"/>
            <w:tcBorders>
              <w:top w:val="nil"/>
              <w:left w:val="nil"/>
              <w:bottom w:val="single" w:sz="4" w:space="0" w:color="595959"/>
              <w:right w:val="single" w:sz="4" w:space="0" w:color="595959"/>
            </w:tcBorders>
            <w:shd w:val="clear" w:color="auto" w:fill="auto"/>
            <w:noWrap/>
          </w:tcPr>
          <w:p w:rsidR="0034208E" w:rsidRPr="00CD49D4" w:rsidRDefault="0034208E" w:rsidP="00EC66FF">
            <w:pPr>
              <w:jc w:val="center"/>
              <w:rPr>
                <w:rFonts w:ascii="Liberation Sans" w:hAnsi="Liberation Sans" w:cs="Liberation Sans"/>
                <w:sz w:val="18"/>
                <w:szCs w:val="18"/>
              </w:rPr>
            </w:pPr>
            <w:r w:rsidRPr="00CD49D4">
              <w:rPr>
                <w:color w:val="000000"/>
                <w:sz w:val="18"/>
                <w:szCs w:val="18"/>
              </w:rPr>
              <w:t>453,2</w:t>
            </w:r>
          </w:p>
        </w:tc>
        <w:tc>
          <w:tcPr>
            <w:tcW w:w="992" w:type="dxa"/>
            <w:tcBorders>
              <w:top w:val="nil"/>
              <w:left w:val="nil"/>
              <w:bottom w:val="single" w:sz="4" w:space="0" w:color="595959"/>
              <w:right w:val="single" w:sz="4" w:space="0" w:color="595959"/>
            </w:tcBorders>
            <w:shd w:val="clear" w:color="auto" w:fill="auto"/>
            <w:noWrap/>
          </w:tcPr>
          <w:p w:rsidR="0034208E" w:rsidRPr="00CD49D4" w:rsidRDefault="00E47DFA" w:rsidP="00EC66FF">
            <w:pPr>
              <w:jc w:val="center"/>
              <w:rPr>
                <w:rFonts w:ascii="Liberation Sans" w:hAnsi="Liberation Sans" w:cs="Liberation Sans"/>
                <w:sz w:val="18"/>
                <w:szCs w:val="18"/>
              </w:rPr>
            </w:pPr>
            <w:r>
              <w:rPr>
                <w:rFonts w:ascii="Liberation Sans" w:hAnsi="Liberation Sans" w:cs="Liberation Sans"/>
                <w:sz w:val="18"/>
                <w:szCs w:val="18"/>
              </w:rPr>
              <w:t>-</w:t>
            </w:r>
          </w:p>
        </w:tc>
        <w:tc>
          <w:tcPr>
            <w:tcW w:w="1137" w:type="dxa"/>
            <w:tcBorders>
              <w:top w:val="nil"/>
              <w:left w:val="nil"/>
              <w:bottom w:val="single" w:sz="4" w:space="0" w:color="595959"/>
              <w:right w:val="single" w:sz="4" w:space="0" w:color="595959"/>
            </w:tcBorders>
            <w:shd w:val="clear" w:color="auto" w:fill="auto"/>
          </w:tcPr>
          <w:p w:rsidR="0034208E" w:rsidRPr="00E47DFA" w:rsidRDefault="00E47DFA" w:rsidP="00EC66FF">
            <w:pPr>
              <w:jc w:val="center"/>
              <w:rPr>
                <w:sz w:val="18"/>
                <w:szCs w:val="18"/>
              </w:rPr>
            </w:pPr>
            <w:r w:rsidRPr="00E47DFA">
              <w:rPr>
                <w:sz w:val="18"/>
                <w:szCs w:val="18"/>
              </w:rPr>
              <w:t>185,20</w:t>
            </w:r>
          </w:p>
        </w:tc>
        <w:tc>
          <w:tcPr>
            <w:tcW w:w="998" w:type="dxa"/>
            <w:tcBorders>
              <w:top w:val="nil"/>
              <w:left w:val="nil"/>
              <w:bottom w:val="single" w:sz="4" w:space="0" w:color="595959"/>
              <w:right w:val="single" w:sz="4" w:space="0" w:color="595959"/>
            </w:tcBorders>
            <w:shd w:val="clear" w:color="auto" w:fill="auto"/>
            <w:noWrap/>
          </w:tcPr>
          <w:p w:rsidR="0034208E" w:rsidRPr="00CD49D4" w:rsidRDefault="00E47DFA" w:rsidP="00EC66FF">
            <w:pPr>
              <w:jc w:val="center"/>
              <w:rPr>
                <w:rFonts w:ascii="Liberation Sans" w:hAnsi="Liberation Sans" w:cs="Liberation Sans"/>
                <w:sz w:val="18"/>
                <w:szCs w:val="18"/>
              </w:rPr>
            </w:pPr>
            <w:r>
              <w:rPr>
                <w:rFonts w:ascii="Liberation Sans" w:hAnsi="Liberation Sans" w:cs="Liberation Sans"/>
                <w:sz w:val="18"/>
                <w:szCs w:val="18"/>
              </w:rPr>
              <w:t>-</w:t>
            </w:r>
          </w:p>
        </w:tc>
        <w:tc>
          <w:tcPr>
            <w:tcW w:w="997" w:type="dxa"/>
            <w:tcBorders>
              <w:top w:val="nil"/>
              <w:left w:val="nil"/>
              <w:bottom w:val="single" w:sz="4" w:space="0" w:color="595959"/>
              <w:right w:val="single" w:sz="4" w:space="0" w:color="595959"/>
            </w:tcBorders>
            <w:shd w:val="clear" w:color="FFFFFF" w:fill="FFFFFF"/>
            <w:noWrap/>
          </w:tcPr>
          <w:p w:rsidR="0034208E" w:rsidRPr="00CD49D4" w:rsidRDefault="00E47DFA" w:rsidP="00EC66FF">
            <w:pPr>
              <w:jc w:val="center"/>
              <w:rPr>
                <w:rFonts w:ascii="Liberation Sans" w:hAnsi="Liberation Sans" w:cs="Liberation Sans"/>
                <w:sz w:val="18"/>
                <w:szCs w:val="18"/>
              </w:rPr>
            </w:pPr>
            <w:r>
              <w:rPr>
                <w:rFonts w:ascii="Liberation Sans" w:hAnsi="Liberation Sans" w:cs="Liberation Sans"/>
                <w:sz w:val="18"/>
                <w:szCs w:val="18"/>
              </w:rPr>
              <w:t>-</w:t>
            </w:r>
          </w:p>
        </w:tc>
        <w:tc>
          <w:tcPr>
            <w:tcW w:w="992" w:type="dxa"/>
            <w:tcBorders>
              <w:top w:val="nil"/>
              <w:left w:val="nil"/>
              <w:bottom w:val="single" w:sz="4" w:space="0" w:color="595959"/>
              <w:right w:val="single" w:sz="4" w:space="0" w:color="595959"/>
            </w:tcBorders>
            <w:shd w:val="clear" w:color="FFFFFF" w:fill="FFFFFF"/>
          </w:tcPr>
          <w:p w:rsidR="0034208E" w:rsidRPr="00CD49D4" w:rsidRDefault="00E47DFA" w:rsidP="00EC66FF">
            <w:pPr>
              <w:jc w:val="center"/>
              <w:rPr>
                <w:rFonts w:ascii="Liberation Sans" w:hAnsi="Liberation Sans" w:cs="Liberation Sans"/>
                <w:sz w:val="18"/>
                <w:szCs w:val="18"/>
              </w:rPr>
            </w:pPr>
            <w:r>
              <w:rPr>
                <w:rFonts w:ascii="Liberation Sans" w:hAnsi="Liberation Sans" w:cs="Liberation Sans"/>
                <w:sz w:val="18"/>
                <w:szCs w:val="18"/>
              </w:rPr>
              <w:t>-</w:t>
            </w:r>
          </w:p>
        </w:tc>
        <w:tc>
          <w:tcPr>
            <w:tcW w:w="1068" w:type="dxa"/>
            <w:tcBorders>
              <w:top w:val="nil"/>
              <w:left w:val="nil"/>
              <w:bottom w:val="single" w:sz="4" w:space="0" w:color="595959"/>
              <w:right w:val="single" w:sz="4" w:space="0" w:color="595959"/>
            </w:tcBorders>
            <w:shd w:val="clear" w:color="FFFFFF" w:fill="FFFFFF"/>
            <w:noWrap/>
          </w:tcPr>
          <w:p w:rsidR="0034208E" w:rsidRPr="00CD49D4" w:rsidRDefault="00E47DFA" w:rsidP="00EC66FF">
            <w:pPr>
              <w:jc w:val="center"/>
              <w:rPr>
                <w:rFonts w:ascii="Liberation Sans" w:hAnsi="Liberation Sans" w:cs="Liberation Sans"/>
                <w:sz w:val="18"/>
                <w:szCs w:val="18"/>
              </w:rPr>
            </w:pPr>
            <w:r>
              <w:rPr>
                <w:rFonts w:ascii="Liberation Sans" w:hAnsi="Liberation Sans" w:cs="Liberation Sans"/>
                <w:sz w:val="18"/>
                <w:szCs w:val="18"/>
              </w:rPr>
              <w:t>-</w:t>
            </w:r>
          </w:p>
        </w:tc>
      </w:tr>
      <w:tr w:rsidR="0034208E" w:rsidTr="00216E32">
        <w:trPr>
          <w:gridAfter w:val="1"/>
          <w:wAfter w:w="239" w:type="dxa"/>
          <w:trHeight w:val="285"/>
        </w:trPr>
        <w:tc>
          <w:tcPr>
            <w:tcW w:w="562" w:type="dxa"/>
            <w:vMerge/>
            <w:tcBorders>
              <w:left w:val="single" w:sz="4" w:space="0" w:color="595959"/>
              <w:bottom w:val="single" w:sz="4" w:space="0" w:color="595959"/>
              <w:right w:val="single" w:sz="4" w:space="0" w:color="595959"/>
            </w:tcBorders>
            <w:vAlign w:val="center"/>
          </w:tcPr>
          <w:p w:rsidR="0034208E" w:rsidRDefault="0034208E">
            <w:pPr>
              <w:rPr>
                <w:color w:val="000000"/>
                <w:sz w:val="18"/>
                <w:szCs w:val="18"/>
              </w:rPr>
            </w:pPr>
          </w:p>
        </w:tc>
        <w:tc>
          <w:tcPr>
            <w:tcW w:w="568" w:type="dxa"/>
            <w:vMerge/>
            <w:tcBorders>
              <w:left w:val="single" w:sz="4" w:space="0" w:color="595959"/>
              <w:bottom w:val="single" w:sz="4" w:space="0" w:color="595959"/>
              <w:right w:val="single" w:sz="4" w:space="0" w:color="595959"/>
            </w:tcBorders>
            <w:vAlign w:val="center"/>
          </w:tcPr>
          <w:p w:rsidR="0034208E" w:rsidRDefault="0034208E">
            <w:pPr>
              <w:rPr>
                <w:color w:val="000000"/>
                <w:sz w:val="18"/>
                <w:szCs w:val="18"/>
              </w:rPr>
            </w:pPr>
          </w:p>
        </w:tc>
        <w:tc>
          <w:tcPr>
            <w:tcW w:w="555" w:type="dxa"/>
            <w:vMerge/>
            <w:tcBorders>
              <w:left w:val="single" w:sz="4" w:space="0" w:color="595959"/>
              <w:bottom w:val="single" w:sz="4" w:space="0" w:color="595959"/>
              <w:right w:val="single" w:sz="4" w:space="0" w:color="595959"/>
            </w:tcBorders>
            <w:vAlign w:val="center"/>
          </w:tcPr>
          <w:p w:rsidR="0034208E" w:rsidRDefault="0034208E">
            <w:pPr>
              <w:rPr>
                <w:color w:val="000000"/>
                <w:sz w:val="18"/>
                <w:szCs w:val="18"/>
              </w:rPr>
            </w:pPr>
          </w:p>
        </w:tc>
        <w:tc>
          <w:tcPr>
            <w:tcW w:w="424" w:type="dxa"/>
            <w:vMerge/>
            <w:tcBorders>
              <w:left w:val="single" w:sz="4" w:space="0" w:color="595959"/>
              <w:bottom w:val="single" w:sz="4" w:space="0" w:color="595959"/>
              <w:right w:val="single" w:sz="4" w:space="0" w:color="595959"/>
            </w:tcBorders>
            <w:vAlign w:val="center"/>
          </w:tcPr>
          <w:p w:rsidR="0034208E" w:rsidRDefault="0034208E">
            <w:pPr>
              <w:rPr>
                <w:rFonts w:ascii="Liberation Sans" w:hAnsi="Liberation Sans"/>
                <w:color w:val="000000"/>
              </w:rPr>
            </w:pPr>
          </w:p>
        </w:tc>
        <w:tc>
          <w:tcPr>
            <w:tcW w:w="425" w:type="dxa"/>
            <w:vMerge/>
            <w:tcBorders>
              <w:left w:val="single" w:sz="4" w:space="0" w:color="595959"/>
              <w:bottom w:val="single" w:sz="4" w:space="0" w:color="595959"/>
              <w:right w:val="single" w:sz="4" w:space="0" w:color="595959"/>
            </w:tcBorders>
            <w:vAlign w:val="center"/>
          </w:tcPr>
          <w:p w:rsidR="0034208E" w:rsidRDefault="0034208E">
            <w:pPr>
              <w:rPr>
                <w:rFonts w:ascii="Liberation Sans" w:hAnsi="Liberation Sans"/>
                <w:color w:val="000000"/>
              </w:rPr>
            </w:pPr>
          </w:p>
        </w:tc>
        <w:tc>
          <w:tcPr>
            <w:tcW w:w="1415" w:type="dxa"/>
            <w:vMerge/>
            <w:tcBorders>
              <w:left w:val="single" w:sz="4" w:space="0" w:color="595959"/>
              <w:bottom w:val="single" w:sz="4" w:space="0" w:color="595959"/>
              <w:right w:val="single" w:sz="4" w:space="0" w:color="595959"/>
            </w:tcBorders>
            <w:vAlign w:val="center"/>
          </w:tcPr>
          <w:p w:rsidR="0034208E" w:rsidRDefault="0034208E">
            <w:pPr>
              <w:rPr>
                <w:color w:val="000000"/>
                <w:sz w:val="18"/>
                <w:szCs w:val="18"/>
              </w:rPr>
            </w:pPr>
          </w:p>
        </w:tc>
        <w:tc>
          <w:tcPr>
            <w:tcW w:w="993" w:type="dxa"/>
            <w:vMerge/>
            <w:tcBorders>
              <w:left w:val="single" w:sz="4" w:space="0" w:color="595959"/>
              <w:bottom w:val="single" w:sz="4" w:space="0" w:color="595959"/>
              <w:right w:val="single" w:sz="4" w:space="0" w:color="595959"/>
            </w:tcBorders>
            <w:vAlign w:val="center"/>
          </w:tcPr>
          <w:p w:rsidR="0034208E" w:rsidRDefault="0034208E">
            <w:pPr>
              <w:rPr>
                <w:color w:val="000000"/>
                <w:sz w:val="18"/>
                <w:szCs w:val="18"/>
              </w:rPr>
            </w:pPr>
          </w:p>
        </w:tc>
        <w:tc>
          <w:tcPr>
            <w:tcW w:w="567" w:type="dxa"/>
            <w:tcBorders>
              <w:top w:val="nil"/>
              <w:left w:val="single" w:sz="4" w:space="0" w:color="000000"/>
              <w:bottom w:val="single" w:sz="4" w:space="0" w:color="000000"/>
              <w:right w:val="single" w:sz="4" w:space="0" w:color="000000"/>
            </w:tcBorders>
            <w:shd w:val="clear" w:color="auto" w:fill="auto"/>
          </w:tcPr>
          <w:p w:rsidR="0034208E" w:rsidRDefault="0034208E" w:rsidP="00EC66FF">
            <w:pPr>
              <w:jc w:val="center"/>
              <w:rPr>
                <w:color w:val="000000"/>
                <w:sz w:val="18"/>
                <w:szCs w:val="18"/>
              </w:rPr>
            </w:pPr>
            <w:r>
              <w:rPr>
                <w:color w:val="000000"/>
                <w:sz w:val="18"/>
                <w:szCs w:val="18"/>
              </w:rPr>
              <w:t>674</w:t>
            </w:r>
          </w:p>
        </w:tc>
        <w:tc>
          <w:tcPr>
            <w:tcW w:w="425" w:type="dxa"/>
            <w:tcBorders>
              <w:top w:val="nil"/>
              <w:left w:val="nil"/>
              <w:bottom w:val="single" w:sz="4" w:space="0" w:color="000000"/>
              <w:right w:val="single" w:sz="4" w:space="0" w:color="000000"/>
            </w:tcBorders>
            <w:shd w:val="clear" w:color="auto" w:fill="auto"/>
          </w:tcPr>
          <w:p w:rsidR="0034208E" w:rsidRDefault="0034208E" w:rsidP="00EC66FF">
            <w:pPr>
              <w:jc w:val="center"/>
              <w:rPr>
                <w:color w:val="000000"/>
                <w:sz w:val="18"/>
                <w:szCs w:val="18"/>
              </w:rPr>
            </w:pPr>
            <w:r>
              <w:rPr>
                <w:color w:val="000000"/>
                <w:sz w:val="18"/>
                <w:szCs w:val="18"/>
              </w:rPr>
              <w:t>04</w:t>
            </w:r>
          </w:p>
        </w:tc>
        <w:tc>
          <w:tcPr>
            <w:tcW w:w="425" w:type="dxa"/>
            <w:tcBorders>
              <w:top w:val="nil"/>
              <w:left w:val="nil"/>
              <w:bottom w:val="single" w:sz="4" w:space="0" w:color="000000"/>
              <w:right w:val="single" w:sz="4" w:space="0" w:color="000000"/>
            </w:tcBorders>
            <w:shd w:val="clear" w:color="auto" w:fill="auto"/>
          </w:tcPr>
          <w:p w:rsidR="0034208E" w:rsidRDefault="0034208E" w:rsidP="00EC66FF">
            <w:pPr>
              <w:jc w:val="center"/>
              <w:rPr>
                <w:color w:val="000000"/>
                <w:sz w:val="18"/>
                <w:szCs w:val="18"/>
              </w:rPr>
            </w:pPr>
            <w:r>
              <w:rPr>
                <w:color w:val="000000"/>
                <w:sz w:val="18"/>
                <w:szCs w:val="18"/>
              </w:rPr>
              <w:t>12</w:t>
            </w:r>
          </w:p>
        </w:tc>
        <w:tc>
          <w:tcPr>
            <w:tcW w:w="709" w:type="dxa"/>
            <w:tcBorders>
              <w:top w:val="nil"/>
              <w:left w:val="nil"/>
              <w:bottom w:val="single" w:sz="4" w:space="0" w:color="000000"/>
              <w:right w:val="single" w:sz="4" w:space="0" w:color="000000"/>
            </w:tcBorders>
            <w:shd w:val="clear" w:color="auto" w:fill="auto"/>
          </w:tcPr>
          <w:p w:rsidR="0034208E" w:rsidRDefault="0034208E" w:rsidP="001F0D26">
            <w:pPr>
              <w:jc w:val="center"/>
              <w:rPr>
                <w:color w:val="000000"/>
                <w:sz w:val="18"/>
                <w:szCs w:val="18"/>
              </w:rPr>
            </w:pPr>
            <w:r>
              <w:rPr>
                <w:color w:val="000000"/>
                <w:sz w:val="18"/>
                <w:szCs w:val="18"/>
              </w:rPr>
              <w:t>09203</w:t>
            </w:r>
            <w:r w:rsidR="001F0D26" w:rsidRPr="001F0D26">
              <w:rPr>
                <w:color w:val="FF0000"/>
                <w:sz w:val="18"/>
                <w:szCs w:val="18"/>
                <w:lang w:val="en-US"/>
              </w:rPr>
              <w:t>S</w:t>
            </w:r>
            <w:r>
              <w:rPr>
                <w:color w:val="000000"/>
                <w:sz w:val="18"/>
                <w:szCs w:val="18"/>
              </w:rPr>
              <w:t>7930</w:t>
            </w:r>
          </w:p>
        </w:tc>
        <w:tc>
          <w:tcPr>
            <w:tcW w:w="567" w:type="dxa"/>
            <w:tcBorders>
              <w:top w:val="nil"/>
              <w:left w:val="nil"/>
              <w:bottom w:val="single" w:sz="4" w:space="0" w:color="595959"/>
              <w:right w:val="single" w:sz="4" w:space="0" w:color="595959"/>
            </w:tcBorders>
            <w:shd w:val="clear" w:color="auto" w:fill="auto"/>
          </w:tcPr>
          <w:p w:rsidR="0034208E" w:rsidRDefault="0034208E" w:rsidP="00EC66FF">
            <w:pPr>
              <w:jc w:val="center"/>
              <w:rPr>
                <w:color w:val="000000"/>
                <w:sz w:val="18"/>
                <w:szCs w:val="18"/>
              </w:rPr>
            </w:pPr>
            <w:r>
              <w:rPr>
                <w:color w:val="000000"/>
                <w:sz w:val="18"/>
                <w:szCs w:val="18"/>
              </w:rPr>
              <w:t>244</w:t>
            </w:r>
          </w:p>
        </w:tc>
        <w:tc>
          <w:tcPr>
            <w:tcW w:w="999" w:type="dxa"/>
            <w:tcBorders>
              <w:top w:val="nil"/>
              <w:left w:val="nil"/>
              <w:bottom w:val="single" w:sz="4" w:space="0" w:color="595959"/>
              <w:right w:val="single" w:sz="4" w:space="0" w:color="595959"/>
            </w:tcBorders>
            <w:shd w:val="clear" w:color="auto" w:fill="auto"/>
            <w:noWrap/>
          </w:tcPr>
          <w:p w:rsidR="0034208E" w:rsidRPr="001F0D26" w:rsidRDefault="001F0D26" w:rsidP="00EC66FF">
            <w:pPr>
              <w:jc w:val="center"/>
              <w:rPr>
                <w:color w:val="000000"/>
                <w:sz w:val="18"/>
                <w:szCs w:val="18"/>
                <w:lang w:val="en-US"/>
              </w:rPr>
            </w:pPr>
            <w:r>
              <w:rPr>
                <w:color w:val="000000"/>
                <w:sz w:val="18"/>
                <w:szCs w:val="18"/>
                <w:lang w:val="en-US"/>
              </w:rPr>
              <w:t>23</w:t>
            </w:r>
            <w:r>
              <w:rPr>
                <w:color w:val="000000"/>
                <w:sz w:val="18"/>
                <w:szCs w:val="18"/>
              </w:rPr>
              <w:t>,</w:t>
            </w:r>
            <w:r>
              <w:rPr>
                <w:color w:val="000000"/>
                <w:sz w:val="18"/>
                <w:szCs w:val="18"/>
                <w:lang w:val="en-US"/>
              </w:rPr>
              <w:t>80</w:t>
            </w:r>
          </w:p>
        </w:tc>
        <w:tc>
          <w:tcPr>
            <w:tcW w:w="992" w:type="dxa"/>
            <w:tcBorders>
              <w:top w:val="nil"/>
              <w:left w:val="nil"/>
              <w:bottom w:val="single" w:sz="4" w:space="0" w:color="595959"/>
              <w:right w:val="single" w:sz="4" w:space="0" w:color="595959"/>
            </w:tcBorders>
            <w:shd w:val="clear" w:color="auto" w:fill="auto"/>
            <w:noWrap/>
          </w:tcPr>
          <w:p w:rsidR="0034208E" w:rsidRPr="00CD49D4" w:rsidRDefault="001F0D26" w:rsidP="00EC66FF">
            <w:pPr>
              <w:jc w:val="center"/>
              <w:rPr>
                <w:rFonts w:ascii="Liberation Sans" w:hAnsi="Liberation Sans" w:cs="Liberation Sans"/>
                <w:sz w:val="18"/>
                <w:szCs w:val="18"/>
              </w:rPr>
            </w:pPr>
            <w:r>
              <w:rPr>
                <w:rFonts w:ascii="Liberation Sans" w:hAnsi="Liberation Sans" w:cs="Liberation Sans"/>
                <w:sz w:val="18"/>
                <w:szCs w:val="18"/>
              </w:rPr>
              <w:t>-</w:t>
            </w:r>
          </w:p>
        </w:tc>
        <w:tc>
          <w:tcPr>
            <w:tcW w:w="1137" w:type="dxa"/>
            <w:tcBorders>
              <w:top w:val="nil"/>
              <w:left w:val="nil"/>
              <w:bottom w:val="single" w:sz="4" w:space="0" w:color="595959"/>
              <w:right w:val="single" w:sz="4" w:space="0" w:color="595959"/>
            </w:tcBorders>
            <w:shd w:val="clear" w:color="auto" w:fill="auto"/>
          </w:tcPr>
          <w:p w:rsidR="0034208E" w:rsidRPr="001F0D26" w:rsidRDefault="001F0D26" w:rsidP="00EC66FF">
            <w:pPr>
              <w:jc w:val="center"/>
              <w:rPr>
                <w:sz w:val="18"/>
                <w:szCs w:val="18"/>
              </w:rPr>
            </w:pPr>
            <w:r w:rsidRPr="001F0D26">
              <w:rPr>
                <w:sz w:val="18"/>
                <w:szCs w:val="18"/>
              </w:rPr>
              <w:t>9,80</w:t>
            </w:r>
          </w:p>
        </w:tc>
        <w:tc>
          <w:tcPr>
            <w:tcW w:w="998" w:type="dxa"/>
            <w:tcBorders>
              <w:top w:val="nil"/>
              <w:left w:val="nil"/>
              <w:bottom w:val="single" w:sz="4" w:space="0" w:color="595959"/>
              <w:right w:val="single" w:sz="4" w:space="0" w:color="595959"/>
            </w:tcBorders>
            <w:shd w:val="clear" w:color="auto" w:fill="auto"/>
            <w:noWrap/>
          </w:tcPr>
          <w:p w:rsidR="0034208E" w:rsidRPr="00CD49D4" w:rsidRDefault="0034208E" w:rsidP="00EC66FF">
            <w:pPr>
              <w:jc w:val="center"/>
              <w:rPr>
                <w:rFonts w:ascii="Liberation Sans" w:hAnsi="Liberation Sans" w:cs="Liberation Sans"/>
                <w:sz w:val="18"/>
                <w:szCs w:val="18"/>
              </w:rPr>
            </w:pPr>
          </w:p>
        </w:tc>
        <w:tc>
          <w:tcPr>
            <w:tcW w:w="997" w:type="dxa"/>
            <w:tcBorders>
              <w:top w:val="nil"/>
              <w:left w:val="nil"/>
              <w:bottom w:val="single" w:sz="4" w:space="0" w:color="595959"/>
              <w:right w:val="single" w:sz="4" w:space="0" w:color="595959"/>
            </w:tcBorders>
            <w:shd w:val="clear" w:color="FFFFFF" w:fill="FFFFFF"/>
            <w:noWrap/>
          </w:tcPr>
          <w:p w:rsidR="0034208E" w:rsidRPr="00CD49D4" w:rsidRDefault="0034208E" w:rsidP="00EC66FF">
            <w:pPr>
              <w:jc w:val="center"/>
              <w:rPr>
                <w:rFonts w:ascii="Liberation Sans" w:hAnsi="Liberation Sans" w:cs="Liberation Sans"/>
                <w:sz w:val="18"/>
                <w:szCs w:val="18"/>
              </w:rPr>
            </w:pPr>
          </w:p>
        </w:tc>
        <w:tc>
          <w:tcPr>
            <w:tcW w:w="992" w:type="dxa"/>
            <w:tcBorders>
              <w:top w:val="nil"/>
              <w:left w:val="nil"/>
              <w:bottom w:val="single" w:sz="4" w:space="0" w:color="595959"/>
              <w:right w:val="single" w:sz="4" w:space="0" w:color="595959"/>
            </w:tcBorders>
            <w:shd w:val="clear" w:color="FFFFFF" w:fill="FFFFFF"/>
          </w:tcPr>
          <w:p w:rsidR="0034208E" w:rsidRPr="00CD49D4" w:rsidRDefault="0034208E" w:rsidP="00EC66FF">
            <w:pPr>
              <w:jc w:val="center"/>
              <w:rPr>
                <w:color w:val="000000"/>
                <w:sz w:val="18"/>
                <w:szCs w:val="18"/>
              </w:rPr>
            </w:pPr>
          </w:p>
        </w:tc>
        <w:tc>
          <w:tcPr>
            <w:tcW w:w="1068" w:type="dxa"/>
            <w:tcBorders>
              <w:top w:val="nil"/>
              <w:left w:val="nil"/>
              <w:bottom w:val="single" w:sz="4" w:space="0" w:color="595959"/>
              <w:right w:val="single" w:sz="4" w:space="0" w:color="595959"/>
            </w:tcBorders>
            <w:shd w:val="clear" w:color="FFFFFF" w:fill="FFFFFF"/>
            <w:noWrap/>
          </w:tcPr>
          <w:p w:rsidR="0034208E" w:rsidRPr="00CD49D4" w:rsidRDefault="0034208E" w:rsidP="00EC66FF">
            <w:pPr>
              <w:jc w:val="center"/>
              <w:rPr>
                <w:color w:val="000000"/>
                <w:sz w:val="18"/>
                <w:szCs w:val="18"/>
              </w:rPr>
            </w:pPr>
          </w:p>
        </w:tc>
      </w:tr>
      <w:tr w:rsidR="002D55DE" w:rsidTr="00D42D53">
        <w:trPr>
          <w:gridAfter w:val="1"/>
          <w:wAfter w:w="239" w:type="dxa"/>
          <w:trHeight w:val="650"/>
        </w:trPr>
        <w:tc>
          <w:tcPr>
            <w:tcW w:w="562" w:type="dxa"/>
            <w:tcBorders>
              <w:top w:val="nil"/>
              <w:left w:val="single" w:sz="4" w:space="0" w:color="595959"/>
              <w:bottom w:val="single" w:sz="4" w:space="0" w:color="595959"/>
              <w:right w:val="single" w:sz="4" w:space="0" w:color="595959"/>
            </w:tcBorders>
            <w:shd w:val="clear" w:color="auto" w:fill="auto"/>
            <w:noWrap/>
          </w:tcPr>
          <w:p w:rsidR="002D55DE" w:rsidRDefault="002D55DE" w:rsidP="00377F3A">
            <w:pPr>
              <w:jc w:val="center"/>
              <w:rPr>
                <w:b/>
                <w:bCs/>
                <w:color w:val="000000"/>
                <w:sz w:val="18"/>
                <w:szCs w:val="18"/>
              </w:rPr>
            </w:pPr>
            <w:r>
              <w:rPr>
                <w:b/>
                <w:bCs/>
                <w:color w:val="000000"/>
                <w:sz w:val="18"/>
                <w:szCs w:val="18"/>
              </w:rPr>
              <w:t>09</w:t>
            </w:r>
          </w:p>
        </w:tc>
        <w:tc>
          <w:tcPr>
            <w:tcW w:w="568" w:type="dxa"/>
            <w:tcBorders>
              <w:top w:val="nil"/>
              <w:left w:val="nil"/>
              <w:bottom w:val="single" w:sz="4" w:space="0" w:color="595959"/>
              <w:right w:val="single" w:sz="4" w:space="0" w:color="595959"/>
            </w:tcBorders>
            <w:shd w:val="clear" w:color="auto" w:fill="auto"/>
            <w:noWrap/>
          </w:tcPr>
          <w:p w:rsidR="002D55DE" w:rsidRDefault="002D55DE" w:rsidP="00377F3A">
            <w:pPr>
              <w:jc w:val="center"/>
              <w:rPr>
                <w:b/>
                <w:bCs/>
                <w:color w:val="000000"/>
                <w:sz w:val="18"/>
                <w:szCs w:val="18"/>
              </w:rPr>
            </w:pPr>
            <w:r>
              <w:rPr>
                <w:b/>
                <w:bCs/>
                <w:color w:val="000000"/>
                <w:sz w:val="18"/>
                <w:szCs w:val="18"/>
              </w:rPr>
              <w:t>3</w:t>
            </w:r>
          </w:p>
        </w:tc>
        <w:tc>
          <w:tcPr>
            <w:tcW w:w="555" w:type="dxa"/>
            <w:tcBorders>
              <w:top w:val="nil"/>
              <w:left w:val="nil"/>
              <w:bottom w:val="single" w:sz="4" w:space="0" w:color="595959"/>
              <w:right w:val="single" w:sz="4" w:space="0" w:color="595959"/>
            </w:tcBorders>
            <w:shd w:val="clear" w:color="auto" w:fill="auto"/>
            <w:noWrap/>
          </w:tcPr>
          <w:p w:rsidR="002D55DE" w:rsidRDefault="002D55DE" w:rsidP="00377F3A">
            <w:pPr>
              <w:jc w:val="center"/>
              <w:rPr>
                <w:b/>
                <w:bCs/>
                <w:color w:val="000000"/>
                <w:sz w:val="18"/>
                <w:szCs w:val="18"/>
              </w:rPr>
            </w:pPr>
            <w:r>
              <w:rPr>
                <w:b/>
                <w:bCs/>
                <w:color w:val="000000"/>
                <w:sz w:val="18"/>
                <w:szCs w:val="18"/>
              </w:rPr>
              <w:t> </w:t>
            </w:r>
          </w:p>
        </w:tc>
        <w:tc>
          <w:tcPr>
            <w:tcW w:w="424" w:type="dxa"/>
            <w:tcBorders>
              <w:top w:val="nil"/>
              <w:left w:val="nil"/>
              <w:bottom w:val="single" w:sz="4" w:space="0" w:color="595959"/>
              <w:right w:val="single" w:sz="4" w:space="0" w:color="595959"/>
            </w:tcBorders>
            <w:shd w:val="clear" w:color="auto" w:fill="auto"/>
            <w:noWrap/>
          </w:tcPr>
          <w:p w:rsidR="002D55DE" w:rsidRDefault="002D55DE" w:rsidP="00377F3A">
            <w:pPr>
              <w:jc w:val="center"/>
              <w:rPr>
                <w:b/>
                <w:bCs/>
                <w:color w:val="000000"/>
                <w:sz w:val="18"/>
                <w:szCs w:val="18"/>
              </w:rPr>
            </w:pPr>
            <w:r>
              <w:rPr>
                <w:b/>
                <w:bCs/>
                <w:color w:val="000000"/>
                <w:sz w:val="18"/>
                <w:szCs w:val="18"/>
              </w:rPr>
              <w:t> </w:t>
            </w:r>
          </w:p>
        </w:tc>
        <w:tc>
          <w:tcPr>
            <w:tcW w:w="425" w:type="dxa"/>
            <w:tcBorders>
              <w:top w:val="nil"/>
              <w:left w:val="nil"/>
              <w:bottom w:val="single" w:sz="4" w:space="0" w:color="595959"/>
              <w:right w:val="single" w:sz="4" w:space="0" w:color="595959"/>
            </w:tcBorders>
            <w:shd w:val="clear" w:color="auto" w:fill="auto"/>
          </w:tcPr>
          <w:p w:rsidR="002D55DE" w:rsidRDefault="002D55DE" w:rsidP="00377F3A">
            <w:pPr>
              <w:jc w:val="center"/>
              <w:rPr>
                <w:b/>
                <w:bCs/>
                <w:color w:val="000000"/>
                <w:sz w:val="18"/>
                <w:szCs w:val="18"/>
              </w:rPr>
            </w:pPr>
            <w:r>
              <w:rPr>
                <w:b/>
                <w:bCs/>
                <w:color w:val="000000"/>
                <w:sz w:val="18"/>
                <w:szCs w:val="18"/>
              </w:rPr>
              <w:t> </w:t>
            </w:r>
          </w:p>
        </w:tc>
        <w:tc>
          <w:tcPr>
            <w:tcW w:w="1415" w:type="dxa"/>
            <w:tcBorders>
              <w:top w:val="nil"/>
              <w:left w:val="nil"/>
              <w:bottom w:val="single" w:sz="4" w:space="0" w:color="595959"/>
              <w:right w:val="single" w:sz="4" w:space="0" w:color="595959"/>
            </w:tcBorders>
            <w:shd w:val="clear" w:color="auto" w:fill="auto"/>
          </w:tcPr>
          <w:p w:rsidR="002D55DE" w:rsidRDefault="002D55DE" w:rsidP="00377F3A">
            <w:pPr>
              <w:jc w:val="center"/>
              <w:rPr>
                <w:b/>
                <w:bCs/>
                <w:color w:val="000000"/>
                <w:sz w:val="18"/>
                <w:szCs w:val="18"/>
              </w:rPr>
            </w:pPr>
            <w:r>
              <w:rPr>
                <w:b/>
                <w:bCs/>
                <w:color w:val="000000"/>
                <w:sz w:val="18"/>
                <w:szCs w:val="18"/>
              </w:rPr>
              <w:t>Архивное дело</w:t>
            </w:r>
          </w:p>
        </w:tc>
        <w:tc>
          <w:tcPr>
            <w:tcW w:w="993" w:type="dxa"/>
            <w:tcBorders>
              <w:top w:val="nil"/>
              <w:left w:val="nil"/>
              <w:bottom w:val="single" w:sz="4" w:space="0" w:color="595959"/>
              <w:right w:val="single" w:sz="4" w:space="0" w:color="595959"/>
            </w:tcBorders>
            <w:shd w:val="clear" w:color="auto" w:fill="auto"/>
          </w:tcPr>
          <w:p w:rsidR="002D55DE" w:rsidRDefault="002D55DE" w:rsidP="00D42D53">
            <w:pPr>
              <w:rPr>
                <w:b/>
                <w:bCs/>
                <w:color w:val="000000"/>
                <w:sz w:val="18"/>
                <w:szCs w:val="18"/>
              </w:rPr>
            </w:pPr>
            <w:r>
              <w:rPr>
                <w:b/>
                <w:bCs/>
                <w:color w:val="000000"/>
                <w:sz w:val="18"/>
                <w:szCs w:val="18"/>
              </w:rPr>
              <w:t>Всего</w:t>
            </w:r>
          </w:p>
        </w:tc>
        <w:tc>
          <w:tcPr>
            <w:tcW w:w="567" w:type="dxa"/>
            <w:tcBorders>
              <w:top w:val="nil"/>
              <w:left w:val="nil"/>
              <w:bottom w:val="single" w:sz="4" w:space="0" w:color="595959"/>
              <w:right w:val="single" w:sz="4" w:space="0" w:color="595959"/>
            </w:tcBorders>
            <w:shd w:val="clear" w:color="auto" w:fill="auto"/>
            <w:noWrap/>
          </w:tcPr>
          <w:p w:rsidR="002D55DE" w:rsidRDefault="002D55DE" w:rsidP="00EC66FF">
            <w:pPr>
              <w:jc w:val="center"/>
              <w:rPr>
                <w:b/>
                <w:bCs/>
                <w:color w:val="000000"/>
                <w:sz w:val="18"/>
                <w:szCs w:val="18"/>
              </w:rPr>
            </w:pPr>
          </w:p>
        </w:tc>
        <w:tc>
          <w:tcPr>
            <w:tcW w:w="425" w:type="dxa"/>
            <w:tcBorders>
              <w:top w:val="nil"/>
              <w:left w:val="nil"/>
              <w:bottom w:val="single" w:sz="4" w:space="0" w:color="595959"/>
              <w:right w:val="single" w:sz="4" w:space="0" w:color="595959"/>
            </w:tcBorders>
            <w:shd w:val="clear" w:color="auto" w:fill="auto"/>
            <w:noWrap/>
          </w:tcPr>
          <w:p w:rsidR="002D55DE" w:rsidRDefault="002D55DE" w:rsidP="00EC66FF">
            <w:pPr>
              <w:jc w:val="center"/>
              <w:rPr>
                <w:b/>
                <w:bCs/>
                <w:color w:val="000000"/>
                <w:sz w:val="18"/>
                <w:szCs w:val="18"/>
              </w:rPr>
            </w:pPr>
          </w:p>
        </w:tc>
        <w:tc>
          <w:tcPr>
            <w:tcW w:w="425" w:type="dxa"/>
            <w:tcBorders>
              <w:top w:val="nil"/>
              <w:left w:val="nil"/>
              <w:bottom w:val="single" w:sz="4" w:space="0" w:color="595959"/>
              <w:right w:val="single" w:sz="4" w:space="0" w:color="595959"/>
            </w:tcBorders>
            <w:shd w:val="clear" w:color="auto" w:fill="auto"/>
            <w:noWrap/>
          </w:tcPr>
          <w:p w:rsidR="002D55DE" w:rsidRDefault="002D55DE" w:rsidP="00EC66FF">
            <w:pPr>
              <w:jc w:val="center"/>
              <w:rPr>
                <w:b/>
                <w:bCs/>
                <w:color w:val="000000"/>
                <w:sz w:val="18"/>
                <w:szCs w:val="18"/>
              </w:rPr>
            </w:pPr>
          </w:p>
        </w:tc>
        <w:tc>
          <w:tcPr>
            <w:tcW w:w="709" w:type="dxa"/>
            <w:tcBorders>
              <w:top w:val="nil"/>
              <w:left w:val="nil"/>
              <w:bottom w:val="single" w:sz="4" w:space="0" w:color="595959"/>
              <w:right w:val="single" w:sz="4" w:space="0" w:color="595959"/>
            </w:tcBorders>
            <w:shd w:val="clear" w:color="auto" w:fill="auto"/>
            <w:noWrap/>
          </w:tcPr>
          <w:p w:rsidR="002D55DE" w:rsidRDefault="002D55DE" w:rsidP="00EC66FF">
            <w:pPr>
              <w:jc w:val="center"/>
              <w:rPr>
                <w:b/>
                <w:bCs/>
                <w:color w:val="000000"/>
                <w:sz w:val="18"/>
                <w:szCs w:val="18"/>
              </w:rPr>
            </w:pPr>
          </w:p>
        </w:tc>
        <w:tc>
          <w:tcPr>
            <w:tcW w:w="567" w:type="dxa"/>
            <w:tcBorders>
              <w:top w:val="nil"/>
              <w:left w:val="nil"/>
              <w:bottom w:val="single" w:sz="4" w:space="0" w:color="595959"/>
              <w:right w:val="single" w:sz="4" w:space="0" w:color="595959"/>
            </w:tcBorders>
            <w:shd w:val="clear" w:color="auto" w:fill="auto"/>
          </w:tcPr>
          <w:p w:rsidR="002D55DE" w:rsidRDefault="002D55DE" w:rsidP="00EC66FF">
            <w:pPr>
              <w:jc w:val="center"/>
              <w:rPr>
                <w:b/>
                <w:bCs/>
                <w:color w:val="000000"/>
                <w:sz w:val="18"/>
                <w:szCs w:val="18"/>
              </w:rPr>
            </w:pPr>
          </w:p>
        </w:tc>
        <w:tc>
          <w:tcPr>
            <w:tcW w:w="999" w:type="dxa"/>
            <w:tcBorders>
              <w:top w:val="nil"/>
              <w:left w:val="nil"/>
              <w:bottom w:val="single" w:sz="4" w:space="0" w:color="595959"/>
              <w:right w:val="single" w:sz="4" w:space="0" w:color="595959"/>
            </w:tcBorders>
            <w:shd w:val="clear" w:color="auto" w:fill="auto"/>
            <w:noWrap/>
          </w:tcPr>
          <w:p w:rsidR="002D55DE" w:rsidRPr="00CD49D4" w:rsidRDefault="00F8260D" w:rsidP="00EC66FF">
            <w:pPr>
              <w:jc w:val="center"/>
              <w:rPr>
                <w:rFonts w:ascii="Liberation Sans" w:hAnsi="Liberation Sans" w:cs="Liberation Sans"/>
                <w:sz w:val="18"/>
                <w:szCs w:val="18"/>
              </w:rPr>
            </w:pPr>
            <w:r>
              <w:rPr>
                <w:b/>
                <w:bCs/>
                <w:color w:val="000000"/>
                <w:sz w:val="18"/>
                <w:szCs w:val="18"/>
              </w:rPr>
              <w:t>260,50</w:t>
            </w:r>
          </w:p>
        </w:tc>
        <w:tc>
          <w:tcPr>
            <w:tcW w:w="992" w:type="dxa"/>
            <w:tcBorders>
              <w:top w:val="nil"/>
              <w:left w:val="nil"/>
              <w:bottom w:val="single" w:sz="4" w:space="0" w:color="595959"/>
              <w:right w:val="single" w:sz="4" w:space="0" w:color="595959"/>
            </w:tcBorders>
            <w:shd w:val="clear" w:color="auto" w:fill="auto"/>
            <w:noWrap/>
          </w:tcPr>
          <w:p w:rsidR="002D55DE" w:rsidRPr="00CD49D4" w:rsidRDefault="002E0B93" w:rsidP="00EC66FF">
            <w:pPr>
              <w:jc w:val="center"/>
              <w:rPr>
                <w:rFonts w:ascii="Liberation Sans" w:hAnsi="Liberation Sans" w:cs="Liberation Sans"/>
                <w:sz w:val="18"/>
                <w:szCs w:val="18"/>
              </w:rPr>
            </w:pPr>
            <w:r>
              <w:rPr>
                <w:b/>
                <w:bCs/>
                <w:color w:val="000000"/>
                <w:sz w:val="18"/>
                <w:szCs w:val="18"/>
              </w:rPr>
              <w:t>252,26</w:t>
            </w:r>
          </w:p>
        </w:tc>
        <w:tc>
          <w:tcPr>
            <w:tcW w:w="1137" w:type="dxa"/>
            <w:tcBorders>
              <w:top w:val="nil"/>
              <w:left w:val="nil"/>
              <w:bottom w:val="single" w:sz="4" w:space="0" w:color="595959"/>
              <w:right w:val="single" w:sz="4" w:space="0" w:color="595959"/>
            </w:tcBorders>
            <w:shd w:val="clear" w:color="auto" w:fill="auto"/>
          </w:tcPr>
          <w:p w:rsidR="002D55DE" w:rsidRPr="00CD49D4" w:rsidRDefault="002D55DE" w:rsidP="007F6B55">
            <w:pPr>
              <w:jc w:val="center"/>
              <w:rPr>
                <w:rFonts w:ascii="Liberation Sans" w:hAnsi="Liberation Sans" w:cs="Liberation Sans"/>
                <w:sz w:val="18"/>
                <w:szCs w:val="18"/>
              </w:rPr>
            </w:pPr>
            <w:r>
              <w:rPr>
                <w:b/>
                <w:bCs/>
                <w:color w:val="000000"/>
                <w:sz w:val="18"/>
                <w:szCs w:val="18"/>
              </w:rPr>
              <w:t>453,3</w:t>
            </w:r>
          </w:p>
        </w:tc>
        <w:tc>
          <w:tcPr>
            <w:tcW w:w="998" w:type="dxa"/>
            <w:tcBorders>
              <w:top w:val="nil"/>
              <w:left w:val="nil"/>
              <w:bottom w:val="single" w:sz="4" w:space="0" w:color="595959"/>
              <w:right w:val="single" w:sz="4" w:space="0" w:color="595959"/>
            </w:tcBorders>
            <w:shd w:val="clear" w:color="auto" w:fill="auto"/>
            <w:noWrap/>
          </w:tcPr>
          <w:p w:rsidR="002D55DE" w:rsidRPr="00CD49D4" w:rsidRDefault="002D55DE" w:rsidP="00EC66FF">
            <w:pPr>
              <w:jc w:val="center"/>
              <w:rPr>
                <w:rFonts w:ascii="Liberation Sans" w:hAnsi="Liberation Sans" w:cs="Liberation Sans"/>
                <w:sz w:val="18"/>
                <w:szCs w:val="18"/>
              </w:rPr>
            </w:pPr>
            <w:r>
              <w:rPr>
                <w:b/>
                <w:bCs/>
                <w:color w:val="000000"/>
                <w:sz w:val="18"/>
                <w:szCs w:val="18"/>
              </w:rPr>
              <w:t>320,57</w:t>
            </w:r>
          </w:p>
        </w:tc>
        <w:tc>
          <w:tcPr>
            <w:tcW w:w="997" w:type="dxa"/>
            <w:tcBorders>
              <w:top w:val="nil"/>
              <w:left w:val="nil"/>
              <w:bottom w:val="single" w:sz="4" w:space="0" w:color="595959"/>
              <w:right w:val="single" w:sz="4" w:space="0" w:color="595959"/>
            </w:tcBorders>
            <w:shd w:val="clear" w:color="FFFFFF" w:fill="FFFFFF"/>
            <w:noWrap/>
          </w:tcPr>
          <w:p w:rsidR="002D55DE" w:rsidRPr="00CD49D4" w:rsidRDefault="002D55DE" w:rsidP="00EC66FF">
            <w:pPr>
              <w:jc w:val="center"/>
              <w:rPr>
                <w:rFonts w:ascii="Liberation Sans" w:hAnsi="Liberation Sans" w:cs="Liberation Sans"/>
                <w:sz w:val="18"/>
                <w:szCs w:val="18"/>
              </w:rPr>
            </w:pPr>
            <w:r>
              <w:rPr>
                <w:b/>
                <w:bCs/>
                <w:color w:val="000000"/>
                <w:sz w:val="18"/>
                <w:szCs w:val="18"/>
              </w:rPr>
              <w:t>322,63</w:t>
            </w:r>
          </w:p>
        </w:tc>
        <w:tc>
          <w:tcPr>
            <w:tcW w:w="992" w:type="dxa"/>
            <w:tcBorders>
              <w:top w:val="nil"/>
              <w:left w:val="nil"/>
              <w:bottom w:val="single" w:sz="4" w:space="0" w:color="595959"/>
              <w:right w:val="single" w:sz="4" w:space="0" w:color="595959"/>
            </w:tcBorders>
            <w:shd w:val="clear" w:color="FFFFFF" w:fill="FFFFFF"/>
            <w:noWrap/>
          </w:tcPr>
          <w:p w:rsidR="002D55DE" w:rsidRPr="00CD49D4" w:rsidRDefault="002D55DE" w:rsidP="00EC66FF">
            <w:pPr>
              <w:jc w:val="center"/>
              <w:rPr>
                <w:rFonts w:ascii="Liberation Sans" w:hAnsi="Liberation Sans" w:cs="Liberation Sans"/>
                <w:sz w:val="18"/>
                <w:szCs w:val="18"/>
              </w:rPr>
            </w:pPr>
            <w:r>
              <w:rPr>
                <w:b/>
                <w:bCs/>
                <w:color w:val="000000"/>
                <w:sz w:val="18"/>
                <w:szCs w:val="18"/>
              </w:rPr>
              <w:t>322,63</w:t>
            </w:r>
          </w:p>
        </w:tc>
        <w:tc>
          <w:tcPr>
            <w:tcW w:w="1068" w:type="dxa"/>
            <w:tcBorders>
              <w:top w:val="nil"/>
              <w:left w:val="nil"/>
              <w:bottom w:val="single" w:sz="4" w:space="0" w:color="595959"/>
              <w:right w:val="single" w:sz="4" w:space="0" w:color="595959"/>
            </w:tcBorders>
            <w:shd w:val="clear" w:color="FFFFFF" w:fill="FFFFFF"/>
            <w:noWrap/>
          </w:tcPr>
          <w:p w:rsidR="002D55DE" w:rsidRPr="00CD49D4" w:rsidRDefault="002D55DE" w:rsidP="00EC66FF">
            <w:pPr>
              <w:jc w:val="center"/>
              <w:rPr>
                <w:rFonts w:ascii="Liberation Sans" w:hAnsi="Liberation Sans" w:cs="Liberation Sans"/>
                <w:sz w:val="18"/>
                <w:szCs w:val="18"/>
              </w:rPr>
            </w:pPr>
            <w:r>
              <w:rPr>
                <w:b/>
                <w:bCs/>
                <w:color w:val="000000"/>
                <w:sz w:val="18"/>
                <w:szCs w:val="18"/>
              </w:rPr>
              <w:t>322,63</w:t>
            </w:r>
          </w:p>
        </w:tc>
      </w:tr>
      <w:tr w:rsidR="002115E9" w:rsidTr="003D10DD">
        <w:trPr>
          <w:gridAfter w:val="1"/>
          <w:wAfter w:w="239" w:type="dxa"/>
          <w:trHeight w:val="1439"/>
        </w:trPr>
        <w:tc>
          <w:tcPr>
            <w:tcW w:w="562" w:type="dxa"/>
            <w:tcBorders>
              <w:top w:val="nil"/>
              <w:left w:val="single" w:sz="4" w:space="0" w:color="595959"/>
              <w:bottom w:val="single" w:sz="4" w:space="0" w:color="595959"/>
              <w:right w:val="single" w:sz="4" w:space="0" w:color="595959"/>
            </w:tcBorders>
            <w:shd w:val="clear" w:color="auto" w:fill="auto"/>
          </w:tcPr>
          <w:p w:rsidR="002115E9" w:rsidRDefault="002115E9" w:rsidP="00377F3A">
            <w:pPr>
              <w:jc w:val="center"/>
              <w:rPr>
                <w:color w:val="000000"/>
                <w:sz w:val="18"/>
                <w:szCs w:val="18"/>
              </w:rPr>
            </w:pPr>
            <w:r>
              <w:rPr>
                <w:color w:val="000000"/>
                <w:sz w:val="18"/>
                <w:szCs w:val="18"/>
              </w:rPr>
              <w:t>09</w:t>
            </w:r>
          </w:p>
        </w:tc>
        <w:tc>
          <w:tcPr>
            <w:tcW w:w="568" w:type="dxa"/>
            <w:tcBorders>
              <w:top w:val="nil"/>
              <w:left w:val="single" w:sz="4" w:space="0" w:color="595959"/>
              <w:bottom w:val="single" w:sz="4" w:space="0" w:color="595959"/>
              <w:right w:val="single" w:sz="4" w:space="0" w:color="595959"/>
            </w:tcBorders>
            <w:shd w:val="clear" w:color="auto" w:fill="auto"/>
          </w:tcPr>
          <w:p w:rsidR="002115E9" w:rsidRDefault="002115E9" w:rsidP="00377F3A">
            <w:pPr>
              <w:jc w:val="center"/>
              <w:rPr>
                <w:color w:val="000000"/>
                <w:sz w:val="18"/>
                <w:szCs w:val="18"/>
              </w:rPr>
            </w:pPr>
            <w:r>
              <w:rPr>
                <w:color w:val="000000"/>
                <w:sz w:val="18"/>
                <w:szCs w:val="18"/>
              </w:rPr>
              <w:t>3</w:t>
            </w:r>
          </w:p>
        </w:tc>
        <w:tc>
          <w:tcPr>
            <w:tcW w:w="555" w:type="dxa"/>
            <w:tcBorders>
              <w:top w:val="nil"/>
              <w:left w:val="single" w:sz="4" w:space="0" w:color="595959"/>
              <w:bottom w:val="single" w:sz="4" w:space="0" w:color="595959"/>
              <w:right w:val="single" w:sz="4" w:space="0" w:color="595959"/>
            </w:tcBorders>
            <w:shd w:val="clear" w:color="auto" w:fill="auto"/>
          </w:tcPr>
          <w:p w:rsidR="002115E9" w:rsidRDefault="002115E9" w:rsidP="00377F3A">
            <w:pPr>
              <w:jc w:val="center"/>
              <w:rPr>
                <w:color w:val="000000"/>
                <w:sz w:val="18"/>
                <w:szCs w:val="18"/>
              </w:rPr>
            </w:pPr>
            <w:r>
              <w:rPr>
                <w:color w:val="000000"/>
                <w:sz w:val="18"/>
                <w:szCs w:val="18"/>
              </w:rPr>
              <w:t>01</w:t>
            </w:r>
          </w:p>
        </w:tc>
        <w:tc>
          <w:tcPr>
            <w:tcW w:w="424" w:type="dxa"/>
            <w:tcBorders>
              <w:top w:val="nil"/>
              <w:left w:val="single" w:sz="4" w:space="0" w:color="595959"/>
              <w:bottom w:val="single" w:sz="4" w:space="0" w:color="595959"/>
              <w:right w:val="single" w:sz="4" w:space="0" w:color="595959"/>
            </w:tcBorders>
            <w:shd w:val="clear" w:color="auto" w:fill="auto"/>
            <w:noWrap/>
            <w:vAlign w:val="bottom"/>
          </w:tcPr>
          <w:p w:rsidR="002115E9" w:rsidRDefault="002115E9" w:rsidP="00377F3A">
            <w:pPr>
              <w:rPr>
                <w:rFonts w:ascii="Liberation Sans" w:hAnsi="Liberation Sans"/>
                <w:color w:val="000000"/>
              </w:rPr>
            </w:pPr>
            <w:r>
              <w:rPr>
                <w:rFonts w:ascii="Liberation Sans" w:hAnsi="Liberation Sans"/>
                <w:color w:val="000000"/>
              </w:rPr>
              <w:t> </w:t>
            </w:r>
          </w:p>
        </w:tc>
        <w:tc>
          <w:tcPr>
            <w:tcW w:w="425" w:type="dxa"/>
            <w:tcBorders>
              <w:top w:val="nil"/>
              <w:left w:val="single" w:sz="4" w:space="0" w:color="595959"/>
              <w:bottom w:val="single" w:sz="4" w:space="0" w:color="595959"/>
              <w:right w:val="single" w:sz="4" w:space="0" w:color="595959"/>
            </w:tcBorders>
            <w:shd w:val="clear" w:color="auto" w:fill="auto"/>
            <w:noWrap/>
            <w:vAlign w:val="bottom"/>
          </w:tcPr>
          <w:p w:rsidR="002115E9" w:rsidRDefault="002115E9" w:rsidP="00377F3A">
            <w:pPr>
              <w:rPr>
                <w:rFonts w:ascii="Liberation Sans" w:hAnsi="Liberation Sans"/>
                <w:color w:val="000000"/>
              </w:rPr>
            </w:pPr>
            <w:r>
              <w:rPr>
                <w:rFonts w:ascii="Liberation Sans" w:hAnsi="Liberation Sans"/>
                <w:color w:val="000000"/>
              </w:rPr>
              <w:t> </w:t>
            </w:r>
          </w:p>
        </w:tc>
        <w:tc>
          <w:tcPr>
            <w:tcW w:w="1415" w:type="dxa"/>
            <w:tcBorders>
              <w:top w:val="nil"/>
              <w:left w:val="single" w:sz="4" w:space="0" w:color="595959"/>
              <w:bottom w:val="single" w:sz="4" w:space="0" w:color="595959"/>
              <w:right w:val="single" w:sz="4" w:space="0" w:color="595959"/>
            </w:tcBorders>
            <w:shd w:val="clear" w:color="auto" w:fill="auto"/>
          </w:tcPr>
          <w:p w:rsidR="002115E9" w:rsidRDefault="002115E9" w:rsidP="00377F3A">
            <w:pPr>
              <w:rPr>
                <w:color w:val="000000"/>
                <w:sz w:val="18"/>
                <w:szCs w:val="18"/>
              </w:rPr>
            </w:pPr>
            <w:r>
              <w:rPr>
                <w:color w:val="000000"/>
                <w:sz w:val="18"/>
                <w:szCs w:val="18"/>
              </w:rPr>
              <w:t>Финансовое обеспечение переданных отдельных государственных полномочий</w:t>
            </w:r>
          </w:p>
        </w:tc>
        <w:tc>
          <w:tcPr>
            <w:tcW w:w="993" w:type="dxa"/>
            <w:tcBorders>
              <w:top w:val="nil"/>
              <w:left w:val="single" w:sz="4" w:space="0" w:color="595959"/>
              <w:bottom w:val="single" w:sz="4" w:space="0" w:color="595959"/>
              <w:right w:val="single" w:sz="4" w:space="0" w:color="595959"/>
            </w:tcBorders>
            <w:shd w:val="clear" w:color="auto" w:fill="auto"/>
          </w:tcPr>
          <w:p w:rsidR="002115E9" w:rsidRDefault="002115E9" w:rsidP="00D42D53">
            <w:pPr>
              <w:rPr>
                <w:sz w:val="18"/>
                <w:szCs w:val="18"/>
              </w:rPr>
            </w:pPr>
            <w:r>
              <w:rPr>
                <w:sz w:val="18"/>
                <w:szCs w:val="18"/>
              </w:rPr>
              <w:t>Архивный сектор Администрации района</w:t>
            </w:r>
          </w:p>
        </w:tc>
        <w:tc>
          <w:tcPr>
            <w:tcW w:w="567" w:type="dxa"/>
            <w:tcBorders>
              <w:top w:val="nil"/>
              <w:left w:val="single" w:sz="4" w:space="0" w:color="595959"/>
              <w:bottom w:val="single" w:sz="4" w:space="0" w:color="595959"/>
              <w:right w:val="single" w:sz="4" w:space="0" w:color="595959"/>
            </w:tcBorders>
            <w:shd w:val="clear" w:color="auto" w:fill="auto"/>
            <w:noWrap/>
          </w:tcPr>
          <w:p w:rsidR="002115E9" w:rsidRDefault="002115E9" w:rsidP="00EC66FF">
            <w:pPr>
              <w:jc w:val="center"/>
              <w:rPr>
                <w:color w:val="000000"/>
                <w:sz w:val="18"/>
                <w:szCs w:val="18"/>
              </w:rPr>
            </w:pPr>
            <w:r>
              <w:rPr>
                <w:color w:val="000000"/>
                <w:sz w:val="18"/>
                <w:szCs w:val="18"/>
              </w:rPr>
              <w:t>674</w:t>
            </w:r>
          </w:p>
        </w:tc>
        <w:tc>
          <w:tcPr>
            <w:tcW w:w="425" w:type="dxa"/>
            <w:tcBorders>
              <w:top w:val="nil"/>
              <w:left w:val="single" w:sz="4" w:space="0" w:color="595959"/>
              <w:bottom w:val="single" w:sz="4" w:space="0" w:color="595959"/>
              <w:right w:val="single" w:sz="4" w:space="0" w:color="595959"/>
            </w:tcBorders>
            <w:shd w:val="clear" w:color="auto" w:fill="auto"/>
            <w:noWrap/>
          </w:tcPr>
          <w:p w:rsidR="002115E9" w:rsidRDefault="002115E9" w:rsidP="00EC66FF">
            <w:pPr>
              <w:jc w:val="center"/>
              <w:rPr>
                <w:color w:val="000000"/>
                <w:sz w:val="18"/>
                <w:szCs w:val="18"/>
              </w:rPr>
            </w:pPr>
            <w:r>
              <w:rPr>
                <w:color w:val="000000"/>
                <w:sz w:val="18"/>
                <w:szCs w:val="18"/>
              </w:rPr>
              <w:t>01</w:t>
            </w:r>
          </w:p>
        </w:tc>
        <w:tc>
          <w:tcPr>
            <w:tcW w:w="425" w:type="dxa"/>
            <w:tcBorders>
              <w:top w:val="nil"/>
              <w:left w:val="single" w:sz="4" w:space="0" w:color="595959"/>
              <w:bottom w:val="single" w:sz="4" w:space="0" w:color="auto"/>
              <w:right w:val="single" w:sz="4" w:space="0" w:color="595959"/>
            </w:tcBorders>
            <w:shd w:val="clear" w:color="auto" w:fill="auto"/>
            <w:noWrap/>
          </w:tcPr>
          <w:p w:rsidR="002115E9" w:rsidRDefault="002115E9" w:rsidP="00EC66FF">
            <w:pPr>
              <w:jc w:val="center"/>
              <w:rPr>
                <w:color w:val="000000"/>
                <w:sz w:val="18"/>
                <w:szCs w:val="18"/>
              </w:rPr>
            </w:pPr>
            <w:r>
              <w:rPr>
                <w:color w:val="000000"/>
                <w:sz w:val="18"/>
                <w:szCs w:val="18"/>
              </w:rPr>
              <w:t>04</w:t>
            </w:r>
          </w:p>
        </w:tc>
        <w:tc>
          <w:tcPr>
            <w:tcW w:w="709" w:type="dxa"/>
            <w:tcBorders>
              <w:top w:val="nil"/>
              <w:left w:val="nil"/>
              <w:bottom w:val="single" w:sz="4" w:space="0" w:color="auto"/>
              <w:right w:val="single" w:sz="4" w:space="0" w:color="595959"/>
            </w:tcBorders>
            <w:shd w:val="clear" w:color="auto" w:fill="auto"/>
            <w:noWrap/>
          </w:tcPr>
          <w:p w:rsidR="002115E9" w:rsidRDefault="002115E9" w:rsidP="00EC66FF">
            <w:pPr>
              <w:jc w:val="center"/>
              <w:rPr>
                <w:color w:val="000000"/>
                <w:sz w:val="18"/>
                <w:szCs w:val="18"/>
              </w:rPr>
            </w:pPr>
            <w:r>
              <w:rPr>
                <w:color w:val="000000"/>
                <w:sz w:val="18"/>
                <w:szCs w:val="18"/>
              </w:rPr>
              <w:t>0930104360</w:t>
            </w:r>
          </w:p>
          <w:p w:rsidR="002115E9" w:rsidRDefault="002115E9" w:rsidP="00EC66FF">
            <w:pPr>
              <w:jc w:val="center"/>
              <w:rPr>
                <w:color w:val="000000"/>
                <w:sz w:val="18"/>
                <w:szCs w:val="18"/>
              </w:rPr>
            </w:pPr>
          </w:p>
        </w:tc>
        <w:tc>
          <w:tcPr>
            <w:tcW w:w="567" w:type="dxa"/>
            <w:tcBorders>
              <w:top w:val="nil"/>
              <w:left w:val="single" w:sz="4" w:space="0" w:color="595959"/>
              <w:bottom w:val="single" w:sz="4" w:space="0" w:color="auto"/>
              <w:right w:val="single" w:sz="4" w:space="0" w:color="595959"/>
            </w:tcBorders>
            <w:shd w:val="clear" w:color="auto" w:fill="auto"/>
          </w:tcPr>
          <w:p w:rsidR="002115E9" w:rsidRDefault="002115E9" w:rsidP="00EC66FF">
            <w:pPr>
              <w:jc w:val="center"/>
              <w:rPr>
                <w:color w:val="000000"/>
                <w:sz w:val="18"/>
                <w:szCs w:val="18"/>
              </w:rPr>
            </w:pPr>
            <w:r>
              <w:rPr>
                <w:color w:val="000000"/>
                <w:sz w:val="18"/>
                <w:szCs w:val="18"/>
              </w:rPr>
              <w:t>100</w:t>
            </w:r>
          </w:p>
          <w:p w:rsidR="002115E9" w:rsidRDefault="002115E9" w:rsidP="00EC66FF">
            <w:pPr>
              <w:jc w:val="center"/>
              <w:rPr>
                <w:color w:val="000000"/>
                <w:sz w:val="18"/>
                <w:szCs w:val="18"/>
              </w:rPr>
            </w:pPr>
            <w:r>
              <w:rPr>
                <w:color w:val="000000"/>
                <w:sz w:val="18"/>
                <w:szCs w:val="18"/>
              </w:rPr>
              <w:t>200</w:t>
            </w:r>
          </w:p>
        </w:tc>
        <w:tc>
          <w:tcPr>
            <w:tcW w:w="999" w:type="dxa"/>
            <w:tcBorders>
              <w:top w:val="nil"/>
              <w:left w:val="nil"/>
              <w:bottom w:val="single" w:sz="4" w:space="0" w:color="auto"/>
              <w:right w:val="single" w:sz="4" w:space="0" w:color="595959"/>
            </w:tcBorders>
            <w:shd w:val="clear" w:color="auto" w:fill="auto"/>
            <w:noWrap/>
          </w:tcPr>
          <w:p w:rsidR="002115E9" w:rsidRDefault="002115E9" w:rsidP="00EC66FF">
            <w:pPr>
              <w:jc w:val="center"/>
              <w:rPr>
                <w:color w:val="000000"/>
                <w:sz w:val="18"/>
                <w:szCs w:val="18"/>
              </w:rPr>
            </w:pPr>
            <w:r>
              <w:rPr>
                <w:color w:val="000000"/>
                <w:sz w:val="18"/>
                <w:szCs w:val="18"/>
              </w:rPr>
              <w:t>260,50</w:t>
            </w:r>
          </w:p>
        </w:tc>
        <w:tc>
          <w:tcPr>
            <w:tcW w:w="992" w:type="dxa"/>
            <w:tcBorders>
              <w:top w:val="nil"/>
              <w:left w:val="nil"/>
              <w:bottom w:val="single" w:sz="4" w:space="0" w:color="auto"/>
              <w:right w:val="single" w:sz="4" w:space="0" w:color="595959"/>
            </w:tcBorders>
            <w:shd w:val="clear" w:color="auto" w:fill="auto"/>
            <w:noWrap/>
          </w:tcPr>
          <w:p w:rsidR="002115E9" w:rsidRDefault="002115E9" w:rsidP="00EC66FF">
            <w:pPr>
              <w:jc w:val="center"/>
              <w:rPr>
                <w:color w:val="000000"/>
                <w:sz w:val="18"/>
                <w:szCs w:val="18"/>
              </w:rPr>
            </w:pPr>
            <w:r>
              <w:rPr>
                <w:color w:val="000000"/>
                <w:sz w:val="18"/>
                <w:szCs w:val="18"/>
              </w:rPr>
              <w:t>252,26</w:t>
            </w:r>
          </w:p>
        </w:tc>
        <w:tc>
          <w:tcPr>
            <w:tcW w:w="1137" w:type="dxa"/>
            <w:tcBorders>
              <w:top w:val="nil"/>
              <w:left w:val="nil"/>
              <w:bottom w:val="single" w:sz="4" w:space="0" w:color="auto"/>
              <w:right w:val="single" w:sz="4" w:space="0" w:color="595959"/>
            </w:tcBorders>
            <w:shd w:val="clear" w:color="auto" w:fill="auto"/>
          </w:tcPr>
          <w:p w:rsidR="002115E9" w:rsidRDefault="002115E9" w:rsidP="002115E9">
            <w:pPr>
              <w:jc w:val="center"/>
              <w:rPr>
                <w:color w:val="000000"/>
                <w:sz w:val="18"/>
                <w:szCs w:val="18"/>
              </w:rPr>
            </w:pPr>
            <w:r>
              <w:rPr>
                <w:color w:val="000000"/>
                <w:sz w:val="18"/>
                <w:szCs w:val="18"/>
              </w:rPr>
              <w:t>453,30</w:t>
            </w:r>
          </w:p>
        </w:tc>
        <w:tc>
          <w:tcPr>
            <w:tcW w:w="998" w:type="dxa"/>
            <w:tcBorders>
              <w:top w:val="nil"/>
              <w:left w:val="nil"/>
              <w:bottom w:val="single" w:sz="4" w:space="0" w:color="auto"/>
              <w:right w:val="single" w:sz="4" w:space="0" w:color="595959"/>
            </w:tcBorders>
            <w:shd w:val="clear" w:color="auto" w:fill="auto"/>
            <w:noWrap/>
          </w:tcPr>
          <w:p w:rsidR="002115E9" w:rsidRDefault="002115E9" w:rsidP="00EC66FF">
            <w:pPr>
              <w:jc w:val="center"/>
              <w:rPr>
                <w:color w:val="000000"/>
                <w:sz w:val="18"/>
                <w:szCs w:val="18"/>
              </w:rPr>
            </w:pPr>
            <w:r>
              <w:rPr>
                <w:color w:val="000000"/>
                <w:sz w:val="18"/>
                <w:szCs w:val="18"/>
              </w:rPr>
              <w:t>320,57</w:t>
            </w:r>
          </w:p>
        </w:tc>
        <w:tc>
          <w:tcPr>
            <w:tcW w:w="997" w:type="dxa"/>
            <w:tcBorders>
              <w:top w:val="nil"/>
              <w:left w:val="nil"/>
              <w:bottom w:val="single" w:sz="4" w:space="0" w:color="auto"/>
              <w:right w:val="single" w:sz="4" w:space="0" w:color="595959"/>
            </w:tcBorders>
            <w:shd w:val="clear" w:color="FFFFFF" w:fill="FFFFFF"/>
            <w:noWrap/>
          </w:tcPr>
          <w:p w:rsidR="002115E9" w:rsidRDefault="002115E9" w:rsidP="00EC66FF">
            <w:pPr>
              <w:jc w:val="center"/>
              <w:rPr>
                <w:color w:val="000000"/>
                <w:sz w:val="18"/>
                <w:szCs w:val="18"/>
              </w:rPr>
            </w:pPr>
            <w:r>
              <w:rPr>
                <w:color w:val="000000"/>
                <w:sz w:val="18"/>
                <w:szCs w:val="18"/>
              </w:rPr>
              <w:t>322,63</w:t>
            </w:r>
          </w:p>
        </w:tc>
        <w:tc>
          <w:tcPr>
            <w:tcW w:w="992" w:type="dxa"/>
            <w:tcBorders>
              <w:top w:val="nil"/>
              <w:left w:val="nil"/>
              <w:bottom w:val="single" w:sz="4" w:space="0" w:color="auto"/>
              <w:right w:val="single" w:sz="4" w:space="0" w:color="595959"/>
            </w:tcBorders>
            <w:shd w:val="clear" w:color="FFFFFF" w:fill="FFFFFF"/>
            <w:noWrap/>
          </w:tcPr>
          <w:p w:rsidR="002115E9" w:rsidRPr="00CD49D4" w:rsidRDefault="002115E9" w:rsidP="00EC66FF">
            <w:pPr>
              <w:jc w:val="center"/>
              <w:rPr>
                <w:rFonts w:ascii="Liberation Sans" w:hAnsi="Liberation Sans" w:cs="Liberation Sans"/>
                <w:sz w:val="18"/>
                <w:szCs w:val="18"/>
              </w:rPr>
            </w:pPr>
            <w:r>
              <w:rPr>
                <w:color w:val="000000"/>
                <w:sz w:val="18"/>
                <w:szCs w:val="18"/>
              </w:rPr>
              <w:t>322,63</w:t>
            </w:r>
          </w:p>
        </w:tc>
        <w:tc>
          <w:tcPr>
            <w:tcW w:w="1068" w:type="dxa"/>
            <w:tcBorders>
              <w:top w:val="nil"/>
              <w:left w:val="nil"/>
              <w:bottom w:val="single" w:sz="4" w:space="0" w:color="auto"/>
              <w:right w:val="single" w:sz="4" w:space="0" w:color="595959"/>
            </w:tcBorders>
            <w:shd w:val="clear" w:color="FFFFFF" w:fill="FFFFFF"/>
            <w:noWrap/>
          </w:tcPr>
          <w:p w:rsidR="002115E9" w:rsidRPr="00CD49D4" w:rsidRDefault="002115E9" w:rsidP="00EC66FF">
            <w:pPr>
              <w:jc w:val="center"/>
              <w:rPr>
                <w:rFonts w:ascii="Liberation Sans" w:hAnsi="Liberation Sans" w:cs="Liberation Sans"/>
                <w:sz w:val="18"/>
                <w:szCs w:val="18"/>
              </w:rPr>
            </w:pPr>
            <w:r>
              <w:rPr>
                <w:color w:val="000000"/>
                <w:sz w:val="18"/>
                <w:szCs w:val="18"/>
              </w:rPr>
              <w:t>322,63</w:t>
            </w:r>
          </w:p>
        </w:tc>
      </w:tr>
      <w:tr w:rsidR="002D55DE" w:rsidTr="003D10DD">
        <w:trPr>
          <w:gridAfter w:val="1"/>
          <w:wAfter w:w="239" w:type="dxa"/>
          <w:trHeight w:val="255"/>
        </w:trPr>
        <w:tc>
          <w:tcPr>
            <w:tcW w:w="562" w:type="dxa"/>
            <w:vMerge w:val="restart"/>
            <w:tcBorders>
              <w:top w:val="nil"/>
              <w:left w:val="single" w:sz="4" w:space="0" w:color="595959"/>
              <w:bottom w:val="single" w:sz="4" w:space="0" w:color="595959"/>
              <w:right w:val="single" w:sz="4" w:space="0" w:color="595959"/>
            </w:tcBorders>
            <w:shd w:val="clear" w:color="auto" w:fill="auto"/>
          </w:tcPr>
          <w:p w:rsidR="002D55DE" w:rsidRDefault="002D55DE" w:rsidP="00377F3A">
            <w:pPr>
              <w:jc w:val="center"/>
              <w:rPr>
                <w:b/>
                <w:bCs/>
                <w:color w:val="000000"/>
                <w:sz w:val="18"/>
                <w:szCs w:val="18"/>
              </w:rPr>
            </w:pPr>
            <w:r>
              <w:rPr>
                <w:b/>
                <w:bCs/>
                <w:color w:val="000000"/>
                <w:sz w:val="18"/>
                <w:szCs w:val="18"/>
              </w:rPr>
              <w:t>09</w:t>
            </w:r>
          </w:p>
        </w:tc>
        <w:tc>
          <w:tcPr>
            <w:tcW w:w="568" w:type="dxa"/>
            <w:vMerge w:val="restart"/>
            <w:tcBorders>
              <w:top w:val="nil"/>
              <w:left w:val="single" w:sz="4" w:space="0" w:color="595959"/>
              <w:bottom w:val="single" w:sz="4" w:space="0" w:color="595959"/>
              <w:right w:val="single" w:sz="4" w:space="0" w:color="595959"/>
            </w:tcBorders>
            <w:shd w:val="clear" w:color="auto" w:fill="auto"/>
          </w:tcPr>
          <w:p w:rsidR="002D55DE" w:rsidRDefault="002D55DE" w:rsidP="00377F3A">
            <w:pPr>
              <w:jc w:val="center"/>
              <w:rPr>
                <w:b/>
                <w:bCs/>
                <w:color w:val="000000"/>
                <w:sz w:val="18"/>
                <w:szCs w:val="18"/>
              </w:rPr>
            </w:pPr>
            <w:r>
              <w:rPr>
                <w:b/>
                <w:bCs/>
                <w:color w:val="000000"/>
                <w:sz w:val="18"/>
                <w:szCs w:val="18"/>
              </w:rPr>
              <w:t>4</w:t>
            </w:r>
          </w:p>
        </w:tc>
        <w:tc>
          <w:tcPr>
            <w:tcW w:w="555" w:type="dxa"/>
            <w:vMerge w:val="restart"/>
            <w:tcBorders>
              <w:top w:val="nil"/>
              <w:left w:val="single" w:sz="4" w:space="0" w:color="595959"/>
              <w:bottom w:val="single" w:sz="4" w:space="0" w:color="595959"/>
              <w:right w:val="single" w:sz="4" w:space="0" w:color="595959"/>
            </w:tcBorders>
            <w:shd w:val="clear" w:color="auto" w:fill="auto"/>
            <w:noWrap/>
            <w:vAlign w:val="bottom"/>
          </w:tcPr>
          <w:p w:rsidR="002D55DE" w:rsidRDefault="002D55DE" w:rsidP="00377F3A">
            <w:pPr>
              <w:rPr>
                <w:rFonts w:ascii="Liberation Sans" w:hAnsi="Liberation Sans"/>
                <w:color w:val="000000"/>
              </w:rPr>
            </w:pPr>
            <w:r>
              <w:rPr>
                <w:rFonts w:ascii="Liberation Sans" w:hAnsi="Liberation Sans"/>
                <w:color w:val="000000"/>
              </w:rPr>
              <w:t> </w:t>
            </w:r>
          </w:p>
        </w:tc>
        <w:tc>
          <w:tcPr>
            <w:tcW w:w="424" w:type="dxa"/>
            <w:vMerge w:val="restart"/>
            <w:tcBorders>
              <w:top w:val="nil"/>
              <w:left w:val="single" w:sz="4" w:space="0" w:color="595959"/>
              <w:bottom w:val="single" w:sz="4" w:space="0" w:color="595959"/>
              <w:right w:val="single" w:sz="4" w:space="0" w:color="595959"/>
            </w:tcBorders>
            <w:shd w:val="clear" w:color="auto" w:fill="auto"/>
            <w:noWrap/>
            <w:vAlign w:val="bottom"/>
          </w:tcPr>
          <w:p w:rsidR="002D55DE" w:rsidRDefault="002D55DE" w:rsidP="00377F3A">
            <w:pPr>
              <w:rPr>
                <w:rFonts w:ascii="Liberation Sans" w:hAnsi="Liberation Sans"/>
                <w:color w:val="000000"/>
              </w:rPr>
            </w:pPr>
            <w:r>
              <w:rPr>
                <w:rFonts w:ascii="Liberation Sans" w:hAnsi="Liberation Sans"/>
                <w:color w:val="000000"/>
              </w:rPr>
              <w:t> </w:t>
            </w:r>
          </w:p>
        </w:tc>
        <w:tc>
          <w:tcPr>
            <w:tcW w:w="425" w:type="dxa"/>
            <w:vMerge w:val="restart"/>
            <w:tcBorders>
              <w:top w:val="nil"/>
              <w:left w:val="single" w:sz="4" w:space="0" w:color="595959"/>
              <w:bottom w:val="single" w:sz="4" w:space="0" w:color="595959"/>
              <w:right w:val="single" w:sz="4" w:space="0" w:color="595959"/>
            </w:tcBorders>
            <w:shd w:val="clear" w:color="auto" w:fill="auto"/>
            <w:noWrap/>
            <w:vAlign w:val="bottom"/>
          </w:tcPr>
          <w:p w:rsidR="002D55DE" w:rsidRDefault="002D55DE" w:rsidP="00377F3A">
            <w:pPr>
              <w:rPr>
                <w:rFonts w:ascii="Liberation Sans" w:hAnsi="Liberation Sans"/>
                <w:color w:val="000000"/>
              </w:rPr>
            </w:pPr>
            <w:r>
              <w:rPr>
                <w:rFonts w:ascii="Liberation Sans" w:hAnsi="Liberation Sans"/>
                <w:color w:val="000000"/>
              </w:rPr>
              <w:t> </w:t>
            </w:r>
          </w:p>
        </w:tc>
        <w:tc>
          <w:tcPr>
            <w:tcW w:w="1415" w:type="dxa"/>
            <w:vMerge w:val="restart"/>
            <w:tcBorders>
              <w:top w:val="nil"/>
              <w:left w:val="single" w:sz="4" w:space="0" w:color="595959"/>
              <w:bottom w:val="single" w:sz="4" w:space="0" w:color="595959"/>
              <w:right w:val="single" w:sz="4" w:space="0" w:color="595959"/>
            </w:tcBorders>
            <w:shd w:val="clear" w:color="auto" w:fill="auto"/>
          </w:tcPr>
          <w:p w:rsidR="002D55DE" w:rsidRDefault="002D55DE" w:rsidP="00377F3A">
            <w:pPr>
              <w:rPr>
                <w:b/>
                <w:bCs/>
                <w:color w:val="000000"/>
                <w:sz w:val="18"/>
                <w:szCs w:val="18"/>
              </w:rPr>
            </w:pPr>
            <w:r>
              <w:rPr>
                <w:b/>
                <w:bCs/>
                <w:color w:val="000000"/>
                <w:sz w:val="18"/>
                <w:szCs w:val="18"/>
              </w:rPr>
              <w:t>«Создание условий для государственной регистрации актов гражданского состояния»</w:t>
            </w:r>
          </w:p>
          <w:p w:rsidR="003D10DD" w:rsidRDefault="003D10DD" w:rsidP="00377F3A">
            <w:pPr>
              <w:rPr>
                <w:b/>
                <w:bCs/>
                <w:color w:val="000000"/>
                <w:sz w:val="18"/>
                <w:szCs w:val="18"/>
              </w:rPr>
            </w:pPr>
          </w:p>
          <w:p w:rsidR="003D10DD" w:rsidRDefault="003D10DD" w:rsidP="00377F3A">
            <w:pPr>
              <w:rPr>
                <w:b/>
                <w:bCs/>
                <w:color w:val="000000"/>
                <w:sz w:val="18"/>
                <w:szCs w:val="18"/>
              </w:rPr>
            </w:pPr>
          </w:p>
          <w:p w:rsidR="003D10DD" w:rsidRDefault="003D10DD" w:rsidP="00377F3A">
            <w:pPr>
              <w:rPr>
                <w:b/>
                <w:bCs/>
                <w:color w:val="000000"/>
                <w:sz w:val="18"/>
                <w:szCs w:val="18"/>
              </w:rPr>
            </w:pPr>
          </w:p>
        </w:tc>
        <w:tc>
          <w:tcPr>
            <w:tcW w:w="993" w:type="dxa"/>
            <w:vMerge w:val="restart"/>
            <w:tcBorders>
              <w:top w:val="nil"/>
              <w:left w:val="single" w:sz="4" w:space="0" w:color="595959"/>
              <w:bottom w:val="single" w:sz="4" w:space="0" w:color="000000"/>
              <w:right w:val="single" w:sz="4" w:space="0" w:color="595959"/>
            </w:tcBorders>
            <w:shd w:val="clear" w:color="auto" w:fill="auto"/>
          </w:tcPr>
          <w:p w:rsidR="002D55DE" w:rsidRDefault="002D55DE" w:rsidP="003D10DD">
            <w:pPr>
              <w:rPr>
                <w:b/>
                <w:bCs/>
                <w:color w:val="000000"/>
                <w:sz w:val="18"/>
                <w:szCs w:val="18"/>
              </w:rPr>
            </w:pPr>
            <w:r>
              <w:rPr>
                <w:b/>
                <w:bCs/>
                <w:color w:val="000000"/>
                <w:sz w:val="18"/>
                <w:szCs w:val="18"/>
              </w:rPr>
              <w:t>Всего</w:t>
            </w:r>
          </w:p>
        </w:tc>
        <w:tc>
          <w:tcPr>
            <w:tcW w:w="567" w:type="dxa"/>
            <w:vMerge w:val="restart"/>
            <w:tcBorders>
              <w:top w:val="nil"/>
              <w:left w:val="single" w:sz="4" w:space="0" w:color="595959"/>
              <w:bottom w:val="nil"/>
              <w:right w:val="single" w:sz="4" w:space="0" w:color="595959"/>
            </w:tcBorders>
            <w:shd w:val="clear" w:color="auto" w:fill="auto"/>
            <w:noWrap/>
          </w:tcPr>
          <w:p w:rsidR="002D55DE" w:rsidRDefault="002D55DE" w:rsidP="00EC66FF">
            <w:pPr>
              <w:jc w:val="center"/>
              <w:rPr>
                <w:b/>
                <w:bCs/>
                <w:color w:val="000000"/>
                <w:sz w:val="18"/>
                <w:szCs w:val="18"/>
              </w:rPr>
            </w:pPr>
            <w:r>
              <w:rPr>
                <w:b/>
                <w:bCs/>
                <w:color w:val="000000"/>
                <w:sz w:val="18"/>
                <w:szCs w:val="18"/>
              </w:rPr>
              <w:t>674</w:t>
            </w:r>
          </w:p>
        </w:tc>
        <w:tc>
          <w:tcPr>
            <w:tcW w:w="425" w:type="dxa"/>
            <w:vMerge w:val="restart"/>
            <w:tcBorders>
              <w:top w:val="nil"/>
              <w:left w:val="single" w:sz="4" w:space="0" w:color="595959"/>
              <w:bottom w:val="nil"/>
              <w:right w:val="single" w:sz="4" w:space="0" w:color="595959"/>
            </w:tcBorders>
            <w:shd w:val="clear" w:color="auto" w:fill="auto"/>
            <w:noWrap/>
          </w:tcPr>
          <w:p w:rsidR="002D55DE" w:rsidRDefault="002D55DE" w:rsidP="00EC66FF">
            <w:pPr>
              <w:jc w:val="center"/>
              <w:rPr>
                <w:rFonts w:ascii="Liberation Sans" w:hAnsi="Liberation Sans"/>
                <w:color w:val="000000"/>
              </w:rPr>
            </w:pPr>
          </w:p>
        </w:tc>
        <w:tc>
          <w:tcPr>
            <w:tcW w:w="425" w:type="dxa"/>
            <w:vMerge w:val="restart"/>
            <w:tcBorders>
              <w:top w:val="nil"/>
              <w:left w:val="single" w:sz="4" w:space="0" w:color="595959"/>
              <w:bottom w:val="nil"/>
              <w:right w:val="single" w:sz="4" w:space="0" w:color="595959"/>
            </w:tcBorders>
            <w:shd w:val="clear" w:color="auto" w:fill="auto"/>
            <w:noWrap/>
          </w:tcPr>
          <w:p w:rsidR="002D55DE" w:rsidRDefault="002D55DE" w:rsidP="00EC66FF">
            <w:pPr>
              <w:jc w:val="center"/>
              <w:rPr>
                <w:rFonts w:ascii="Liberation Sans" w:hAnsi="Liberation Sans"/>
                <w:color w:val="000000"/>
              </w:rPr>
            </w:pPr>
          </w:p>
        </w:tc>
        <w:tc>
          <w:tcPr>
            <w:tcW w:w="709" w:type="dxa"/>
            <w:vMerge w:val="restart"/>
            <w:tcBorders>
              <w:top w:val="nil"/>
              <w:left w:val="single" w:sz="4" w:space="0" w:color="595959"/>
              <w:bottom w:val="nil"/>
              <w:right w:val="single" w:sz="4" w:space="0" w:color="595959"/>
            </w:tcBorders>
            <w:shd w:val="clear" w:color="auto" w:fill="auto"/>
            <w:noWrap/>
          </w:tcPr>
          <w:p w:rsidR="002D55DE" w:rsidRDefault="002D55DE" w:rsidP="00EC66FF">
            <w:pPr>
              <w:jc w:val="center"/>
              <w:rPr>
                <w:rFonts w:ascii="Liberation Sans" w:hAnsi="Liberation Sans"/>
                <w:color w:val="000000"/>
              </w:rPr>
            </w:pPr>
          </w:p>
        </w:tc>
        <w:tc>
          <w:tcPr>
            <w:tcW w:w="567" w:type="dxa"/>
            <w:vMerge w:val="restart"/>
            <w:tcBorders>
              <w:top w:val="nil"/>
              <w:left w:val="single" w:sz="4" w:space="0" w:color="595959"/>
              <w:bottom w:val="nil"/>
              <w:right w:val="single" w:sz="4" w:space="0" w:color="595959"/>
            </w:tcBorders>
            <w:shd w:val="clear" w:color="auto" w:fill="auto"/>
            <w:noWrap/>
          </w:tcPr>
          <w:p w:rsidR="002D55DE" w:rsidRDefault="002D55DE" w:rsidP="00EC66FF">
            <w:pPr>
              <w:jc w:val="center"/>
              <w:rPr>
                <w:rFonts w:ascii="Liberation Sans" w:hAnsi="Liberation Sans"/>
                <w:color w:val="000000"/>
              </w:rPr>
            </w:pPr>
          </w:p>
        </w:tc>
        <w:tc>
          <w:tcPr>
            <w:tcW w:w="999" w:type="dxa"/>
            <w:vMerge w:val="restart"/>
            <w:tcBorders>
              <w:top w:val="nil"/>
              <w:left w:val="single" w:sz="4" w:space="0" w:color="595959"/>
              <w:bottom w:val="nil"/>
              <w:right w:val="single" w:sz="4" w:space="0" w:color="595959"/>
            </w:tcBorders>
            <w:shd w:val="clear" w:color="auto" w:fill="auto"/>
            <w:noWrap/>
          </w:tcPr>
          <w:p w:rsidR="002D55DE" w:rsidRDefault="002D55DE" w:rsidP="00EC66FF">
            <w:pPr>
              <w:jc w:val="center"/>
              <w:rPr>
                <w:b/>
                <w:bCs/>
                <w:color w:val="000000"/>
                <w:sz w:val="18"/>
                <w:szCs w:val="18"/>
              </w:rPr>
            </w:pPr>
            <w:r>
              <w:rPr>
                <w:b/>
                <w:bCs/>
                <w:color w:val="000000"/>
                <w:sz w:val="18"/>
                <w:szCs w:val="18"/>
              </w:rPr>
              <w:t>1130,00</w:t>
            </w:r>
          </w:p>
        </w:tc>
        <w:tc>
          <w:tcPr>
            <w:tcW w:w="992" w:type="dxa"/>
            <w:vMerge w:val="restart"/>
            <w:tcBorders>
              <w:top w:val="nil"/>
              <w:left w:val="single" w:sz="4" w:space="0" w:color="595959"/>
              <w:bottom w:val="nil"/>
              <w:right w:val="single" w:sz="4" w:space="0" w:color="595959"/>
            </w:tcBorders>
            <w:shd w:val="clear" w:color="auto" w:fill="auto"/>
            <w:noWrap/>
          </w:tcPr>
          <w:p w:rsidR="002D55DE" w:rsidRDefault="002D55DE" w:rsidP="00EC66FF">
            <w:pPr>
              <w:jc w:val="center"/>
              <w:rPr>
                <w:b/>
                <w:bCs/>
                <w:color w:val="000000"/>
                <w:sz w:val="18"/>
                <w:szCs w:val="18"/>
              </w:rPr>
            </w:pPr>
            <w:r>
              <w:rPr>
                <w:b/>
                <w:bCs/>
                <w:color w:val="000000"/>
                <w:sz w:val="18"/>
                <w:szCs w:val="18"/>
              </w:rPr>
              <w:t>1069,70</w:t>
            </w:r>
          </w:p>
        </w:tc>
        <w:tc>
          <w:tcPr>
            <w:tcW w:w="1137" w:type="dxa"/>
            <w:vMerge w:val="restart"/>
            <w:tcBorders>
              <w:top w:val="nil"/>
              <w:left w:val="single" w:sz="4" w:space="0" w:color="595959"/>
              <w:bottom w:val="nil"/>
              <w:right w:val="single" w:sz="4" w:space="0" w:color="595959"/>
            </w:tcBorders>
            <w:shd w:val="clear" w:color="auto" w:fill="auto"/>
          </w:tcPr>
          <w:p w:rsidR="002D55DE" w:rsidRDefault="002D55DE" w:rsidP="00EC66FF">
            <w:pPr>
              <w:jc w:val="center"/>
              <w:rPr>
                <w:b/>
                <w:bCs/>
                <w:color w:val="000000"/>
                <w:sz w:val="18"/>
                <w:szCs w:val="18"/>
              </w:rPr>
            </w:pPr>
            <w:r>
              <w:rPr>
                <w:b/>
                <w:bCs/>
                <w:color w:val="000000"/>
                <w:sz w:val="18"/>
                <w:szCs w:val="18"/>
              </w:rPr>
              <w:t>845,70</w:t>
            </w:r>
          </w:p>
        </w:tc>
        <w:tc>
          <w:tcPr>
            <w:tcW w:w="998" w:type="dxa"/>
            <w:vMerge w:val="restart"/>
            <w:tcBorders>
              <w:top w:val="nil"/>
              <w:left w:val="single" w:sz="4" w:space="0" w:color="595959"/>
              <w:bottom w:val="nil"/>
              <w:right w:val="nil"/>
            </w:tcBorders>
            <w:shd w:val="clear" w:color="auto" w:fill="auto"/>
            <w:noWrap/>
          </w:tcPr>
          <w:p w:rsidR="002D55DE" w:rsidRDefault="002D55DE" w:rsidP="00EC66FF">
            <w:pPr>
              <w:jc w:val="center"/>
              <w:rPr>
                <w:b/>
                <w:bCs/>
                <w:color w:val="000000"/>
                <w:sz w:val="18"/>
                <w:szCs w:val="18"/>
              </w:rPr>
            </w:pPr>
            <w:r>
              <w:rPr>
                <w:b/>
                <w:bCs/>
                <w:color w:val="000000"/>
                <w:sz w:val="18"/>
                <w:szCs w:val="18"/>
              </w:rPr>
              <w:t>887,00</w:t>
            </w:r>
          </w:p>
        </w:tc>
        <w:tc>
          <w:tcPr>
            <w:tcW w:w="997" w:type="dxa"/>
            <w:vMerge w:val="restart"/>
            <w:tcBorders>
              <w:top w:val="single" w:sz="4" w:space="0" w:color="000000"/>
              <w:left w:val="single" w:sz="4" w:space="0" w:color="000000"/>
              <w:bottom w:val="nil"/>
              <w:right w:val="single" w:sz="4" w:space="0" w:color="000000"/>
            </w:tcBorders>
            <w:shd w:val="clear" w:color="FFFFFF" w:fill="FFFFFF"/>
            <w:noWrap/>
          </w:tcPr>
          <w:p w:rsidR="002D55DE" w:rsidRDefault="002D55DE" w:rsidP="00EC66FF">
            <w:pPr>
              <w:jc w:val="center"/>
              <w:rPr>
                <w:b/>
                <w:bCs/>
                <w:color w:val="000000"/>
                <w:sz w:val="18"/>
                <w:szCs w:val="18"/>
              </w:rPr>
            </w:pPr>
            <w:r>
              <w:rPr>
                <w:b/>
                <w:bCs/>
                <w:color w:val="000000"/>
                <w:sz w:val="18"/>
                <w:szCs w:val="18"/>
              </w:rPr>
              <w:t>919,20</w:t>
            </w:r>
          </w:p>
        </w:tc>
        <w:tc>
          <w:tcPr>
            <w:tcW w:w="992" w:type="dxa"/>
            <w:vMerge w:val="restart"/>
            <w:tcBorders>
              <w:top w:val="nil"/>
              <w:left w:val="nil"/>
              <w:bottom w:val="nil"/>
              <w:right w:val="single" w:sz="4" w:space="0" w:color="595959"/>
            </w:tcBorders>
            <w:shd w:val="clear" w:color="FFFFFF" w:fill="FFFFFF"/>
            <w:noWrap/>
          </w:tcPr>
          <w:p w:rsidR="002D55DE" w:rsidRDefault="002D55DE" w:rsidP="00EC66FF">
            <w:pPr>
              <w:jc w:val="center"/>
              <w:rPr>
                <w:b/>
                <w:bCs/>
                <w:color w:val="000000"/>
                <w:sz w:val="18"/>
                <w:szCs w:val="18"/>
              </w:rPr>
            </w:pPr>
            <w:r>
              <w:rPr>
                <w:b/>
                <w:bCs/>
                <w:color w:val="000000"/>
                <w:sz w:val="18"/>
                <w:szCs w:val="18"/>
              </w:rPr>
              <w:t>919,20</w:t>
            </w:r>
          </w:p>
        </w:tc>
        <w:tc>
          <w:tcPr>
            <w:tcW w:w="1068" w:type="dxa"/>
            <w:vMerge w:val="restart"/>
            <w:tcBorders>
              <w:top w:val="nil"/>
              <w:left w:val="single" w:sz="4" w:space="0" w:color="595959"/>
              <w:bottom w:val="nil"/>
              <w:right w:val="single" w:sz="4" w:space="0" w:color="595959"/>
            </w:tcBorders>
            <w:shd w:val="clear" w:color="FFFFFF" w:fill="FFFFFF"/>
            <w:noWrap/>
          </w:tcPr>
          <w:p w:rsidR="002D55DE" w:rsidRDefault="002D55DE" w:rsidP="00EC66FF">
            <w:pPr>
              <w:jc w:val="center"/>
              <w:rPr>
                <w:b/>
                <w:bCs/>
                <w:color w:val="000000"/>
                <w:sz w:val="18"/>
                <w:szCs w:val="18"/>
              </w:rPr>
            </w:pPr>
            <w:r>
              <w:rPr>
                <w:b/>
                <w:bCs/>
                <w:color w:val="000000"/>
                <w:sz w:val="18"/>
                <w:szCs w:val="18"/>
              </w:rPr>
              <w:t>919,20</w:t>
            </w:r>
          </w:p>
        </w:tc>
      </w:tr>
      <w:tr w:rsidR="002D55DE" w:rsidTr="009445BD">
        <w:trPr>
          <w:gridAfter w:val="1"/>
          <w:wAfter w:w="239" w:type="dxa"/>
          <w:trHeight w:val="285"/>
        </w:trPr>
        <w:tc>
          <w:tcPr>
            <w:tcW w:w="562" w:type="dxa"/>
            <w:vMerge/>
            <w:tcBorders>
              <w:top w:val="nil"/>
              <w:left w:val="single" w:sz="4" w:space="0" w:color="595959"/>
              <w:bottom w:val="single" w:sz="4" w:space="0" w:color="595959"/>
              <w:right w:val="single" w:sz="4" w:space="0" w:color="595959"/>
            </w:tcBorders>
            <w:vAlign w:val="center"/>
          </w:tcPr>
          <w:p w:rsidR="002D55DE" w:rsidRDefault="002D55DE">
            <w:pPr>
              <w:rPr>
                <w:b/>
                <w:bCs/>
                <w:color w:val="000000"/>
                <w:sz w:val="18"/>
                <w:szCs w:val="18"/>
              </w:rPr>
            </w:pPr>
          </w:p>
        </w:tc>
        <w:tc>
          <w:tcPr>
            <w:tcW w:w="568" w:type="dxa"/>
            <w:vMerge/>
            <w:tcBorders>
              <w:top w:val="nil"/>
              <w:left w:val="single" w:sz="4" w:space="0" w:color="595959"/>
              <w:bottom w:val="single" w:sz="4" w:space="0" w:color="595959"/>
              <w:right w:val="single" w:sz="4" w:space="0" w:color="595959"/>
            </w:tcBorders>
            <w:vAlign w:val="center"/>
          </w:tcPr>
          <w:p w:rsidR="002D55DE" w:rsidRDefault="002D55DE">
            <w:pPr>
              <w:rPr>
                <w:b/>
                <w:bCs/>
                <w:color w:val="000000"/>
                <w:sz w:val="18"/>
                <w:szCs w:val="18"/>
              </w:rPr>
            </w:pPr>
          </w:p>
        </w:tc>
        <w:tc>
          <w:tcPr>
            <w:tcW w:w="555" w:type="dxa"/>
            <w:vMerge/>
            <w:tcBorders>
              <w:top w:val="nil"/>
              <w:left w:val="single" w:sz="4" w:space="0" w:color="595959"/>
              <w:bottom w:val="single" w:sz="4" w:space="0" w:color="595959"/>
              <w:right w:val="single" w:sz="4" w:space="0" w:color="595959"/>
            </w:tcBorders>
            <w:vAlign w:val="center"/>
          </w:tcPr>
          <w:p w:rsidR="002D55DE" w:rsidRDefault="002D55DE">
            <w:pPr>
              <w:rPr>
                <w:rFonts w:ascii="Liberation Sans" w:hAnsi="Liberation Sans"/>
                <w:color w:val="000000"/>
              </w:rPr>
            </w:pPr>
          </w:p>
        </w:tc>
        <w:tc>
          <w:tcPr>
            <w:tcW w:w="424" w:type="dxa"/>
            <w:vMerge/>
            <w:tcBorders>
              <w:top w:val="nil"/>
              <w:left w:val="single" w:sz="4" w:space="0" w:color="595959"/>
              <w:bottom w:val="single" w:sz="4" w:space="0" w:color="595959"/>
              <w:right w:val="single" w:sz="4" w:space="0" w:color="595959"/>
            </w:tcBorders>
            <w:vAlign w:val="center"/>
          </w:tcPr>
          <w:p w:rsidR="002D55DE" w:rsidRDefault="002D55DE">
            <w:pPr>
              <w:rPr>
                <w:rFonts w:ascii="Liberation Sans" w:hAnsi="Liberation Sans"/>
                <w:color w:val="000000"/>
              </w:rPr>
            </w:pPr>
          </w:p>
        </w:tc>
        <w:tc>
          <w:tcPr>
            <w:tcW w:w="425" w:type="dxa"/>
            <w:vMerge/>
            <w:tcBorders>
              <w:top w:val="nil"/>
              <w:left w:val="single" w:sz="4" w:space="0" w:color="595959"/>
              <w:bottom w:val="single" w:sz="4" w:space="0" w:color="595959"/>
              <w:right w:val="single" w:sz="4" w:space="0" w:color="595959"/>
            </w:tcBorders>
            <w:vAlign w:val="center"/>
          </w:tcPr>
          <w:p w:rsidR="002D55DE" w:rsidRDefault="002D55DE">
            <w:pPr>
              <w:rPr>
                <w:rFonts w:ascii="Liberation Sans" w:hAnsi="Liberation Sans"/>
                <w:color w:val="000000"/>
              </w:rPr>
            </w:pPr>
          </w:p>
        </w:tc>
        <w:tc>
          <w:tcPr>
            <w:tcW w:w="1415" w:type="dxa"/>
            <w:vMerge/>
            <w:tcBorders>
              <w:top w:val="nil"/>
              <w:left w:val="single" w:sz="4" w:space="0" w:color="595959"/>
              <w:bottom w:val="single" w:sz="4" w:space="0" w:color="595959"/>
              <w:right w:val="single" w:sz="4" w:space="0" w:color="595959"/>
            </w:tcBorders>
            <w:vAlign w:val="center"/>
          </w:tcPr>
          <w:p w:rsidR="002D55DE" w:rsidRDefault="002D55DE">
            <w:pPr>
              <w:rPr>
                <w:b/>
                <w:bCs/>
                <w:color w:val="000000"/>
                <w:sz w:val="18"/>
                <w:szCs w:val="18"/>
              </w:rPr>
            </w:pPr>
          </w:p>
        </w:tc>
        <w:tc>
          <w:tcPr>
            <w:tcW w:w="993" w:type="dxa"/>
            <w:vMerge/>
            <w:tcBorders>
              <w:top w:val="nil"/>
              <w:left w:val="single" w:sz="4" w:space="0" w:color="595959"/>
              <w:bottom w:val="single" w:sz="4" w:space="0" w:color="000000"/>
              <w:right w:val="single" w:sz="4" w:space="0" w:color="595959"/>
            </w:tcBorders>
            <w:vAlign w:val="center"/>
          </w:tcPr>
          <w:p w:rsidR="002D55DE" w:rsidRDefault="002D55DE">
            <w:pPr>
              <w:rPr>
                <w:b/>
                <w:bCs/>
                <w:color w:val="000000"/>
                <w:sz w:val="18"/>
                <w:szCs w:val="18"/>
              </w:rPr>
            </w:pPr>
          </w:p>
        </w:tc>
        <w:tc>
          <w:tcPr>
            <w:tcW w:w="567" w:type="dxa"/>
            <w:vMerge/>
            <w:tcBorders>
              <w:top w:val="nil"/>
              <w:left w:val="single" w:sz="4" w:space="0" w:color="595959"/>
              <w:bottom w:val="nil"/>
              <w:right w:val="single" w:sz="4" w:space="0" w:color="595959"/>
            </w:tcBorders>
          </w:tcPr>
          <w:p w:rsidR="002D55DE" w:rsidRDefault="002D55DE" w:rsidP="00EC66FF">
            <w:pPr>
              <w:jc w:val="center"/>
              <w:rPr>
                <w:b/>
                <w:bCs/>
                <w:color w:val="000000"/>
                <w:sz w:val="18"/>
                <w:szCs w:val="18"/>
              </w:rPr>
            </w:pPr>
          </w:p>
        </w:tc>
        <w:tc>
          <w:tcPr>
            <w:tcW w:w="425" w:type="dxa"/>
            <w:vMerge/>
            <w:tcBorders>
              <w:top w:val="nil"/>
              <w:left w:val="single" w:sz="4" w:space="0" w:color="595959"/>
              <w:bottom w:val="nil"/>
              <w:right w:val="single" w:sz="4" w:space="0" w:color="595959"/>
            </w:tcBorders>
          </w:tcPr>
          <w:p w:rsidR="002D55DE" w:rsidRDefault="002D55DE" w:rsidP="00EC66FF">
            <w:pPr>
              <w:jc w:val="center"/>
              <w:rPr>
                <w:rFonts w:ascii="Liberation Sans" w:hAnsi="Liberation Sans"/>
                <w:color w:val="000000"/>
              </w:rPr>
            </w:pPr>
          </w:p>
        </w:tc>
        <w:tc>
          <w:tcPr>
            <w:tcW w:w="425" w:type="dxa"/>
            <w:vMerge/>
            <w:tcBorders>
              <w:top w:val="nil"/>
              <w:left w:val="single" w:sz="4" w:space="0" w:color="595959"/>
              <w:bottom w:val="nil"/>
              <w:right w:val="single" w:sz="4" w:space="0" w:color="595959"/>
            </w:tcBorders>
          </w:tcPr>
          <w:p w:rsidR="002D55DE" w:rsidRDefault="002D55DE" w:rsidP="00EC66FF">
            <w:pPr>
              <w:jc w:val="center"/>
              <w:rPr>
                <w:rFonts w:ascii="Liberation Sans" w:hAnsi="Liberation Sans"/>
                <w:color w:val="000000"/>
              </w:rPr>
            </w:pPr>
          </w:p>
        </w:tc>
        <w:tc>
          <w:tcPr>
            <w:tcW w:w="709" w:type="dxa"/>
            <w:vMerge/>
            <w:tcBorders>
              <w:top w:val="nil"/>
              <w:left w:val="single" w:sz="4" w:space="0" w:color="595959"/>
              <w:bottom w:val="nil"/>
              <w:right w:val="single" w:sz="4" w:space="0" w:color="595959"/>
            </w:tcBorders>
          </w:tcPr>
          <w:p w:rsidR="002D55DE" w:rsidRDefault="002D55DE" w:rsidP="00EC66FF">
            <w:pPr>
              <w:jc w:val="center"/>
              <w:rPr>
                <w:rFonts w:ascii="Liberation Sans" w:hAnsi="Liberation Sans"/>
                <w:color w:val="000000"/>
              </w:rPr>
            </w:pPr>
          </w:p>
        </w:tc>
        <w:tc>
          <w:tcPr>
            <w:tcW w:w="567" w:type="dxa"/>
            <w:vMerge/>
            <w:tcBorders>
              <w:top w:val="nil"/>
              <w:left w:val="single" w:sz="4" w:space="0" w:color="595959"/>
              <w:bottom w:val="nil"/>
              <w:right w:val="single" w:sz="4" w:space="0" w:color="595959"/>
            </w:tcBorders>
          </w:tcPr>
          <w:p w:rsidR="002D55DE" w:rsidRDefault="002D55DE" w:rsidP="00EC66FF">
            <w:pPr>
              <w:jc w:val="center"/>
              <w:rPr>
                <w:rFonts w:ascii="Liberation Sans" w:hAnsi="Liberation Sans"/>
                <w:color w:val="000000"/>
              </w:rPr>
            </w:pPr>
          </w:p>
        </w:tc>
        <w:tc>
          <w:tcPr>
            <w:tcW w:w="999" w:type="dxa"/>
            <w:vMerge/>
            <w:tcBorders>
              <w:top w:val="nil"/>
              <w:left w:val="single" w:sz="4" w:space="0" w:color="595959"/>
              <w:bottom w:val="nil"/>
              <w:right w:val="single" w:sz="4" w:space="0" w:color="595959"/>
            </w:tcBorders>
          </w:tcPr>
          <w:p w:rsidR="002D55DE" w:rsidRDefault="002D55DE" w:rsidP="00EC66FF">
            <w:pPr>
              <w:jc w:val="center"/>
              <w:rPr>
                <w:b/>
                <w:bCs/>
                <w:color w:val="000000"/>
                <w:sz w:val="18"/>
                <w:szCs w:val="18"/>
              </w:rPr>
            </w:pPr>
          </w:p>
        </w:tc>
        <w:tc>
          <w:tcPr>
            <w:tcW w:w="992" w:type="dxa"/>
            <w:vMerge/>
            <w:tcBorders>
              <w:top w:val="nil"/>
              <w:left w:val="single" w:sz="4" w:space="0" w:color="595959"/>
              <w:bottom w:val="nil"/>
              <w:right w:val="single" w:sz="4" w:space="0" w:color="595959"/>
            </w:tcBorders>
          </w:tcPr>
          <w:p w:rsidR="002D55DE" w:rsidRDefault="002D55DE" w:rsidP="00EC66FF">
            <w:pPr>
              <w:jc w:val="center"/>
              <w:rPr>
                <w:b/>
                <w:bCs/>
                <w:color w:val="000000"/>
                <w:sz w:val="18"/>
                <w:szCs w:val="18"/>
              </w:rPr>
            </w:pPr>
          </w:p>
        </w:tc>
        <w:tc>
          <w:tcPr>
            <w:tcW w:w="1137" w:type="dxa"/>
            <w:vMerge/>
            <w:tcBorders>
              <w:top w:val="nil"/>
              <w:left w:val="single" w:sz="4" w:space="0" w:color="595959"/>
              <w:bottom w:val="nil"/>
              <w:right w:val="single" w:sz="4" w:space="0" w:color="595959"/>
            </w:tcBorders>
          </w:tcPr>
          <w:p w:rsidR="002D55DE" w:rsidRDefault="002D55DE" w:rsidP="00EC66FF">
            <w:pPr>
              <w:jc w:val="center"/>
              <w:rPr>
                <w:b/>
                <w:bCs/>
                <w:color w:val="000000"/>
                <w:sz w:val="18"/>
                <w:szCs w:val="18"/>
              </w:rPr>
            </w:pPr>
          </w:p>
        </w:tc>
        <w:tc>
          <w:tcPr>
            <w:tcW w:w="998" w:type="dxa"/>
            <w:vMerge/>
            <w:tcBorders>
              <w:top w:val="nil"/>
              <w:left w:val="single" w:sz="4" w:space="0" w:color="595959"/>
              <w:bottom w:val="nil"/>
              <w:right w:val="nil"/>
            </w:tcBorders>
          </w:tcPr>
          <w:p w:rsidR="002D55DE" w:rsidRDefault="002D55DE" w:rsidP="00EC66FF">
            <w:pPr>
              <w:jc w:val="center"/>
              <w:rPr>
                <w:b/>
                <w:bCs/>
                <w:color w:val="000000"/>
                <w:sz w:val="18"/>
                <w:szCs w:val="18"/>
              </w:rPr>
            </w:pPr>
          </w:p>
        </w:tc>
        <w:tc>
          <w:tcPr>
            <w:tcW w:w="997" w:type="dxa"/>
            <w:vMerge/>
            <w:tcBorders>
              <w:top w:val="single" w:sz="4" w:space="0" w:color="000000"/>
              <w:left w:val="single" w:sz="4" w:space="0" w:color="000000"/>
              <w:bottom w:val="nil"/>
              <w:right w:val="single" w:sz="4" w:space="0" w:color="000000"/>
            </w:tcBorders>
          </w:tcPr>
          <w:p w:rsidR="002D55DE" w:rsidRDefault="002D55DE" w:rsidP="00EC66FF">
            <w:pPr>
              <w:jc w:val="center"/>
              <w:rPr>
                <w:b/>
                <w:bCs/>
                <w:color w:val="000000"/>
                <w:sz w:val="18"/>
                <w:szCs w:val="18"/>
              </w:rPr>
            </w:pPr>
          </w:p>
        </w:tc>
        <w:tc>
          <w:tcPr>
            <w:tcW w:w="992" w:type="dxa"/>
            <w:vMerge/>
            <w:tcBorders>
              <w:top w:val="nil"/>
              <w:left w:val="nil"/>
              <w:bottom w:val="nil"/>
              <w:right w:val="single" w:sz="4" w:space="0" w:color="595959"/>
            </w:tcBorders>
          </w:tcPr>
          <w:p w:rsidR="002D55DE" w:rsidRDefault="002D55DE" w:rsidP="00EC66FF">
            <w:pPr>
              <w:jc w:val="center"/>
              <w:rPr>
                <w:b/>
                <w:bCs/>
                <w:color w:val="000000"/>
                <w:sz w:val="18"/>
                <w:szCs w:val="18"/>
              </w:rPr>
            </w:pPr>
          </w:p>
        </w:tc>
        <w:tc>
          <w:tcPr>
            <w:tcW w:w="1068" w:type="dxa"/>
            <w:vMerge/>
            <w:tcBorders>
              <w:top w:val="nil"/>
              <w:left w:val="single" w:sz="4" w:space="0" w:color="595959"/>
              <w:bottom w:val="nil"/>
              <w:right w:val="single" w:sz="4" w:space="0" w:color="595959"/>
            </w:tcBorders>
          </w:tcPr>
          <w:p w:rsidR="002D55DE" w:rsidRDefault="002D55DE" w:rsidP="00EC66FF">
            <w:pPr>
              <w:jc w:val="center"/>
              <w:rPr>
                <w:b/>
                <w:bCs/>
                <w:color w:val="000000"/>
                <w:sz w:val="18"/>
                <w:szCs w:val="18"/>
              </w:rPr>
            </w:pPr>
          </w:p>
        </w:tc>
      </w:tr>
      <w:tr w:rsidR="002D55DE" w:rsidTr="009445BD">
        <w:trPr>
          <w:gridAfter w:val="1"/>
          <w:wAfter w:w="239" w:type="dxa"/>
          <w:trHeight w:val="255"/>
        </w:trPr>
        <w:tc>
          <w:tcPr>
            <w:tcW w:w="562" w:type="dxa"/>
            <w:vMerge/>
            <w:tcBorders>
              <w:top w:val="nil"/>
              <w:left w:val="single" w:sz="4" w:space="0" w:color="595959"/>
              <w:bottom w:val="single" w:sz="4" w:space="0" w:color="595959"/>
              <w:right w:val="single" w:sz="4" w:space="0" w:color="595959"/>
            </w:tcBorders>
            <w:vAlign w:val="center"/>
          </w:tcPr>
          <w:p w:rsidR="002D55DE" w:rsidRDefault="002D55DE">
            <w:pPr>
              <w:rPr>
                <w:b/>
                <w:bCs/>
                <w:color w:val="000000"/>
                <w:sz w:val="18"/>
                <w:szCs w:val="18"/>
              </w:rPr>
            </w:pPr>
          </w:p>
        </w:tc>
        <w:tc>
          <w:tcPr>
            <w:tcW w:w="568" w:type="dxa"/>
            <w:vMerge/>
            <w:tcBorders>
              <w:top w:val="nil"/>
              <w:left w:val="single" w:sz="4" w:space="0" w:color="595959"/>
              <w:bottom w:val="single" w:sz="4" w:space="0" w:color="595959"/>
              <w:right w:val="single" w:sz="4" w:space="0" w:color="595959"/>
            </w:tcBorders>
            <w:vAlign w:val="center"/>
          </w:tcPr>
          <w:p w:rsidR="002D55DE" w:rsidRDefault="002D55DE">
            <w:pPr>
              <w:rPr>
                <w:b/>
                <w:bCs/>
                <w:color w:val="000000"/>
                <w:sz w:val="18"/>
                <w:szCs w:val="18"/>
              </w:rPr>
            </w:pPr>
          </w:p>
        </w:tc>
        <w:tc>
          <w:tcPr>
            <w:tcW w:w="555" w:type="dxa"/>
            <w:vMerge/>
            <w:tcBorders>
              <w:top w:val="nil"/>
              <w:left w:val="single" w:sz="4" w:space="0" w:color="595959"/>
              <w:bottom w:val="single" w:sz="4" w:space="0" w:color="595959"/>
              <w:right w:val="single" w:sz="4" w:space="0" w:color="595959"/>
            </w:tcBorders>
            <w:vAlign w:val="center"/>
          </w:tcPr>
          <w:p w:rsidR="002D55DE" w:rsidRDefault="002D55DE">
            <w:pPr>
              <w:rPr>
                <w:rFonts w:ascii="Liberation Sans" w:hAnsi="Liberation Sans"/>
                <w:color w:val="000000"/>
              </w:rPr>
            </w:pPr>
          </w:p>
        </w:tc>
        <w:tc>
          <w:tcPr>
            <w:tcW w:w="424" w:type="dxa"/>
            <w:vMerge/>
            <w:tcBorders>
              <w:top w:val="nil"/>
              <w:left w:val="single" w:sz="4" w:space="0" w:color="595959"/>
              <w:bottom w:val="single" w:sz="4" w:space="0" w:color="595959"/>
              <w:right w:val="single" w:sz="4" w:space="0" w:color="595959"/>
            </w:tcBorders>
            <w:vAlign w:val="center"/>
          </w:tcPr>
          <w:p w:rsidR="002D55DE" w:rsidRDefault="002D55DE">
            <w:pPr>
              <w:rPr>
                <w:rFonts w:ascii="Liberation Sans" w:hAnsi="Liberation Sans"/>
                <w:color w:val="000000"/>
              </w:rPr>
            </w:pPr>
          </w:p>
        </w:tc>
        <w:tc>
          <w:tcPr>
            <w:tcW w:w="425" w:type="dxa"/>
            <w:vMerge/>
            <w:tcBorders>
              <w:top w:val="nil"/>
              <w:left w:val="single" w:sz="4" w:space="0" w:color="595959"/>
              <w:bottom w:val="single" w:sz="4" w:space="0" w:color="595959"/>
              <w:right w:val="single" w:sz="4" w:space="0" w:color="595959"/>
            </w:tcBorders>
            <w:vAlign w:val="center"/>
          </w:tcPr>
          <w:p w:rsidR="002D55DE" w:rsidRDefault="002D55DE">
            <w:pPr>
              <w:rPr>
                <w:rFonts w:ascii="Liberation Sans" w:hAnsi="Liberation Sans"/>
                <w:color w:val="000000"/>
              </w:rPr>
            </w:pPr>
          </w:p>
        </w:tc>
        <w:tc>
          <w:tcPr>
            <w:tcW w:w="1415" w:type="dxa"/>
            <w:vMerge/>
            <w:tcBorders>
              <w:top w:val="nil"/>
              <w:left w:val="single" w:sz="4" w:space="0" w:color="595959"/>
              <w:bottom w:val="single" w:sz="4" w:space="0" w:color="595959"/>
              <w:right w:val="single" w:sz="4" w:space="0" w:color="595959"/>
            </w:tcBorders>
            <w:vAlign w:val="center"/>
          </w:tcPr>
          <w:p w:rsidR="002D55DE" w:rsidRDefault="002D55DE">
            <w:pPr>
              <w:rPr>
                <w:b/>
                <w:bCs/>
                <w:color w:val="000000"/>
                <w:sz w:val="18"/>
                <w:szCs w:val="18"/>
              </w:rPr>
            </w:pPr>
          </w:p>
        </w:tc>
        <w:tc>
          <w:tcPr>
            <w:tcW w:w="993" w:type="dxa"/>
            <w:vMerge/>
            <w:tcBorders>
              <w:top w:val="nil"/>
              <w:left w:val="single" w:sz="4" w:space="0" w:color="595959"/>
              <w:bottom w:val="single" w:sz="4" w:space="0" w:color="000000"/>
              <w:right w:val="single" w:sz="4" w:space="0" w:color="595959"/>
            </w:tcBorders>
            <w:vAlign w:val="center"/>
          </w:tcPr>
          <w:p w:rsidR="002D55DE" w:rsidRDefault="002D55DE">
            <w:pPr>
              <w:rPr>
                <w:b/>
                <w:bCs/>
                <w:color w:val="000000"/>
                <w:sz w:val="18"/>
                <w:szCs w:val="18"/>
              </w:rPr>
            </w:pPr>
          </w:p>
        </w:tc>
        <w:tc>
          <w:tcPr>
            <w:tcW w:w="567" w:type="dxa"/>
            <w:vMerge/>
            <w:tcBorders>
              <w:top w:val="nil"/>
              <w:left w:val="single" w:sz="4" w:space="0" w:color="595959"/>
              <w:bottom w:val="nil"/>
              <w:right w:val="single" w:sz="4" w:space="0" w:color="595959"/>
            </w:tcBorders>
          </w:tcPr>
          <w:p w:rsidR="002D55DE" w:rsidRDefault="002D55DE" w:rsidP="00EC66FF">
            <w:pPr>
              <w:jc w:val="center"/>
              <w:rPr>
                <w:b/>
                <w:bCs/>
                <w:color w:val="000000"/>
                <w:sz w:val="18"/>
                <w:szCs w:val="18"/>
              </w:rPr>
            </w:pPr>
          </w:p>
        </w:tc>
        <w:tc>
          <w:tcPr>
            <w:tcW w:w="425" w:type="dxa"/>
            <w:vMerge/>
            <w:tcBorders>
              <w:top w:val="nil"/>
              <w:left w:val="single" w:sz="4" w:space="0" w:color="595959"/>
              <w:bottom w:val="nil"/>
              <w:right w:val="single" w:sz="4" w:space="0" w:color="595959"/>
            </w:tcBorders>
          </w:tcPr>
          <w:p w:rsidR="002D55DE" w:rsidRDefault="002D55DE" w:rsidP="00EC66FF">
            <w:pPr>
              <w:jc w:val="center"/>
              <w:rPr>
                <w:rFonts w:ascii="Liberation Sans" w:hAnsi="Liberation Sans"/>
                <w:color w:val="000000"/>
              </w:rPr>
            </w:pPr>
          </w:p>
        </w:tc>
        <w:tc>
          <w:tcPr>
            <w:tcW w:w="425" w:type="dxa"/>
            <w:vMerge/>
            <w:tcBorders>
              <w:top w:val="nil"/>
              <w:left w:val="single" w:sz="4" w:space="0" w:color="595959"/>
              <w:bottom w:val="nil"/>
              <w:right w:val="single" w:sz="4" w:space="0" w:color="595959"/>
            </w:tcBorders>
          </w:tcPr>
          <w:p w:rsidR="002D55DE" w:rsidRDefault="002D55DE" w:rsidP="00EC66FF">
            <w:pPr>
              <w:jc w:val="center"/>
              <w:rPr>
                <w:rFonts w:ascii="Liberation Sans" w:hAnsi="Liberation Sans"/>
                <w:color w:val="000000"/>
              </w:rPr>
            </w:pPr>
          </w:p>
        </w:tc>
        <w:tc>
          <w:tcPr>
            <w:tcW w:w="709" w:type="dxa"/>
            <w:vMerge/>
            <w:tcBorders>
              <w:top w:val="nil"/>
              <w:left w:val="single" w:sz="4" w:space="0" w:color="595959"/>
              <w:bottom w:val="nil"/>
              <w:right w:val="single" w:sz="4" w:space="0" w:color="595959"/>
            </w:tcBorders>
          </w:tcPr>
          <w:p w:rsidR="002D55DE" w:rsidRDefault="002D55DE" w:rsidP="00EC66FF">
            <w:pPr>
              <w:jc w:val="center"/>
              <w:rPr>
                <w:rFonts w:ascii="Liberation Sans" w:hAnsi="Liberation Sans"/>
                <w:color w:val="000000"/>
              </w:rPr>
            </w:pPr>
          </w:p>
        </w:tc>
        <w:tc>
          <w:tcPr>
            <w:tcW w:w="567" w:type="dxa"/>
            <w:vMerge/>
            <w:tcBorders>
              <w:top w:val="nil"/>
              <w:left w:val="single" w:sz="4" w:space="0" w:color="595959"/>
              <w:bottom w:val="nil"/>
              <w:right w:val="single" w:sz="4" w:space="0" w:color="595959"/>
            </w:tcBorders>
          </w:tcPr>
          <w:p w:rsidR="002D55DE" w:rsidRDefault="002D55DE" w:rsidP="00EC66FF">
            <w:pPr>
              <w:jc w:val="center"/>
              <w:rPr>
                <w:rFonts w:ascii="Liberation Sans" w:hAnsi="Liberation Sans"/>
                <w:color w:val="000000"/>
              </w:rPr>
            </w:pPr>
          </w:p>
        </w:tc>
        <w:tc>
          <w:tcPr>
            <w:tcW w:w="999" w:type="dxa"/>
            <w:vMerge/>
            <w:tcBorders>
              <w:top w:val="nil"/>
              <w:left w:val="single" w:sz="4" w:space="0" w:color="595959"/>
              <w:bottom w:val="nil"/>
              <w:right w:val="single" w:sz="4" w:space="0" w:color="595959"/>
            </w:tcBorders>
          </w:tcPr>
          <w:p w:rsidR="002D55DE" w:rsidRDefault="002D55DE" w:rsidP="00EC66FF">
            <w:pPr>
              <w:jc w:val="center"/>
              <w:rPr>
                <w:b/>
                <w:bCs/>
                <w:color w:val="000000"/>
                <w:sz w:val="18"/>
                <w:szCs w:val="18"/>
              </w:rPr>
            </w:pPr>
          </w:p>
        </w:tc>
        <w:tc>
          <w:tcPr>
            <w:tcW w:w="992" w:type="dxa"/>
            <w:vMerge/>
            <w:tcBorders>
              <w:top w:val="nil"/>
              <w:left w:val="single" w:sz="4" w:space="0" w:color="595959"/>
              <w:bottom w:val="nil"/>
              <w:right w:val="single" w:sz="4" w:space="0" w:color="595959"/>
            </w:tcBorders>
          </w:tcPr>
          <w:p w:rsidR="002D55DE" w:rsidRDefault="002D55DE" w:rsidP="00EC66FF">
            <w:pPr>
              <w:jc w:val="center"/>
              <w:rPr>
                <w:b/>
                <w:bCs/>
                <w:color w:val="000000"/>
                <w:sz w:val="18"/>
                <w:szCs w:val="18"/>
              </w:rPr>
            </w:pPr>
          </w:p>
        </w:tc>
        <w:tc>
          <w:tcPr>
            <w:tcW w:w="1137" w:type="dxa"/>
            <w:vMerge/>
            <w:tcBorders>
              <w:top w:val="nil"/>
              <w:left w:val="single" w:sz="4" w:space="0" w:color="595959"/>
              <w:bottom w:val="nil"/>
              <w:right w:val="single" w:sz="4" w:space="0" w:color="595959"/>
            </w:tcBorders>
          </w:tcPr>
          <w:p w:rsidR="002D55DE" w:rsidRDefault="002D55DE" w:rsidP="00EC66FF">
            <w:pPr>
              <w:jc w:val="center"/>
              <w:rPr>
                <w:b/>
                <w:bCs/>
                <w:color w:val="000000"/>
                <w:sz w:val="18"/>
                <w:szCs w:val="18"/>
              </w:rPr>
            </w:pPr>
          </w:p>
        </w:tc>
        <w:tc>
          <w:tcPr>
            <w:tcW w:w="998" w:type="dxa"/>
            <w:vMerge/>
            <w:tcBorders>
              <w:top w:val="nil"/>
              <w:left w:val="single" w:sz="4" w:space="0" w:color="595959"/>
              <w:bottom w:val="nil"/>
              <w:right w:val="nil"/>
            </w:tcBorders>
          </w:tcPr>
          <w:p w:rsidR="002D55DE" w:rsidRDefault="002D55DE" w:rsidP="00EC66FF">
            <w:pPr>
              <w:jc w:val="center"/>
              <w:rPr>
                <w:b/>
                <w:bCs/>
                <w:color w:val="000000"/>
                <w:sz w:val="18"/>
                <w:szCs w:val="18"/>
              </w:rPr>
            </w:pPr>
          </w:p>
        </w:tc>
        <w:tc>
          <w:tcPr>
            <w:tcW w:w="997" w:type="dxa"/>
            <w:vMerge/>
            <w:tcBorders>
              <w:top w:val="single" w:sz="4" w:space="0" w:color="000000"/>
              <w:left w:val="single" w:sz="4" w:space="0" w:color="000000"/>
              <w:bottom w:val="nil"/>
              <w:right w:val="single" w:sz="4" w:space="0" w:color="000000"/>
            </w:tcBorders>
          </w:tcPr>
          <w:p w:rsidR="002D55DE" w:rsidRDefault="002D55DE" w:rsidP="00EC66FF">
            <w:pPr>
              <w:jc w:val="center"/>
              <w:rPr>
                <w:b/>
                <w:bCs/>
                <w:color w:val="000000"/>
                <w:sz w:val="18"/>
                <w:szCs w:val="18"/>
              </w:rPr>
            </w:pPr>
          </w:p>
        </w:tc>
        <w:tc>
          <w:tcPr>
            <w:tcW w:w="992" w:type="dxa"/>
            <w:vMerge/>
            <w:tcBorders>
              <w:top w:val="nil"/>
              <w:left w:val="nil"/>
              <w:bottom w:val="nil"/>
              <w:right w:val="single" w:sz="4" w:space="0" w:color="595959"/>
            </w:tcBorders>
          </w:tcPr>
          <w:p w:rsidR="002D55DE" w:rsidRDefault="002D55DE" w:rsidP="00EC66FF">
            <w:pPr>
              <w:jc w:val="center"/>
              <w:rPr>
                <w:b/>
                <w:bCs/>
                <w:color w:val="000000"/>
                <w:sz w:val="18"/>
                <w:szCs w:val="18"/>
              </w:rPr>
            </w:pPr>
          </w:p>
        </w:tc>
        <w:tc>
          <w:tcPr>
            <w:tcW w:w="1068" w:type="dxa"/>
            <w:vMerge/>
            <w:tcBorders>
              <w:top w:val="nil"/>
              <w:left w:val="single" w:sz="4" w:space="0" w:color="595959"/>
              <w:bottom w:val="nil"/>
              <w:right w:val="single" w:sz="4" w:space="0" w:color="595959"/>
            </w:tcBorders>
          </w:tcPr>
          <w:p w:rsidR="002D55DE" w:rsidRDefault="002D55DE" w:rsidP="00EC66FF">
            <w:pPr>
              <w:jc w:val="center"/>
              <w:rPr>
                <w:b/>
                <w:bCs/>
                <w:color w:val="000000"/>
                <w:sz w:val="18"/>
                <w:szCs w:val="18"/>
              </w:rPr>
            </w:pPr>
          </w:p>
        </w:tc>
      </w:tr>
      <w:tr w:rsidR="002D55DE" w:rsidTr="003D10DD">
        <w:trPr>
          <w:gridAfter w:val="1"/>
          <w:wAfter w:w="239" w:type="dxa"/>
          <w:trHeight w:val="285"/>
        </w:trPr>
        <w:tc>
          <w:tcPr>
            <w:tcW w:w="562" w:type="dxa"/>
            <w:vMerge/>
            <w:tcBorders>
              <w:top w:val="nil"/>
              <w:left w:val="single" w:sz="4" w:space="0" w:color="595959"/>
              <w:bottom w:val="single" w:sz="4" w:space="0" w:color="595959"/>
              <w:right w:val="single" w:sz="4" w:space="0" w:color="595959"/>
            </w:tcBorders>
            <w:vAlign w:val="center"/>
          </w:tcPr>
          <w:p w:rsidR="002D55DE" w:rsidRDefault="002D55DE">
            <w:pPr>
              <w:rPr>
                <w:b/>
                <w:bCs/>
                <w:color w:val="000000"/>
                <w:sz w:val="18"/>
                <w:szCs w:val="18"/>
              </w:rPr>
            </w:pPr>
          </w:p>
        </w:tc>
        <w:tc>
          <w:tcPr>
            <w:tcW w:w="568" w:type="dxa"/>
            <w:vMerge/>
            <w:tcBorders>
              <w:top w:val="nil"/>
              <w:left w:val="single" w:sz="4" w:space="0" w:color="595959"/>
              <w:bottom w:val="single" w:sz="4" w:space="0" w:color="595959"/>
              <w:right w:val="single" w:sz="4" w:space="0" w:color="595959"/>
            </w:tcBorders>
            <w:vAlign w:val="center"/>
          </w:tcPr>
          <w:p w:rsidR="002D55DE" w:rsidRDefault="002D55DE">
            <w:pPr>
              <w:rPr>
                <w:b/>
                <w:bCs/>
                <w:color w:val="000000"/>
                <w:sz w:val="18"/>
                <w:szCs w:val="18"/>
              </w:rPr>
            </w:pPr>
          </w:p>
        </w:tc>
        <w:tc>
          <w:tcPr>
            <w:tcW w:w="555" w:type="dxa"/>
            <w:vMerge/>
            <w:tcBorders>
              <w:top w:val="nil"/>
              <w:left w:val="single" w:sz="4" w:space="0" w:color="595959"/>
              <w:bottom w:val="single" w:sz="4" w:space="0" w:color="595959"/>
              <w:right w:val="single" w:sz="4" w:space="0" w:color="595959"/>
            </w:tcBorders>
            <w:vAlign w:val="center"/>
          </w:tcPr>
          <w:p w:rsidR="002D55DE" w:rsidRDefault="002D55DE">
            <w:pPr>
              <w:rPr>
                <w:rFonts w:ascii="Liberation Sans" w:hAnsi="Liberation Sans"/>
                <w:color w:val="000000"/>
              </w:rPr>
            </w:pPr>
          </w:p>
        </w:tc>
        <w:tc>
          <w:tcPr>
            <w:tcW w:w="424" w:type="dxa"/>
            <w:vMerge/>
            <w:tcBorders>
              <w:top w:val="nil"/>
              <w:left w:val="single" w:sz="4" w:space="0" w:color="595959"/>
              <w:bottom w:val="single" w:sz="4" w:space="0" w:color="595959"/>
              <w:right w:val="single" w:sz="4" w:space="0" w:color="595959"/>
            </w:tcBorders>
            <w:vAlign w:val="center"/>
          </w:tcPr>
          <w:p w:rsidR="002D55DE" w:rsidRDefault="002D55DE">
            <w:pPr>
              <w:rPr>
                <w:rFonts w:ascii="Liberation Sans" w:hAnsi="Liberation Sans"/>
                <w:color w:val="000000"/>
              </w:rPr>
            </w:pPr>
          </w:p>
        </w:tc>
        <w:tc>
          <w:tcPr>
            <w:tcW w:w="425" w:type="dxa"/>
            <w:vMerge/>
            <w:tcBorders>
              <w:top w:val="nil"/>
              <w:left w:val="single" w:sz="4" w:space="0" w:color="595959"/>
              <w:bottom w:val="single" w:sz="4" w:space="0" w:color="595959"/>
              <w:right w:val="single" w:sz="4" w:space="0" w:color="595959"/>
            </w:tcBorders>
            <w:vAlign w:val="center"/>
          </w:tcPr>
          <w:p w:rsidR="002D55DE" w:rsidRDefault="002D55DE">
            <w:pPr>
              <w:rPr>
                <w:rFonts w:ascii="Liberation Sans" w:hAnsi="Liberation Sans"/>
                <w:color w:val="000000"/>
              </w:rPr>
            </w:pPr>
          </w:p>
        </w:tc>
        <w:tc>
          <w:tcPr>
            <w:tcW w:w="1415" w:type="dxa"/>
            <w:vMerge/>
            <w:tcBorders>
              <w:top w:val="nil"/>
              <w:left w:val="single" w:sz="4" w:space="0" w:color="595959"/>
              <w:bottom w:val="single" w:sz="4" w:space="0" w:color="595959"/>
              <w:right w:val="single" w:sz="4" w:space="0" w:color="595959"/>
            </w:tcBorders>
            <w:vAlign w:val="center"/>
          </w:tcPr>
          <w:p w:rsidR="002D55DE" w:rsidRDefault="002D55DE">
            <w:pPr>
              <w:rPr>
                <w:b/>
                <w:bCs/>
                <w:color w:val="000000"/>
                <w:sz w:val="18"/>
                <w:szCs w:val="18"/>
              </w:rPr>
            </w:pPr>
          </w:p>
        </w:tc>
        <w:tc>
          <w:tcPr>
            <w:tcW w:w="993" w:type="dxa"/>
            <w:vMerge/>
            <w:tcBorders>
              <w:top w:val="nil"/>
              <w:left w:val="single" w:sz="4" w:space="0" w:color="595959"/>
              <w:bottom w:val="single" w:sz="4" w:space="0" w:color="000000"/>
              <w:right w:val="single" w:sz="4" w:space="0" w:color="595959"/>
            </w:tcBorders>
            <w:vAlign w:val="center"/>
          </w:tcPr>
          <w:p w:rsidR="002D55DE" w:rsidRDefault="002D55DE">
            <w:pPr>
              <w:rPr>
                <w:b/>
                <w:bCs/>
                <w:color w:val="000000"/>
                <w:sz w:val="18"/>
                <w:szCs w:val="18"/>
              </w:rPr>
            </w:pPr>
          </w:p>
        </w:tc>
        <w:tc>
          <w:tcPr>
            <w:tcW w:w="567" w:type="dxa"/>
            <w:vMerge/>
            <w:tcBorders>
              <w:top w:val="nil"/>
              <w:left w:val="single" w:sz="4" w:space="0" w:color="595959"/>
              <w:bottom w:val="single" w:sz="4" w:space="0" w:color="auto"/>
              <w:right w:val="single" w:sz="4" w:space="0" w:color="595959"/>
            </w:tcBorders>
          </w:tcPr>
          <w:p w:rsidR="002D55DE" w:rsidRDefault="002D55DE" w:rsidP="00EC66FF">
            <w:pPr>
              <w:jc w:val="center"/>
              <w:rPr>
                <w:b/>
                <w:bCs/>
                <w:color w:val="000000"/>
                <w:sz w:val="18"/>
                <w:szCs w:val="18"/>
              </w:rPr>
            </w:pPr>
          </w:p>
        </w:tc>
        <w:tc>
          <w:tcPr>
            <w:tcW w:w="425" w:type="dxa"/>
            <w:vMerge/>
            <w:tcBorders>
              <w:top w:val="nil"/>
              <w:left w:val="single" w:sz="4" w:space="0" w:color="595959"/>
              <w:bottom w:val="single" w:sz="4" w:space="0" w:color="auto"/>
              <w:right w:val="single" w:sz="4" w:space="0" w:color="595959"/>
            </w:tcBorders>
          </w:tcPr>
          <w:p w:rsidR="002D55DE" w:rsidRDefault="002D55DE" w:rsidP="00EC66FF">
            <w:pPr>
              <w:jc w:val="center"/>
              <w:rPr>
                <w:rFonts w:ascii="Liberation Sans" w:hAnsi="Liberation Sans"/>
                <w:color w:val="000000"/>
              </w:rPr>
            </w:pPr>
          </w:p>
        </w:tc>
        <w:tc>
          <w:tcPr>
            <w:tcW w:w="425" w:type="dxa"/>
            <w:vMerge/>
            <w:tcBorders>
              <w:top w:val="nil"/>
              <w:left w:val="single" w:sz="4" w:space="0" w:color="595959"/>
              <w:bottom w:val="single" w:sz="4" w:space="0" w:color="auto"/>
              <w:right w:val="single" w:sz="4" w:space="0" w:color="595959"/>
            </w:tcBorders>
          </w:tcPr>
          <w:p w:rsidR="002D55DE" w:rsidRDefault="002D55DE" w:rsidP="00EC66FF">
            <w:pPr>
              <w:jc w:val="center"/>
              <w:rPr>
                <w:rFonts w:ascii="Liberation Sans" w:hAnsi="Liberation Sans"/>
                <w:color w:val="000000"/>
              </w:rPr>
            </w:pPr>
          </w:p>
        </w:tc>
        <w:tc>
          <w:tcPr>
            <w:tcW w:w="709" w:type="dxa"/>
            <w:vMerge/>
            <w:tcBorders>
              <w:top w:val="nil"/>
              <w:left w:val="single" w:sz="4" w:space="0" w:color="595959"/>
              <w:bottom w:val="single" w:sz="4" w:space="0" w:color="auto"/>
              <w:right w:val="single" w:sz="4" w:space="0" w:color="595959"/>
            </w:tcBorders>
          </w:tcPr>
          <w:p w:rsidR="002D55DE" w:rsidRDefault="002D55DE" w:rsidP="00EC66FF">
            <w:pPr>
              <w:jc w:val="center"/>
              <w:rPr>
                <w:rFonts w:ascii="Liberation Sans" w:hAnsi="Liberation Sans"/>
                <w:color w:val="000000"/>
              </w:rPr>
            </w:pPr>
          </w:p>
        </w:tc>
        <w:tc>
          <w:tcPr>
            <w:tcW w:w="567" w:type="dxa"/>
            <w:vMerge/>
            <w:tcBorders>
              <w:top w:val="nil"/>
              <w:left w:val="single" w:sz="4" w:space="0" w:color="595959"/>
              <w:bottom w:val="single" w:sz="4" w:space="0" w:color="auto"/>
              <w:right w:val="single" w:sz="4" w:space="0" w:color="595959"/>
            </w:tcBorders>
          </w:tcPr>
          <w:p w:rsidR="002D55DE" w:rsidRDefault="002D55DE" w:rsidP="00EC66FF">
            <w:pPr>
              <w:jc w:val="center"/>
              <w:rPr>
                <w:rFonts w:ascii="Liberation Sans" w:hAnsi="Liberation Sans"/>
                <w:color w:val="000000"/>
              </w:rPr>
            </w:pPr>
          </w:p>
        </w:tc>
        <w:tc>
          <w:tcPr>
            <w:tcW w:w="999" w:type="dxa"/>
            <w:vMerge/>
            <w:tcBorders>
              <w:top w:val="nil"/>
              <w:left w:val="single" w:sz="4" w:space="0" w:color="595959"/>
              <w:bottom w:val="single" w:sz="4" w:space="0" w:color="auto"/>
              <w:right w:val="single" w:sz="4" w:space="0" w:color="595959"/>
            </w:tcBorders>
          </w:tcPr>
          <w:p w:rsidR="002D55DE" w:rsidRDefault="002D55DE" w:rsidP="00EC66FF">
            <w:pPr>
              <w:jc w:val="center"/>
              <w:rPr>
                <w:b/>
                <w:bCs/>
                <w:color w:val="000000"/>
                <w:sz w:val="18"/>
                <w:szCs w:val="18"/>
              </w:rPr>
            </w:pPr>
          </w:p>
        </w:tc>
        <w:tc>
          <w:tcPr>
            <w:tcW w:w="992" w:type="dxa"/>
            <w:vMerge/>
            <w:tcBorders>
              <w:top w:val="nil"/>
              <w:left w:val="single" w:sz="4" w:space="0" w:color="595959"/>
              <w:bottom w:val="single" w:sz="4" w:space="0" w:color="auto"/>
              <w:right w:val="single" w:sz="4" w:space="0" w:color="595959"/>
            </w:tcBorders>
          </w:tcPr>
          <w:p w:rsidR="002D55DE" w:rsidRDefault="002D55DE" w:rsidP="00EC66FF">
            <w:pPr>
              <w:jc w:val="center"/>
              <w:rPr>
                <w:b/>
                <w:bCs/>
                <w:color w:val="000000"/>
                <w:sz w:val="18"/>
                <w:szCs w:val="18"/>
              </w:rPr>
            </w:pPr>
          </w:p>
        </w:tc>
        <w:tc>
          <w:tcPr>
            <w:tcW w:w="1137" w:type="dxa"/>
            <w:vMerge/>
            <w:tcBorders>
              <w:top w:val="nil"/>
              <w:left w:val="single" w:sz="4" w:space="0" w:color="595959"/>
              <w:bottom w:val="single" w:sz="4" w:space="0" w:color="auto"/>
              <w:right w:val="single" w:sz="4" w:space="0" w:color="595959"/>
            </w:tcBorders>
          </w:tcPr>
          <w:p w:rsidR="002D55DE" w:rsidRDefault="002D55DE" w:rsidP="00EC66FF">
            <w:pPr>
              <w:jc w:val="center"/>
              <w:rPr>
                <w:b/>
                <w:bCs/>
                <w:color w:val="000000"/>
                <w:sz w:val="18"/>
                <w:szCs w:val="18"/>
              </w:rPr>
            </w:pPr>
          </w:p>
        </w:tc>
        <w:tc>
          <w:tcPr>
            <w:tcW w:w="998" w:type="dxa"/>
            <w:vMerge/>
            <w:tcBorders>
              <w:top w:val="nil"/>
              <w:left w:val="single" w:sz="4" w:space="0" w:color="595959"/>
              <w:bottom w:val="single" w:sz="4" w:space="0" w:color="auto"/>
              <w:right w:val="nil"/>
            </w:tcBorders>
          </w:tcPr>
          <w:p w:rsidR="002D55DE" w:rsidRDefault="002D55DE" w:rsidP="00EC66FF">
            <w:pPr>
              <w:jc w:val="center"/>
              <w:rPr>
                <w:b/>
                <w:bCs/>
                <w:color w:val="000000"/>
                <w:sz w:val="18"/>
                <w:szCs w:val="18"/>
              </w:rPr>
            </w:pPr>
          </w:p>
        </w:tc>
        <w:tc>
          <w:tcPr>
            <w:tcW w:w="997" w:type="dxa"/>
            <w:vMerge/>
            <w:tcBorders>
              <w:top w:val="single" w:sz="4" w:space="0" w:color="000000"/>
              <w:left w:val="single" w:sz="4" w:space="0" w:color="000000"/>
              <w:bottom w:val="single" w:sz="4" w:space="0" w:color="auto"/>
              <w:right w:val="single" w:sz="4" w:space="0" w:color="000000"/>
            </w:tcBorders>
          </w:tcPr>
          <w:p w:rsidR="002D55DE" w:rsidRDefault="002D55DE" w:rsidP="00EC66FF">
            <w:pPr>
              <w:jc w:val="center"/>
              <w:rPr>
                <w:b/>
                <w:bCs/>
                <w:color w:val="000000"/>
                <w:sz w:val="18"/>
                <w:szCs w:val="18"/>
              </w:rPr>
            </w:pPr>
          </w:p>
        </w:tc>
        <w:tc>
          <w:tcPr>
            <w:tcW w:w="992" w:type="dxa"/>
            <w:vMerge/>
            <w:tcBorders>
              <w:top w:val="nil"/>
              <w:left w:val="nil"/>
              <w:bottom w:val="single" w:sz="4" w:space="0" w:color="auto"/>
              <w:right w:val="single" w:sz="4" w:space="0" w:color="595959"/>
            </w:tcBorders>
          </w:tcPr>
          <w:p w:rsidR="002D55DE" w:rsidRDefault="002D55DE" w:rsidP="00EC66FF">
            <w:pPr>
              <w:jc w:val="center"/>
              <w:rPr>
                <w:b/>
                <w:bCs/>
                <w:color w:val="000000"/>
                <w:sz w:val="18"/>
                <w:szCs w:val="18"/>
              </w:rPr>
            </w:pPr>
          </w:p>
        </w:tc>
        <w:tc>
          <w:tcPr>
            <w:tcW w:w="1068" w:type="dxa"/>
            <w:vMerge/>
            <w:tcBorders>
              <w:top w:val="nil"/>
              <w:left w:val="single" w:sz="4" w:space="0" w:color="595959"/>
              <w:bottom w:val="single" w:sz="4" w:space="0" w:color="auto"/>
              <w:right w:val="single" w:sz="4" w:space="0" w:color="595959"/>
            </w:tcBorders>
          </w:tcPr>
          <w:p w:rsidR="002D55DE" w:rsidRDefault="002D55DE" w:rsidP="00EC66FF">
            <w:pPr>
              <w:jc w:val="center"/>
              <w:rPr>
                <w:b/>
                <w:bCs/>
                <w:color w:val="000000"/>
                <w:sz w:val="18"/>
                <w:szCs w:val="18"/>
              </w:rPr>
            </w:pPr>
          </w:p>
        </w:tc>
      </w:tr>
      <w:tr w:rsidR="00CF6B43" w:rsidTr="00A04360">
        <w:trPr>
          <w:gridAfter w:val="1"/>
          <w:wAfter w:w="239" w:type="dxa"/>
          <w:trHeight w:val="2965"/>
        </w:trPr>
        <w:tc>
          <w:tcPr>
            <w:tcW w:w="562" w:type="dxa"/>
            <w:tcBorders>
              <w:top w:val="single" w:sz="4" w:space="0" w:color="auto"/>
              <w:left w:val="single" w:sz="4" w:space="0" w:color="595959"/>
              <w:bottom w:val="nil"/>
              <w:right w:val="single" w:sz="4" w:space="0" w:color="595959"/>
            </w:tcBorders>
            <w:shd w:val="clear" w:color="auto" w:fill="auto"/>
          </w:tcPr>
          <w:p w:rsidR="00CF6B43" w:rsidRDefault="00CF6B43" w:rsidP="00377F3A">
            <w:pPr>
              <w:jc w:val="center"/>
              <w:rPr>
                <w:color w:val="000000"/>
                <w:sz w:val="18"/>
                <w:szCs w:val="18"/>
              </w:rPr>
            </w:pPr>
            <w:r>
              <w:rPr>
                <w:color w:val="000000"/>
                <w:sz w:val="18"/>
                <w:szCs w:val="18"/>
              </w:rPr>
              <w:lastRenderedPageBreak/>
              <w:t>09</w:t>
            </w:r>
          </w:p>
        </w:tc>
        <w:tc>
          <w:tcPr>
            <w:tcW w:w="568" w:type="dxa"/>
            <w:tcBorders>
              <w:top w:val="single" w:sz="4" w:space="0" w:color="auto"/>
              <w:left w:val="single" w:sz="4" w:space="0" w:color="595959"/>
              <w:bottom w:val="nil"/>
              <w:right w:val="single" w:sz="4" w:space="0" w:color="595959"/>
            </w:tcBorders>
            <w:shd w:val="clear" w:color="auto" w:fill="auto"/>
          </w:tcPr>
          <w:p w:rsidR="00CF6B43" w:rsidRDefault="00CF6B43" w:rsidP="00377F3A">
            <w:pPr>
              <w:jc w:val="center"/>
              <w:rPr>
                <w:color w:val="000000"/>
                <w:sz w:val="18"/>
                <w:szCs w:val="18"/>
              </w:rPr>
            </w:pPr>
            <w:r>
              <w:rPr>
                <w:color w:val="000000"/>
                <w:sz w:val="18"/>
                <w:szCs w:val="18"/>
              </w:rPr>
              <w:t>4</w:t>
            </w:r>
          </w:p>
        </w:tc>
        <w:tc>
          <w:tcPr>
            <w:tcW w:w="555" w:type="dxa"/>
            <w:tcBorders>
              <w:top w:val="single" w:sz="4" w:space="0" w:color="auto"/>
              <w:left w:val="single" w:sz="4" w:space="0" w:color="595959"/>
              <w:bottom w:val="nil"/>
              <w:right w:val="single" w:sz="4" w:space="0" w:color="595959"/>
            </w:tcBorders>
            <w:shd w:val="clear" w:color="auto" w:fill="auto"/>
          </w:tcPr>
          <w:p w:rsidR="00CF6B43" w:rsidRDefault="00CF6B43" w:rsidP="00377F3A">
            <w:pPr>
              <w:jc w:val="center"/>
              <w:rPr>
                <w:color w:val="000000"/>
                <w:sz w:val="18"/>
                <w:szCs w:val="18"/>
              </w:rPr>
            </w:pPr>
            <w:r>
              <w:rPr>
                <w:color w:val="000000"/>
                <w:sz w:val="18"/>
                <w:szCs w:val="18"/>
              </w:rPr>
              <w:t>01</w:t>
            </w:r>
          </w:p>
        </w:tc>
        <w:tc>
          <w:tcPr>
            <w:tcW w:w="424" w:type="dxa"/>
            <w:tcBorders>
              <w:top w:val="single" w:sz="4" w:space="0" w:color="auto"/>
              <w:left w:val="single" w:sz="4" w:space="0" w:color="595959"/>
              <w:bottom w:val="nil"/>
              <w:right w:val="single" w:sz="4" w:space="0" w:color="595959"/>
            </w:tcBorders>
            <w:shd w:val="clear" w:color="auto" w:fill="auto"/>
            <w:noWrap/>
            <w:vAlign w:val="bottom"/>
          </w:tcPr>
          <w:p w:rsidR="00CF6B43" w:rsidRDefault="00CF6B43" w:rsidP="00377F3A">
            <w:pPr>
              <w:rPr>
                <w:rFonts w:ascii="Liberation Sans" w:hAnsi="Liberation Sans"/>
                <w:color w:val="000000"/>
              </w:rPr>
            </w:pPr>
            <w:r>
              <w:rPr>
                <w:rFonts w:ascii="Liberation Sans" w:hAnsi="Liberation Sans"/>
                <w:color w:val="000000"/>
              </w:rPr>
              <w:t> </w:t>
            </w:r>
          </w:p>
        </w:tc>
        <w:tc>
          <w:tcPr>
            <w:tcW w:w="425" w:type="dxa"/>
            <w:tcBorders>
              <w:top w:val="single" w:sz="4" w:space="0" w:color="auto"/>
              <w:left w:val="single" w:sz="4" w:space="0" w:color="595959"/>
              <w:bottom w:val="nil"/>
              <w:right w:val="single" w:sz="4" w:space="0" w:color="595959"/>
            </w:tcBorders>
            <w:shd w:val="clear" w:color="auto" w:fill="auto"/>
            <w:noWrap/>
            <w:vAlign w:val="bottom"/>
          </w:tcPr>
          <w:p w:rsidR="00CF6B43" w:rsidRDefault="00CF6B43" w:rsidP="00377F3A">
            <w:pPr>
              <w:rPr>
                <w:rFonts w:ascii="Liberation Sans" w:hAnsi="Liberation Sans"/>
                <w:color w:val="000000"/>
              </w:rPr>
            </w:pPr>
            <w:r>
              <w:rPr>
                <w:rFonts w:ascii="Liberation Sans" w:hAnsi="Liberation Sans"/>
                <w:color w:val="000000"/>
              </w:rPr>
              <w:t> </w:t>
            </w:r>
          </w:p>
        </w:tc>
        <w:tc>
          <w:tcPr>
            <w:tcW w:w="1415" w:type="dxa"/>
            <w:tcBorders>
              <w:top w:val="single" w:sz="4" w:space="0" w:color="auto"/>
              <w:left w:val="single" w:sz="4" w:space="0" w:color="595959"/>
              <w:bottom w:val="nil"/>
              <w:right w:val="single" w:sz="4" w:space="0" w:color="595959"/>
            </w:tcBorders>
            <w:shd w:val="clear" w:color="auto" w:fill="auto"/>
          </w:tcPr>
          <w:p w:rsidR="00CF6B43" w:rsidRDefault="00CF6B43" w:rsidP="00377F3A">
            <w:pPr>
              <w:rPr>
                <w:color w:val="000000"/>
                <w:sz w:val="18"/>
                <w:szCs w:val="18"/>
              </w:rPr>
            </w:pPr>
            <w:r>
              <w:rPr>
                <w:color w:val="000000"/>
                <w:sz w:val="18"/>
                <w:szCs w:val="18"/>
              </w:rPr>
              <w:t>Регистрация актов гражданского состояния</w:t>
            </w:r>
          </w:p>
        </w:tc>
        <w:tc>
          <w:tcPr>
            <w:tcW w:w="993" w:type="dxa"/>
            <w:tcBorders>
              <w:top w:val="single" w:sz="4" w:space="0" w:color="auto"/>
              <w:left w:val="single" w:sz="4" w:space="0" w:color="595959"/>
              <w:bottom w:val="single" w:sz="4" w:space="0" w:color="000000"/>
              <w:right w:val="single" w:sz="4" w:space="0" w:color="595959"/>
            </w:tcBorders>
            <w:shd w:val="clear" w:color="auto" w:fill="auto"/>
          </w:tcPr>
          <w:p w:rsidR="00CF6B43" w:rsidRDefault="00CF6B43" w:rsidP="00377F3A">
            <w:pPr>
              <w:rPr>
                <w:color w:val="000000"/>
                <w:sz w:val="18"/>
                <w:szCs w:val="18"/>
              </w:rPr>
            </w:pPr>
            <w:r>
              <w:rPr>
                <w:color w:val="000000"/>
                <w:sz w:val="18"/>
                <w:szCs w:val="18"/>
              </w:rPr>
              <w:t>Отдел ЗАГС</w:t>
            </w:r>
          </w:p>
        </w:tc>
        <w:tc>
          <w:tcPr>
            <w:tcW w:w="567" w:type="dxa"/>
            <w:tcBorders>
              <w:top w:val="single" w:sz="4" w:space="0" w:color="auto"/>
              <w:left w:val="nil"/>
              <w:right w:val="single" w:sz="4" w:space="0" w:color="595959"/>
            </w:tcBorders>
            <w:shd w:val="clear" w:color="auto" w:fill="auto"/>
            <w:noWrap/>
          </w:tcPr>
          <w:p w:rsidR="00CF6B43" w:rsidRDefault="00CF6B43" w:rsidP="00EC66FF">
            <w:pPr>
              <w:jc w:val="center"/>
              <w:rPr>
                <w:color w:val="000000"/>
                <w:sz w:val="18"/>
                <w:szCs w:val="18"/>
              </w:rPr>
            </w:pPr>
            <w:r>
              <w:rPr>
                <w:color w:val="000000"/>
                <w:sz w:val="18"/>
                <w:szCs w:val="18"/>
              </w:rPr>
              <w:t>674</w:t>
            </w:r>
          </w:p>
          <w:p w:rsidR="00CF6B43" w:rsidRDefault="00CF6B43" w:rsidP="00EC66FF">
            <w:pPr>
              <w:jc w:val="center"/>
              <w:rPr>
                <w:color w:val="000000"/>
                <w:sz w:val="18"/>
                <w:szCs w:val="18"/>
              </w:rPr>
            </w:pPr>
          </w:p>
        </w:tc>
        <w:tc>
          <w:tcPr>
            <w:tcW w:w="425" w:type="dxa"/>
            <w:tcBorders>
              <w:top w:val="single" w:sz="4" w:space="0" w:color="auto"/>
              <w:left w:val="nil"/>
              <w:right w:val="single" w:sz="4" w:space="0" w:color="595959"/>
            </w:tcBorders>
            <w:shd w:val="clear" w:color="auto" w:fill="auto"/>
            <w:noWrap/>
          </w:tcPr>
          <w:p w:rsidR="00CF6B43" w:rsidRDefault="00CF6B43" w:rsidP="00EC66FF">
            <w:pPr>
              <w:jc w:val="center"/>
              <w:rPr>
                <w:color w:val="000000"/>
                <w:sz w:val="18"/>
                <w:szCs w:val="18"/>
              </w:rPr>
            </w:pPr>
            <w:r>
              <w:rPr>
                <w:color w:val="000000"/>
                <w:sz w:val="18"/>
                <w:szCs w:val="18"/>
              </w:rPr>
              <w:t>01</w:t>
            </w:r>
          </w:p>
          <w:p w:rsidR="00CF6B43" w:rsidRDefault="00CF6B43" w:rsidP="00EC66FF">
            <w:pPr>
              <w:jc w:val="center"/>
              <w:rPr>
                <w:color w:val="000000"/>
                <w:sz w:val="18"/>
                <w:szCs w:val="18"/>
              </w:rPr>
            </w:pPr>
          </w:p>
        </w:tc>
        <w:tc>
          <w:tcPr>
            <w:tcW w:w="425" w:type="dxa"/>
            <w:tcBorders>
              <w:top w:val="single" w:sz="4" w:space="0" w:color="auto"/>
              <w:left w:val="nil"/>
              <w:right w:val="single" w:sz="4" w:space="0" w:color="595959"/>
            </w:tcBorders>
            <w:shd w:val="clear" w:color="auto" w:fill="auto"/>
            <w:noWrap/>
          </w:tcPr>
          <w:p w:rsidR="00CF6B43" w:rsidRDefault="00CF6B43" w:rsidP="00EC66FF">
            <w:pPr>
              <w:jc w:val="center"/>
              <w:rPr>
                <w:color w:val="000000"/>
                <w:sz w:val="18"/>
                <w:szCs w:val="18"/>
              </w:rPr>
            </w:pPr>
            <w:r>
              <w:rPr>
                <w:color w:val="000000"/>
                <w:sz w:val="18"/>
                <w:szCs w:val="18"/>
              </w:rPr>
              <w:t>04</w:t>
            </w:r>
          </w:p>
          <w:p w:rsidR="00CF6B43" w:rsidRDefault="00CF6B43" w:rsidP="00EC66FF">
            <w:pPr>
              <w:jc w:val="center"/>
              <w:rPr>
                <w:color w:val="000000"/>
                <w:sz w:val="18"/>
                <w:szCs w:val="18"/>
              </w:rPr>
            </w:pPr>
          </w:p>
        </w:tc>
        <w:tc>
          <w:tcPr>
            <w:tcW w:w="709" w:type="dxa"/>
            <w:tcBorders>
              <w:top w:val="single" w:sz="4" w:space="0" w:color="auto"/>
              <w:left w:val="nil"/>
              <w:right w:val="single" w:sz="4" w:space="0" w:color="595959"/>
            </w:tcBorders>
            <w:shd w:val="clear" w:color="auto" w:fill="auto"/>
            <w:noWrap/>
          </w:tcPr>
          <w:p w:rsidR="00CF6B43" w:rsidRDefault="00CF6B43" w:rsidP="00EC66FF">
            <w:pPr>
              <w:jc w:val="center"/>
              <w:rPr>
                <w:color w:val="000000"/>
                <w:sz w:val="18"/>
                <w:szCs w:val="18"/>
              </w:rPr>
            </w:pPr>
            <w:r>
              <w:rPr>
                <w:color w:val="000000"/>
                <w:sz w:val="18"/>
                <w:szCs w:val="18"/>
              </w:rPr>
              <w:t>0940159300</w:t>
            </w:r>
          </w:p>
          <w:p w:rsidR="00CF6B43" w:rsidRDefault="00CF6B43" w:rsidP="00EC66FF">
            <w:pPr>
              <w:jc w:val="center"/>
              <w:rPr>
                <w:color w:val="000000"/>
                <w:sz w:val="18"/>
                <w:szCs w:val="18"/>
              </w:rPr>
            </w:pPr>
          </w:p>
        </w:tc>
        <w:tc>
          <w:tcPr>
            <w:tcW w:w="567" w:type="dxa"/>
            <w:tcBorders>
              <w:top w:val="single" w:sz="4" w:space="0" w:color="auto"/>
              <w:left w:val="nil"/>
              <w:right w:val="single" w:sz="4" w:space="0" w:color="595959"/>
            </w:tcBorders>
            <w:shd w:val="clear" w:color="auto" w:fill="auto"/>
          </w:tcPr>
          <w:p w:rsidR="00CF6B43" w:rsidRDefault="00CF6B43" w:rsidP="00EC66FF">
            <w:pPr>
              <w:jc w:val="center"/>
              <w:rPr>
                <w:color w:val="000000"/>
                <w:sz w:val="18"/>
                <w:szCs w:val="18"/>
              </w:rPr>
            </w:pPr>
            <w:r>
              <w:rPr>
                <w:color w:val="000000"/>
                <w:sz w:val="18"/>
                <w:szCs w:val="18"/>
              </w:rPr>
              <w:t>100</w:t>
            </w:r>
          </w:p>
          <w:p w:rsidR="00CF6B43" w:rsidRDefault="00CF6B43" w:rsidP="00EC66FF">
            <w:pPr>
              <w:jc w:val="center"/>
              <w:rPr>
                <w:color w:val="000000"/>
                <w:sz w:val="18"/>
                <w:szCs w:val="18"/>
              </w:rPr>
            </w:pPr>
          </w:p>
        </w:tc>
        <w:tc>
          <w:tcPr>
            <w:tcW w:w="999" w:type="dxa"/>
            <w:tcBorders>
              <w:top w:val="single" w:sz="4" w:space="0" w:color="auto"/>
              <w:left w:val="nil"/>
              <w:right w:val="single" w:sz="4" w:space="0" w:color="595959"/>
            </w:tcBorders>
            <w:shd w:val="clear" w:color="auto" w:fill="auto"/>
            <w:noWrap/>
          </w:tcPr>
          <w:p w:rsidR="00CF6B43" w:rsidRDefault="00CF6B43" w:rsidP="00EC66FF">
            <w:pPr>
              <w:jc w:val="center"/>
              <w:rPr>
                <w:color w:val="000000"/>
                <w:sz w:val="18"/>
                <w:szCs w:val="18"/>
              </w:rPr>
            </w:pPr>
            <w:r w:rsidRPr="00CE375B">
              <w:rPr>
                <w:bCs/>
                <w:color w:val="000000"/>
                <w:sz w:val="18"/>
                <w:szCs w:val="18"/>
              </w:rPr>
              <w:t>1130,00</w:t>
            </w:r>
          </w:p>
        </w:tc>
        <w:tc>
          <w:tcPr>
            <w:tcW w:w="992" w:type="dxa"/>
            <w:tcBorders>
              <w:top w:val="single" w:sz="4" w:space="0" w:color="auto"/>
              <w:left w:val="nil"/>
              <w:right w:val="single" w:sz="4" w:space="0" w:color="595959"/>
            </w:tcBorders>
            <w:shd w:val="clear" w:color="auto" w:fill="auto"/>
            <w:noWrap/>
          </w:tcPr>
          <w:p w:rsidR="00CF6B43" w:rsidRDefault="00CF6B43" w:rsidP="00EC66FF">
            <w:pPr>
              <w:jc w:val="center"/>
              <w:rPr>
                <w:color w:val="000000"/>
                <w:sz w:val="18"/>
                <w:szCs w:val="18"/>
              </w:rPr>
            </w:pPr>
            <w:r w:rsidRPr="00CE375B">
              <w:rPr>
                <w:bCs/>
                <w:color w:val="000000"/>
                <w:sz w:val="18"/>
                <w:szCs w:val="18"/>
              </w:rPr>
              <w:t>10</w:t>
            </w:r>
            <w:r>
              <w:rPr>
                <w:bCs/>
                <w:color w:val="000000"/>
                <w:sz w:val="18"/>
                <w:szCs w:val="18"/>
              </w:rPr>
              <w:t>6</w:t>
            </w:r>
            <w:r w:rsidRPr="00CE375B">
              <w:rPr>
                <w:bCs/>
                <w:color w:val="000000"/>
                <w:sz w:val="18"/>
                <w:szCs w:val="18"/>
              </w:rPr>
              <w:t>9,70</w:t>
            </w:r>
          </w:p>
        </w:tc>
        <w:tc>
          <w:tcPr>
            <w:tcW w:w="1137" w:type="dxa"/>
            <w:tcBorders>
              <w:top w:val="single" w:sz="4" w:space="0" w:color="auto"/>
              <w:left w:val="nil"/>
              <w:right w:val="single" w:sz="4" w:space="0" w:color="595959"/>
            </w:tcBorders>
            <w:shd w:val="clear" w:color="auto" w:fill="auto"/>
          </w:tcPr>
          <w:p w:rsidR="00CF6B43" w:rsidRDefault="00CF6B43" w:rsidP="00EC66FF">
            <w:pPr>
              <w:jc w:val="center"/>
              <w:rPr>
                <w:color w:val="000000"/>
                <w:sz w:val="18"/>
                <w:szCs w:val="18"/>
              </w:rPr>
            </w:pPr>
            <w:r>
              <w:rPr>
                <w:bCs/>
                <w:color w:val="000000"/>
                <w:sz w:val="18"/>
                <w:szCs w:val="18"/>
              </w:rPr>
              <w:t>845,70</w:t>
            </w:r>
          </w:p>
        </w:tc>
        <w:tc>
          <w:tcPr>
            <w:tcW w:w="998" w:type="dxa"/>
            <w:tcBorders>
              <w:top w:val="single" w:sz="4" w:space="0" w:color="auto"/>
              <w:left w:val="nil"/>
              <w:right w:val="nil"/>
            </w:tcBorders>
            <w:shd w:val="clear" w:color="auto" w:fill="auto"/>
            <w:noWrap/>
          </w:tcPr>
          <w:p w:rsidR="00CF6B43" w:rsidRDefault="00CF6B43" w:rsidP="00EC66FF">
            <w:pPr>
              <w:jc w:val="center"/>
              <w:rPr>
                <w:color w:val="000000"/>
                <w:sz w:val="18"/>
                <w:szCs w:val="18"/>
              </w:rPr>
            </w:pPr>
            <w:r>
              <w:rPr>
                <w:bCs/>
                <w:color w:val="000000"/>
                <w:sz w:val="18"/>
                <w:szCs w:val="18"/>
              </w:rPr>
              <w:t>887,00</w:t>
            </w:r>
          </w:p>
        </w:tc>
        <w:tc>
          <w:tcPr>
            <w:tcW w:w="997" w:type="dxa"/>
            <w:tcBorders>
              <w:top w:val="single" w:sz="4" w:space="0" w:color="auto"/>
              <w:left w:val="single" w:sz="4" w:space="0" w:color="000000"/>
              <w:bottom w:val="single" w:sz="4" w:space="0" w:color="auto"/>
              <w:right w:val="single" w:sz="4" w:space="0" w:color="000000"/>
            </w:tcBorders>
            <w:shd w:val="clear" w:color="FFFFFF" w:fill="FFFFFF"/>
            <w:noWrap/>
          </w:tcPr>
          <w:p w:rsidR="00CF6B43" w:rsidRDefault="00CF6B43" w:rsidP="00CF6B43">
            <w:pPr>
              <w:jc w:val="center"/>
              <w:rPr>
                <w:b/>
                <w:bCs/>
                <w:color w:val="000000"/>
                <w:sz w:val="18"/>
                <w:szCs w:val="18"/>
              </w:rPr>
            </w:pPr>
            <w:r>
              <w:rPr>
                <w:bCs/>
                <w:color w:val="000000"/>
                <w:sz w:val="18"/>
                <w:szCs w:val="18"/>
              </w:rPr>
              <w:t>919,20</w:t>
            </w:r>
          </w:p>
        </w:tc>
        <w:tc>
          <w:tcPr>
            <w:tcW w:w="992" w:type="dxa"/>
            <w:tcBorders>
              <w:top w:val="single" w:sz="4" w:space="0" w:color="auto"/>
              <w:left w:val="nil"/>
              <w:right w:val="single" w:sz="4" w:space="0" w:color="595959"/>
            </w:tcBorders>
            <w:shd w:val="clear" w:color="FFFFFF" w:fill="FFFFFF"/>
            <w:noWrap/>
          </w:tcPr>
          <w:p w:rsidR="00CF6B43" w:rsidRDefault="00CF6B43" w:rsidP="00CF6B43">
            <w:pPr>
              <w:jc w:val="center"/>
              <w:rPr>
                <w:b/>
                <w:bCs/>
                <w:color w:val="000000"/>
                <w:sz w:val="18"/>
                <w:szCs w:val="18"/>
              </w:rPr>
            </w:pPr>
            <w:r>
              <w:rPr>
                <w:bCs/>
                <w:color w:val="000000"/>
                <w:sz w:val="18"/>
                <w:szCs w:val="18"/>
              </w:rPr>
              <w:t>919,20</w:t>
            </w:r>
          </w:p>
        </w:tc>
        <w:tc>
          <w:tcPr>
            <w:tcW w:w="1068" w:type="dxa"/>
            <w:tcBorders>
              <w:top w:val="single" w:sz="4" w:space="0" w:color="auto"/>
              <w:left w:val="nil"/>
              <w:right w:val="single" w:sz="4" w:space="0" w:color="595959"/>
            </w:tcBorders>
            <w:shd w:val="clear" w:color="FFFFFF" w:fill="FFFFFF"/>
            <w:noWrap/>
          </w:tcPr>
          <w:p w:rsidR="00CF6B43" w:rsidRDefault="00CF6B43" w:rsidP="00CF6B43">
            <w:pPr>
              <w:jc w:val="center"/>
              <w:rPr>
                <w:b/>
                <w:bCs/>
                <w:color w:val="000000"/>
                <w:sz w:val="18"/>
                <w:szCs w:val="18"/>
              </w:rPr>
            </w:pPr>
            <w:r>
              <w:rPr>
                <w:bCs/>
                <w:color w:val="000000"/>
                <w:sz w:val="18"/>
                <w:szCs w:val="18"/>
              </w:rPr>
              <w:t>919,20</w:t>
            </w:r>
          </w:p>
        </w:tc>
      </w:tr>
      <w:tr w:rsidR="002D55DE" w:rsidTr="00A04360">
        <w:trPr>
          <w:gridAfter w:val="1"/>
          <w:wAfter w:w="239" w:type="dxa"/>
          <w:trHeight w:val="72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2D55DE" w:rsidRDefault="002D55DE" w:rsidP="00377F3A">
            <w:pPr>
              <w:jc w:val="center"/>
              <w:rPr>
                <w:b/>
                <w:bCs/>
                <w:color w:val="000000"/>
                <w:sz w:val="18"/>
                <w:szCs w:val="18"/>
              </w:rPr>
            </w:pPr>
            <w:r>
              <w:rPr>
                <w:b/>
                <w:bCs/>
                <w:color w:val="000000"/>
                <w:sz w:val="18"/>
                <w:szCs w:val="18"/>
              </w:rPr>
              <w:t>09</w:t>
            </w:r>
          </w:p>
        </w:tc>
        <w:tc>
          <w:tcPr>
            <w:tcW w:w="568" w:type="dxa"/>
            <w:tcBorders>
              <w:top w:val="single" w:sz="4" w:space="0" w:color="000000"/>
              <w:left w:val="nil"/>
              <w:bottom w:val="single" w:sz="4" w:space="0" w:color="000000"/>
              <w:right w:val="single" w:sz="4" w:space="0" w:color="000000"/>
            </w:tcBorders>
            <w:shd w:val="clear" w:color="auto" w:fill="auto"/>
          </w:tcPr>
          <w:p w:rsidR="002D55DE" w:rsidRDefault="002D55DE" w:rsidP="00377F3A">
            <w:pPr>
              <w:jc w:val="center"/>
              <w:rPr>
                <w:b/>
                <w:bCs/>
                <w:color w:val="000000"/>
                <w:sz w:val="18"/>
                <w:szCs w:val="18"/>
              </w:rPr>
            </w:pPr>
            <w:r>
              <w:rPr>
                <w:b/>
                <w:bCs/>
                <w:color w:val="000000"/>
                <w:sz w:val="18"/>
                <w:szCs w:val="18"/>
              </w:rPr>
              <w:t>5</w:t>
            </w:r>
          </w:p>
        </w:tc>
        <w:tc>
          <w:tcPr>
            <w:tcW w:w="555" w:type="dxa"/>
            <w:tcBorders>
              <w:top w:val="single" w:sz="4" w:space="0" w:color="000000"/>
              <w:left w:val="nil"/>
              <w:bottom w:val="single" w:sz="4" w:space="0" w:color="000000"/>
              <w:right w:val="single" w:sz="4" w:space="0" w:color="000000"/>
            </w:tcBorders>
            <w:shd w:val="clear" w:color="auto" w:fill="auto"/>
          </w:tcPr>
          <w:p w:rsidR="002D55DE" w:rsidRDefault="002D55DE" w:rsidP="00377F3A">
            <w:pPr>
              <w:jc w:val="center"/>
              <w:rPr>
                <w:b/>
                <w:bCs/>
                <w:color w:val="000000"/>
                <w:sz w:val="18"/>
                <w:szCs w:val="18"/>
              </w:rPr>
            </w:pPr>
            <w:r>
              <w:rPr>
                <w:b/>
                <w:bCs/>
                <w:color w:val="000000"/>
                <w:sz w:val="18"/>
                <w:szCs w:val="18"/>
              </w:rPr>
              <w:t>01</w:t>
            </w:r>
          </w:p>
        </w:tc>
        <w:tc>
          <w:tcPr>
            <w:tcW w:w="424" w:type="dxa"/>
            <w:tcBorders>
              <w:top w:val="single" w:sz="4" w:space="0" w:color="000000"/>
              <w:left w:val="nil"/>
              <w:bottom w:val="single" w:sz="4" w:space="0" w:color="000000"/>
              <w:right w:val="single" w:sz="4" w:space="0" w:color="000000"/>
            </w:tcBorders>
            <w:shd w:val="clear" w:color="auto" w:fill="auto"/>
          </w:tcPr>
          <w:p w:rsidR="002D55DE" w:rsidRDefault="002D55DE" w:rsidP="00377F3A">
            <w:pPr>
              <w:jc w:val="center"/>
              <w:rPr>
                <w:b/>
                <w:bCs/>
                <w:color w:val="000000"/>
                <w:sz w:val="18"/>
                <w:szCs w:val="18"/>
              </w:rPr>
            </w:pPr>
            <w:r>
              <w:rPr>
                <w:b/>
                <w:bCs/>
                <w:color w:val="000000"/>
                <w:sz w:val="18"/>
                <w:szCs w:val="18"/>
              </w:rPr>
              <w:t> </w:t>
            </w:r>
          </w:p>
        </w:tc>
        <w:tc>
          <w:tcPr>
            <w:tcW w:w="425" w:type="dxa"/>
            <w:tcBorders>
              <w:top w:val="single" w:sz="4" w:space="0" w:color="000000"/>
              <w:left w:val="nil"/>
              <w:bottom w:val="single" w:sz="4" w:space="0" w:color="000000"/>
              <w:right w:val="single" w:sz="4" w:space="0" w:color="000000"/>
            </w:tcBorders>
            <w:shd w:val="clear" w:color="auto" w:fill="auto"/>
          </w:tcPr>
          <w:p w:rsidR="002D55DE" w:rsidRDefault="002D55DE" w:rsidP="00377F3A">
            <w:pPr>
              <w:jc w:val="center"/>
              <w:rPr>
                <w:b/>
                <w:bCs/>
                <w:color w:val="000000"/>
                <w:sz w:val="18"/>
                <w:szCs w:val="18"/>
              </w:rPr>
            </w:pPr>
            <w:r>
              <w:rPr>
                <w:b/>
                <w:bCs/>
                <w:color w:val="000000"/>
                <w:sz w:val="18"/>
                <w:szCs w:val="18"/>
              </w:rPr>
              <w:t> </w:t>
            </w:r>
          </w:p>
        </w:tc>
        <w:tc>
          <w:tcPr>
            <w:tcW w:w="1415" w:type="dxa"/>
            <w:tcBorders>
              <w:top w:val="single" w:sz="4" w:space="0" w:color="000000"/>
              <w:left w:val="nil"/>
              <w:bottom w:val="single" w:sz="4" w:space="0" w:color="000000"/>
              <w:right w:val="single" w:sz="4" w:space="0" w:color="000000"/>
            </w:tcBorders>
            <w:shd w:val="clear" w:color="auto" w:fill="auto"/>
          </w:tcPr>
          <w:p w:rsidR="002D55DE" w:rsidRDefault="002D55DE" w:rsidP="00377F3A">
            <w:pPr>
              <w:rPr>
                <w:color w:val="000000"/>
                <w:sz w:val="18"/>
                <w:szCs w:val="18"/>
              </w:rPr>
            </w:pPr>
            <w:r>
              <w:rPr>
                <w:color w:val="000000"/>
                <w:sz w:val="18"/>
                <w:szCs w:val="18"/>
              </w:rPr>
              <w:t>Создание условий для реализации муниципальной программы</w:t>
            </w:r>
          </w:p>
        </w:tc>
        <w:tc>
          <w:tcPr>
            <w:tcW w:w="993" w:type="dxa"/>
            <w:tcBorders>
              <w:top w:val="nil"/>
              <w:left w:val="nil"/>
              <w:bottom w:val="single" w:sz="4" w:space="0" w:color="000000"/>
              <w:right w:val="single" w:sz="4" w:space="0" w:color="000000"/>
            </w:tcBorders>
            <w:shd w:val="clear" w:color="auto" w:fill="auto"/>
          </w:tcPr>
          <w:p w:rsidR="002D55DE" w:rsidRDefault="002D55DE" w:rsidP="00A04360">
            <w:pPr>
              <w:rPr>
                <w:b/>
                <w:bCs/>
                <w:color w:val="000000"/>
                <w:sz w:val="18"/>
                <w:szCs w:val="18"/>
              </w:rPr>
            </w:pPr>
            <w:r>
              <w:rPr>
                <w:b/>
                <w:bCs/>
                <w:color w:val="000000"/>
                <w:sz w:val="18"/>
                <w:szCs w:val="18"/>
              </w:rPr>
              <w:t>Всего</w:t>
            </w:r>
          </w:p>
        </w:tc>
        <w:tc>
          <w:tcPr>
            <w:tcW w:w="567" w:type="dxa"/>
            <w:tcBorders>
              <w:top w:val="single" w:sz="4" w:space="0" w:color="000000"/>
              <w:left w:val="nil"/>
              <w:bottom w:val="single" w:sz="4" w:space="0" w:color="000000"/>
              <w:right w:val="single" w:sz="4" w:space="0" w:color="000000"/>
            </w:tcBorders>
            <w:shd w:val="clear" w:color="auto" w:fill="auto"/>
            <w:noWrap/>
          </w:tcPr>
          <w:p w:rsidR="002D55DE" w:rsidRDefault="002D55DE" w:rsidP="00EC66FF">
            <w:pPr>
              <w:jc w:val="center"/>
              <w:rPr>
                <w:b/>
                <w:bCs/>
                <w:color w:val="000000"/>
                <w:sz w:val="18"/>
                <w:szCs w:val="18"/>
              </w:rPr>
            </w:pPr>
            <w:r>
              <w:rPr>
                <w:b/>
                <w:bCs/>
                <w:color w:val="000000"/>
                <w:sz w:val="18"/>
                <w:szCs w:val="18"/>
              </w:rPr>
              <w:t>674</w:t>
            </w:r>
          </w:p>
        </w:tc>
        <w:tc>
          <w:tcPr>
            <w:tcW w:w="425" w:type="dxa"/>
            <w:tcBorders>
              <w:top w:val="single" w:sz="4" w:space="0" w:color="000000"/>
              <w:left w:val="nil"/>
              <w:bottom w:val="single" w:sz="4" w:space="0" w:color="000000"/>
              <w:right w:val="single" w:sz="4" w:space="0" w:color="000000"/>
            </w:tcBorders>
            <w:shd w:val="clear" w:color="auto" w:fill="auto"/>
            <w:noWrap/>
          </w:tcPr>
          <w:p w:rsidR="002D55DE" w:rsidRDefault="002D55DE" w:rsidP="00EC66FF">
            <w:pPr>
              <w:jc w:val="center"/>
              <w:rPr>
                <w:color w:val="000000"/>
                <w:sz w:val="18"/>
                <w:szCs w:val="18"/>
              </w:rPr>
            </w:pPr>
          </w:p>
        </w:tc>
        <w:tc>
          <w:tcPr>
            <w:tcW w:w="425" w:type="dxa"/>
            <w:tcBorders>
              <w:top w:val="single" w:sz="4" w:space="0" w:color="000000"/>
              <w:left w:val="nil"/>
              <w:bottom w:val="single" w:sz="4" w:space="0" w:color="000000"/>
              <w:right w:val="single" w:sz="4" w:space="0" w:color="000000"/>
            </w:tcBorders>
            <w:shd w:val="clear" w:color="auto" w:fill="auto"/>
            <w:noWrap/>
          </w:tcPr>
          <w:p w:rsidR="002D55DE" w:rsidRDefault="002D55DE" w:rsidP="00EC66FF">
            <w:pPr>
              <w:jc w:val="center"/>
              <w:rPr>
                <w:color w:val="000000"/>
                <w:sz w:val="18"/>
                <w:szCs w:val="18"/>
              </w:rPr>
            </w:pPr>
          </w:p>
        </w:tc>
        <w:tc>
          <w:tcPr>
            <w:tcW w:w="709" w:type="dxa"/>
            <w:tcBorders>
              <w:top w:val="single" w:sz="4" w:space="0" w:color="000000"/>
              <w:left w:val="nil"/>
              <w:bottom w:val="single" w:sz="4" w:space="0" w:color="000000"/>
              <w:right w:val="single" w:sz="4" w:space="0" w:color="000000"/>
            </w:tcBorders>
            <w:shd w:val="clear" w:color="auto" w:fill="auto"/>
            <w:noWrap/>
          </w:tcPr>
          <w:p w:rsidR="002D55DE" w:rsidRDefault="002D55DE" w:rsidP="00EC66FF">
            <w:pPr>
              <w:jc w:val="center"/>
              <w:rPr>
                <w:color w:val="000000"/>
                <w:sz w:val="18"/>
                <w:szCs w:val="18"/>
              </w:rPr>
            </w:pPr>
          </w:p>
        </w:tc>
        <w:tc>
          <w:tcPr>
            <w:tcW w:w="567" w:type="dxa"/>
            <w:tcBorders>
              <w:top w:val="single" w:sz="4" w:space="0" w:color="000000"/>
              <w:left w:val="nil"/>
              <w:bottom w:val="single" w:sz="4" w:space="0" w:color="000000"/>
              <w:right w:val="single" w:sz="4" w:space="0" w:color="595959"/>
            </w:tcBorders>
            <w:shd w:val="clear" w:color="auto" w:fill="auto"/>
            <w:noWrap/>
          </w:tcPr>
          <w:p w:rsidR="002D55DE" w:rsidRDefault="002D55DE" w:rsidP="00EC66FF">
            <w:pPr>
              <w:jc w:val="center"/>
              <w:rPr>
                <w:color w:val="000000"/>
                <w:sz w:val="18"/>
                <w:szCs w:val="18"/>
              </w:rPr>
            </w:pPr>
          </w:p>
        </w:tc>
        <w:tc>
          <w:tcPr>
            <w:tcW w:w="999" w:type="dxa"/>
            <w:tcBorders>
              <w:top w:val="single" w:sz="4" w:space="0" w:color="000000"/>
              <w:left w:val="single" w:sz="4" w:space="0" w:color="000000"/>
              <w:bottom w:val="single" w:sz="4" w:space="0" w:color="000000"/>
              <w:right w:val="single" w:sz="4" w:space="0" w:color="595959"/>
            </w:tcBorders>
            <w:shd w:val="clear" w:color="auto" w:fill="auto"/>
            <w:noWrap/>
          </w:tcPr>
          <w:p w:rsidR="002D55DE" w:rsidRPr="00CE375B" w:rsidRDefault="00A04360" w:rsidP="00EC66FF">
            <w:pPr>
              <w:jc w:val="center"/>
              <w:rPr>
                <w:rFonts w:ascii="Liberation Sans" w:hAnsi="Liberation Sans" w:cs="Liberation Sans"/>
                <w:sz w:val="18"/>
                <w:szCs w:val="18"/>
              </w:rPr>
            </w:pPr>
            <w:r>
              <w:rPr>
                <w:b/>
                <w:bCs/>
                <w:color w:val="000000"/>
                <w:sz w:val="18"/>
                <w:szCs w:val="18"/>
              </w:rPr>
              <w:t>42423,80</w:t>
            </w:r>
          </w:p>
        </w:tc>
        <w:tc>
          <w:tcPr>
            <w:tcW w:w="992" w:type="dxa"/>
            <w:tcBorders>
              <w:top w:val="single" w:sz="4" w:space="0" w:color="000000"/>
              <w:left w:val="nil"/>
              <w:bottom w:val="single" w:sz="4" w:space="0" w:color="000000"/>
              <w:right w:val="single" w:sz="4" w:space="0" w:color="595959"/>
            </w:tcBorders>
            <w:shd w:val="clear" w:color="auto" w:fill="auto"/>
            <w:noWrap/>
          </w:tcPr>
          <w:p w:rsidR="002D55DE" w:rsidRPr="00CE375B" w:rsidRDefault="00112C5B" w:rsidP="00EC66FF">
            <w:pPr>
              <w:jc w:val="center"/>
              <w:rPr>
                <w:rFonts w:ascii="Liberation Sans" w:hAnsi="Liberation Sans" w:cs="Liberation Sans"/>
                <w:sz w:val="18"/>
                <w:szCs w:val="18"/>
              </w:rPr>
            </w:pPr>
            <w:r>
              <w:rPr>
                <w:b/>
                <w:bCs/>
                <w:color w:val="000000"/>
                <w:sz w:val="18"/>
                <w:szCs w:val="18"/>
              </w:rPr>
              <w:t>49332,34</w:t>
            </w:r>
          </w:p>
        </w:tc>
        <w:tc>
          <w:tcPr>
            <w:tcW w:w="1137" w:type="dxa"/>
            <w:tcBorders>
              <w:top w:val="single" w:sz="4" w:space="0" w:color="000000"/>
              <w:left w:val="nil"/>
              <w:bottom w:val="single" w:sz="4" w:space="0" w:color="000000"/>
              <w:right w:val="single" w:sz="4" w:space="0" w:color="595959"/>
            </w:tcBorders>
            <w:shd w:val="clear" w:color="auto" w:fill="auto"/>
            <w:noWrap/>
          </w:tcPr>
          <w:p w:rsidR="002D55DE" w:rsidRPr="00CE375B" w:rsidRDefault="002D55DE" w:rsidP="00EC66FF">
            <w:pPr>
              <w:jc w:val="center"/>
              <w:rPr>
                <w:rFonts w:ascii="Liberation Sans" w:hAnsi="Liberation Sans" w:cs="Liberation Sans"/>
                <w:sz w:val="18"/>
                <w:szCs w:val="18"/>
              </w:rPr>
            </w:pPr>
            <w:r>
              <w:rPr>
                <w:b/>
                <w:bCs/>
                <w:color w:val="000000"/>
                <w:sz w:val="18"/>
                <w:szCs w:val="18"/>
              </w:rPr>
              <w:t>4873</w:t>
            </w:r>
            <w:r w:rsidR="00112C5B">
              <w:rPr>
                <w:b/>
                <w:bCs/>
                <w:color w:val="000000"/>
                <w:sz w:val="18"/>
                <w:szCs w:val="18"/>
              </w:rPr>
              <w:t>7</w:t>
            </w:r>
            <w:r>
              <w:rPr>
                <w:b/>
                <w:bCs/>
                <w:color w:val="000000"/>
                <w:sz w:val="18"/>
                <w:szCs w:val="18"/>
              </w:rPr>
              <w:t>,</w:t>
            </w:r>
            <w:r w:rsidR="00112C5B">
              <w:rPr>
                <w:b/>
                <w:bCs/>
                <w:color w:val="000000"/>
                <w:sz w:val="18"/>
                <w:szCs w:val="18"/>
              </w:rPr>
              <w:t>7</w:t>
            </w:r>
            <w:r>
              <w:rPr>
                <w:b/>
                <w:bCs/>
                <w:color w:val="000000"/>
                <w:sz w:val="18"/>
                <w:szCs w:val="18"/>
              </w:rPr>
              <w:t>0</w:t>
            </w:r>
          </w:p>
        </w:tc>
        <w:tc>
          <w:tcPr>
            <w:tcW w:w="998" w:type="dxa"/>
            <w:tcBorders>
              <w:top w:val="single" w:sz="4" w:space="0" w:color="000000"/>
              <w:left w:val="nil"/>
              <w:bottom w:val="single" w:sz="4" w:space="0" w:color="000000"/>
              <w:right w:val="single" w:sz="4" w:space="0" w:color="595959"/>
            </w:tcBorders>
            <w:shd w:val="clear" w:color="auto" w:fill="auto"/>
            <w:noWrap/>
          </w:tcPr>
          <w:p w:rsidR="002D55DE" w:rsidRDefault="002D55DE" w:rsidP="00EC66FF">
            <w:pPr>
              <w:jc w:val="center"/>
              <w:rPr>
                <w:b/>
                <w:bCs/>
                <w:color w:val="000000"/>
                <w:sz w:val="18"/>
                <w:szCs w:val="18"/>
              </w:rPr>
            </w:pPr>
            <w:r w:rsidRPr="00CE375B">
              <w:rPr>
                <w:b/>
                <w:bCs/>
                <w:color w:val="000000"/>
                <w:sz w:val="18"/>
                <w:szCs w:val="18"/>
              </w:rPr>
              <w:t>4</w:t>
            </w:r>
            <w:r>
              <w:rPr>
                <w:b/>
                <w:bCs/>
                <w:color w:val="000000"/>
                <w:sz w:val="18"/>
                <w:szCs w:val="18"/>
              </w:rPr>
              <w:t>9903,</w:t>
            </w:r>
          </w:p>
          <w:p w:rsidR="002D55DE" w:rsidRPr="00CE375B" w:rsidRDefault="002D55DE" w:rsidP="00EC66FF">
            <w:pPr>
              <w:jc w:val="center"/>
              <w:rPr>
                <w:rFonts w:ascii="Liberation Sans" w:hAnsi="Liberation Sans" w:cs="Liberation Sans"/>
                <w:sz w:val="18"/>
                <w:szCs w:val="18"/>
              </w:rPr>
            </w:pPr>
            <w:r>
              <w:rPr>
                <w:b/>
                <w:bCs/>
                <w:color w:val="000000"/>
                <w:sz w:val="18"/>
                <w:szCs w:val="18"/>
              </w:rPr>
              <w:t>48</w:t>
            </w:r>
          </w:p>
        </w:tc>
        <w:tc>
          <w:tcPr>
            <w:tcW w:w="997" w:type="dxa"/>
            <w:tcBorders>
              <w:top w:val="single" w:sz="4" w:space="0" w:color="auto"/>
              <w:left w:val="nil"/>
              <w:bottom w:val="single" w:sz="4" w:space="0" w:color="000000"/>
              <w:right w:val="single" w:sz="4" w:space="0" w:color="595959"/>
            </w:tcBorders>
            <w:shd w:val="clear" w:color="FFFFFF" w:fill="FFFFFF"/>
            <w:noWrap/>
          </w:tcPr>
          <w:p w:rsidR="002D55DE" w:rsidRDefault="002D55DE" w:rsidP="00EC66FF">
            <w:pPr>
              <w:jc w:val="center"/>
              <w:rPr>
                <w:color w:val="000000"/>
                <w:sz w:val="18"/>
                <w:szCs w:val="18"/>
              </w:rPr>
            </w:pPr>
            <w:r>
              <w:rPr>
                <w:b/>
                <w:bCs/>
                <w:color w:val="000000"/>
                <w:sz w:val="18"/>
                <w:szCs w:val="18"/>
              </w:rPr>
              <w:t>51077,09</w:t>
            </w:r>
          </w:p>
        </w:tc>
        <w:tc>
          <w:tcPr>
            <w:tcW w:w="992" w:type="dxa"/>
            <w:tcBorders>
              <w:top w:val="single" w:sz="4" w:space="0" w:color="000000"/>
              <w:left w:val="nil"/>
              <w:bottom w:val="single" w:sz="4" w:space="0" w:color="000000"/>
              <w:right w:val="single" w:sz="4" w:space="0" w:color="595959"/>
            </w:tcBorders>
            <w:shd w:val="clear" w:color="FFFFFF" w:fill="FFFFFF"/>
            <w:noWrap/>
          </w:tcPr>
          <w:p w:rsidR="002D55DE" w:rsidRDefault="002D55DE" w:rsidP="00EC66FF">
            <w:pPr>
              <w:jc w:val="center"/>
              <w:rPr>
                <w:b/>
                <w:bCs/>
                <w:color w:val="000000"/>
                <w:sz w:val="18"/>
                <w:szCs w:val="18"/>
              </w:rPr>
            </w:pPr>
            <w:r>
              <w:rPr>
                <w:b/>
                <w:bCs/>
                <w:color w:val="000000"/>
                <w:sz w:val="18"/>
                <w:szCs w:val="18"/>
              </w:rPr>
              <w:t>51077,09</w:t>
            </w:r>
          </w:p>
        </w:tc>
        <w:tc>
          <w:tcPr>
            <w:tcW w:w="1068" w:type="dxa"/>
            <w:tcBorders>
              <w:top w:val="single" w:sz="4" w:space="0" w:color="000000"/>
              <w:left w:val="single" w:sz="4" w:space="0" w:color="000000"/>
              <w:bottom w:val="single" w:sz="4" w:space="0" w:color="000000"/>
              <w:right w:val="single" w:sz="4" w:space="0" w:color="000000"/>
            </w:tcBorders>
            <w:shd w:val="clear" w:color="FFFFFF" w:fill="FFFFFF"/>
            <w:noWrap/>
          </w:tcPr>
          <w:p w:rsidR="002D55DE" w:rsidRDefault="002D55DE" w:rsidP="00EC66FF">
            <w:pPr>
              <w:jc w:val="center"/>
              <w:rPr>
                <w:b/>
                <w:bCs/>
                <w:color w:val="000000"/>
                <w:sz w:val="18"/>
                <w:szCs w:val="18"/>
              </w:rPr>
            </w:pPr>
            <w:r>
              <w:rPr>
                <w:b/>
                <w:bCs/>
                <w:color w:val="000000"/>
                <w:sz w:val="18"/>
                <w:szCs w:val="18"/>
              </w:rPr>
              <w:t>51077,09</w:t>
            </w:r>
          </w:p>
        </w:tc>
      </w:tr>
      <w:tr w:rsidR="002D55DE" w:rsidTr="004E1C41">
        <w:trPr>
          <w:gridAfter w:val="1"/>
          <w:wAfter w:w="239" w:type="dxa"/>
          <w:trHeight w:val="1807"/>
        </w:trPr>
        <w:tc>
          <w:tcPr>
            <w:tcW w:w="562" w:type="dxa"/>
            <w:tcBorders>
              <w:top w:val="nil"/>
              <w:left w:val="single" w:sz="4" w:space="0" w:color="000000"/>
              <w:bottom w:val="single" w:sz="4" w:space="0" w:color="000000"/>
              <w:right w:val="single" w:sz="4" w:space="0" w:color="000000"/>
            </w:tcBorders>
            <w:shd w:val="clear" w:color="auto" w:fill="auto"/>
          </w:tcPr>
          <w:p w:rsidR="002D55DE" w:rsidRDefault="002D55DE" w:rsidP="00377F3A">
            <w:pPr>
              <w:jc w:val="center"/>
              <w:rPr>
                <w:color w:val="000000"/>
                <w:sz w:val="18"/>
                <w:szCs w:val="18"/>
              </w:rPr>
            </w:pPr>
            <w:r>
              <w:rPr>
                <w:color w:val="000000"/>
                <w:sz w:val="18"/>
                <w:szCs w:val="18"/>
              </w:rPr>
              <w:t>09</w:t>
            </w:r>
          </w:p>
        </w:tc>
        <w:tc>
          <w:tcPr>
            <w:tcW w:w="568" w:type="dxa"/>
            <w:tcBorders>
              <w:top w:val="nil"/>
              <w:left w:val="nil"/>
              <w:bottom w:val="single" w:sz="4" w:space="0" w:color="000000"/>
              <w:right w:val="single" w:sz="4" w:space="0" w:color="000000"/>
            </w:tcBorders>
            <w:shd w:val="clear" w:color="auto" w:fill="auto"/>
          </w:tcPr>
          <w:p w:rsidR="002D55DE" w:rsidRDefault="002D55DE" w:rsidP="00377F3A">
            <w:pPr>
              <w:jc w:val="center"/>
              <w:rPr>
                <w:color w:val="000000"/>
                <w:sz w:val="18"/>
                <w:szCs w:val="18"/>
              </w:rPr>
            </w:pPr>
            <w:r>
              <w:rPr>
                <w:color w:val="000000"/>
                <w:sz w:val="18"/>
                <w:szCs w:val="18"/>
              </w:rPr>
              <w:t>5</w:t>
            </w:r>
          </w:p>
        </w:tc>
        <w:tc>
          <w:tcPr>
            <w:tcW w:w="555" w:type="dxa"/>
            <w:tcBorders>
              <w:top w:val="nil"/>
              <w:left w:val="nil"/>
              <w:bottom w:val="single" w:sz="4" w:space="0" w:color="000000"/>
              <w:right w:val="single" w:sz="4" w:space="0" w:color="000000"/>
            </w:tcBorders>
            <w:shd w:val="clear" w:color="auto" w:fill="auto"/>
          </w:tcPr>
          <w:p w:rsidR="002D55DE" w:rsidRDefault="002D55DE" w:rsidP="00377F3A">
            <w:pPr>
              <w:jc w:val="center"/>
              <w:rPr>
                <w:color w:val="000000"/>
                <w:sz w:val="18"/>
                <w:szCs w:val="18"/>
              </w:rPr>
            </w:pPr>
            <w:r>
              <w:rPr>
                <w:color w:val="000000"/>
                <w:sz w:val="18"/>
                <w:szCs w:val="18"/>
              </w:rPr>
              <w:t>01</w:t>
            </w:r>
          </w:p>
        </w:tc>
        <w:tc>
          <w:tcPr>
            <w:tcW w:w="424" w:type="dxa"/>
            <w:tcBorders>
              <w:top w:val="nil"/>
              <w:left w:val="nil"/>
              <w:bottom w:val="single" w:sz="4" w:space="0" w:color="000000"/>
              <w:right w:val="single" w:sz="4" w:space="0" w:color="000000"/>
            </w:tcBorders>
            <w:shd w:val="clear" w:color="auto" w:fill="auto"/>
          </w:tcPr>
          <w:p w:rsidR="002D55DE" w:rsidRDefault="002D55DE" w:rsidP="00377F3A">
            <w:pPr>
              <w:jc w:val="center"/>
              <w:rPr>
                <w:color w:val="000000"/>
                <w:sz w:val="18"/>
                <w:szCs w:val="18"/>
              </w:rPr>
            </w:pPr>
            <w:r>
              <w:rPr>
                <w:color w:val="000000"/>
                <w:sz w:val="18"/>
                <w:szCs w:val="18"/>
              </w:rPr>
              <w:t>1</w:t>
            </w:r>
          </w:p>
        </w:tc>
        <w:tc>
          <w:tcPr>
            <w:tcW w:w="425" w:type="dxa"/>
            <w:tcBorders>
              <w:top w:val="nil"/>
              <w:left w:val="nil"/>
              <w:bottom w:val="single" w:sz="4" w:space="0" w:color="000000"/>
              <w:right w:val="single" w:sz="4" w:space="0" w:color="000000"/>
            </w:tcBorders>
            <w:shd w:val="clear" w:color="auto" w:fill="auto"/>
          </w:tcPr>
          <w:p w:rsidR="002D55DE" w:rsidRDefault="002D55DE" w:rsidP="00377F3A">
            <w:pPr>
              <w:jc w:val="center"/>
              <w:rPr>
                <w:color w:val="000000"/>
                <w:sz w:val="18"/>
                <w:szCs w:val="18"/>
              </w:rPr>
            </w:pPr>
            <w:r>
              <w:rPr>
                <w:color w:val="000000"/>
                <w:sz w:val="18"/>
                <w:szCs w:val="18"/>
              </w:rPr>
              <w:t> </w:t>
            </w:r>
          </w:p>
        </w:tc>
        <w:tc>
          <w:tcPr>
            <w:tcW w:w="1415" w:type="dxa"/>
            <w:tcBorders>
              <w:top w:val="nil"/>
              <w:left w:val="nil"/>
              <w:bottom w:val="single" w:sz="4" w:space="0" w:color="000000"/>
              <w:right w:val="single" w:sz="4" w:space="0" w:color="000000"/>
            </w:tcBorders>
            <w:shd w:val="clear" w:color="auto" w:fill="auto"/>
          </w:tcPr>
          <w:p w:rsidR="002D55DE" w:rsidRDefault="002D55DE" w:rsidP="00377F3A">
            <w:pPr>
              <w:rPr>
                <w:color w:val="000000"/>
                <w:sz w:val="18"/>
                <w:szCs w:val="18"/>
              </w:rPr>
            </w:pPr>
            <w:r>
              <w:rPr>
                <w:color w:val="000000"/>
                <w:sz w:val="18"/>
                <w:szCs w:val="18"/>
              </w:rPr>
              <w:t>Осуществление комплексного обслуживания органов местного самоуправления и муниципальных учреждений  Сюмсинского района</w:t>
            </w:r>
          </w:p>
        </w:tc>
        <w:tc>
          <w:tcPr>
            <w:tcW w:w="993" w:type="dxa"/>
            <w:tcBorders>
              <w:top w:val="nil"/>
              <w:left w:val="nil"/>
              <w:bottom w:val="single" w:sz="4" w:space="0" w:color="auto"/>
              <w:right w:val="nil"/>
            </w:tcBorders>
            <w:shd w:val="clear" w:color="FFFFFF" w:fill="FFFFFF"/>
            <w:vAlign w:val="bottom"/>
          </w:tcPr>
          <w:p w:rsidR="002D55DE" w:rsidRDefault="002D55DE" w:rsidP="00377F3A">
            <w:pPr>
              <w:rPr>
                <w:color w:val="000000"/>
                <w:sz w:val="18"/>
                <w:szCs w:val="18"/>
              </w:rPr>
            </w:pPr>
            <w:r>
              <w:rPr>
                <w:color w:val="000000"/>
                <w:sz w:val="18"/>
                <w:szCs w:val="18"/>
              </w:rPr>
              <w:t>МБУ «Комплексный центр по обслуживанию органов местного самоуправления и муниципальных учреждений Сюмсинского района»</w:t>
            </w:r>
            <w:r w:rsidR="00F17E72">
              <w:rPr>
                <w:color w:val="000000"/>
                <w:sz w:val="18"/>
                <w:szCs w:val="18"/>
              </w:rPr>
              <w:t>,</w:t>
            </w:r>
          </w:p>
          <w:p w:rsidR="00BC6EAE" w:rsidRPr="00F17E72" w:rsidRDefault="00BD1CA4" w:rsidP="00377F3A">
            <w:pPr>
              <w:rPr>
                <w:color w:val="000000"/>
                <w:sz w:val="18"/>
                <w:szCs w:val="18"/>
              </w:rPr>
            </w:pPr>
            <w:hyperlink r:id="rId19" w:history="1">
              <w:r w:rsidR="00F17E72" w:rsidRPr="00F17E72">
                <w:rPr>
                  <w:rStyle w:val="a8"/>
                  <w:color w:val="000000" w:themeColor="text1"/>
                  <w:sz w:val="18"/>
                  <w:szCs w:val="18"/>
                  <w:u w:val="none"/>
                </w:rPr>
                <w:t xml:space="preserve">МКУ «Центр по комплексному обслуживанию и ведению </w:t>
              </w:r>
              <w:r w:rsidR="00F17E72" w:rsidRPr="00F17E72">
                <w:rPr>
                  <w:rStyle w:val="a8"/>
                  <w:color w:val="000000" w:themeColor="text1"/>
                  <w:sz w:val="18"/>
                  <w:szCs w:val="18"/>
                  <w:u w:val="none"/>
                </w:rPr>
                <w:lastRenderedPageBreak/>
                <w:t>бухгалтерского учета и отчетности органов местного самоуправления и муниципальных учреждений Сюмсинского района»</w:t>
              </w:r>
            </w:hyperlink>
          </w:p>
          <w:p w:rsidR="004E1C41" w:rsidRDefault="004E1C41" w:rsidP="00377F3A">
            <w:pPr>
              <w:rPr>
                <w:color w:val="000000"/>
                <w:sz w:val="18"/>
                <w:szCs w:val="18"/>
              </w:rPr>
            </w:pPr>
          </w:p>
        </w:tc>
        <w:tc>
          <w:tcPr>
            <w:tcW w:w="567" w:type="dxa"/>
            <w:tcBorders>
              <w:top w:val="nil"/>
              <w:left w:val="single" w:sz="4" w:space="0" w:color="000000"/>
              <w:bottom w:val="single" w:sz="4" w:space="0" w:color="000000"/>
              <w:right w:val="single" w:sz="4" w:space="0" w:color="000000"/>
            </w:tcBorders>
            <w:shd w:val="clear" w:color="auto" w:fill="auto"/>
            <w:noWrap/>
          </w:tcPr>
          <w:p w:rsidR="002D55DE" w:rsidRDefault="002D55DE" w:rsidP="00EC66FF">
            <w:pPr>
              <w:jc w:val="center"/>
              <w:rPr>
                <w:color w:val="000000"/>
                <w:sz w:val="18"/>
                <w:szCs w:val="18"/>
              </w:rPr>
            </w:pPr>
            <w:r>
              <w:rPr>
                <w:color w:val="000000"/>
                <w:sz w:val="18"/>
                <w:szCs w:val="18"/>
              </w:rPr>
              <w:lastRenderedPageBreak/>
              <w:t>674</w:t>
            </w:r>
          </w:p>
        </w:tc>
        <w:tc>
          <w:tcPr>
            <w:tcW w:w="425" w:type="dxa"/>
            <w:tcBorders>
              <w:top w:val="nil"/>
              <w:left w:val="nil"/>
              <w:bottom w:val="single" w:sz="4" w:space="0" w:color="000000"/>
              <w:right w:val="single" w:sz="4" w:space="0" w:color="000000"/>
            </w:tcBorders>
            <w:shd w:val="clear" w:color="auto" w:fill="auto"/>
            <w:noWrap/>
          </w:tcPr>
          <w:p w:rsidR="002D55DE" w:rsidRDefault="002D55DE" w:rsidP="00EC66FF">
            <w:pPr>
              <w:jc w:val="center"/>
              <w:rPr>
                <w:color w:val="000000"/>
                <w:sz w:val="18"/>
                <w:szCs w:val="18"/>
              </w:rPr>
            </w:pPr>
            <w:r>
              <w:rPr>
                <w:color w:val="000000"/>
                <w:sz w:val="18"/>
                <w:szCs w:val="18"/>
              </w:rPr>
              <w:t>01</w:t>
            </w:r>
          </w:p>
        </w:tc>
        <w:tc>
          <w:tcPr>
            <w:tcW w:w="425" w:type="dxa"/>
            <w:tcBorders>
              <w:top w:val="nil"/>
              <w:left w:val="nil"/>
              <w:bottom w:val="single" w:sz="4" w:space="0" w:color="000000"/>
              <w:right w:val="single" w:sz="4" w:space="0" w:color="000000"/>
            </w:tcBorders>
            <w:shd w:val="clear" w:color="auto" w:fill="auto"/>
            <w:noWrap/>
          </w:tcPr>
          <w:p w:rsidR="002D55DE" w:rsidRDefault="002D55DE" w:rsidP="00EC66FF">
            <w:pPr>
              <w:jc w:val="center"/>
              <w:rPr>
                <w:color w:val="000000"/>
                <w:sz w:val="18"/>
                <w:szCs w:val="18"/>
              </w:rPr>
            </w:pPr>
            <w:r>
              <w:rPr>
                <w:color w:val="000000"/>
                <w:sz w:val="18"/>
                <w:szCs w:val="18"/>
              </w:rPr>
              <w:t>13</w:t>
            </w:r>
          </w:p>
        </w:tc>
        <w:tc>
          <w:tcPr>
            <w:tcW w:w="709" w:type="dxa"/>
            <w:tcBorders>
              <w:top w:val="nil"/>
              <w:left w:val="nil"/>
              <w:bottom w:val="single" w:sz="4" w:space="0" w:color="000000"/>
              <w:right w:val="single" w:sz="4" w:space="0" w:color="000000"/>
            </w:tcBorders>
            <w:shd w:val="clear" w:color="auto" w:fill="auto"/>
            <w:noWrap/>
          </w:tcPr>
          <w:p w:rsidR="002D55DE" w:rsidRDefault="002D55DE" w:rsidP="00EC66FF">
            <w:pPr>
              <w:jc w:val="center"/>
              <w:rPr>
                <w:color w:val="000000"/>
                <w:sz w:val="18"/>
                <w:szCs w:val="18"/>
              </w:rPr>
            </w:pPr>
            <w:r>
              <w:rPr>
                <w:color w:val="000000"/>
                <w:sz w:val="18"/>
                <w:szCs w:val="18"/>
              </w:rPr>
              <w:t>0950166770</w:t>
            </w:r>
          </w:p>
        </w:tc>
        <w:tc>
          <w:tcPr>
            <w:tcW w:w="567" w:type="dxa"/>
            <w:tcBorders>
              <w:top w:val="nil"/>
              <w:left w:val="nil"/>
              <w:bottom w:val="single" w:sz="4" w:space="0" w:color="000000"/>
              <w:right w:val="single" w:sz="4" w:space="0" w:color="000000"/>
            </w:tcBorders>
            <w:shd w:val="clear" w:color="auto" w:fill="auto"/>
          </w:tcPr>
          <w:p w:rsidR="002D55DE" w:rsidRDefault="002D55DE" w:rsidP="00EC66FF">
            <w:pPr>
              <w:jc w:val="center"/>
              <w:rPr>
                <w:color w:val="000000"/>
                <w:sz w:val="18"/>
                <w:szCs w:val="18"/>
              </w:rPr>
            </w:pPr>
            <w:r>
              <w:rPr>
                <w:color w:val="000000"/>
                <w:sz w:val="18"/>
                <w:szCs w:val="18"/>
              </w:rPr>
              <w:t>100,200,600,800</w:t>
            </w:r>
          </w:p>
        </w:tc>
        <w:tc>
          <w:tcPr>
            <w:tcW w:w="999" w:type="dxa"/>
            <w:tcBorders>
              <w:top w:val="nil"/>
              <w:left w:val="nil"/>
              <w:bottom w:val="single" w:sz="4" w:space="0" w:color="000000"/>
              <w:right w:val="single" w:sz="4" w:space="0" w:color="000000"/>
            </w:tcBorders>
            <w:shd w:val="clear" w:color="auto" w:fill="auto"/>
            <w:noWrap/>
          </w:tcPr>
          <w:p w:rsidR="002D55DE" w:rsidRPr="00CE375B" w:rsidRDefault="00401591" w:rsidP="00EC66FF">
            <w:pPr>
              <w:jc w:val="center"/>
              <w:rPr>
                <w:rFonts w:ascii="Liberation Sans" w:hAnsi="Liberation Sans" w:cs="Liberation Sans"/>
                <w:sz w:val="18"/>
                <w:szCs w:val="18"/>
              </w:rPr>
            </w:pPr>
            <w:r>
              <w:rPr>
                <w:color w:val="000000"/>
                <w:sz w:val="18"/>
                <w:szCs w:val="18"/>
              </w:rPr>
              <w:t>42423,80</w:t>
            </w:r>
          </w:p>
        </w:tc>
        <w:tc>
          <w:tcPr>
            <w:tcW w:w="992" w:type="dxa"/>
            <w:tcBorders>
              <w:top w:val="nil"/>
              <w:left w:val="nil"/>
              <w:bottom w:val="single" w:sz="4" w:space="0" w:color="000000"/>
              <w:right w:val="single" w:sz="4" w:space="0" w:color="000000"/>
            </w:tcBorders>
            <w:shd w:val="clear" w:color="auto" w:fill="auto"/>
            <w:noWrap/>
          </w:tcPr>
          <w:p w:rsidR="002D55DE" w:rsidRPr="00CE375B" w:rsidRDefault="00112C5B" w:rsidP="00EC66FF">
            <w:pPr>
              <w:jc w:val="center"/>
              <w:rPr>
                <w:rFonts w:ascii="Liberation Sans" w:hAnsi="Liberation Sans" w:cs="Liberation Sans"/>
                <w:sz w:val="18"/>
                <w:szCs w:val="18"/>
              </w:rPr>
            </w:pPr>
            <w:r>
              <w:rPr>
                <w:color w:val="000000"/>
                <w:sz w:val="18"/>
                <w:szCs w:val="18"/>
              </w:rPr>
              <w:t>49332,34</w:t>
            </w:r>
          </w:p>
        </w:tc>
        <w:tc>
          <w:tcPr>
            <w:tcW w:w="1137" w:type="dxa"/>
            <w:tcBorders>
              <w:top w:val="nil"/>
              <w:left w:val="nil"/>
              <w:bottom w:val="single" w:sz="4" w:space="0" w:color="000000"/>
              <w:right w:val="single" w:sz="4" w:space="0" w:color="000000"/>
            </w:tcBorders>
            <w:shd w:val="clear" w:color="auto" w:fill="auto"/>
          </w:tcPr>
          <w:p w:rsidR="002D55DE" w:rsidRPr="00CE375B" w:rsidRDefault="002D55DE" w:rsidP="00EC66FF">
            <w:pPr>
              <w:jc w:val="center"/>
              <w:rPr>
                <w:rFonts w:ascii="Liberation Sans" w:hAnsi="Liberation Sans" w:cs="Liberation Sans"/>
                <w:sz w:val="18"/>
                <w:szCs w:val="18"/>
              </w:rPr>
            </w:pPr>
            <w:r>
              <w:rPr>
                <w:color w:val="000000"/>
                <w:sz w:val="18"/>
                <w:szCs w:val="18"/>
              </w:rPr>
              <w:t>4873</w:t>
            </w:r>
            <w:r w:rsidR="00112C5B">
              <w:rPr>
                <w:color w:val="000000"/>
                <w:sz w:val="18"/>
                <w:szCs w:val="18"/>
              </w:rPr>
              <w:t>7</w:t>
            </w:r>
            <w:r>
              <w:rPr>
                <w:color w:val="000000"/>
                <w:sz w:val="18"/>
                <w:szCs w:val="18"/>
              </w:rPr>
              <w:t>,</w:t>
            </w:r>
            <w:r w:rsidR="00112C5B">
              <w:rPr>
                <w:color w:val="000000"/>
                <w:sz w:val="18"/>
                <w:szCs w:val="18"/>
              </w:rPr>
              <w:t>7</w:t>
            </w:r>
            <w:r>
              <w:rPr>
                <w:color w:val="000000"/>
                <w:sz w:val="18"/>
                <w:szCs w:val="18"/>
              </w:rPr>
              <w:t>0</w:t>
            </w:r>
          </w:p>
        </w:tc>
        <w:tc>
          <w:tcPr>
            <w:tcW w:w="998" w:type="dxa"/>
            <w:tcBorders>
              <w:top w:val="nil"/>
              <w:left w:val="nil"/>
              <w:bottom w:val="single" w:sz="4" w:space="0" w:color="000000"/>
              <w:right w:val="single" w:sz="4" w:space="0" w:color="000000"/>
            </w:tcBorders>
            <w:shd w:val="clear" w:color="auto" w:fill="auto"/>
            <w:noWrap/>
          </w:tcPr>
          <w:p w:rsidR="002D55DE" w:rsidRPr="00CE375B" w:rsidRDefault="002D55DE" w:rsidP="00EC66FF">
            <w:pPr>
              <w:jc w:val="center"/>
              <w:rPr>
                <w:rFonts w:ascii="Liberation Sans" w:hAnsi="Liberation Sans" w:cs="Liberation Sans"/>
                <w:sz w:val="18"/>
                <w:szCs w:val="18"/>
              </w:rPr>
            </w:pPr>
            <w:r>
              <w:rPr>
                <w:color w:val="000000"/>
                <w:sz w:val="18"/>
                <w:szCs w:val="18"/>
              </w:rPr>
              <w:t>49903,48</w:t>
            </w:r>
          </w:p>
        </w:tc>
        <w:tc>
          <w:tcPr>
            <w:tcW w:w="997" w:type="dxa"/>
            <w:tcBorders>
              <w:top w:val="nil"/>
              <w:left w:val="nil"/>
              <w:bottom w:val="single" w:sz="4" w:space="0" w:color="000000"/>
              <w:right w:val="single" w:sz="4" w:space="0" w:color="595959"/>
            </w:tcBorders>
            <w:shd w:val="clear" w:color="FFFFFF" w:fill="FFFFFF"/>
            <w:noWrap/>
          </w:tcPr>
          <w:p w:rsidR="002D55DE" w:rsidRPr="00CE375B" w:rsidRDefault="002D55DE" w:rsidP="00EC66FF">
            <w:pPr>
              <w:jc w:val="center"/>
              <w:rPr>
                <w:rFonts w:ascii="Liberation Sans" w:hAnsi="Liberation Sans" w:cs="Liberation Sans"/>
                <w:sz w:val="18"/>
                <w:szCs w:val="18"/>
              </w:rPr>
            </w:pPr>
            <w:r>
              <w:rPr>
                <w:color w:val="000000"/>
                <w:sz w:val="18"/>
                <w:szCs w:val="18"/>
              </w:rPr>
              <w:t>51077,09</w:t>
            </w:r>
          </w:p>
        </w:tc>
        <w:tc>
          <w:tcPr>
            <w:tcW w:w="992" w:type="dxa"/>
            <w:tcBorders>
              <w:top w:val="nil"/>
              <w:left w:val="nil"/>
              <w:bottom w:val="single" w:sz="4" w:space="0" w:color="000000"/>
              <w:right w:val="single" w:sz="4" w:space="0" w:color="595959"/>
            </w:tcBorders>
            <w:shd w:val="clear" w:color="FFFFFF" w:fill="FFFFFF"/>
            <w:noWrap/>
          </w:tcPr>
          <w:p w:rsidR="002D55DE" w:rsidRDefault="002D55DE" w:rsidP="00EC66FF">
            <w:pPr>
              <w:jc w:val="center"/>
              <w:rPr>
                <w:color w:val="000000"/>
                <w:sz w:val="18"/>
                <w:szCs w:val="18"/>
              </w:rPr>
            </w:pPr>
            <w:r>
              <w:rPr>
                <w:color w:val="000000"/>
                <w:sz w:val="18"/>
                <w:szCs w:val="18"/>
              </w:rPr>
              <w:t>51077,09</w:t>
            </w:r>
          </w:p>
        </w:tc>
        <w:tc>
          <w:tcPr>
            <w:tcW w:w="1068" w:type="dxa"/>
            <w:tcBorders>
              <w:top w:val="nil"/>
              <w:left w:val="single" w:sz="4" w:space="0" w:color="000000"/>
              <w:bottom w:val="single" w:sz="4" w:space="0" w:color="000000"/>
              <w:right w:val="single" w:sz="4" w:space="0" w:color="000000"/>
            </w:tcBorders>
            <w:shd w:val="clear" w:color="FFFFFF" w:fill="FFFFFF"/>
            <w:noWrap/>
          </w:tcPr>
          <w:p w:rsidR="002D55DE" w:rsidRDefault="002D55DE" w:rsidP="00EC66FF">
            <w:pPr>
              <w:jc w:val="center"/>
              <w:rPr>
                <w:color w:val="000000"/>
                <w:sz w:val="18"/>
                <w:szCs w:val="18"/>
              </w:rPr>
            </w:pPr>
            <w:r>
              <w:rPr>
                <w:color w:val="000000"/>
                <w:sz w:val="18"/>
                <w:szCs w:val="18"/>
              </w:rPr>
              <w:t>51077,09</w:t>
            </w:r>
          </w:p>
        </w:tc>
      </w:tr>
    </w:tbl>
    <w:p w:rsidR="00A1131E" w:rsidRDefault="00A1131E">
      <w:pPr>
        <w:ind w:left="-1560"/>
        <w:jc w:val="right"/>
        <w:rPr>
          <w:sz w:val="18"/>
          <w:szCs w:val="18"/>
        </w:rPr>
      </w:pPr>
    </w:p>
    <w:p w:rsidR="00A1131E" w:rsidRDefault="00A1131E">
      <w:pPr>
        <w:ind w:left="-1560"/>
        <w:jc w:val="right"/>
        <w:rPr>
          <w:sz w:val="18"/>
          <w:szCs w:val="18"/>
        </w:rPr>
      </w:pPr>
    </w:p>
    <w:p w:rsidR="00095E3E" w:rsidRDefault="00095E3E">
      <w:pPr>
        <w:ind w:left="-1560"/>
        <w:jc w:val="right"/>
        <w:rPr>
          <w:sz w:val="18"/>
          <w:szCs w:val="18"/>
        </w:rPr>
      </w:pPr>
    </w:p>
    <w:p w:rsidR="00BA4A13" w:rsidRDefault="00BA4A13">
      <w:pPr>
        <w:ind w:left="-1560"/>
        <w:jc w:val="right"/>
        <w:rPr>
          <w:sz w:val="18"/>
          <w:szCs w:val="18"/>
        </w:rPr>
      </w:pPr>
    </w:p>
    <w:p w:rsidR="00BA4A13" w:rsidRDefault="00BA4A13">
      <w:pPr>
        <w:ind w:left="-1560"/>
        <w:jc w:val="right"/>
        <w:rPr>
          <w:sz w:val="18"/>
          <w:szCs w:val="18"/>
        </w:rPr>
      </w:pPr>
    </w:p>
    <w:p w:rsidR="00BA4A13" w:rsidRDefault="00BA4A13">
      <w:pPr>
        <w:ind w:left="-1560"/>
        <w:jc w:val="right"/>
        <w:rPr>
          <w:sz w:val="18"/>
          <w:szCs w:val="18"/>
        </w:rPr>
      </w:pPr>
    </w:p>
    <w:p w:rsidR="00BA4A13" w:rsidRDefault="00BA4A13">
      <w:pPr>
        <w:ind w:left="-1560"/>
        <w:jc w:val="right"/>
        <w:rPr>
          <w:sz w:val="18"/>
          <w:szCs w:val="18"/>
        </w:rPr>
      </w:pPr>
    </w:p>
    <w:p w:rsidR="00BA4A13" w:rsidRDefault="00BA4A13">
      <w:pPr>
        <w:ind w:left="-1560"/>
        <w:jc w:val="right"/>
        <w:rPr>
          <w:sz w:val="18"/>
          <w:szCs w:val="18"/>
        </w:rPr>
      </w:pPr>
    </w:p>
    <w:p w:rsidR="00BA4A13" w:rsidRDefault="00BA4A13">
      <w:pPr>
        <w:ind w:left="-1560"/>
        <w:jc w:val="right"/>
        <w:rPr>
          <w:sz w:val="18"/>
          <w:szCs w:val="18"/>
        </w:rPr>
      </w:pPr>
    </w:p>
    <w:p w:rsidR="00BA4A13" w:rsidRDefault="00BA4A13">
      <w:pPr>
        <w:ind w:left="-1560"/>
        <w:jc w:val="right"/>
        <w:rPr>
          <w:sz w:val="18"/>
          <w:szCs w:val="18"/>
        </w:rPr>
      </w:pPr>
    </w:p>
    <w:p w:rsidR="00BA4A13" w:rsidRDefault="00BA4A13">
      <w:pPr>
        <w:ind w:left="-1560"/>
        <w:jc w:val="right"/>
        <w:rPr>
          <w:sz w:val="18"/>
          <w:szCs w:val="18"/>
        </w:rPr>
      </w:pPr>
    </w:p>
    <w:p w:rsidR="00BA4A13" w:rsidRDefault="00BA4A13">
      <w:pPr>
        <w:ind w:left="-1560"/>
        <w:jc w:val="right"/>
        <w:rPr>
          <w:sz w:val="18"/>
          <w:szCs w:val="18"/>
        </w:rPr>
      </w:pPr>
    </w:p>
    <w:p w:rsidR="00BA4A13" w:rsidRDefault="00BA4A13">
      <w:pPr>
        <w:ind w:left="-1560"/>
        <w:jc w:val="right"/>
        <w:rPr>
          <w:sz w:val="18"/>
          <w:szCs w:val="18"/>
        </w:rPr>
      </w:pPr>
    </w:p>
    <w:p w:rsidR="00BA4A13" w:rsidRDefault="00BA4A13">
      <w:pPr>
        <w:ind w:left="-1560"/>
        <w:jc w:val="right"/>
        <w:rPr>
          <w:sz w:val="18"/>
          <w:szCs w:val="18"/>
        </w:rPr>
      </w:pPr>
    </w:p>
    <w:p w:rsidR="00BA4A13" w:rsidRDefault="00BA4A13">
      <w:pPr>
        <w:ind w:left="-1560"/>
        <w:jc w:val="right"/>
        <w:rPr>
          <w:sz w:val="18"/>
          <w:szCs w:val="18"/>
        </w:rPr>
      </w:pPr>
    </w:p>
    <w:p w:rsidR="00BA4A13" w:rsidRDefault="00BA4A13">
      <w:pPr>
        <w:ind w:left="-1560"/>
        <w:jc w:val="right"/>
        <w:rPr>
          <w:sz w:val="18"/>
          <w:szCs w:val="18"/>
        </w:rPr>
      </w:pPr>
    </w:p>
    <w:p w:rsidR="00BA4A13" w:rsidRDefault="00BA4A13">
      <w:pPr>
        <w:ind w:left="-1560"/>
        <w:jc w:val="right"/>
        <w:rPr>
          <w:sz w:val="18"/>
          <w:szCs w:val="18"/>
        </w:rPr>
      </w:pPr>
    </w:p>
    <w:p w:rsidR="00BA4A13" w:rsidRDefault="00BA4A13">
      <w:pPr>
        <w:ind w:left="-1560"/>
        <w:jc w:val="right"/>
        <w:rPr>
          <w:sz w:val="18"/>
          <w:szCs w:val="18"/>
        </w:rPr>
      </w:pPr>
    </w:p>
    <w:p w:rsidR="00BA4A13" w:rsidRDefault="00BA4A13">
      <w:pPr>
        <w:ind w:left="-1560"/>
        <w:jc w:val="right"/>
        <w:rPr>
          <w:sz w:val="18"/>
          <w:szCs w:val="18"/>
        </w:rPr>
      </w:pPr>
    </w:p>
    <w:p w:rsidR="00BA4A13" w:rsidRDefault="00BA4A13">
      <w:pPr>
        <w:ind w:left="-1560"/>
        <w:jc w:val="right"/>
        <w:rPr>
          <w:sz w:val="18"/>
          <w:szCs w:val="18"/>
        </w:rPr>
      </w:pPr>
    </w:p>
    <w:p w:rsidR="00BA4A13" w:rsidRDefault="00BA4A13">
      <w:pPr>
        <w:ind w:left="-1560"/>
        <w:jc w:val="right"/>
        <w:rPr>
          <w:sz w:val="18"/>
          <w:szCs w:val="18"/>
        </w:rPr>
      </w:pPr>
    </w:p>
    <w:p w:rsidR="00BA4A13" w:rsidRDefault="00BA4A13">
      <w:pPr>
        <w:ind w:left="-1560"/>
        <w:jc w:val="right"/>
        <w:rPr>
          <w:sz w:val="18"/>
          <w:szCs w:val="18"/>
        </w:rPr>
      </w:pPr>
    </w:p>
    <w:p w:rsidR="00BA4A13" w:rsidRDefault="00BA4A13">
      <w:pPr>
        <w:ind w:left="-1560"/>
        <w:jc w:val="right"/>
        <w:rPr>
          <w:sz w:val="18"/>
          <w:szCs w:val="18"/>
        </w:rPr>
      </w:pPr>
    </w:p>
    <w:p w:rsidR="00BA4A13" w:rsidRDefault="00BA4A13">
      <w:pPr>
        <w:ind w:left="-1560"/>
        <w:jc w:val="right"/>
        <w:rPr>
          <w:sz w:val="18"/>
          <w:szCs w:val="18"/>
        </w:rPr>
      </w:pPr>
    </w:p>
    <w:p w:rsidR="00BA4A13" w:rsidRDefault="00BA4A13">
      <w:pPr>
        <w:ind w:left="-1560"/>
        <w:jc w:val="right"/>
        <w:rPr>
          <w:sz w:val="18"/>
          <w:szCs w:val="18"/>
        </w:rPr>
      </w:pPr>
    </w:p>
    <w:p w:rsidR="00BA4A13" w:rsidRDefault="00BA4A13">
      <w:pPr>
        <w:ind w:left="-1560"/>
        <w:jc w:val="right"/>
        <w:rPr>
          <w:sz w:val="18"/>
          <w:szCs w:val="18"/>
        </w:rPr>
      </w:pPr>
    </w:p>
    <w:p w:rsidR="00BA4A13" w:rsidRDefault="00BA4A13">
      <w:pPr>
        <w:ind w:left="-1560"/>
        <w:jc w:val="right"/>
        <w:rPr>
          <w:sz w:val="18"/>
          <w:szCs w:val="18"/>
        </w:rPr>
      </w:pPr>
    </w:p>
    <w:p w:rsidR="00BA4A13" w:rsidRDefault="00BA4A13">
      <w:pPr>
        <w:ind w:left="-1560"/>
        <w:jc w:val="right"/>
        <w:rPr>
          <w:sz w:val="18"/>
          <w:szCs w:val="18"/>
        </w:rPr>
      </w:pPr>
    </w:p>
    <w:p w:rsidR="00320C03" w:rsidRPr="00320C03" w:rsidRDefault="00BD1CA4" w:rsidP="00320C03">
      <w:pPr>
        <w:ind w:left="9204" w:firstLine="708"/>
        <w:jc w:val="right"/>
      </w:pPr>
      <w:r>
        <w:rPr>
          <w:noProof/>
        </w:rPr>
        <w:lastRenderedPageBreak/>
        <w:pict>
          <v:rect id="_x0000_s1040" style="position:absolute;left:0;text-align:left;margin-left:353.55pt;margin-top:-48.3pt;width:1in;height:30.75pt;z-index:252106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" strokecolor="white [3212]">
            <v:textbox>
              <w:txbxContent>
                <w:p w:rsidR="004572DE" w:rsidRDefault="004572DE" w:rsidP="00320C03">
                  <w:r>
                    <w:t>89</w:t>
                  </w:r>
                </w:p>
                <w:p w:rsidR="004572DE" w:rsidRDefault="004572DE" w:rsidP="00320C03"/>
              </w:txbxContent>
            </v:textbox>
          </v:rect>
        </w:pict>
      </w:r>
      <w:r w:rsidR="00320C03" w:rsidRPr="00320C03">
        <w:t xml:space="preserve">Приложение № </w:t>
      </w:r>
      <w:r w:rsidR="00107A18">
        <w:t>6</w:t>
      </w:r>
    </w:p>
    <w:p w:rsidR="00320C03" w:rsidRPr="00320C03" w:rsidRDefault="00320C03" w:rsidP="00320C03">
      <w:pPr>
        <w:ind w:left="9204" w:firstLine="708"/>
        <w:jc w:val="right"/>
      </w:pPr>
      <w:r w:rsidRPr="00320C03">
        <w:t xml:space="preserve"> к муниципальной программе  </w:t>
      </w:r>
    </w:p>
    <w:p w:rsidR="00320C03" w:rsidRDefault="00320C03" w:rsidP="00320C03">
      <w:pPr>
        <w:jc w:val="right"/>
      </w:pPr>
      <w:r w:rsidRPr="00320C03">
        <w:t xml:space="preserve"> «Муниципальное управление» </w:t>
      </w:r>
    </w:p>
    <w:p w:rsidR="00320C03" w:rsidRDefault="00320C03" w:rsidP="00320C03">
      <w:pPr>
        <w:jc w:val="right"/>
      </w:pPr>
    </w:p>
    <w:p w:rsidR="00320C03" w:rsidRDefault="00320C03" w:rsidP="00320C03">
      <w:pPr>
        <w:jc w:val="right"/>
      </w:pPr>
    </w:p>
    <w:p w:rsidR="00320C03" w:rsidRDefault="00320C03" w:rsidP="00320C03">
      <w:pPr>
        <w:jc w:val="center"/>
        <w:rPr>
          <w:b/>
          <w:bCs/>
          <w:color w:val="000000"/>
        </w:rPr>
      </w:pPr>
      <w:r w:rsidRPr="00217B46">
        <w:rPr>
          <w:b/>
          <w:bCs/>
          <w:color w:val="000000"/>
        </w:rPr>
        <w:t>Прогнозная (справочная) оценка ресурсного обеспечения реализации муниципальной программы «Муниципальное управление»</w:t>
      </w:r>
    </w:p>
    <w:p w:rsidR="00320C03" w:rsidRPr="00320C03" w:rsidRDefault="00320C03" w:rsidP="00320C03">
      <w:pPr>
        <w:jc w:val="center"/>
      </w:pPr>
      <w:r w:rsidRPr="00217B46">
        <w:rPr>
          <w:b/>
          <w:bCs/>
          <w:color w:val="000000"/>
        </w:rPr>
        <w:t>за счет всех источников финансирования</w:t>
      </w:r>
    </w:p>
    <w:p w:rsidR="00095E3E" w:rsidRDefault="00095E3E">
      <w:pPr>
        <w:jc w:val="right"/>
        <w:rPr>
          <w:sz w:val="18"/>
          <w:szCs w:val="18"/>
        </w:rPr>
      </w:pPr>
    </w:p>
    <w:p w:rsidR="00095E3E" w:rsidRDefault="00095E3E">
      <w:pPr>
        <w:pStyle w:val="af7"/>
        <w:tabs>
          <w:tab w:val="left" w:pos="13130"/>
        </w:tabs>
        <w:rPr>
          <w:rFonts w:eastAsia="Calibri"/>
          <w:sz w:val="18"/>
          <w:szCs w:val="18"/>
        </w:rPr>
      </w:pPr>
    </w:p>
    <w:tbl>
      <w:tblPr>
        <w:tblW w:w="16428" w:type="dxa"/>
        <w:tblInd w:w="93" w:type="dxa"/>
        <w:tblLayout w:type="fixed"/>
        <w:tblLook w:val="04A0"/>
      </w:tblPr>
      <w:tblGrid>
        <w:gridCol w:w="528"/>
        <w:gridCol w:w="456"/>
        <w:gridCol w:w="1367"/>
        <w:gridCol w:w="1871"/>
        <w:gridCol w:w="755"/>
        <w:gridCol w:w="1088"/>
        <w:gridCol w:w="850"/>
        <w:gridCol w:w="851"/>
        <w:gridCol w:w="850"/>
        <w:gridCol w:w="851"/>
        <w:gridCol w:w="236"/>
        <w:gridCol w:w="875"/>
        <w:gridCol w:w="236"/>
        <w:gridCol w:w="825"/>
        <w:gridCol w:w="709"/>
        <w:gridCol w:w="2693"/>
        <w:gridCol w:w="236"/>
        <w:gridCol w:w="150"/>
        <w:gridCol w:w="86"/>
        <w:gridCol w:w="150"/>
        <w:gridCol w:w="266"/>
        <w:gridCol w:w="96"/>
        <w:gridCol w:w="158"/>
        <w:gridCol w:w="78"/>
        <w:gridCol w:w="167"/>
      </w:tblGrid>
      <w:tr w:rsidR="009E10DE" w:rsidTr="00377F3A">
        <w:trPr>
          <w:gridAfter w:val="1"/>
          <w:wAfter w:w="167" w:type="dxa"/>
          <w:trHeight w:val="285"/>
        </w:trPr>
        <w:tc>
          <w:tcPr>
            <w:tcW w:w="15041" w:type="dxa"/>
            <w:gridSpan w:val="16"/>
            <w:tcBorders>
              <w:top w:val="nil"/>
              <w:left w:val="nil"/>
              <w:bottom w:val="nil"/>
              <w:right w:val="nil"/>
            </w:tcBorders>
            <w:shd w:val="clear" w:color="auto" w:fill="auto"/>
            <w:noWrap/>
            <w:vAlign w:val="bottom"/>
          </w:tcPr>
          <w:tbl>
            <w:tblPr>
              <w:tblStyle w:val="af6"/>
              <w:tblW w:w="14778" w:type="dxa"/>
              <w:tblLayout w:type="fixed"/>
              <w:tblLook w:val="04A0"/>
            </w:tblPr>
            <w:tblGrid>
              <w:gridCol w:w="659"/>
              <w:gridCol w:w="586"/>
              <w:gridCol w:w="1382"/>
              <w:gridCol w:w="3229"/>
              <w:gridCol w:w="1134"/>
              <w:gridCol w:w="1126"/>
              <w:gridCol w:w="995"/>
              <w:gridCol w:w="1131"/>
              <w:gridCol w:w="1134"/>
              <w:gridCol w:w="1134"/>
              <w:gridCol w:w="1134"/>
              <w:gridCol w:w="1134"/>
            </w:tblGrid>
            <w:tr w:rsidR="00991D49" w:rsidTr="007716DF">
              <w:tc>
                <w:tcPr>
                  <w:tcW w:w="1245" w:type="dxa"/>
                  <w:gridSpan w:val="2"/>
                  <w:vAlign w:val="center"/>
                </w:tcPr>
                <w:p w:rsidR="00991D49" w:rsidRPr="00A40603" w:rsidRDefault="00991D49" w:rsidP="007716DF">
                  <w:pPr>
                    <w:jc w:val="center"/>
                    <w:rPr>
                      <w:sz w:val="18"/>
                      <w:szCs w:val="18"/>
                    </w:rPr>
                  </w:pPr>
                  <w:r>
                    <w:rPr>
                      <w:sz w:val="18"/>
                      <w:szCs w:val="18"/>
                    </w:rPr>
                    <w:t>Код аналитической программной классификации</w:t>
                  </w:r>
                </w:p>
              </w:tc>
              <w:tc>
                <w:tcPr>
                  <w:tcW w:w="1382" w:type="dxa"/>
                  <w:vMerge w:val="restart"/>
                  <w:vAlign w:val="center"/>
                </w:tcPr>
                <w:p w:rsidR="00991D49" w:rsidRPr="00A40603" w:rsidRDefault="00991D49" w:rsidP="007716DF">
                  <w:pPr>
                    <w:jc w:val="center"/>
                    <w:rPr>
                      <w:sz w:val="18"/>
                      <w:szCs w:val="18"/>
                    </w:rPr>
                  </w:pPr>
                  <w:r>
                    <w:rPr>
                      <w:sz w:val="18"/>
                      <w:szCs w:val="18"/>
                    </w:rPr>
                    <w:t>Наименование муниципальной программы, подпрограммы</w:t>
                  </w:r>
                </w:p>
              </w:tc>
              <w:tc>
                <w:tcPr>
                  <w:tcW w:w="3229" w:type="dxa"/>
                  <w:vMerge w:val="restart"/>
                  <w:vAlign w:val="center"/>
                </w:tcPr>
                <w:p w:rsidR="00991D49" w:rsidRPr="00A40603" w:rsidRDefault="00991D49" w:rsidP="007716DF">
                  <w:pPr>
                    <w:jc w:val="center"/>
                    <w:rPr>
                      <w:sz w:val="18"/>
                      <w:szCs w:val="18"/>
                    </w:rPr>
                  </w:pPr>
                  <w:r>
                    <w:rPr>
                      <w:sz w:val="18"/>
                      <w:szCs w:val="18"/>
                    </w:rPr>
                    <w:t>Источник финансирования</w:t>
                  </w:r>
                </w:p>
              </w:tc>
              <w:tc>
                <w:tcPr>
                  <w:tcW w:w="1134" w:type="dxa"/>
                  <w:vAlign w:val="center"/>
                </w:tcPr>
                <w:p w:rsidR="00991D49" w:rsidRPr="00A40603" w:rsidRDefault="00991D49" w:rsidP="007716DF">
                  <w:pPr>
                    <w:jc w:val="center"/>
                    <w:rPr>
                      <w:sz w:val="18"/>
                      <w:szCs w:val="18"/>
                    </w:rPr>
                  </w:pPr>
                </w:p>
              </w:tc>
              <w:tc>
                <w:tcPr>
                  <w:tcW w:w="7788" w:type="dxa"/>
                  <w:gridSpan w:val="7"/>
                  <w:vAlign w:val="center"/>
                </w:tcPr>
                <w:p w:rsidR="00991D49" w:rsidRDefault="00991D49" w:rsidP="007716DF">
                  <w:pPr>
                    <w:jc w:val="center"/>
                    <w:rPr>
                      <w:sz w:val="18"/>
                      <w:szCs w:val="18"/>
                    </w:rPr>
                  </w:pPr>
                  <w:r>
                    <w:rPr>
                      <w:sz w:val="18"/>
                      <w:szCs w:val="18"/>
                    </w:rPr>
                    <w:t>Оценка расходов, тыс.руб.</w:t>
                  </w:r>
                </w:p>
              </w:tc>
            </w:tr>
            <w:tr w:rsidR="00CC31CF" w:rsidTr="007716DF">
              <w:tc>
                <w:tcPr>
                  <w:tcW w:w="659" w:type="dxa"/>
                  <w:vAlign w:val="center"/>
                </w:tcPr>
                <w:p w:rsidR="00CC31CF" w:rsidRPr="00A40603" w:rsidRDefault="00CC31CF" w:rsidP="007716DF">
                  <w:pPr>
                    <w:jc w:val="center"/>
                    <w:rPr>
                      <w:sz w:val="18"/>
                      <w:szCs w:val="18"/>
                    </w:rPr>
                  </w:pPr>
                  <w:r w:rsidRPr="00A40603">
                    <w:rPr>
                      <w:sz w:val="18"/>
                      <w:szCs w:val="18"/>
                    </w:rPr>
                    <w:t>МП</w:t>
                  </w:r>
                </w:p>
              </w:tc>
              <w:tc>
                <w:tcPr>
                  <w:tcW w:w="586" w:type="dxa"/>
                  <w:vAlign w:val="center"/>
                </w:tcPr>
                <w:p w:rsidR="00CC31CF" w:rsidRPr="00A40603" w:rsidRDefault="00CC31CF" w:rsidP="007716DF">
                  <w:pPr>
                    <w:jc w:val="center"/>
                    <w:rPr>
                      <w:sz w:val="18"/>
                      <w:szCs w:val="18"/>
                    </w:rPr>
                  </w:pPr>
                  <w:r>
                    <w:rPr>
                      <w:sz w:val="18"/>
                      <w:szCs w:val="18"/>
                    </w:rPr>
                    <w:t>Пп</w:t>
                  </w:r>
                </w:p>
              </w:tc>
              <w:tc>
                <w:tcPr>
                  <w:tcW w:w="1382" w:type="dxa"/>
                  <w:vMerge/>
                  <w:vAlign w:val="center"/>
                </w:tcPr>
                <w:p w:rsidR="00CC31CF" w:rsidRPr="00A40603" w:rsidRDefault="00CC31CF" w:rsidP="007716DF">
                  <w:pPr>
                    <w:jc w:val="center"/>
                    <w:rPr>
                      <w:sz w:val="18"/>
                      <w:szCs w:val="18"/>
                    </w:rPr>
                  </w:pPr>
                </w:p>
              </w:tc>
              <w:tc>
                <w:tcPr>
                  <w:tcW w:w="3229" w:type="dxa"/>
                  <w:vMerge/>
                  <w:vAlign w:val="center"/>
                </w:tcPr>
                <w:p w:rsidR="00CC31CF" w:rsidRPr="00A40603" w:rsidRDefault="00CC31CF" w:rsidP="007716DF">
                  <w:pPr>
                    <w:jc w:val="center"/>
                    <w:rPr>
                      <w:sz w:val="18"/>
                      <w:szCs w:val="18"/>
                    </w:rPr>
                  </w:pPr>
                </w:p>
              </w:tc>
              <w:tc>
                <w:tcPr>
                  <w:tcW w:w="1134" w:type="dxa"/>
                  <w:vAlign w:val="center"/>
                </w:tcPr>
                <w:p w:rsidR="00CC31CF" w:rsidRPr="00A40603" w:rsidRDefault="00CC31CF" w:rsidP="007716DF">
                  <w:pPr>
                    <w:jc w:val="center"/>
                    <w:rPr>
                      <w:sz w:val="18"/>
                      <w:szCs w:val="18"/>
                    </w:rPr>
                  </w:pPr>
                  <w:r>
                    <w:rPr>
                      <w:sz w:val="18"/>
                      <w:szCs w:val="18"/>
                    </w:rPr>
                    <w:t>Итого</w:t>
                  </w:r>
                </w:p>
              </w:tc>
              <w:tc>
                <w:tcPr>
                  <w:tcW w:w="1126" w:type="dxa"/>
                  <w:vAlign w:val="center"/>
                </w:tcPr>
                <w:p w:rsidR="00CC31CF" w:rsidRPr="00A40603" w:rsidRDefault="00CC31CF" w:rsidP="007716DF">
                  <w:pPr>
                    <w:jc w:val="center"/>
                    <w:rPr>
                      <w:sz w:val="18"/>
                      <w:szCs w:val="18"/>
                    </w:rPr>
                  </w:pPr>
                  <w:r>
                    <w:rPr>
                      <w:sz w:val="18"/>
                      <w:szCs w:val="18"/>
                    </w:rPr>
                    <w:t>2022</w:t>
                  </w:r>
                </w:p>
              </w:tc>
              <w:tc>
                <w:tcPr>
                  <w:tcW w:w="995" w:type="dxa"/>
                  <w:vAlign w:val="center"/>
                </w:tcPr>
                <w:p w:rsidR="00CC31CF" w:rsidRPr="00A40603" w:rsidRDefault="00CC31CF" w:rsidP="007716DF">
                  <w:pPr>
                    <w:jc w:val="center"/>
                    <w:rPr>
                      <w:sz w:val="18"/>
                      <w:szCs w:val="18"/>
                    </w:rPr>
                  </w:pPr>
                  <w:r>
                    <w:rPr>
                      <w:sz w:val="18"/>
                      <w:szCs w:val="18"/>
                    </w:rPr>
                    <w:t>2023</w:t>
                  </w:r>
                </w:p>
              </w:tc>
              <w:tc>
                <w:tcPr>
                  <w:tcW w:w="1131" w:type="dxa"/>
                  <w:vAlign w:val="center"/>
                </w:tcPr>
                <w:p w:rsidR="00CC31CF" w:rsidRPr="00A40603" w:rsidRDefault="00CC31CF" w:rsidP="007716DF">
                  <w:pPr>
                    <w:jc w:val="center"/>
                    <w:rPr>
                      <w:sz w:val="18"/>
                      <w:szCs w:val="18"/>
                    </w:rPr>
                  </w:pPr>
                  <w:r>
                    <w:rPr>
                      <w:sz w:val="18"/>
                      <w:szCs w:val="18"/>
                    </w:rPr>
                    <w:t>2024</w:t>
                  </w:r>
                </w:p>
              </w:tc>
              <w:tc>
                <w:tcPr>
                  <w:tcW w:w="1134" w:type="dxa"/>
                  <w:vAlign w:val="center"/>
                </w:tcPr>
                <w:p w:rsidR="00CC31CF" w:rsidRPr="00A40603" w:rsidRDefault="00CC31CF" w:rsidP="007716DF">
                  <w:pPr>
                    <w:jc w:val="center"/>
                    <w:rPr>
                      <w:sz w:val="18"/>
                      <w:szCs w:val="18"/>
                    </w:rPr>
                  </w:pPr>
                  <w:r>
                    <w:rPr>
                      <w:sz w:val="18"/>
                      <w:szCs w:val="18"/>
                    </w:rPr>
                    <w:t>2025</w:t>
                  </w:r>
                </w:p>
              </w:tc>
              <w:tc>
                <w:tcPr>
                  <w:tcW w:w="1134" w:type="dxa"/>
                  <w:vAlign w:val="center"/>
                </w:tcPr>
                <w:p w:rsidR="00CC31CF" w:rsidRPr="00A40603" w:rsidRDefault="00CC31CF" w:rsidP="007716DF">
                  <w:pPr>
                    <w:jc w:val="center"/>
                    <w:rPr>
                      <w:sz w:val="18"/>
                      <w:szCs w:val="18"/>
                    </w:rPr>
                  </w:pPr>
                  <w:r>
                    <w:rPr>
                      <w:sz w:val="18"/>
                      <w:szCs w:val="18"/>
                    </w:rPr>
                    <w:t>2026</w:t>
                  </w:r>
                </w:p>
              </w:tc>
              <w:tc>
                <w:tcPr>
                  <w:tcW w:w="1134" w:type="dxa"/>
                  <w:vAlign w:val="center"/>
                </w:tcPr>
                <w:p w:rsidR="00CC31CF" w:rsidRDefault="00991D49" w:rsidP="007716DF">
                  <w:pPr>
                    <w:jc w:val="center"/>
                    <w:rPr>
                      <w:sz w:val="18"/>
                      <w:szCs w:val="18"/>
                    </w:rPr>
                  </w:pPr>
                  <w:r>
                    <w:rPr>
                      <w:sz w:val="18"/>
                      <w:szCs w:val="18"/>
                    </w:rPr>
                    <w:t>2027</w:t>
                  </w:r>
                </w:p>
              </w:tc>
              <w:tc>
                <w:tcPr>
                  <w:tcW w:w="1134" w:type="dxa"/>
                  <w:vAlign w:val="center"/>
                </w:tcPr>
                <w:p w:rsidR="00CC31CF" w:rsidRDefault="00991D49" w:rsidP="007716DF">
                  <w:pPr>
                    <w:jc w:val="center"/>
                    <w:rPr>
                      <w:sz w:val="18"/>
                      <w:szCs w:val="18"/>
                    </w:rPr>
                  </w:pPr>
                  <w:r>
                    <w:rPr>
                      <w:sz w:val="18"/>
                      <w:szCs w:val="18"/>
                    </w:rPr>
                    <w:t>2028</w:t>
                  </w:r>
                </w:p>
              </w:tc>
            </w:tr>
            <w:tr w:rsidR="00E7503F" w:rsidTr="007716DF">
              <w:tc>
                <w:tcPr>
                  <w:tcW w:w="659" w:type="dxa"/>
                  <w:vMerge w:val="restart"/>
                </w:tcPr>
                <w:p w:rsidR="00E7503F" w:rsidRPr="00A40603" w:rsidRDefault="00E7503F" w:rsidP="00377F3A">
                  <w:pPr>
                    <w:rPr>
                      <w:sz w:val="18"/>
                      <w:szCs w:val="18"/>
                    </w:rPr>
                  </w:pPr>
                  <w:r>
                    <w:rPr>
                      <w:sz w:val="18"/>
                      <w:szCs w:val="18"/>
                    </w:rPr>
                    <w:t>09</w:t>
                  </w:r>
                </w:p>
              </w:tc>
              <w:tc>
                <w:tcPr>
                  <w:tcW w:w="586" w:type="dxa"/>
                  <w:vMerge w:val="restart"/>
                </w:tcPr>
                <w:p w:rsidR="00E7503F" w:rsidRPr="00A40603" w:rsidRDefault="00E7503F" w:rsidP="00377F3A">
                  <w:pPr>
                    <w:rPr>
                      <w:sz w:val="18"/>
                      <w:szCs w:val="18"/>
                    </w:rPr>
                  </w:pPr>
                </w:p>
              </w:tc>
              <w:tc>
                <w:tcPr>
                  <w:tcW w:w="1382" w:type="dxa"/>
                  <w:vMerge w:val="restart"/>
                </w:tcPr>
                <w:p w:rsidR="00E7503F" w:rsidRPr="00A40603" w:rsidRDefault="00E7503F" w:rsidP="00377F3A">
                  <w:pPr>
                    <w:rPr>
                      <w:sz w:val="18"/>
                      <w:szCs w:val="18"/>
                    </w:rPr>
                  </w:pPr>
                  <w:r>
                    <w:rPr>
                      <w:sz w:val="18"/>
                      <w:szCs w:val="18"/>
                    </w:rPr>
                    <w:t>Муниципальное управление</w:t>
                  </w:r>
                </w:p>
              </w:tc>
              <w:tc>
                <w:tcPr>
                  <w:tcW w:w="3229" w:type="dxa"/>
                </w:tcPr>
                <w:p w:rsidR="00E7503F" w:rsidRPr="00696EE0" w:rsidRDefault="00E7503F" w:rsidP="00377F3A">
                  <w:pPr>
                    <w:rPr>
                      <w:b/>
                      <w:sz w:val="18"/>
                      <w:szCs w:val="18"/>
                    </w:rPr>
                  </w:pPr>
                  <w:r w:rsidRPr="00696EE0">
                    <w:rPr>
                      <w:b/>
                      <w:sz w:val="18"/>
                      <w:szCs w:val="18"/>
                    </w:rPr>
                    <w:t>Всего</w:t>
                  </w:r>
                </w:p>
              </w:tc>
              <w:tc>
                <w:tcPr>
                  <w:tcW w:w="1134" w:type="dxa"/>
                  <w:vAlign w:val="bottom"/>
                </w:tcPr>
                <w:p w:rsidR="00E7503F" w:rsidRPr="00696EE0" w:rsidRDefault="00E7503F" w:rsidP="00244549">
                  <w:pPr>
                    <w:jc w:val="center"/>
                    <w:rPr>
                      <w:b/>
                      <w:sz w:val="18"/>
                      <w:szCs w:val="18"/>
                    </w:rPr>
                  </w:pPr>
                  <w:r>
                    <w:rPr>
                      <w:b/>
                      <w:bCs/>
                      <w:color w:val="000000"/>
                      <w:sz w:val="18"/>
                      <w:szCs w:val="18"/>
                    </w:rPr>
                    <w:t>700364,84</w:t>
                  </w:r>
                </w:p>
              </w:tc>
              <w:tc>
                <w:tcPr>
                  <w:tcW w:w="1126" w:type="dxa"/>
                  <w:vAlign w:val="bottom"/>
                </w:tcPr>
                <w:p w:rsidR="00E7503F" w:rsidRPr="00696EE0" w:rsidRDefault="00E7503F" w:rsidP="00377F3A">
                  <w:pPr>
                    <w:jc w:val="center"/>
                    <w:rPr>
                      <w:b/>
                      <w:sz w:val="18"/>
                      <w:szCs w:val="18"/>
                    </w:rPr>
                  </w:pPr>
                  <w:r>
                    <w:rPr>
                      <w:b/>
                      <w:bCs/>
                      <w:color w:val="000000"/>
                      <w:sz w:val="18"/>
                      <w:szCs w:val="18"/>
                    </w:rPr>
                    <w:t>91969,90</w:t>
                  </w:r>
                </w:p>
              </w:tc>
              <w:tc>
                <w:tcPr>
                  <w:tcW w:w="995" w:type="dxa"/>
                  <w:vAlign w:val="bottom"/>
                </w:tcPr>
                <w:p w:rsidR="00E7503F" w:rsidRPr="001B55F4" w:rsidRDefault="00E7503F" w:rsidP="00431653">
                  <w:pPr>
                    <w:jc w:val="center"/>
                    <w:rPr>
                      <w:b/>
                      <w:sz w:val="18"/>
                      <w:szCs w:val="18"/>
                    </w:rPr>
                  </w:pPr>
                  <w:r w:rsidRPr="001B55F4">
                    <w:rPr>
                      <w:b/>
                      <w:bCs/>
                      <w:sz w:val="18"/>
                      <w:szCs w:val="18"/>
                    </w:rPr>
                    <w:t>93717,7</w:t>
                  </w:r>
                </w:p>
              </w:tc>
              <w:tc>
                <w:tcPr>
                  <w:tcW w:w="1131" w:type="dxa"/>
                  <w:vAlign w:val="bottom"/>
                </w:tcPr>
                <w:p w:rsidR="00E7503F" w:rsidRPr="00696EE0" w:rsidRDefault="00E7503F" w:rsidP="00377F3A">
                  <w:pPr>
                    <w:jc w:val="center"/>
                    <w:rPr>
                      <w:b/>
                      <w:sz w:val="18"/>
                      <w:szCs w:val="18"/>
                    </w:rPr>
                  </w:pPr>
                  <w:r>
                    <w:rPr>
                      <w:b/>
                      <w:sz w:val="18"/>
                      <w:szCs w:val="18"/>
                    </w:rPr>
                    <w:t>98935,00</w:t>
                  </w:r>
                </w:p>
              </w:tc>
              <w:tc>
                <w:tcPr>
                  <w:tcW w:w="1134" w:type="dxa"/>
                  <w:vAlign w:val="bottom"/>
                </w:tcPr>
                <w:p w:rsidR="00E7503F" w:rsidRPr="00696EE0" w:rsidRDefault="00E7503F" w:rsidP="00377F3A">
                  <w:pPr>
                    <w:jc w:val="center"/>
                    <w:rPr>
                      <w:b/>
                      <w:sz w:val="18"/>
                      <w:szCs w:val="18"/>
                    </w:rPr>
                  </w:pPr>
                  <w:r>
                    <w:rPr>
                      <w:b/>
                      <w:bCs/>
                      <w:color w:val="000000"/>
                      <w:sz w:val="18"/>
                      <w:szCs w:val="18"/>
                    </w:rPr>
                    <w:t>102349,88</w:t>
                  </w:r>
                </w:p>
              </w:tc>
              <w:tc>
                <w:tcPr>
                  <w:tcW w:w="1134" w:type="dxa"/>
                  <w:vAlign w:val="bottom"/>
                </w:tcPr>
                <w:p w:rsidR="00E7503F" w:rsidRPr="00696EE0" w:rsidRDefault="00E7503F" w:rsidP="00377F3A">
                  <w:pPr>
                    <w:jc w:val="center"/>
                    <w:rPr>
                      <w:b/>
                      <w:sz w:val="18"/>
                      <w:szCs w:val="18"/>
                    </w:rPr>
                  </w:pPr>
                  <w:r>
                    <w:rPr>
                      <w:b/>
                      <w:bCs/>
                      <w:color w:val="000000"/>
                      <w:sz w:val="18"/>
                      <w:szCs w:val="18"/>
                    </w:rPr>
                    <w:t>104464,12</w:t>
                  </w:r>
                </w:p>
              </w:tc>
              <w:tc>
                <w:tcPr>
                  <w:tcW w:w="1134" w:type="dxa"/>
                  <w:vAlign w:val="bottom"/>
                </w:tcPr>
                <w:p w:rsidR="00E7503F" w:rsidRPr="00696EE0" w:rsidRDefault="00E7503F" w:rsidP="007764DC">
                  <w:pPr>
                    <w:jc w:val="center"/>
                    <w:rPr>
                      <w:b/>
                      <w:sz w:val="18"/>
                      <w:szCs w:val="18"/>
                    </w:rPr>
                  </w:pPr>
                  <w:r>
                    <w:rPr>
                      <w:b/>
                      <w:bCs/>
                      <w:color w:val="000000"/>
                      <w:sz w:val="18"/>
                      <w:szCs w:val="18"/>
                    </w:rPr>
                    <w:t>104464,12</w:t>
                  </w:r>
                </w:p>
              </w:tc>
              <w:tc>
                <w:tcPr>
                  <w:tcW w:w="1134" w:type="dxa"/>
                  <w:vAlign w:val="bottom"/>
                </w:tcPr>
                <w:p w:rsidR="00E7503F" w:rsidRPr="00696EE0" w:rsidRDefault="00E7503F" w:rsidP="007764DC">
                  <w:pPr>
                    <w:jc w:val="center"/>
                    <w:rPr>
                      <w:b/>
                      <w:sz w:val="18"/>
                      <w:szCs w:val="18"/>
                    </w:rPr>
                  </w:pPr>
                  <w:r>
                    <w:rPr>
                      <w:b/>
                      <w:bCs/>
                      <w:color w:val="000000"/>
                      <w:sz w:val="18"/>
                      <w:szCs w:val="18"/>
                    </w:rPr>
                    <w:t>104464,12</w:t>
                  </w:r>
                </w:p>
              </w:tc>
            </w:tr>
            <w:tr w:rsidR="00E7503F" w:rsidTr="003F795C">
              <w:tc>
                <w:tcPr>
                  <w:tcW w:w="659" w:type="dxa"/>
                  <w:vMerge/>
                </w:tcPr>
                <w:p w:rsidR="00E7503F" w:rsidRPr="00A40603" w:rsidRDefault="00E7503F" w:rsidP="00377F3A">
                  <w:pPr>
                    <w:rPr>
                      <w:sz w:val="18"/>
                      <w:szCs w:val="18"/>
                    </w:rPr>
                  </w:pPr>
                </w:p>
              </w:tc>
              <w:tc>
                <w:tcPr>
                  <w:tcW w:w="586" w:type="dxa"/>
                  <w:vMerge/>
                </w:tcPr>
                <w:p w:rsidR="00E7503F" w:rsidRPr="00A40603" w:rsidRDefault="00E7503F" w:rsidP="00377F3A">
                  <w:pPr>
                    <w:rPr>
                      <w:sz w:val="18"/>
                      <w:szCs w:val="18"/>
                    </w:rPr>
                  </w:pPr>
                </w:p>
              </w:tc>
              <w:tc>
                <w:tcPr>
                  <w:tcW w:w="1382" w:type="dxa"/>
                  <w:vMerge/>
                </w:tcPr>
                <w:p w:rsidR="00E7503F" w:rsidRPr="00A40603" w:rsidRDefault="00E7503F" w:rsidP="00377F3A">
                  <w:pPr>
                    <w:rPr>
                      <w:sz w:val="18"/>
                      <w:szCs w:val="18"/>
                    </w:rPr>
                  </w:pPr>
                </w:p>
              </w:tc>
              <w:tc>
                <w:tcPr>
                  <w:tcW w:w="3229" w:type="dxa"/>
                </w:tcPr>
                <w:p w:rsidR="00E7503F" w:rsidRPr="00A40603" w:rsidRDefault="00E7503F" w:rsidP="00377F3A">
                  <w:pPr>
                    <w:rPr>
                      <w:sz w:val="18"/>
                      <w:szCs w:val="18"/>
                    </w:rPr>
                  </w:pPr>
                  <w:r>
                    <w:rPr>
                      <w:sz w:val="18"/>
                      <w:szCs w:val="18"/>
                    </w:rPr>
                    <w:t>Бюджет муниципального образования «Муниципальный округ Сюмсинский район Удмуртской Республики»</w:t>
                  </w:r>
                </w:p>
              </w:tc>
              <w:tc>
                <w:tcPr>
                  <w:tcW w:w="1134" w:type="dxa"/>
                  <w:vAlign w:val="center"/>
                </w:tcPr>
                <w:p w:rsidR="00E7503F" w:rsidRPr="00926001" w:rsidRDefault="00E7503F" w:rsidP="00244549">
                  <w:pPr>
                    <w:jc w:val="center"/>
                    <w:rPr>
                      <w:sz w:val="18"/>
                      <w:szCs w:val="18"/>
                    </w:rPr>
                  </w:pPr>
                  <w:r>
                    <w:rPr>
                      <w:color w:val="000000"/>
                      <w:sz w:val="18"/>
                      <w:szCs w:val="18"/>
                    </w:rPr>
                    <w:t>700364,84</w:t>
                  </w:r>
                </w:p>
              </w:tc>
              <w:tc>
                <w:tcPr>
                  <w:tcW w:w="1126" w:type="dxa"/>
                  <w:vAlign w:val="center"/>
                </w:tcPr>
                <w:p w:rsidR="00E7503F" w:rsidRPr="003F795C" w:rsidRDefault="00E7503F" w:rsidP="003F795C">
                  <w:pPr>
                    <w:jc w:val="center"/>
                    <w:rPr>
                      <w:sz w:val="18"/>
                      <w:szCs w:val="18"/>
                    </w:rPr>
                  </w:pPr>
                  <w:r w:rsidRPr="003F795C">
                    <w:rPr>
                      <w:bCs/>
                      <w:color w:val="000000"/>
                      <w:sz w:val="18"/>
                      <w:szCs w:val="18"/>
                    </w:rPr>
                    <w:t>91969,90</w:t>
                  </w:r>
                </w:p>
              </w:tc>
              <w:tc>
                <w:tcPr>
                  <w:tcW w:w="995" w:type="dxa"/>
                  <w:vAlign w:val="center"/>
                </w:tcPr>
                <w:p w:rsidR="00E7503F" w:rsidRPr="003F795C" w:rsidRDefault="00E7503F" w:rsidP="003F795C">
                  <w:pPr>
                    <w:jc w:val="center"/>
                    <w:rPr>
                      <w:sz w:val="18"/>
                      <w:szCs w:val="18"/>
                    </w:rPr>
                  </w:pPr>
                  <w:r w:rsidRPr="003F795C">
                    <w:rPr>
                      <w:bCs/>
                      <w:sz w:val="18"/>
                      <w:szCs w:val="18"/>
                    </w:rPr>
                    <w:t>93717,7</w:t>
                  </w:r>
                </w:p>
              </w:tc>
              <w:tc>
                <w:tcPr>
                  <w:tcW w:w="1131" w:type="dxa"/>
                  <w:vAlign w:val="center"/>
                </w:tcPr>
                <w:p w:rsidR="00E7503F" w:rsidRPr="003F795C" w:rsidRDefault="00E7503F" w:rsidP="003F795C">
                  <w:pPr>
                    <w:jc w:val="center"/>
                    <w:rPr>
                      <w:sz w:val="18"/>
                      <w:szCs w:val="18"/>
                    </w:rPr>
                  </w:pPr>
                  <w:r w:rsidRPr="003F795C">
                    <w:rPr>
                      <w:sz w:val="18"/>
                      <w:szCs w:val="18"/>
                    </w:rPr>
                    <w:t>98935,00</w:t>
                  </w:r>
                </w:p>
              </w:tc>
              <w:tc>
                <w:tcPr>
                  <w:tcW w:w="1134" w:type="dxa"/>
                  <w:vAlign w:val="center"/>
                </w:tcPr>
                <w:p w:rsidR="00E7503F" w:rsidRPr="003F795C" w:rsidRDefault="00E7503F" w:rsidP="003F795C">
                  <w:pPr>
                    <w:jc w:val="center"/>
                    <w:rPr>
                      <w:sz w:val="18"/>
                      <w:szCs w:val="18"/>
                    </w:rPr>
                  </w:pPr>
                  <w:r w:rsidRPr="003F795C">
                    <w:rPr>
                      <w:bCs/>
                      <w:color w:val="000000"/>
                      <w:sz w:val="18"/>
                      <w:szCs w:val="18"/>
                    </w:rPr>
                    <w:t>102349,88</w:t>
                  </w:r>
                </w:p>
              </w:tc>
              <w:tc>
                <w:tcPr>
                  <w:tcW w:w="1134" w:type="dxa"/>
                  <w:vAlign w:val="center"/>
                </w:tcPr>
                <w:p w:rsidR="00E7503F" w:rsidRPr="003F795C" w:rsidRDefault="00E7503F" w:rsidP="003F795C">
                  <w:pPr>
                    <w:jc w:val="center"/>
                    <w:rPr>
                      <w:sz w:val="18"/>
                      <w:szCs w:val="18"/>
                    </w:rPr>
                  </w:pPr>
                  <w:r w:rsidRPr="003F795C">
                    <w:rPr>
                      <w:bCs/>
                      <w:color w:val="000000"/>
                      <w:sz w:val="18"/>
                      <w:szCs w:val="18"/>
                    </w:rPr>
                    <w:t>104464,12</w:t>
                  </w:r>
                </w:p>
              </w:tc>
              <w:tc>
                <w:tcPr>
                  <w:tcW w:w="1134" w:type="dxa"/>
                  <w:vAlign w:val="center"/>
                </w:tcPr>
                <w:p w:rsidR="00E7503F" w:rsidRPr="003F795C" w:rsidRDefault="00E7503F" w:rsidP="003F795C">
                  <w:pPr>
                    <w:jc w:val="center"/>
                    <w:rPr>
                      <w:sz w:val="18"/>
                      <w:szCs w:val="18"/>
                    </w:rPr>
                  </w:pPr>
                  <w:r w:rsidRPr="003F795C">
                    <w:rPr>
                      <w:bCs/>
                      <w:color w:val="000000"/>
                      <w:sz w:val="18"/>
                      <w:szCs w:val="18"/>
                    </w:rPr>
                    <w:t>104464,12</w:t>
                  </w:r>
                </w:p>
              </w:tc>
              <w:tc>
                <w:tcPr>
                  <w:tcW w:w="1134" w:type="dxa"/>
                  <w:vAlign w:val="center"/>
                </w:tcPr>
                <w:p w:rsidR="00E7503F" w:rsidRPr="003F795C" w:rsidRDefault="00E7503F" w:rsidP="003F795C">
                  <w:pPr>
                    <w:jc w:val="center"/>
                    <w:rPr>
                      <w:sz w:val="18"/>
                      <w:szCs w:val="18"/>
                    </w:rPr>
                  </w:pPr>
                  <w:r w:rsidRPr="003F795C">
                    <w:rPr>
                      <w:bCs/>
                      <w:color w:val="000000"/>
                      <w:sz w:val="18"/>
                      <w:szCs w:val="18"/>
                    </w:rPr>
                    <w:t>104464,12</w:t>
                  </w:r>
                </w:p>
              </w:tc>
            </w:tr>
            <w:tr w:rsidR="00E7503F" w:rsidTr="007716DF">
              <w:tc>
                <w:tcPr>
                  <w:tcW w:w="659" w:type="dxa"/>
                  <w:vMerge/>
                </w:tcPr>
                <w:p w:rsidR="00E7503F" w:rsidRPr="00A40603" w:rsidRDefault="00E7503F" w:rsidP="00377F3A">
                  <w:pPr>
                    <w:rPr>
                      <w:sz w:val="18"/>
                      <w:szCs w:val="18"/>
                    </w:rPr>
                  </w:pPr>
                </w:p>
              </w:tc>
              <w:tc>
                <w:tcPr>
                  <w:tcW w:w="586" w:type="dxa"/>
                  <w:vMerge/>
                </w:tcPr>
                <w:p w:rsidR="00E7503F" w:rsidRPr="00A40603" w:rsidRDefault="00E7503F" w:rsidP="00377F3A">
                  <w:pPr>
                    <w:rPr>
                      <w:sz w:val="18"/>
                      <w:szCs w:val="18"/>
                    </w:rPr>
                  </w:pPr>
                </w:p>
              </w:tc>
              <w:tc>
                <w:tcPr>
                  <w:tcW w:w="1382" w:type="dxa"/>
                  <w:vMerge/>
                </w:tcPr>
                <w:p w:rsidR="00E7503F" w:rsidRPr="00A40603" w:rsidRDefault="00E7503F" w:rsidP="00377F3A">
                  <w:pPr>
                    <w:rPr>
                      <w:sz w:val="18"/>
                      <w:szCs w:val="18"/>
                    </w:rPr>
                  </w:pPr>
                </w:p>
              </w:tc>
              <w:tc>
                <w:tcPr>
                  <w:tcW w:w="3229" w:type="dxa"/>
                </w:tcPr>
                <w:p w:rsidR="00E7503F" w:rsidRPr="00A40603" w:rsidRDefault="00E7503F" w:rsidP="00377F3A">
                  <w:pPr>
                    <w:rPr>
                      <w:sz w:val="18"/>
                      <w:szCs w:val="18"/>
                    </w:rPr>
                  </w:pPr>
                  <w:r>
                    <w:rPr>
                      <w:sz w:val="18"/>
                      <w:szCs w:val="18"/>
                    </w:rPr>
                    <w:t>в том числе:</w:t>
                  </w:r>
                </w:p>
              </w:tc>
              <w:tc>
                <w:tcPr>
                  <w:tcW w:w="1134" w:type="dxa"/>
                </w:tcPr>
                <w:p w:rsidR="00E7503F" w:rsidRPr="00A40603" w:rsidRDefault="00E7503F" w:rsidP="00377F3A">
                  <w:pPr>
                    <w:rPr>
                      <w:sz w:val="18"/>
                      <w:szCs w:val="18"/>
                    </w:rPr>
                  </w:pPr>
                </w:p>
              </w:tc>
              <w:tc>
                <w:tcPr>
                  <w:tcW w:w="1126" w:type="dxa"/>
                </w:tcPr>
                <w:p w:rsidR="00E7503F" w:rsidRPr="00A40603" w:rsidRDefault="00E7503F" w:rsidP="00377F3A">
                  <w:pPr>
                    <w:rPr>
                      <w:sz w:val="18"/>
                      <w:szCs w:val="18"/>
                    </w:rPr>
                  </w:pPr>
                </w:p>
              </w:tc>
              <w:tc>
                <w:tcPr>
                  <w:tcW w:w="995" w:type="dxa"/>
                </w:tcPr>
                <w:p w:rsidR="00E7503F" w:rsidRPr="00431653" w:rsidRDefault="00E7503F" w:rsidP="00377F3A">
                  <w:pPr>
                    <w:rPr>
                      <w:color w:val="C00000"/>
                      <w:sz w:val="18"/>
                      <w:szCs w:val="18"/>
                    </w:rPr>
                  </w:pPr>
                </w:p>
              </w:tc>
              <w:tc>
                <w:tcPr>
                  <w:tcW w:w="1131" w:type="dxa"/>
                </w:tcPr>
                <w:p w:rsidR="00E7503F" w:rsidRPr="00A40603" w:rsidRDefault="00E7503F" w:rsidP="00377F3A">
                  <w:pPr>
                    <w:rPr>
                      <w:sz w:val="18"/>
                      <w:szCs w:val="18"/>
                    </w:rPr>
                  </w:pPr>
                </w:p>
              </w:tc>
              <w:tc>
                <w:tcPr>
                  <w:tcW w:w="1134" w:type="dxa"/>
                </w:tcPr>
                <w:p w:rsidR="00E7503F" w:rsidRPr="00A40603" w:rsidRDefault="00E7503F" w:rsidP="00377F3A">
                  <w:pPr>
                    <w:rPr>
                      <w:sz w:val="18"/>
                      <w:szCs w:val="18"/>
                    </w:rPr>
                  </w:pPr>
                </w:p>
              </w:tc>
              <w:tc>
                <w:tcPr>
                  <w:tcW w:w="1134" w:type="dxa"/>
                </w:tcPr>
                <w:p w:rsidR="00E7503F" w:rsidRPr="00A40603" w:rsidRDefault="00E7503F" w:rsidP="00377F3A">
                  <w:pPr>
                    <w:rPr>
                      <w:sz w:val="18"/>
                      <w:szCs w:val="18"/>
                    </w:rPr>
                  </w:pPr>
                </w:p>
              </w:tc>
              <w:tc>
                <w:tcPr>
                  <w:tcW w:w="1134" w:type="dxa"/>
                </w:tcPr>
                <w:p w:rsidR="00E7503F" w:rsidRPr="00A40603" w:rsidRDefault="00E7503F" w:rsidP="007764DC">
                  <w:pPr>
                    <w:rPr>
                      <w:sz w:val="18"/>
                      <w:szCs w:val="18"/>
                    </w:rPr>
                  </w:pPr>
                </w:p>
              </w:tc>
              <w:tc>
                <w:tcPr>
                  <w:tcW w:w="1134" w:type="dxa"/>
                </w:tcPr>
                <w:p w:rsidR="00E7503F" w:rsidRPr="00A40603" w:rsidRDefault="00E7503F" w:rsidP="007764DC">
                  <w:pPr>
                    <w:rPr>
                      <w:sz w:val="18"/>
                      <w:szCs w:val="18"/>
                    </w:rPr>
                  </w:pPr>
                </w:p>
              </w:tc>
            </w:tr>
            <w:tr w:rsidR="00E7503F" w:rsidTr="007716DF">
              <w:tc>
                <w:tcPr>
                  <w:tcW w:w="659" w:type="dxa"/>
                  <w:vMerge/>
                </w:tcPr>
                <w:p w:rsidR="00E7503F" w:rsidRPr="00A40603" w:rsidRDefault="00E7503F" w:rsidP="00377F3A">
                  <w:pPr>
                    <w:rPr>
                      <w:sz w:val="18"/>
                      <w:szCs w:val="18"/>
                    </w:rPr>
                  </w:pPr>
                </w:p>
              </w:tc>
              <w:tc>
                <w:tcPr>
                  <w:tcW w:w="586" w:type="dxa"/>
                  <w:vMerge/>
                </w:tcPr>
                <w:p w:rsidR="00E7503F" w:rsidRPr="00A40603" w:rsidRDefault="00E7503F" w:rsidP="00377F3A">
                  <w:pPr>
                    <w:rPr>
                      <w:sz w:val="18"/>
                      <w:szCs w:val="18"/>
                    </w:rPr>
                  </w:pPr>
                </w:p>
              </w:tc>
              <w:tc>
                <w:tcPr>
                  <w:tcW w:w="1382" w:type="dxa"/>
                  <w:vMerge/>
                </w:tcPr>
                <w:p w:rsidR="00E7503F" w:rsidRPr="00A40603" w:rsidRDefault="00E7503F" w:rsidP="00377F3A">
                  <w:pPr>
                    <w:rPr>
                      <w:sz w:val="18"/>
                      <w:szCs w:val="18"/>
                    </w:rPr>
                  </w:pPr>
                </w:p>
              </w:tc>
              <w:tc>
                <w:tcPr>
                  <w:tcW w:w="3229" w:type="dxa"/>
                </w:tcPr>
                <w:p w:rsidR="00E7503F" w:rsidRPr="00A40603" w:rsidRDefault="00E7503F" w:rsidP="00377F3A">
                  <w:pPr>
                    <w:rPr>
                      <w:sz w:val="18"/>
                      <w:szCs w:val="18"/>
                    </w:rPr>
                  </w:pPr>
                  <w:r>
                    <w:rPr>
                      <w:sz w:val="18"/>
                      <w:szCs w:val="18"/>
                    </w:rPr>
                    <w:t>Собственные средства бюджета муниципального образования «Муниципальный округ Сюмсинский район Удмуртской Республики»</w:t>
                  </w:r>
                </w:p>
              </w:tc>
              <w:tc>
                <w:tcPr>
                  <w:tcW w:w="1134" w:type="dxa"/>
                  <w:vAlign w:val="center"/>
                </w:tcPr>
                <w:p w:rsidR="00E7503F" w:rsidRPr="00A40603" w:rsidRDefault="00E7503F" w:rsidP="00EC42B6">
                  <w:pPr>
                    <w:jc w:val="center"/>
                    <w:rPr>
                      <w:sz w:val="18"/>
                      <w:szCs w:val="18"/>
                    </w:rPr>
                  </w:pPr>
                  <w:r>
                    <w:rPr>
                      <w:sz w:val="18"/>
                      <w:szCs w:val="18"/>
                    </w:rPr>
                    <w:t>677251,13</w:t>
                  </w:r>
                </w:p>
              </w:tc>
              <w:tc>
                <w:tcPr>
                  <w:tcW w:w="1126" w:type="dxa"/>
                  <w:vAlign w:val="center"/>
                </w:tcPr>
                <w:p w:rsidR="00E7503F" w:rsidRPr="00A40603" w:rsidRDefault="00E7503F" w:rsidP="00EC42B6">
                  <w:pPr>
                    <w:jc w:val="center"/>
                    <w:rPr>
                      <w:sz w:val="18"/>
                      <w:szCs w:val="18"/>
                    </w:rPr>
                  </w:pPr>
                  <w:r>
                    <w:rPr>
                      <w:sz w:val="18"/>
                      <w:szCs w:val="18"/>
                    </w:rPr>
                    <w:t>38770,15</w:t>
                  </w:r>
                </w:p>
              </w:tc>
              <w:tc>
                <w:tcPr>
                  <w:tcW w:w="995" w:type="dxa"/>
                  <w:vAlign w:val="center"/>
                </w:tcPr>
                <w:p w:rsidR="00E7503F" w:rsidRPr="007E4F7B" w:rsidRDefault="00E7503F" w:rsidP="00EC42B6">
                  <w:pPr>
                    <w:jc w:val="center"/>
                    <w:rPr>
                      <w:sz w:val="18"/>
                      <w:szCs w:val="18"/>
                    </w:rPr>
                  </w:pPr>
                  <w:r w:rsidRPr="007E4F7B">
                    <w:rPr>
                      <w:sz w:val="18"/>
                      <w:szCs w:val="18"/>
                    </w:rPr>
                    <w:t>42573,70</w:t>
                  </w:r>
                </w:p>
              </w:tc>
              <w:tc>
                <w:tcPr>
                  <w:tcW w:w="1131" w:type="dxa"/>
                  <w:vAlign w:val="center"/>
                </w:tcPr>
                <w:p w:rsidR="00E7503F" w:rsidRPr="00A40603" w:rsidRDefault="00E7503F" w:rsidP="00EC42B6">
                  <w:pPr>
                    <w:jc w:val="center"/>
                    <w:rPr>
                      <w:sz w:val="18"/>
                      <w:szCs w:val="18"/>
                    </w:rPr>
                  </w:pPr>
                  <w:r>
                    <w:rPr>
                      <w:sz w:val="18"/>
                      <w:szCs w:val="18"/>
                    </w:rPr>
                    <w:t>47846,70</w:t>
                  </w:r>
                </w:p>
              </w:tc>
              <w:tc>
                <w:tcPr>
                  <w:tcW w:w="1134" w:type="dxa"/>
                  <w:vAlign w:val="center"/>
                </w:tcPr>
                <w:p w:rsidR="00E7503F" w:rsidRPr="00A40603" w:rsidRDefault="00E7503F" w:rsidP="00EC42B6">
                  <w:pPr>
                    <w:jc w:val="center"/>
                    <w:rPr>
                      <w:sz w:val="18"/>
                      <w:szCs w:val="18"/>
                    </w:rPr>
                  </w:pPr>
                  <w:r>
                    <w:rPr>
                      <w:sz w:val="18"/>
                      <w:szCs w:val="18"/>
                    </w:rPr>
                    <w:t>50801,89</w:t>
                  </w:r>
                </w:p>
              </w:tc>
              <w:tc>
                <w:tcPr>
                  <w:tcW w:w="1134" w:type="dxa"/>
                  <w:vAlign w:val="center"/>
                </w:tcPr>
                <w:p w:rsidR="00E7503F" w:rsidRPr="00A40603" w:rsidRDefault="00E7503F" w:rsidP="00EC42B6">
                  <w:pPr>
                    <w:jc w:val="center"/>
                    <w:rPr>
                      <w:sz w:val="18"/>
                      <w:szCs w:val="18"/>
                    </w:rPr>
                  </w:pPr>
                  <w:r>
                    <w:rPr>
                      <w:sz w:val="18"/>
                      <w:szCs w:val="18"/>
                    </w:rPr>
                    <w:t>51708,25</w:t>
                  </w:r>
                </w:p>
              </w:tc>
              <w:tc>
                <w:tcPr>
                  <w:tcW w:w="1134" w:type="dxa"/>
                  <w:vAlign w:val="center"/>
                </w:tcPr>
                <w:p w:rsidR="00E7503F" w:rsidRPr="00A40603" w:rsidRDefault="00E7503F" w:rsidP="00EC42B6">
                  <w:pPr>
                    <w:jc w:val="center"/>
                    <w:rPr>
                      <w:sz w:val="18"/>
                      <w:szCs w:val="18"/>
                    </w:rPr>
                  </w:pPr>
                  <w:r>
                    <w:rPr>
                      <w:sz w:val="18"/>
                      <w:szCs w:val="18"/>
                    </w:rPr>
                    <w:t>51708,25</w:t>
                  </w:r>
                </w:p>
              </w:tc>
              <w:tc>
                <w:tcPr>
                  <w:tcW w:w="1134" w:type="dxa"/>
                  <w:vAlign w:val="center"/>
                </w:tcPr>
                <w:p w:rsidR="00E7503F" w:rsidRPr="00A40603" w:rsidRDefault="00E7503F" w:rsidP="00EC42B6">
                  <w:pPr>
                    <w:jc w:val="center"/>
                    <w:rPr>
                      <w:sz w:val="18"/>
                      <w:szCs w:val="18"/>
                    </w:rPr>
                  </w:pPr>
                  <w:r>
                    <w:rPr>
                      <w:sz w:val="18"/>
                      <w:szCs w:val="18"/>
                    </w:rPr>
                    <w:t>51708,25</w:t>
                  </w:r>
                </w:p>
              </w:tc>
            </w:tr>
            <w:tr w:rsidR="00E7503F" w:rsidTr="007716DF">
              <w:tc>
                <w:tcPr>
                  <w:tcW w:w="659" w:type="dxa"/>
                  <w:vMerge/>
                </w:tcPr>
                <w:p w:rsidR="00E7503F" w:rsidRPr="00A40603" w:rsidRDefault="00E7503F" w:rsidP="00377F3A">
                  <w:pPr>
                    <w:rPr>
                      <w:sz w:val="18"/>
                      <w:szCs w:val="18"/>
                    </w:rPr>
                  </w:pPr>
                </w:p>
              </w:tc>
              <w:tc>
                <w:tcPr>
                  <w:tcW w:w="586" w:type="dxa"/>
                  <w:vMerge/>
                </w:tcPr>
                <w:p w:rsidR="00E7503F" w:rsidRPr="00A40603" w:rsidRDefault="00E7503F" w:rsidP="00377F3A">
                  <w:pPr>
                    <w:rPr>
                      <w:sz w:val="18"/>
                      <w:szCs w:val="18"/>
                    </w:rPr>
                  </w:pPr>
                </w:p>
              </w:tc>
              <w:tc>
                <w:tcPr>
                  <w:tcW w:w="1382" w:type="dxa"/>
                  <w:vMerge/>
                </w:tcPr>
                <w:p w:rsidR="00E7503F" w:rsidRPr="00A40603" w:rsidRDefault="00E7503F" w:rsidP="00377F3A">
                  <w:pPr>
                    <w:rPr>
                      <w:sz w:val="18"/>
                      <w:szCs w:val="18"/>
                    </w:rPr>
                  </w:pPr>
                </w:p>
              </w:tc>
              <w:tc>
                <w:tcPr>
                  <w:tcW w:w="3229" w:type="dxa"/>
                </w:tcPr>
                <w:p w:rsidR="00E7503F" w:rsidRPr="00A40603" w:rsidRDefault="00E7503F" w:rsidP="00377F3A">
                  <w:pPr>
                    <w:rPr>
                      <w:sz w:val="18"/>
                      <w:szCs w:val="18"/>
                    </w:rPr>
                  </w:pPr>
                  <w:r>
                    <w:rPr>
                      <w:sz w:val="18"/>
                      <w:szCs w:val="18"/>
                    </w:rPr>
                    <w:t>субвенции из бюджета Российской Федерации</w:t>
                  </w:r>
                </w:p>
              </w:tc>
              <w:tc>
                <w:tcPr>
                  <w:tcW w:w="1134" w:type="dxa"/>
                  <w:vAlign w:val="center"/>
                </w:tcPr>
                <w:p w:rsidR="00E7503F" w:rsidRPr="00A40603" w:rsidRDefault="00095638" w:rsidP="00EC42B6">
                  <w:pPr>
                    <w:jc w:val="center"/>
                    <w:rPr>
                      <w:sz w:val="18"/>
                      <w:szCs w:val="18"/>
                    </w:rPr>
                  </w:pPr>
                  <w:r>
                    <w:rPr>
                      <w:sz w:val="18"/>
                      <w:szCs w:val="18"/>
                    </w:rPr>
                    <w:t>17122,10</w:t>
                  </w:r>
                </w:p>
              </w:tc>
              <w:tc>
                <w:tcPr>
                  <w:tcW w:w="1126" w:type="dxa"/>
                  <w:vAlign w:val="center"/>
                </w:tcPr>
                <w:p w:rsidR="00E7503F" w:rsidRPr="00A40603" w:rsidRDefault="00E7503F" w:rsidP="00EC42B6">
                  <w:pPr>
                    <w:jc w:val="center"/>
                    <w:rPr>
                      <w:sz w:val="18"/>
                      <w:szCs w:val="18"/>
                    </w:rPr>
                  </w:pPr>
                  <w:r>
                    <w:rPr>
                      <w:sz w:val="18"/>
                      <w:szCs w:val="18"/>
                    </w:rPr>
                    <w:t>10562,30</w:t>
                  </w:r>
                </w:p>
              </w:tc>
              <w:tc>
                <w:tcPr>
                  <w:tcW w:w="995" w:type="dxa"/>
                  <w:vAlign w:val="center"/>
                </w:tcPr>
                <w:p w:rsidR="00E7503F" w:rsidRPr="001B55F4" w:rsidRDefault="00E7503F" w:rsidP="00431653">
                  <w:pPr>
                    <w:jc w:val="center"/>
                    <w:rPr>
                      <w:sz w:val="18"/>
                      <w:szCs w:val="18"/>
                    </w:rPr>
                  </w:pPr>
                  <w:r w:rsidRPr="001B55F4">
                    <w:rPr>
                      <w:sz w:val="18"/>
                      <w:szCs w:val="18"/>
                    </w:rPr>
                    <w:t>2002,04</w:t>
                  </w:r>
                </w:p>
              </w:tc>
              <w:tc>
                <w:tcPr>
                  <w:tcW w:w="1131" w:type="dxa"/>
                  <w:vAlign w:val="center"/>
                </w:tcPr>
                <w:p w:rsidR="00E7503F" w:rsidRPr="00A40603" w:rsidRDefault="00E7503F" w:rsidP="00EC42B6">
                  <w:pPr>
                    <w:jc w:val="center"/>
                    <w:rPr>
                      <w:sz w:val="18"/>
                      <w:szCs w:val="18"/>
                    </w:rPr>
                  </w:pPr>
                  <w:r>
                    <w:rPr>
                      <w:sz w:val="18"/>
                      <w:szCs w:val="18"/>
                    </w:rPr>
                    <w:t>913,10</w:t>
                  </w:r>
                </w:p>
              </w:tc>
              <w:tc>
                <w:tcPr>
                  <w:tcW w:w="1134" w:type="dxa"/>
                  <w:vAlign w:val="center"/>
                </w:tcPr>
                <w:p w:rsidR="00E7503F" w:rsidRPr="00A40603" w:rsidRDefault="00E7503F" w:rsidP="00EC42B6">
                  <w:pPr>
                    <w:jc w:val="center"/>
                    <w:rPr>
                      <w:sz w:val="18"/>
                      <w:szCs w:val="18"/>
                    </w:rPr>
                  </w:pPr>
                  <w:r>
                    <w:rPr>
                      <w:sz w:val="18"/>
                      <w:szCs w:val="18"/>
                    </w:rPr>
                    <w:t>887,00</w:t>
                  </w:r>
                </w:p>
              </w:tc>
              <w:tc>
                <w:tcPr>
                  <w:tcW w:w="1134" w:type="dxa"/>
                  <w:vAlign w:val="center"/>
                </w:tcPr>
                <w:p w:rsidR="00E7503F" w:rsidRPr="00A40603" w:rsidRDefault="00E7503F" w:rsidP="00EC42B6">
                  <w:pPr>
                    <w:jc w:val="center"/>
                    <w:rPr>
                      <w:sz w:val="18"/>
                      <w:szCs w:val="18"/>
                    </w:rPr>
                  </w:pPr>
                  <w:r>
                    <w:rPr>
                      <w:sz w:val="18"/>
                      <w:szCs w:val="18"/>
                    </w:rPr>
                    <w:t>919,20</w:t>
                  </w:r>
                </w:p>
              </w:tc>
              <w:tc>
                <w:tcPr>
                  <w:tcW w:w="1134" w:type="dxa"/>
                  <w:vAlign w:val="center"/>
                </w:tcPr>
                <w:p w:rsidR="00E7503F" w:rsidRPr="00A40603" w:rsidRDefault="00E7503F" w:rsidP="00EC42B6">
                  <w:pPr>
                    <w:jc w:val="center"/>
                    <w:rPr>
                      <w:sz w:val="18"/>
                      <w:szCs w:val="18"/>
                    </w:rPr>
                  </w:pPr>
                  <w:r>
                    <w:rPr>
                      <w:sz w:val="18"/>
                      <w:szCs w:val="18"/>
                    </w:rPr>
                    <w:t>919,20</w:t>
                  </w:r>
                </w:p>
              </w:tc>
              <w:tc>
                <w:tcPr>
                  <w:tcW w:w="1134" w:type="dxa"/>
                  <w:vAlign w:val="center"/>
                </w:tcPr>
                <w:p w:rsidR="00E7503F" w:rsidRPr="00A40603" w:rsidRDefault="00E7503F" w:rsidP="00EC42B6">
                  <w:pPr>
                    <w:jc w:val="center"/>
                    <w:rPr>
                      <w:sz w:val="18"/>
                      <w:szCs w:val="18"/>
                    </w:rPr>
                  </w:pPr>
                  <w:r>
                    <w:rPr>
                      <w:sz w:val="18"/>
                      <w:szCs w:val="18"/>
                    </w:rPr>
                    <w:t>919,20</w:t>
                  </w:r>
                </w:p>
              </w:tc>
            </w:tr>
            <w:tr w:rsidR="00E7503F" w:rsidTr="007716DF">
              <w:tc>
                <w:tcPr>
                  <w:tcW w:w="659" w:type="dxa"/>
                  <w:vMerge/>
                </w:tcPr>
                <w:p w:rsidR="00E7503F" w:rsidRPr="00A40603" w:rsidRDefault="00E7503F" w:rsidP="00377F3A">
                  <w:pPr>
                    <w:rPr>
                      <w:sz w:val="18"/>
                      <w:szCs w:val="18"/>
                    </w:rPr>
                  </w:pPr>
                </w:p>
              </w:tc>
              <w:tc>
                <w:tcPr>
                  <w:tcW w:w="586" w:type="dxa"/>
                  <w:vMerge/>
                </w:tcPr>
                <w:p w:rsidR="00E7503F" w:rsidRPr="00A40603" w:rsidRDefault="00E7503F" w:rsidP="00377F3A">
                  <w:pPr>
                    <w:rPr>
                      <w:sz w:val="18"/>
                      <w:szCs w:val="18"/>
                    </w:rPr>
                  </w:pPr>
                </w:p>
              </w:tc>
              <w:tc>
                <w:tcPr>
                  <w:tcW w:w="1382" w:type="dxa"/>
                  <w:vMerge/>
                </w:tcPr>
                <w:p w:rsidR="00E7503F" w:rsidRPr="00A40603" w:rsidRDefault="00E7503F" w:rsidP="00377F3A">
                  <w:pPr>
                    <w:rPr>
                      <w:sz w:val="18"/>
                      <w:szCs w:val="18"/>
                    </w:rPr>
                  </w:pPr>
                </w:p>
              </w:tc>
              <w:tc>
                <w:tcPr>
                  <w:tcW w:w="3229" w:type="dxa"/>
                </w:tcPr>
                <w:p w:rsidR="00E7503F" w:rsidRPr="00A40603" w:rsidRDefault="00E7503F" w:rsidP="00377F3A">
                  <w:pPr>
                    <w:rPr>
                      <w:sz w:val="18"/>
                      <w:szCs w:val="18"/>
                    </w:rPr>
                  </w:pPr>
                  <w:r>
                    <w:rPr>
                      <w:sz w:val="18"/>
                      <w:szCs w:val="18"/>
                    </w:rPr>
                    <w:t>субвенции из бюджета Удмуртской Республики</w:t>
                  </w:r>
                </w:p>
              </w:tc>
              <w:tc>
                <w:tcPr>
                  <w:tcW w:w="1134" w:type="dxa"/>
                  <w:vAlign w:val="center"/>
                </w:tcPr>
                <w:p w:rsidR="00E7503F" w:rsidRPr="00F61A8B" w:rsidRDefault="00095638" w:rsidP="00FD7877">
                  <w:pPr>
                    <w:jc w:val="center"/>
                    <w:rPr>
                      <w:sz w:val="18"/>
                      <w:szCs w:val="18"/>
                    </w:rPr>
                  </w:pPr>
                  <w:r>
                    <w:rPr>
                      <w:color w:val="000000"/>
                      <w:sz w:val="18"/>
                      <w:szCs w:val="18"/>
                    </w:rPr>
                    <w:t>5094,3</w:t>
                  </w:r>
                  <w:r w:rsidR="00FD7877">
                    <w:rPr>
                      <w:color w:val="000000"/>
                      <w:sz w:val="18"/>
                      <w:szCs w:val="18"/>
                    </w:rPr>
                    <w:t>1</w:t>
                  </w:r>
                </w:p>
              </w:tc>
              <w:tc>
                <w:tcPr>
                  <w:tcW w:w="1126" w:type="dxa"/>
                  <w:vAlign w:val="center"/>
                </w:tcPr>
                <w:p w:rsidR="00E7503F" w:rsidRPr="00F61A8B" w:rsidRDefault="00E7503F" w:rsidP="00EC42B6">
                  <w:pPr>
                    <w:jc w:val="center"/>
                    <w:rPr>
                      <w:sz w:val="18"/>
                      <w:szCs w:val="18"/>
                    </w:rPr>
                  </w:pPr>
                  <w:r>
                    <w:rPr>
                      <w:sz w:val="18"/>
                      <w:szCs w:val="18"/>
                    </w:rPr>
                    <w:t>803,90</w:t>
                  </w:r>
                </w:p>
              </w:tc>
              <w:tc>
                <w:tcPr>
                  <w:tcW w:w="995" w:type="dxa"/>
                  <w:vAlign w:val="center"/>
                </w:tcPr>
                <w:p w:rsidR="00E7503F" w:rsidRPr="001B55F4" w:rsidRDefault="00E7503F" w:rsidP="00431653">
                  <w:pPr>
                    <w:rPr>
                      <w:sz w:val="18"/>
                      <w:szCs w:val="18"/>
                    </w:rPr>
                  </w:pPr>
                  <w:r w:rsidRPr="001B55F4">
                    <w:rPr>
                      <w:sz w:val="18"/>
                      <w:szCs w:val="18"/>
                    </w:rPr>
                    <w:t>2212,56</w:t>
                  </w:r>
                </w:p>
              </w:tc>
              <w:tc>
                <w:tcPr>
                  <w:tcW w:w="1131" w:type="dxa"/>
                  <w:vAlign w:val="center"/>
                </w:tcPr>
                <w:p w:rsidR="00E7503F" w:rsidRPr="00F61A8B" w:rsidRDefault="00E7503F" w:rsidP="00EC42B6">
                  <w:pPr>
                    <w:jc w:val="center"/>
                    <w:rPr>
                      <w:sz w:val="18"/>
                      <w:szCs w:val="18"/>
                    </w:rPr>
                  </w:pPr>
                  <w:r>
                    <w:rPr>
                      <w:sz w:val="18"/>
                      <w:szCs w:val="18"/>
                    </w:rPr>
                    <w:t>1437,55</w:t>
                  </w:r>
                </w:p>
              </w:tc>
              <w:tc>
                <w:tcPr>
                  <w:tcW w:w="1134" w:type="dxa"/>
                  <w:vAlign w:val="center"/>
                </w:tcPr>
                <w:p w:rsidR="00E7503F" w:rsidRPr="00F61A8B" w:rsidRDefault="00E7503F" w:rsidP="00EC42B6">
                  <w:pPr>
                    <w:jc w:val="center"/>
                    <w:rPr>
                      <w:sz w:val="18"/>
                      <w:szCs w:val="18"/>
                    </w:rPr>
                  </w:pPr>
                  <w:r>
                    <w:rPr>
                      <w:color w:val="000000"/>
                      <w:sz w:val="18"/>
                      <w:szCs w:val="18"/>
                    </w:rPr>
                    <w:t>757,51</w:t>
                  </w:r>
                </w:p>
              </w:tc>
              <w:tc>
                <w:tcPr>
                  <w:tcW w:w="1134" w:type="dxa"/>
                  <w:vAlign w:val="center"/>
                </w:tcPr>
                <w:p w:rsidR="00E7503F" w:rsidRPr="00F61A8B" w:rsidRDefault="00E7503F" w:rsidP="00EC42B6">
                  <w:pPr>
                    <w:jc w:val="center"/>
                    <w:rPr>
                      <w:sz w:val="18"/>
                      <w:szCs w:val="18"/>
                    </w:rPr>
                  </w:pPr>
                  <w:r>
                    <w:rPr>
                      <w:color w:val="000000"/>
                      <w:sz w:val="18"/>
                      <w:szCs w:val="18"/>
                    </w:rPr>
                    <w:t>759,57</w:t>
                  </w:r>
                </w:p>
              </w:tc>
              <w:tc>
                <w:tcPr>
                  <w:tcW w:w="1134" w:type="dxa"/>
                  <w:vAlign w:val="center"/>
                </w:tcPr>
                <w:p w:rsidR="00E7503F" w:rsidRPr="00F61A8B" w:rsidRDefault="00E7503F" w:rsidP="00EC42B6">
                  <w:pPr>
                    <w:jc w:val="center"/>
                    <w:rPr>
                      <w:sz w:val="18"/>
                      <w:szCs w:val="18"/>
                    </w:rPr>
                  </w:pPr>
                  <w:r>
                    <w:rPr>
                      <w:color w:val="000000"/>
                      <w:sz w:val="18"/>
                      <w:szCs w:val="18"/>
                    </w:rPr>
                    <w:t>759,57</w:t>
                  </w:r>
                </w:p>
              </w:tc>
              <w:tc>
                <w:tcPr>
                  <w:tcW w:w="1134" w:type="dxa"/>
                  <w:vAlign w:val="center"/>
                </w:tcPr>
                <w:p w:rsidR="00E7503F" w:rsidRPr="00F61A8B" w:rsidRDefault="00E7503F" w:rsidP="00EC42B6">
                  <w:pPr>
                    <w:jc w:val="center"/>
                    <w:rPr>
                      <w:sz w:val="18"/>
                      <w:szCs w:val="18"/>
                    </w:rPr>
                  </w:pPr>
                  <w:r>
                    <w:rPr>
                      <w:color w:val="000000"/>
                      <w:sz w:val="18"/>
                      <w:szCs w:val="18"/>
                    </w:rPr>
                    <w:t>759,57</w:t>
                  </w:r>
                </w:p>
              </w:tc>
            </w:tr>
            <w:tr w:rsidR="00E7503F" w:rsidTr="007E4F7B">
              <w:tc>
                <w:tcPr>
                  <w:tcW w:w="659" w:type="dxa"/>
                  <w:vMerge/>
                </w:tcPr>
                <w:p w:rsidR="00E7503F" w:rsidRPr="00A40603" w:rsidRDefault="00E7503F" w:rsidP="00377F3A">
                  <w:pPr>
                    <w:rPr>
                      <w:sz w:val="18"/>
                      <w:szCs w:val="18"/>
                    </w:rPr>
                  </w:pPr>
                </w:p>
              </w:tc>
              <w:tc>
                <w:tcPr>
                  <w:tcW w:w="586" w:type="dxa"/>
                  <w:vMerge/>
                </w:tcPr>
                <w:p w:rsidR="00E7503F" w:rsidRPr="00A40603" w:rsidRDefault="00E7503F" w:rsidP="00377F3A">
                  <w:pPr>
                    <w:rPr>
                      <w:sz w:val="18"/>
                      <w:szCs w:val="18"/>
                    </w:rPr>
                  </w:pPr>
                </w:p>
              </w:tc>
              <w:tc>
                <w:tcPr>
                  <w:tcW w:w="1382" w:type="dxa"/>
                  <w:vMerge/>
                </w:tcPr>
                <w:p w:rsidR="00E7503F" w:rsidRPr="00A40603" w:rsidRDefault="00E7503F" w:rsidP="00377F3A">
                  <w:pPr>
                    <w:rPr>
                      <w:sz w:val="18"/>
                      <w:szCs w:val="18"/>
                    </w:rPr>
                  </w:pPr>
                </w:p>
              </w:tc>
              <w:tc>
                <w:tcPr>
                  <w:tcW w:w="3229" w:type="dxa"/>
                </w:tcPr>
                <w:p w:rsidR="00E7503F" w:rsidRPr="00A40603" w:rsidRDefault="00E7503F" w:rsidP="00377F3A">
                  <w:pPr>
                    <w:rPr>
                      <w:sz w:val="18"/>
                      <w:szCs w:val="18"/>
                    </w:rPr>
                  </w:pPr>
                  <w:r>
                    <w:rPr>
                      <w:sz w:val="18"/>
                      <w:szCs w:val="18"/>
                    </w:rPr>
                    <w:t>субсидии бюджета Удмуртской Республики</w:t>
                  </w:r>
                </w:p>
              </w:tc>
              <w:tc>
                <w:tcPr>
                  <w:tcW w:w="1134" w:type="dxa"/>
                  <w:vAlign w:val="center"/>
                </w:tcPr>
                <w:p w:rsidR="00E7503F" w:rsidRPr="00F61A8B" w:rsidRDefault="00095638" w:rsidP="00EC42B6">
                  <w:pPr>
                    <w:jc w:val="center"/>
                    <w:rPr>
                      <w:sz w:val="18"/>
                      <w:szCs w:val="18"/>
                    </w:rPr>
                  </w:pPr>
                  <w:r>
                    <w:rPr>
                      <w:color w:val="000000"/>
                      <w:sz w:val="18"/>
                      <w:szCs w:val="18"/>
                    </w:rPr>
                    <w:t>638,40</w:t>
                  </w:r>
                </w:p>
              </w:tc>
              <w:tc>
                <w:tcPr>
                  <w:tcW w:w="1126" w:type="dxa"/>
                  <w:vAlign w:val="center"/>
                </w:tcPr>
                <w:p w:rsidR="00E7503F" w:rsidRPr="00F61A8B" w:rsidRDefault="00E7503F" w:rsidP="007E4F7B">
                  <w:pPr>
                    <w:jc w:val="center"/>
                    <w:rPr>
                      <w:sz w:val="18"/>
                      <w:szCs w:val="18"/>
                    </w:rPr>
                  </w:pPr>
                  <w:r w:rsidRPr="00F61A8B">
                    <w:rPr>
                      <w:sz w:val="18"/>
                      <w:szCs w:val="18"/>
                    </w:rPr>
                    <w:t>453,2</w:t>
                  </w:r>
                </w:p>
              </w:tc>
              <w:tc>
                <w:tcPr>
                  <w:tcW w:w="995" w:type="dxa"/>
                  <w:vAlign w:val="center"/>
                </w:tcPr>
                <w:p w:rsidR="00E7503F" w:rsidRPr="001B55F4" w:rsidRDefault="00E7503F" w:rsidP="00EC42B6">
                  <w:pPr>
                    <w:jc w:val="center"/>
                    <w:rPr>
                      <w:sz w:val="18"/>
                      <w:szCs w:val="18"/>
                    </w:rPr>
                  </w:pPr>
                  <w:r w:rsidRPr="001B55F4">
                    <w:rPr>
                      <w:sz w:val="18"/>
                      <w:szCs w:val="18"/>
                    </w:rPr>
                    <w:t>76,06</w:t>
                  </w:r>
                </w:p>
              </w:tc>
              <w:tc>
                <w:tcPr>
                  <w:tcW w:w="1131" w:type="dxa"/>
                  <w:vAlign w:val="center"/>
                </w:tcPr>
                <w:p w:rsidR="00E7503F" w:rsidRPr="00F61A8B" w:rsidRDefault="00E7503F" w:rsidP="00EC42B6">
                  <w:pPr>
                    <w:jc w:val="center"/>
                    <w:rPr>
                      <w:sz w:val="18"/>
                      <w:szCs w:val="18"/>
                    </w:rPr>
                  </w:pPr>
                  <w:r>
                    <w:rPr>
                      <w:sz w:val="18"/>
                      <w:szCs w:val="18"/>
                    </w:rPr>
                    <w:t>-</w:t>
                  </w:r>
                </w:p>
              </w:tc>
              <w:tc>
                <w:tcPr>
                  <w:tcW w:w="1134" w:type="dxa"/>
                  <w:vAlign w:val="center"/>
                </w:tcPr>
                <w:p w:rsidR="00E7503F" w:rsidRPr="00A40603" w:rsidRDefault="00E7503F" w:rsidP="00EC42B6">
                  <w:pPr>
                    <w:jc w:val="center"/>
                    <w:rPr>
                      <w:sz w:val="18"/>
                      <w:szCs w:val="18"/>
                    </w:rPr>
                  </w:pPr>
                </w:p>
              </w:tc>
              <w:tc>
                <w:tcPr>
                  <w:tcW w:w="1134" w:type="dxa"/>
                  <w:vAlign w:val="center"/>
                </w:tcPr>
                <w:p w:rsidR="00E7503F" w:rsidRPr="00A40603" w:rsidRDefault="00E7503F" w:rsidP="00EC42B6">
                  <w:pPr>
                    <w:jc w:val="center"/>
                    <w:rPr>
                      <w:sz w:val="18"/>
                      <w:szCs w:val="18"/>
                    </w:rPr>
                  </w:pPr>
                </w:p>
              </w:tc>
              <w:tc>
                <w:tcPr>
                  <w:tcW w:w="1134" w:type="dxa"/>
                  <w:vAlign w:val="center"/>
                </w:tcPr>
                <w:p w:rsidR="00E7503F" w:rsidRPr="00A40603" w:rsidRDefault="00E7503F" w:rsidP="00EC42B6">
                  <w:pPr>
                    <w:jc w:val="center"/>
                    <w:rPr>
                      <w:sz w:val="18"/>
                      <w:szCs w:val="18"/>
                    </w:rPr>
                  </w:pPr>
                </w:p>
              </w:tc>
              <w:tc>
                <w:tcPr>
                  <w:tcW w:w="1134" w:type="dxa"/>
                  <w:vAlign w:val="center"/>
                </w:tcPr>
                <w:p w:rsidR="00E7503F" w:rsidRPr="00A40603" w:rsidRDefault="00E7503F" w:rsidP="00EC42B6">
                  <w:pPr>
                    <w:jc w:val="center"/>
                    <w:rPr>
                      <w:sz w:val="18"/>
                      <w:szCs w:val="18"/>
                    </w:rPr>
                  </w:pPr>
                </w:p>
              </w:tc>
            </w:tr>
            <w:tr w:rsidR="00E7503F" w:rsidTr="007E4F7B">
              <w:tc>
                <w:tcPr>
                  <w:tcW w:w="659" w:type="dxa"/>
                  <w:vMerge/>
                </w:tcPr>
                <w:p w:rsidR="00E7503F" w:rsidRPr="00A40603" w:rsidRDefault="00E7503F" w:rsidP="00377F3A">
                  <w:pPr>
                    <w:rPr>
                      <w:sz w:val="18"/>
                      <w:szCs w:val="18"/>
                    </w:rPr>
                  </w:pPr>
                </w:p>
              </w:tc>
              <w:tc>
                <w:tcPr>
                  <w:tcW w:w="586" w:type="dxa"/>
                  <w:vMerge/>
                </w:tcPr>
                <w:p w:rsidR="00E7503F" w:rsidRPr="00A40603" w:rsidRDefault="00E7503F" w:rsidP="00377F3A">
                  <w:pPr>
                    <w:rPr>
                      <w:sz w:val="18"/>
                      <w:szCs w:val="18"/>
                    </w:rPr>
                  </w:pPr>
                </w:p>
              </w:tc>
              <w:tc>
                <w:tcPr>
                  <w:tcW w:w="1382" w:type="dxa"/>
                  <w:vMerge/>
                </w:tcPr>
                <w:p w:rsidR="00E7503F" w:rsidRPr="00A40603" w:rsidRDefault="00E7503F" w:rsidP="00377F3A">
                  <w:pPr>
                    <w:rPr>
                      <w:sz w:val="18"/>
                      <w:szCs w:val="18"/>
                    </w:rPr>
                  </w:pPr>
                </w:p>
              </w:tc>
              <w:tc>
                <w:tcPr>
                  <w:tcW w:w="3229" w:type="dxa"/>
                </w:tcPr>
                <w:p w:rsidR="00E7503F" w:rsidRDefault="00E7503F" w:rsidP="00377F3A">
                  <w:pPr>
                    <w:rPr>
                      <w:color w:val="000000"/>
                      <w:sz w:val="18"/>
                      <w:szCs w:val="18"/>
                    </w:rPr>
                  </w:pPr>
                  <w:r>
                    <w:rPr>
                      <w:color w:val="000000"/>
                      <w:sz w:val="18"/>
                      <w:szCs w:val="18"/>
                    </w:rPr>
                    <w:t>Межбюджетные трансферты из бюджета Удмуртской Республики</w:t>
                  </w:r>
                </w:p>
                <w:p w:rsidR="00857687" w:rsidRDefault="00857687" w:rsidP="00377F3A">
                  <w:pPr>
                    <w:rPr>
                      <w:color w:val="000000"/>
                      <w:sz w:val="18"/>
                      <w:szCs w:val="18"/>
                    </w:rPr>
                  </w:pPr>
                </w:p>
                <w:p w:rsidR="00857687" w:rsidRDefault="00857687" w:rsidP="00377F3A">
                  <w:pPr>
                    <w:rPr>
                      <w:sz w:val="18"/>
                      <w:szCs w:val="18"/>
                    </w:rPr>
                  </w:pPr>
                </w:p>
              </w:tc>
              <w:tc>
                <w:tcPr>
                  <w:tcW w:w="1134" w:type="dxa"/>
                  <w:vAlign w:val="center"/>
                </w:tcPr>
                <w:p w:rsidR="00E7503F" w:rsidRDefault="00E7503F" w:rsidP="00EC42B6">
                  <w:pPr>
                    <w:jc w:val="center"/>
                    <w:rPr>
                      <w:color w:val="000000"/>
                      <w:sz w:val="18"/>
                      <w:szCs w:val="18"/>
                    </w:rPr>
                  </w:pPr>
                  <w:r>
                    <w:rPr>
                      <w:color w:val="000000"/>
                      <w:sz w:val="18"/>
                      <w:szCs w:val="18"/>
                    </w:rPr>
                    <w:t>258,90</w:t>
                  </w:r>
                </w:p>
              </w:tc>
              <w:tc>
                <w:tcPr>
                  <w:tcW w:w="1126" w:type="dxa"/>
                  <w:vAlign w:val="center"/>
                </w:tcPr>
                <w:p w:rsidR="00E7503F" w:rsidRPr="00F61A8B" w:rsidRDefault="00E7503F" w:rsidP="007E4F7B">
                  <w:pPr>
                    <w:jc w:val="center"/>
                    <w:rPr>
                      <w:sz w:val="18"/>
                      <w:szCs w:val="18"/>
                    </w:rPr>
                  </w:pPr>
                  <w:r>
                    <w:rPr>
                      <w:sz w:val="18"/>
                      <w:szCs w:val="18"/>
                    </w:rPr>
                    <w:t>-</w:t>
                  </w:r>
                </w:p>
              </w:tc>
              <w:tc>
                <w:tcPr>
                  <w:tcW w:w="995" w:type="dxa"/>
                  <w:vAlign w:val="center"/>
                </w:tcPr>
                <w:p w:rsidR="00E7503F" w:rsidRPr="001B55F4" w:rsidRDefault="00E7503F" w:rsidP="00EC42B6">
                  <w:pPr>
                    <w:jc w:val="center"/>
                    <w:rPr>
                      <w:sz w:val="18"/>
                      <w:szCs w:val="18"/>
                    </w:rPr>
                  </w:pPr>
                  <w:r>
                    <w:rPr>
                      <w:sz w:val="18"/>
                      <w:szCs w:val="18"/>
                    </w:rPr>
                    <w:t>86,30</w:t>
                  </w:r>
                </w:p>
              </w:tc>
              <w:tc>
                <w:tcPr>
                  <w:tcW w:w="1131" w:type="dxa"/>
                  <w:vAlign w:val="center"/>
                </w:tcPr>
                <w:p w:rsidR="00E7503F" w:rsidRDefault="00E7503F" w:rsidP="00EC42B6">
                  <w:pPr>
                    <w:jc w:val="center"/>
                    <w:rPr>
                      <w:sz w:val="18"/>
                      <w:szCs w:val="18"/>
                    </w:rPr>
                  </w:pPr>
                  <w:r>
                    <w:rPr>
                      <w:sz w:val="18"/>
                      <w:szCs w:val="18"/>
                    </w:rPr>
                    <w:t>172,60</w:t>
                  </w:r>
                </w:p>
              </w:tc>
              <w:tc>
                <w:tcPr>
                  <w:tcW w:w="1134" w:type="dxa"/>
                  <w:vAlign w:val="center"/>
                </w:tcPr>
                <w:p w:rsidR="00E7503F" w:rsidRPr="00A40603" w:rsidRDefault="00E7503F" w:rsidP="00EC42B6">
                  <w:pPr>
                    <w:jc w:val="center"/>
                    <w:rPr>
                      <w:sz w:val="18"/>
                      <w:szCs w:val="18"/>
                    </w:rPr>
                  </w:pPr>
                  <w:r>
                    <w:rPr>
                      <w:sz w:val="18"/>
                      <w:szCs w:val="18"/>
                    </w:rPr>
                    <w:t>-</w:t>
                  </w:r>
                </w:p>
              </w:tc>
              <w:tc>
                <w:tcPr>
                  <w:tcW w:w="1134" w:type="dxa"/>
                  <w:vAlign w:val="center"/>
                </w:tcPr>
                <w:p w:rsidR="00E7503F" w:rsidRPr="00A40603" w:rsidRDefault="00E7503F" w:rsidP="00EC42B6">
                  <w:pPr>
                    <w:jc w:val="center"/>
                    <w:rPr>
                      <w:sz w:val="18"/>
                      <w:szCs w:val="18"/>
                    </w:rPr>
                  </w:pPr>
                  <w:r>
                    <w:rPr>
                      <w:sz w:val="18"/>
                      <w:szCs w:val="18"/>
                    </w:rPr>
                    <w:t>-</w:t>
                  </w:r>
                </w:p>
              </w:tc>
              <w:tc>
                <w:tcPr>
                  <w:tcW w:w="1134" w:type="dxa"/>
                  <w:vAlign w:val="center"/>
                </w:tcPr>
                <w:p w:rsidR="00E7503F" w:rsidRPr="00A40603" w:rsidRDefault="00E7503F" w:rsidP="00EC42B6">
                  <w:pPr>
                    <w:jc w:val="center"/>
                    <w:rPr>
                      <w:sz w:val="18"/>
                      <w:szCs w:val="18"/>
                    </w:rPr>
                  </w:pPr>
                  <w:r>
                    <w:rPr>
                      <w:sz w:val="18"/>
                      <w:szCs w:val="18"/>
                    </w:rPr>
                    <w:t>-</w:t>
                  </w:r>
                </w:p>
              </w:tc>
              <w:tc>
                <w:tcPr>
                  <w:tcW w:w="1134" w:type="dxa"/>
                  <w:vAlign w:val="center"/>
                </w:tcPr>
                <w:p w:rsidR="00E7503F" w:rsidRPr="00A40603" w:rsidRDefault="00E7503F" w:rsidP="00EC42B6">
                  <w:pPr>
                    <w:jc w:val="center"/>
                    <w:rPr>
                      <w:sz w:val="18"/>
                      <w:szCs w:val="18"/>
                    </w:rPr>
                  </w:pPr>
                  <w:r>
                    <w:rPr>
                      <w:sz w:val="18"/>
                      <w:szCs w:val="18"/>
                    </w:rPr>
                    <w:t>-</w:t>
                  </w:r>
                </w:p>
              </w:tc>
            </w:tr>
            <w:tr w:rsidR="00991D49" w:rsidTr="001E42D3">
              <w:tc>
                <w:tcPr>
                  <w:tcW w:w="659" w:type="dxa"/>
                  <w:vMerge w:val="restart"/>
                </w:tcPr>
                <w:p w:rsidR="00991D49" w:rsidRPr="00A40603" w:rsidRDefault="00991D49" w:rsidP="00377F3A">
                  <w:pPr>
                    <w:rPr>
                      <w:sz w:val="18"/>
                      <w:szCs w:val="18"/>
                    </w:rPr>
                  </w:pPr>
                  <w:r>
                    <w:rPr>
                      <w:sz w:val="18"/>
                      <w:szCs w:val="18"/>
                    </w:rPr>
                    <w:t>09</w:t>
                  </w:r>
                </w:p>
              </w:tc>
              <w:tc>
                <w:tcPr>
                  <w:tcW w:w="586" w:type="dxa"/>
                  <w:vMerge w:val="restart"/>
                </w:tcPr>
                <w:p w:rsidR="00991D49" w:rsidRPr="00A40603" w:rsidRDefault="00991D49" w:rsidP="00377F3A">
                  <w:pPr>
                    <w:rPr>
                      <w:sz w:val="18"/>
                      <w:szCs w:val="18"/>
                    </w:rPr>
                  </w:pPr>
                  <w:r>
                    <w:rPr>
                      <w:sz w:val="18"/>
                      <w:szCs w:val="18"/>
                    </w:rPr>
                    <w:t>1</w:t>
                  </w:r>
                </w:p>
              </w:tc>
              <w:tc>
                <w:tcPr>
                  <w:tcW w:w="1382" w:type="dxa"/>
                  <w:vMerge w:val="restart"/>
                </w:tcPr>
                <w:p w:rsidR="00991D49" w:rsidRPr="00A40603" w:rsidRDefault="00991D49" w:rsidP="00377F3A">
                  <w:pPr>
                    <w:rPr>
                      <w:sz w:val="18"/>
                      <w:szCs w:val="18"/>
                    </w:rPr>
                  </w:pPr>
                  <w:r>
                    <w:rPr>
                      <w:sz w:val="18"/>
                      <w:szCs w:val="18"/>
                    </w:rPr>
                    <w:t>Организация муниципального управления</w:t>
                  </w:r>
                </w:p>
              </w:tc>
              <w:tc>
                <w:tcPr>
                  <w:tcW w:w="3229" w:type="dxa"/>
                </w:tcPr>
                <w:p w:rsidR="00991D49" w:rsidRPr="00A40603" w:rsidRDefault="00991D49" w:rsidP="00377F3A">
                  <w:pPr>
                    <w:rPr>
                      <w:sz w:val="18"/>
                      <w:szCs w:val="18"/>
                    </w:rPr>
                  </w:pPr>
                  <w:r>
                    <w:rPr>
                      <w:sz w:val="18"/>
                      <w:szCs w:val="18"/>
                    </w:rPr>
                    <w:t>Всего</w:t>
                  </w:r>
                </w:p>
              </w:tc>
              <w:tc>
                <w:tcPr>
                  <w:tcW w:w="1134" w:type="dxa"/>
                  <w:vAlign w:val="center"/>
                </w:tcPr>
                <w:p w:rsidR="00991D49" w:rsidRPr="001E42D3" w:rsidRDefault="001E42D3" w:rsidP="001E42D3">
                  <w:pPr>
                    <w:jc w:val="center"/>
                    <w:rPr>
                      <w:b/>
                      <w:sz w:val="18"/>
                      <w:szCs w:val="18"/>
                    </w:rPr>
                  </w:pPr>
                  <w:r w:rsidRPr="001E42D3">
                    <w:rPr>
                      <w:b/>
                      <w:color w:val="000000"/>
                      <w:sz w:val="18"/>
                      <w:szCs w:val="18"/>
                    </w:rPr>
                    <w:t>316417,38</w:t>
                  </w:r>
                </w:p>
              </w:tc>
              <w:tc>
                <w:tcPr>
                  <w:tcW w:w="1126" w:type="dxa"/>
                  <w:vAlign w:val="center"/>
                </w:tcPr>
                <w:p w:rsidR="00991D49" w:rsidRPr="00F61A8B" w:rsidRDefault="001E42D3" w:rsidP="00EC42B6">
                  <w:pPr>
                    <w:jc w:val="center"/>
                    <w:rPr>
                      <w:b/>
                      <w:sz w:val="18"/>
                      <w:szCs w:val="18"/>
                    </w:rPr>
                  </w:pPr>
                  <w:r>
                    <w:rPr>
                      <w:b/>
                      <w:sz w:val="18"/>
                      <w:szCs w:val="18"/>
                    </w:rPr>
                    <w:t>35068,20</w:t>
                  </w:r>
                </w:p>
              </w:tc>
              <w:tc>
                <w:tcPr>
                  <w:tcW w:w="995" w:type="dxa"/>
                  <w:vAlign w:val="center"/>
                </w:tcPr>
                <w:p w:rsidR="00991D49" w:rsidRPr="001B55F4" w:rsidRDefault="001E42D3" w:rsidP="001B55F4">
                  <w:pPr>
                    <w:jc w:val="center"/>
                    <w:rPr>
                      <w:b/>
                      <w:sz w:val="18"/>
                      <w:szCs w:val="18"/>
                    </w:rPr>
                  </w:pPr>
                  <w:r>
                    <w:rPr>
                      <w:b/>
                      <w:bCs/>
                      <w:sz w:val="18"/>
                      <w:szCs w:val="18"/>
                    </w:rPr>
                    <w:t>39372,60</w:t>
                  </w:r>
                </w:p>
              </w:tc>
              <w:tc>
                <w:tcPr>
                  <w:tcW w:w="1131" w:type="dxa"/>
                  <w:vAlign w:val="center"/>
                </w:tcPr>
                <w:p w:rsidR="00991D49" w:rsidRPr="00F61A8B" w:rsidRDefault="00CE043A" w:rsidP="001E42D3">
                  <w:pPr>
                    <w:jc w:val="center"/>
                    <w:rPr>
                      <w:b/>
                      <w:sz w:val="18"/>
                      <w:szCs w:val="18"/>
                    </w:rPr>
                  </w:pPr>
                  <w:r>
                    <w:rPr>
                      <w:b/>
                      <w:sz w:val="18"/>
                      <w:szCs w:val="18"/>
                    </w:rPr>
                    <w:t>45673,</w:t>
                  </w:r>
                  <w:r w:rsidR="001E42D3">
                    <w:rPr>
                      <w:b/>
                      <w:sz w:val="18"/>
                      <w:szCs w:val="18"/>
                    </w:rPr>
                    <w:t>70</w:t>
                  </w:r>
                </w:p>
              </w:tc>
              <w:tc>
                <w:tcPr>
                  <w:tcW w:w="1134" w:type="dxa"/>
                  <w:vAlign w:val="center"/>
                </w:tcPr>
                <w:p w:rsidR="00991D49" w:rsidRPr="00F61A8B" w:rsidRDefault="00991D49" w:rsidP="00EC42B6">
                  <w:pPr>
                    <w:jc w:val="center"/>
                    <w:rPr>
                      <w:b/>
                      <w:sz w:val="18"/>
                      <w:szCs w:val="18"/>
                    </w:rPr>
                  </w:pPr>
                  <w:r>
                    <w:rPr>
                      <w:b/>
                      <w:bCs/>
                      <w:color w:val="000000"/>
                      <w:sz w:val="18"/>
                      <w:szCs w:val="18"/>
                    </w:rPr>
                    <w:t>48414,43</w:t>
                  </w:r>
                </w:p>
              </w:tc>
              <w:tc>
                <w:tcPr>
                  <w:tcW w:w="1134" w:type="dxa"/>
                  <w:vAlign w:val="center"/>
                </w:tcPr>
                <w:p w:rsidR="00991D49" w:rsidRPr="00F61A8B" w:rsidRDefault="00991D49" w:rsidP="00EC42B6">
                  <w:pPr>
                    <w:jc w:val="center"/>
                    <w:rPr>
                      <w:b/>
                      <w:sz w:val="18"/>
                      <w:szCs w:val="18"/>
                    </w:rPr>
                  </w:pPr>
                  <w:r>
                    <w:rPr>
                      <w:b/>
                      <w:bCs/>
                      <w:color w:val="000000"/>
                      <w:sz w:val="18"/>
                      <w:szCs w:val="18"/>
                    </w:rPr>
                    <w:t>49296,15</w:t>
                  </w:r>
                </w:p>
              </w:tc>
              <w:tc>
                <w:tcPr>
                  <w:tcW w:w="1134" w:type="dxa"/>
                  <w:vAlign w:val="center"/>
                </w:tcPr>
                <w:p w:rsidR="00991D49" w:rsidRPr="00F61A8B" w:rsidRDefault="00991D49" w:rsidP="00EC42B6">
                  <w:pPr>
                    <w:jc w:val="center"/>
                    <w:rPr>
                      <w:b/>
                      <w:sz w:val="18"/>
                      <w:szCs w:val="18"/>
                    </w:rPr>
                  </w:pPr>
                  <w:r>
                    <w:rPr>
                      <w:b/>
                      <w:bCs/>
                      <w:color w:val="000000"/>
                      <w:sz w:val="18"/>
                      <w:szCs w:val="18"/>
                    </w:rPr>
                    <w:t>49296,15</w:t>
                  </w:r>
                </w:p>
              </w:tc>
              <w:tc>
                <w:tcPr>
                  <w:tcW w:w="1134" w:type="dxa"/>
                  <w:vAlign w:val="center"/>
                </w:tcPr>
                <w:p w:rsidR="00991D49" w:rsidRPr="00F61A8B" w:rsidRDefault="00991D49" w:rsidP="00EC42B6">
                  <w:pPr>
                    <w:jc w:val="center"/>
                    <w:rPr>
                      <w:b/>
                      <w:sz w:val="18"/>
                      <w:szCs w:val="18"/>
                    </w:rPr>
                  </w:pPr>
                  <w:r>
                    <w:rPr>
                      <w:b/>
                      <w:bCs/>
                      <w:color w:val="000000"/>
                      <w:sz w:val="18"/>
                      <w:szCs w:val="18"/>
                    </w:rPr>
                    <w:t>49296,15</w:t>
                  </w:r>
                </w:p>
              </w:tc>
            </w:tr>
            <w:tr w:rsidR="001E42D3" w:rsidTr="007716DF">
              <w:tc>
                <w:tcPr>
                  <w:tcW w:w="659" w:type="dxa"/>
                  <w:vMerge/>
                </w:tcPr>
                <w:p w:rsidR="001E42D3" w:rsidRPr="00A40603" w:rsidRDefault="001E42D3" w:rsidP="00377F3A">
                  <w:pPr>
                    <w:rPr>
                      <w:sz w:val="18"/>
                      <w:szCs w:val="18"/>
                    </w:rPr>
                  </w:pPr>
                </w:p>
              </w:tc>
              <w:tc>
                <w:tcPr>
                  <w:tcW w:w="586" w:type="dxa"/>
                  <w:vMerge/>
                </w:tcPr>
                <w:p w:rsidR="001E42D3" w:rsidRPr="00A40603" w:rsidRDefault="001E42D3" w:rsidP="00377F3A">
                  <w:pPr>
                    <w:rPr>
                      <w:sz w:val="18"/>
                      <w:szCs w:val="18"/>
                    </w:rPr>
                  </w:pPr>
                </w:p>
              </w:tc>
              <w:tc>
                <w:tcPr>
                  <w:tcW w:w="1382" w:type="dxa"/>
                  <w:vMerge/>
                </w:tcPr>
                <w:p w:rsidR="001E42D3" w:rsidRPr="00A40603" w:rsidRDefault="001E42D3" w:rsidP="00377F3A">
                  <w:pPr>
                    <w:rPr>
                      <w:sz w:val="18"/>
                      <w:szCs w:val="18"/>
                    </w:rPr>
                  </w:pPr>
                </w:p>
              </w:tc>
              <w:tc>
                <w:tcPr>
                  <w:tcW w:w="3229" w:type="dxa"/>
                </w:tcPr>
                <w:p w:rsidR="001E42D3" w:rsidRDefault="001E42D3" w:rsidP="00377F3A">
                  <w:pPr>
                    <w:rPr>
                      <w:sz w:val="18"/>
                      <w:szCs w:val="18"/>
                    </w:rPr>
                  </w:pPr>
                  <w:r>
                    <w:rPr>
                      <w:sz w:val="18"/>
                      <w:szCs w:val="18"/>
                    </w:rPr>
                    <w:t>Бюджет муниципального образования «Муниципальный округ Сюмсинский район Удмуртской Республики»</w:t>
                  </w:r>
                </w:p>
                <w:p w:rsidR="004F6BCF" w:rsidRDefault="004F6BCF" w:rsidP="00377F3A">
                  <w:pPr>
                    <w:rPr>
                      <w:sz w:val="18"/>
                      <w:szCs w:val="18"/>
                    </w:rPr>
                  </w:pPr>
                </w:p>
                <w:p w:rsidR="00857687" w:rsidRPr="00A40603" w:rsidRDefault="00857687" w:rsidP="00377F3A">
                  <w:pPr>
                    <w:rPr>
                      <w:sz w:val="18"/>
                      <w:szCs w:val="18"/>
                    </w:rPr>
                  </w:pPr>
                </w:p>
              </w:tc>
              <w:tc>
                <w:tcPr>
                  <w:tcW w:w="1134" w:type="dxa"/>
                  <w:vAlign w:val="center"/>
                </w:tcPr>
                <w:p w:rsidR="001E42D3" w:rsidRPr="00A15740" w:rsidRDefault="001E42D3" w:rsidP="00EC42B6">
                  <w:pPr>
                    <w:jc w:val="center"/>
                    <w:rPr>
                      <w:sz w:val="18"/>
                      <w:szCs w:val="18"/>
                    </w:rPr>
                  </w:pPr>
                  <w:r>
                    <w:rPr>
                      <w:color w:val="000000"/>
                      <w:sz w:val="18"/>
                      <w:szCs w:val="18"/>
                    </w:rPr>
                    <w:t>316417,38</w:t>
                  </w:r>
                </w:p>
              </w:tc>
              <w:tc>
                <w:tcPr>
                  <w:tcW w:w="1126" w:type="dxa"/>
                  <w:vAlign w:val="center"/>
                </w:tcPr>
                <w:p w:rsidR="001E42D3" w:rsidRPr="001E42D3" w:rsidRDefault="001E42D3" w:rsidP="00216E32">
                  <w:pPr>
                    <w:jc w:val="center"/>
                    <w:rPr>
                      <w:sz w:val="18"/>
                      <w:szCs w:val="18"/>
                    </w:rPr>
                  </w:pPr>
                  <w:r w:rsidRPr="001E42D3">
                    <w:rPr>
                      <w:sz w:val="18"/>
                      <w:szCs w:val="18"/>
                    </w:rPr>
                    <w:t>35068,20</w:t>
                  </w:r>
                </w:p>
              </w:tc>
              <w:tc>
                <w:tcPr>
                  <w:tcW w:w="995" w:type="dxa"/>
                  <w:vAlign w:val="center"/>
                </w:tcPr>
                <w:p w:rsidR="001E42D3" w:rsidRPr="001E42D3" w:rsidRDefault="001E42D3" w:rsidP="00216E32">
                  <w:pPr>
                    <w:jc w:val="center"/>
                    <w:rPr>
                      <w:sz w:val="18"/>
                      <w:szCs w:val="18"/>
                    </w:rPr>
                  </w:pPr>
                  <w:r w:rsidRPr="001E42D3">
                    <w:rPr>
                      <w:bCs/>
                      <w:sz w:val="18"/>
                      <w:szCs w:val="18"/>
                    </w:rPr>
                    <w:t>39372,60</w:t>
                  </w:r>
                </w:p>
              </w:tc>
              <w:tc>
                <w:tcPr>
                  <w:tcW w:w="1131" w:type="dxa"/>
                  <w:vAlign w:val="center"/>
                </w:tcPr>
                <w:p w:rsidR="001E42D3" w:rsidRPr="001E42D3" w:rsidRDefault="001E42D3" w:rsidP="00216E32">
                  <w:pPr>
                    <w:jc w:val="center"/>
                    <w:rPr>
                      <w:sz w:val="18"/>
                      <w:szCs w:val="18"/>
                    </w:rPr>
                  </w:pPr>
                  <w:r w:rsidRPr="001E42D3">
                    <w:rPr>
                      <w:sz w:val="18"/>
                      <w:szCs w:val="18"/>
                    </w:rPr>
                    <w:t>45673,70</w:t>
                  </w:r>
                </w:p>
              </w:tc>
              <w:tc>
                <w:tcPr>
                  <w:tcW w:w="1134" w:type="dxa"/>
                  <w:vAlign w:val="center"/>
                </w:tcPr>
                <w:p w:rsidR="001E42D3" w:rsidRPr="00A10E6F" w:rsidRDefault="001E42D3" w:rsidP="00EC42B6">
                  <w:pPr>
                    <w:jc w:val="center"/>
                    <w:rPr>
                      <w:sz w:val="18"/>
                      <w:szCs w:val="18"/>
                    </w:rPr>
                  </w:pPr>
                  <w:r w:rsidRPr="00A10E6F">
                    <w:rPr>
                      <w:bCs/>
                      <w:color w:val="000000"/>
                      <w:sz w:val="18"/>
                      <w:szCs w:val="18"/>
                    </w:rPr>
                    <w:t>48414,43</w:t>
                  </w:r>
                </w:p>
              </w:tc>
              <w:tc>
                <w:tcPr>
                  <w:tcW w:w="1134" w:type="dxa"/>
                  <w:vAlign w:val="center"/>
                </w:tcPr>
                <w:p w:rsidR="001E42D3" w:rsidRPr="00A10E6F" w:rsidRDefault="001E42D3" w:rsidP="00EC42B6">
                  <w:pPr>
                    <w:jc w:val="center"/>
                    <w:rPr>
                      <w:sz w:val="18"/>
                      <w:szCs w:val="18"/>
                    </w:rPr>
                  </w:pPr>
                  <w:r w:rsidRPr="00A10E6F">
                    <w:rPr>
                      <w:bCs/>
                      <w:color w:val="000000"/>
                      <w:sz w:val="18"/>
                      <w:szCs w:val="18"/>
                    </w:rPr>
                    <w:t>49296,15</w:t>
                  </w:r>
                </w:p>
              </w:tc>
              <w:tc>
                <w:tcPr>
                  <w:tcW w:w="1134" w:type="dxa"/>
                  <w:vAlign w:val="center"/>
                </w:tcPr>
                <w:p w:rsidR="001E42D3" w:rsidRPr="00A10E6F" w:rsidRDefault="001E42D3" w:rsidP="00EC42B6">
                  <w:pPr>
                    <w:jc w:val="center"/>
                    <w:rPr>
                      <w:sz w:val="18"/>
                      <w:szCs w:val="18"/>
                    </w:rPr>
                  </w:pPr>
                  <w:r w:rsidRPr="00A10E6F">
                    <w:rPr>
                      <w:bCs/>
                      <w:color w:val="000000"/>
                      <w:sz w:val="18"/>
                      <w:szCs w:val="18"/>
                    </w:rPr>
                    <w:t>49296,15</w:t>
                  </w:r>
                </w:p>
              </w:tc>
              <w:tc>
                <w:tcPr>
                  <w:tcW w:w="1134" w:type="dxa"/>
                  <w:vAlign w:val="center"/>
                </w:tcPr>
                <w:p w:rsidR="001E42D3" w:rsidRPr="00A10E6F" w:rsidRDefault="001E42D3" w:rsidP="00EC42B6">
                  <w:pPr>
                    <w:jc w:val="center"/>
                    <w:rPr>
                      <w:sz w:val="18"/>
                      <w:szCs w:val="18"/>
                    </w:rPr>
                  </w:pPr>
                  <w:r w:rsidRPr="00A10E6F">
                    <w:rPr>
                      <w:bCs/>
                      <w:color w:val="000000"/>
                      <w:sz w:val="18"/>
                      <w:szCs w:val="18"/>
                    </w:rPr>
                    <w:t>49296,15</w:t>
                  </w:r>
                </w:p>
              </w:tc>
            </w:tr>
            <w:tr w:rsidR="00991D49" w:rsidTr="007716DF">
              <w:tc>
                <w:tcPr>
                  <w:tcW w:w="659" w:type="dxa"/>
                  <w:vMerge w:val="restart"/>
                </w:tcPr>
                <w:p w:rsidR="00991D49" w:rsidRPr="00A40603" w:rsidRDefault="00991D49" w:rsidP="00377F3A">
                  <w:pPr>
                    <w:rPr>
                      <w:sz w:val="18"/>
                      <w:szCs w:val="18"/>
                    </w:rPr>
                  </w:pPr>
                </w:p>
              </w:tc>
              <w:tc>
                <w:tcPr>
                  <w:tcW w:w="586" w:type="dxa"/>
                  <w:vMerge w:val="restart"/>
                </w:tcPr>
                <w:p w:rsidR="00991D49" w:rsidRPr="00A40603" w:rsidRDefault="00991D49" w:rsidP="00377F3A">
                  <w:pPr>
                    <w:rPr>
                      <w:sz w:val="18"/>
                      <w:szCs w:val="18"/>
                    </w:rPr>
                  </w:pPr>
                </w:p>
              </w:tc>
              <w:tc>
                <w:tcPr>
                  <w:tcW w:w="1382" w:type="dxa"/>
                  <w:vMerge w:val="restart"/>
                </w:tcPr>
                <w:p w:rsidR="00991D49" w:rsidRPr="00A40603" w:rsidRDefault="00991D49" w:rsidP="00377F3A">
                  <w:pPr>
                    <w:rPr>
                      <w:sz w:val="18"/>
                      <w:szCs w:val="18"/>
                    </w:rPr>
                  </w:pPr>
                </w:p>
              </w:tc>
              <w:tc>
                <w:tcPr>
                  <w:tcW w:w="3229" w:type="dxa"/>
                </w:tcPr>
                <w:p w:rsidR="00991D49" w:rsidRPr="00A40603" w:rsidRDefault="00991D49" w:rsidP="00377F3A">
                  <w:pPr>
                    <w:rPr>
                      <w:sz w:val="18"/>
                      <w:szCs w:val="18"/>
                    </w:rPr>
                  </w:pPr>
                  <w:r>
                    <w:rPr>
                      <w:sz w:val="18"/>
                      <w:szCs w:val="18"/>
                    </w:rPr>
                    <w:t>в том числе:</w:t>
                  </w:r>
                </w:p>
              </w:tc>
              <w:tc>
                <w:tcPr>
                  <w:tcW w:w="1134" w:type="dxa"/>
                </w:tcPr>
                <w:p w:rsidR="00991D49" w:rsidRPr="00A40603" w:rsidRDefault="00991D49" w:rsidP="00377F3A">
                  <w:pPr>
                    <w:rPr>
                      <w:sz w:val="18"/>
                      <w:szCs w:val="18"/>
                    </w:rPr>
                  </w:pPr>
                </w:p>
              </w:tc>
              <w:tc>
                <w:tcPr>
                  <w:tcW w:w="1126" w:type="dxa"/>
                </w:tcPr>
                <w:p w:rsidR="00991D49" w:rsidRPr="00A40603" w:rsidRDefault="00991D49" w:rsidP="00377F3A">
                  <w:pPr>
                    <w:rPr>
                      <w:sz w:val="18"/>
                      <w:szCs w:val="18"/>
                    </w:rPr>
                  </w:pPr>
                </w:p>
              </w:tc>
              <w:tc>
                <w:tcPr>
                  <w:tcW w:w="995" w:type="dxa"/>
                </w:tcPr>
                <w:p w:rsidR="00991D49" w:rsidRPr="00431653" w:rsidRDefault="00991D49" w:rsidP="00377F3A">
                  <w:pPr>
                    <w:rPr>
                      <w:color w:val="C00000"/>
                      <w:sz w:val="18"/>
                      <w:szCs w:val="18"/>
                    </w:rPr>
                  </w:pPr>
                </w:p>
              </w:tc>
              <w:tc>
                <w:tcPr>
                  <w:tcW w:w="1131" w:type="dxa"/>
                </w:tcPr>
                <w:p w:rsidR="00991D49" w:rsidRPr="00A40603" w:rsidRDefault="00991D49" w:rsidP="00377F3A">
                  <w:pPr>
                    <w:rPr>
                      <w:sz w:val="18"/>
                      <w:szCs w:val="18"/>
                    </w:rPr>
                  </w:pPr>
                </w:p>
              </w:tc>
              <w:tc>
                <w:tcPr>
                  <w:tcW w:w="1134" w:type="dxa"/>
                </w:tcPr>
                <w:p w:rsidR="00991D49" w:rsidRPr="00A40603" w:rsidRDefault="00991D49" w:rsidP="00377F3A">
                  <w:pPr>
                    <w:rPr>
                      <w:sz w:val="18"/>
                      <w:szCs w:val="18"/>
                    </w:rPr>
                  </w:pPr>
                </w:p>
              </w:tc>
              <w:tc>
                <w:tcPr>
                  <w:tcW w:w="1134" w:type="dxa"/>
                </w:tcPr>
                <w:p w:rsidR="00991D49" w:rsidRPr="00A40603" w:rsidRDefault="00991D49" w:rsidP="00377F3A">
                  <w:pPr>
                    <w:rPr>
                      <w:sz w:val="18"/>
                      <w:szCs w:val="18"/>
                    </w:rPr>
                  </w:pPr>
                </w:p>
              </w:tc>
              <w:tc>
                <w:tcPr>
                  <w:tcW w:w="1134" w:type="dxa"/>
                </w:tcPr>
                <w:p w:rsidR="00991D49" w:rsidRPr="00A40603" w:rsidRDefault="00991D49" w:rsidP="007764DC">
                  <w:pPr>
                    <w:rPr>
                      <w:sz w:val="18"/>
                      <w:szCs w:val="18"/>
                    </w:rPr>
                  </w:pPr>
                </w:p>
              </w:tc>
              <w:tc>
                <w:tcPr>
                  <w:tcW w:w="1134" w:type="dxa"/>
                </w:tcPr>
                <w:p w:rsidR="00991D49" w:rsidRPr="00A40603" w:rsidRDefault="00991D49" w:rsidP="007764DC">
                  <w:pPr>
                    <w:rPr>
                      <w:sz w:val="18"/>
                      <w:szCs w:val="18"/>
                    </w:rPr>
                  </w:pPr>
                </w:p>
              </w:tc>
            </w:tr>
            <w:tr w:rsidR="00991D49" w:rsidTr="007716DF">
              <w:tc>
                <w:tcPr>
                  <w:tcW w:w="659" w:type="dxa"/>
                  <w:vMerge/>
                </w:tcPr>
                <w:p w:rsidR="00991D49" w:rsidRPr="00A40603" w:rsidRDefault="00991D49" w:rsidP="00377F3A">
                  <w:pPr>
                    <w:rPr>
                      <w:sz w:val="18"/>
                      <w:szCs w:val="18"/>
                    </w:rPr>
                  </w:pPr>
                </w:p>
              </w:tc>
              <w:tc>
                <w:tcPr>
                  <w:tcW w:w="586" w:type="dxa"/>
                  <w:vMerge/>
                </w:tcPr>
                <w:p w:rsidR="00991D49" w:rsidRPr="00A40603" w:rsidRDefault="00991D49" w:rsidP="00377F3A">
                  <w:pPr>
                    <w:rPr>
                      <w:sz w:val="18"/>
                      <w:szCs w:val="18"/>
                    </w:rPr>
                  </w:pPr>
                </w:p>
              </w:tc>
              <w:tc>
                <w:tcPr>
                  <w:tcW w:w="1382" w:type="dxa"/>
                  <w:vMerge/>
                </w:tcPr>
                <w:p w:rsidR="00991D49" w:rsidRPr="00A40603" w:rsidRDefault="00991D49" w:rsidP="00377F3A">
                  <w:pPr>
                    <w:rPr>
                      <w:sz w:val="18"/>
                      <w:szCs w:val="18"/>
                    </w:rPr>
                  </w:pPr>
                </w:p>
              </w:tc>
              <w:tc>
                <w:tcPr>
                  <w:tcW w:w="3229" w:type="dxa"/>
                </w:tcPr>
                <w:p w:rsidR="00991D49" w:rsidRDefault="00991D49" w:rsidP="00377F3A">
                  <w:pPr>
                    <w:rPr>
                      <w:sz w:val="18"/>
                      <w:szCs w:val="18"/>
                    </w:rPr>
                  </w:pPr>
                  <w:r>
                    <w:rPr>
                      <w:sz w:val="18"/>
                      <w:szCs w:val="18"/>
                    </w:rPr>
                    <w:t>Собственные средства бюджета муниципального образования «Муниципальный округ Сюмсинский район Удмуртской Республики»</w:t>
                  </w:r>
                </w:p>
                <w:p w:rsidR="00991D49" w:rsidRPr="00A40603" w:rsidRDefault="00991D49" w:rsidP="00377F3A">
                  <w:pPr>
                    <w:rPr>
                      <w:sz w:val="18"/>
                      <w:szCs w:val="18"/>
                    </w:rPr>
                  </w:pPr>
                </w:p>
              </w:tc>
              <w:tc>
                <w:tcPr>
                  <w:tcW w:w="1134" w:type="dxa"/>
                  <w:vAlign w:val="center"/>
                </w:tcPr>
                <w:p w:rsidR="00991D49" w:rsidRPr="00A15740" w:rsidRDefault="00BD2EE7" w:rsidP="003735DA">
                  <w:pPr>
                    <w:jc w:val="center"/>
                    <w:rPr>
                      <w:sz w:val="18"/>
                      <w:szCs w:val="18"/>
                    </w:rPr>
                  </w:pPr>
                  <w:r>
                    <w:rPr>
                      <w:color w:val="000000"/>
                      <w:sz w:val="18"/>
                      <w:szCs w:val="18"/>
                    </w:rPr>
                    <w:t>31357</w:t>
                  </w:r>
                  <w:r w:rsidR="003735DA">
                    <w:rPr>
                      <w:color w:val="000000"/>
                      <w:sz w:val="18"/>
                      <w:szCs w:val="18"/>
                    </w:rPr>
                    <w:t>7</w:t>
                  </w:r>
                  <w:r>
                    <w:rPr>
                      <w:color w:val="000000"/>
                      <w:sz w:val="18"/>
                      <w:szCs w:val="18"/>
                    </w:rPr>
                    <w:t>,62</w:t>
                  </w:r>
                </w:p>
              </w:tc>
              <w:tc>
                <w:tcPr>
                  <w:tcW w:w="1126" w:type="dxa"/>
                  <w:vAlign w:val="center"/>
                </w:tcPr>
                <w:p w:rsidR="00991D49" w:rsidRPr="00A15740" w:rsidRDefault="00B04DEA" w:rsidP="00EC42B6">
                  <w:pPr>
                    <w:jc w:val="center"/>
                    <w:rPr>
                      <w:sz w:val="18"/>
                      <w:szCs w:val="18"/>
                    </w:rPr>
                  </w:pPr>
                  <w:r>
                    <w:rPr>
                      <w:sz w:val="18"/>
                      <w:szCs w:val="18"/>
                    </w:rPr>
                    <w:t>34683,80</w:t>
                  </w:r>
                </w:p>
              </w:tc>
              <w:tc>
                <w:tcPr>
                  <w:tcW w:w="995" w:type="dxa"/>
                  <w:vAlign w:val="center"/>
                </w:tcPr>
                <w:p w:rsidR="00991D49" w:rsidRPr="001B55F4" w:rsidRDefault="00B04DEA" w:rsidP="001B55F4">
                  <w:pPr>
                    <w:jc w:val="center"/>
                    <w:rPr>
                      <w:sz w:val="18"/>
                      <w:szCs w:val="18"/>
                    </w:rPr>
                  </w:pPr>
                  <w:r>
                    <w:rPr>
                      <w:sz w:val="18"/>
                      <w:szCs w:val="18"/>
                    </w:rPr>
                    <w:t>39121,80</w:t>
                  </w:r>
                </w:p>
              </w:tc>
              <w:tc>
                <w:tcPr>
                  <w:tcW w:w="1131" w:type="dxa"/>
                  <w:vAlign w:val="center"/>
                </w:tcPr>
                <w:p w:rsidR="00991D49" w:rsidRPr="00A15740" w:rsidRDefault="00B04DEA" w:rsidP="00EC42B6">
                  <w:pPr>
                    <w:jc w:val="center"/>
                    <w:rPr>
                      <w:sz w:val="18"/>
                      <w:szCs w:val="18"/>
                    </w:rPr>
                  </w:pPr>
                  <w:r>
                    <w:rPr>
                      <w:sz w:val="18"/>
                      <w:szCs w:val="18"/>
                    </w:rPr>
                    <w:t>45216,90</w:t>
                  </w:r>
                </w:p>
              </w:tc>
              <w:tc>
                <w:tcPr>
                  <w:tcW w:w="1134" w:type="dxa"/>
                  <w:vAlign w:val="center"/>
                </w:tcPr>
                <w:p w:rsidR="00991D49" w:rsidRPr="00A15740" w:rsidRDefault="00991D49" w:rsidP="00EC42B6">
                  <w:pPr>
                    <w:jc w:val="center"/>
                    <w:rPr>
                      <w:sz w:val="18"/>
                      <w:szCs w:val="18"/>
                    </w:rPr>
                  </w:pPr>
                  <w:r>
                    <w:rPr>
                      <w:color w:val="000000"/>
                      <w:sz w:val="18"/>
                      <w:szCs w:val="18"/>
                    </w:rPr>
                    <w:t>47977,49</w:t>
                  </w:r>
                </w:p>
              </w:tc>
              <w:tc>
                <w:tcPr>
                  <w:tcW w:w="1134" w:type="dxa"/>
                  <w:vAlign w:val="center"/>
                </w:tcPr>
                <w:p w:rsidR="00991D49" w:rsidRPr="00A15740" w:rsidRDefault="00991D49" w:rsidP="00EC42B6">
                  <w:pPr>
                    <w:jc w:val="center"/>
                    <w:rPr>
                      <w:sz w:val="18"/>
                      <w:szCs w:val="18"/>
                    </w:rPr>
                  </w:pPr>
                  <w:r>
                    <w:rPr>
                      <w:color w:val="000000"/>
                      <w:sz w:val="18"/>
                      <w:szCs w:val="18"/>
                    </w:rPr>
                    <w:t>48859,21</w:t>
                  </w:r>
                </w:p>
              </w:tc>
              <w:tc>
                <w:tcPr>
                  <w:tcW w:w="1134" w:type="dxa"/>
                  <w:vAlign w:val="center"/>
                </w:tcPr>
                <w:p w:rsidR="00991D49" w:rsidRPr="00A15740" w:rsidRDefault="00991D49" w:rsidP="00EC42B6">
                  <w:pPr>
                    <w:jc w:val="center"/>
                    <w:rPr>
                      <w:sz w:val="18"/>
                      <w:szCs w:val="18"/>
                    </w:rPr>
                  </w:pPr>
                  <w:r>
                    <w:rPr>
                      <w:color w:val="000000"/>
                      <w:sz w:val="18"/>
                      <w:szCs w:val="18"/>
                    </w:rPr>
                    <w:t>48859,21</w:t>
                  </w:r>
                </w:p>
              </w:tc>
              <w:tc>
                <w:tcPr>
                  <w:tcW w:w="1134" w:type="dxa"/>
                  <w:vAlign w:val="center"/>
                </w:tcPr>
                <w:p w:rsidR="00991D49" w:rsidRPr="00A15740" w:rsidRDefault="00991D49" w:rsidP="00EC42B6">
                  <w:pPr>
                    <w:jc w:val="center"/>
                    <w:rPr>
                      <w:sz w:val="18"/>
                      <w:szCs w:val="18"/>
                    </w:rPr>
                  </w:pPr>
                  <w:r>
                    <w:rPr>
                      <w:color w:val="000000"/>
                      <w:sz w:val="18"/>
                      <w:szCs w:val="18"/>
                    </w:rPr>
                    <w:t>48859,21</w:t>
                  </w:r>
                </w:p>
              </w:tc>
            </w:tr>
            <w:tr w:rsidR="00991D49" w:rsidTr="007716DF">
              <w:tc>
                <w:tcPr>
                  <w:tcW w:w="659" w:type="dxa"/>
                  <w:vMerge/>
                </w:tcPr>
                <w:p w:rsidR="00991D49" w:rsidRPr="00A40603" w:rsidRDefault="00991D49" w:rsidP="00377F3A">
                  <w:pPr>
                    <w:rPr>
                      <w:sz w:val="18"/>
                      <w:szCs w:val="18"/>
                    </w:rPr>
                  </w:pPr>
                </w:p>
              </w:tc>
              <w:tc>
                <w:tcPr>
                  <w:tcW w:w="586" w:type="dxa"/>
                  <w:vMerge/>
                </w:tcPr>
                <w:p w:rsidR="00991D49" w:rsidRPr="00A40603" w:rsidRDefault="00991D49" w:rsidP="00377F3A">
                  <w:pPr>
                    <w:rPr>
                      <w:sz w:val="18"/>
                      <w:szCs w:val="18"/>
                    </w:rPr>
                  </w:pPr>
                </w:p>
              </w:tc>
              <w:tc>
                <w:tcPr>
                  <w:tcW w:w="1382" w:type="dxa"/>
                  <w:vMerge/>
                </w:tcPr>
                <w:p w:rsidR="00991D49" w:rsidRPr="00A40603" w:rsidRDefault="00991D49" w:rsidP="00377F3A">
                  <w:pPr>
                    <w:rPr>
                      <w:sz w:val="18"/>
                      <w:szCs w:val="18"/>
                    </w:rPr>
                  </w:pPr>
                </w:p>
              </w:tc>
              <w:tc>
                <w:tcPr>
                  <w:tcW w:w="3229" w:type="dxa"/>
                </w:tcPr>
                <w:p w:rsidR="00991D49" w:rsidRPr="00A40603" w:rsidRDefault="00991D49" w:rsidP="00377F3A">
                  <w:pPr>
                    <w:rPr>
                      <w:sz w:val="18"/>
                      <w:szCs w:val="18"/>
                    </w:rPr>
                  </w:pPr>
                  <w:r>
                    <w:rPr>
                      <w:sz w:val="18"/>
                      <w:szCs w:val="18"/>
                    </w:rPr>
                    <w:t>субвенции из бюджета Удмуртской Республики</w:t>
                  </w:r>
                </w:p>
              </w:tc>
              <w:tc>
                <w:tcPr>
                  <w:tcW w:w="1134" w:type="dxa"/>
                  <w:vAlign w:val="center"/>
                </w:tcPr>
                <w:p w:rsidR="00991D49" w:rsidRPr="00A15740" w:rsidRDefault="003735DA" w:rsidP="009E6C53">
                  <w:pPr>
                    <w:jc w:val="center"/>
                    <w:rPr>
                      <w:sz w:val="18"/>
                      <w:szCs w:val="18"/>
                    </w:rPr>
                  </w:pPr>
                  <w:r>
                    <w:rPr>
                      <w:color w:val="000000"/>
                      <w:sz w:val="18"/>
                      <w:szCs w:val="18"/>
                    </w:rPr>
                    <w:t>2839,76</w:t>
                  </w:r>
                </w:p>
              </w:tc>
              <w:tc>
                <w:tcPr>
                  <w:tcW w:w="1126" w:type="dxa"/>
                  <w:vAlign w:val="center"/>
                </w:tcPr>
                <w:p w:rsidR="00991D49" w:rsidRPr="00A15740" w:rsidRDefault="009E6C53" w:rsidP="00EC42B6">
                  <w:pPr>
                    <w:jc w:val="center"/>
                    <w:rPr>
                      <w:sz w:val="18"/>
                      <w:szCs w:val="18"/>
                    </w:rPr>
                  </w:pPr>
                  <w:r>
                    <w:rPr>
                      <w:sz w:val="18"/>
                      <w:szCs w:val="18"/>
                    </w:rPr>
                    <w:t>384,40</w:t>
                  </w:r>
                </w:p>
              </w:tc>
              <w:tc>
                <w:tcPr>
                  <w:tcW w:w="995" w:type="dxa"/>
                  <w:vAlign w:val="center"/>
                </w:tcPr>
                <w:p w:rsidR="00991D49" w:rsidRPr="001B55F4" w:rsidRDefault="009E6C53" w:rsidP="00EC42B6">
                  <w:pPr>
                    <w:jc w:val="center"/>
                    <w:rPr>
                      <w:sz w:val="18"/>
                      <w:szCs w:val="18"/>
                    </w:rPr>
                  </w:pPr>
                  <w:r>
                    <w:rPr>
                      <w:sz w:val="18"/>
                      <w:szCs w:val="18"/>
                    </w:rPr>
                    <w:t>250,84</w:t>
                  </w:r>
                </w:p>
              </w:tc>
              <w:tc>
                <w:tcPr>
                  <w:tcW w:w="1131" w:type="dxa"/>
                  <w:vAlign w:val="center"/>
                </w:tcPr>
                <w:p w:rsidR="00991D49" w:rsidRPr="00A15740" w:rsidRDefault="00CE043A" w:rsidP="00EC42B6">
                  <w:pPr>
                    <w:jc w:val="center"/>
                    <w:rPr>
                      <w:sz w:val="18"/>
                      <w:szCs w:val="18"/>
                    </w:rPr>
                  </w:pPr>
                  <w:r>
                    <w:rPr>
                      <w:sz w:val="18"/>
                      <w:szCs w:val="18"/>
                    </w:rPr>
                    <w:t>456,80</w:t>
                  </w:r>
                </w:p>
              </w:tc>
              <w:tc>
                <w:tcPr>
                  <w:tcW w:w="1134" w:type="dxa"/>
                  <w:vAlign w:val="center"/>
                </w:tcPr>
                <w:p w:rsidR="00991D49" w:rsidRPr="00A15740" w:rsidRDefault="00991D49" w:rsidP="009E6C53">
                  <w:pPr>
                    <w:jc w:val="center"/>
                    <w:rPr>
                      <w:sz w:val="18"/>
                      <w:szCs w:val="18"/>
                    </w:rPr>
                  </w:pPr>
                  <w:r>
                    <w:rPr>
                      <w:color w:val="000000"/>
                      <w:sz w:val="18"/>
                      <w:szCs w:val="18"/>
                    </w:rPr>
                    <w:t>436,9</w:t>
                  </w:r>
                  <w:r w:rsidR="009E6C53">
                    <w:rPr>
                      <w:color w:val="000000"/>
                      <w:sz w:val="18"/>
                      <w:szCs w:val="18"/>
                    </w:rPr>
                    <w:t>0</w:t>
                  </w:r>
                </w:p>
              </w:tc>
              <w:tc>
                <w:tcPr>
                  <w:tcW w:w="1134" w:type="dxa"/>
                  <w:vAlign w:val="center"/>
                </w:tcPr>
                <w:p w:rsidR="00991D49" w:rsidRPr="00A15740" w:rsidRDefault="00991D49" w:rsidP="00EC42B6">
                  <w:pPr>
                    <w:jc w:val="center"/>
                    <w:rPr>
                      <w:sz w:val="18"/>
                      <w:szCs w:val="18"/>
                    </w:rPr>
                  </w:pPr>
                  <w:r>
                    <w:rPr>
                      <w:color w:val="000000"/>
                      <w:sz w:val="18"/>
                      <w:szCs w:val="18"/>
                    </w:rPr>
                    <w:t>436,94</w:t>
                  </w:r>
                </w:p>
              </w:tc>
              <w:tc>
                <w:tcPr>
                  <w:tcW w:w="1134" w:type="dxa"/>
                  <w:vAlign w:val="center"/>
                </w:tcPr>
                <w:p w:rsidR="00991D49" w:rsidRPr="00A15740" w:rsidRDefault="00991D49" w:rsidP="00EC42B6">
                  <w:pPr>
                    <w:jc w:val="center"/>
                    <w:rPr>
                      <w:sz w:val="18"/>
                      <w:szCs w:val="18"/>
                    </w:rPr>
                  </w:pPr>
                  <w:r>
                    <w:rPr>
                      <w:color w:val="000000"/>
                      <w:sz w:val="18"/>
                      <w:szCs w:val="18"/>
                    </w:rPr>
                    <w:t>436,94</w:t>
                  </w:r>
                </w:p>
              </w:tc>
              <w:tc>
                <w:tcPr>
                  <w:tcW w:w="1134" w:type="dxa"/>
                  <w:vAlign w:val="center"/>
                </w:tcPr>
                <w:p w:rsidR="00991D49" w:rsidRPr="00A15740" w:rsidRDefault="00991D49" w:rsidP="00EC42B6">
                  <w:pPr>
                    <w:jc w:val="center"/>
                    <w:rPr>
                      <w:sz w:val="18"/>
                      <w:szCs w:val="18"/>
                    </w:rPr>
                  </w:pPr>
                  <w:r>
                    <w:rPr>
                      <w:color w:val="000000"/>
                      <w:sz w:val="18"/>
                      <w:szCs w:val="18"/>
                    </w:rPr>
                    <w:t>436,94</w:t>
                  </w:r>
                </w:p>
              </w:tc>
            </w:tr>
            <w:tr w:rsidR="00114B33" w:rsidTr="007716DF">
              <w:tc>
                <w:tcPr>
                  <w:tcW w:w="659" w:type="dxa"/>
                  <w:vMerge w:val="restart"/>
                </w:tcPr>
                <w:p w:rsidR="00114B33" w:rsidRPr="00A40603" w:rsidRDefault="00114B33" w:rsidP="00377F3A">
                  <w:pPr>
                    <w:rPr>
                      <w:sz w:val="18"/>
                      <w:szCs w:val="18"/>
                    </w:rPr>
                  </w:pPr>
                  <w:r>
                    <w:rPr>
                      <w:sz w:val="18"/>
                      <w:szCs w:val="18"/>
                    </w:rPr>
                    <w:t>09</w:t>
                  </w:r>
                </w:p>
              </w:tc>
              <w:tc>
                <w:tcPr>
                  <w:tcW w:w="586" w:type="dxa"/>
                  <w:vMerge w:val="restart"/>
                </w:tcPr>
                <w:p w:rsidR="00114B33" w:rsidRPr="00A40603" w:rsidRDefault="00114B33" w:rsidP="00377F3A">
                  <w:pPr>
                    <w:rPr>
                      <w:sz w:val="18"/>
                      <w:szCs w:val="18"/>
                    </w:rPr>
                  </w:pPr>
                  <w:r>
                    <w:rPr>
                      <w:sz w:val="18"/>
                      <w:szCs w:val="18"/>
                    </w:rPr>
                    <w:t>2</w:t>
                  </w:r>
                </w:p>
              </w:tc>
              <w:tc>
                <w:tcPr>
                  <w:tcW w:w="1382" w:type="dxa"/>
                  <w:vMerge w:val="restart"/>
                </w:tcPr>
                <w:p w:rsidR="00114B33" w:rsidRPr="00A52AAC" w:rsidRDefault="00114B33" w:rsidP="00377F3A">
                  <w:pPr>
                    <w:rPr>
                      <w:sz w:val="18"/>
                      <w:szCs w:val="18"/>
                    </w:rPr>
                  </w:pPr>
                  <w:r w:rsidRPr="00A52AAC">
                    <w:rPr>
                      <w:color w:val="000000"/>
                      <w:sz w:val="18"/>
                      <w:szCs w:val="18"/>
                    </w:rPr>
                    <w:t>Управление муниципальным имуществом и земельными ресурсами муниципального образования «Сюмсинский район»</w:t>
                  </w:r>
                </w:p>
              </w:tc>
              <w:tc>
                <w:tcPr>
                  <w:tcW w:w="3229" w:type="dxa"/>
                </w:tcPr>
                <w:p w:rsidR="00114B33" w:rsidRPr="00A52AAC" w:rsidRDefault="00114B33" w:rsidP="00377F3A">
                  <w:pPr>
                    <w:rPr>
                      <w:b/>
                      <w:bCs/>
                      <w:color w:val="000000"/>
                      <w:sz w:val="18"/>
                      <w:szCs w:val="18"/>
                    </w:rPr>
                  </w:pPr>
                  <w:r w:rsidRPr="00A52AAC">
                    <w:rPr>
                      <w:b/>
                      <w:bCs/>
                      <w:color w:val="000000"/>
                      <w:sz w:val="18"/>
                      <w:szCs w:val="18"/>
                    </w:rPr>
                    <w:t>Всего</w:t>
                  </w:r>
                </w:p>
              </w:tc>
              <w:tc>
                <w:tcPr>
                  <w:tcW w:w="1134" w:type="dxa"/>
                  <w:vAlign w:val="center"/>
                </w:tcPr>
                <w:p w:rsidR="00114B33" w:rsidRPr="00922E6D" w:rsidRDefault="00114B33" w:rsidP="002613C4">
                  <w:pPr>
                    <w:jc w:val="center"/>
                    <w:rPr>
                      <w:b/>
                      <w:sz w:val="18"/>
                      <w:szCs w:val="18"/>
                    </w:rPr>
                  </w:pPr>
                  <w:r w:rsidRPr="00922E6D">
                    <w:rPr>
                      <w:b/>
                      <w:color w:val="000000"/>
                      <w:sz w:val="18"/>
                      <w:szCs w:val="18"/>
                    </w:rPr>
                    <w:t>31374,32</w:t>
                  </w:r>
                </w:p>
              </w:tc>
              <w:tc>
                <w:tcPr>
                  <w:tcW w:w="1126" w:type="dxa"/>
                  <w:vAlign w:val="center"/>
                </w:tcPr>
                <w:p w:rsidR="00114B33" w:rsidRPr="00696EE0" w:rsidRDefault="00114B33" w:rsidP="00EC42B6">
                  <w:pPr>
                    <w:jc w:val="center"/>
                    <w:rPr>
                      <w:b/>
                      <w:sz w:val="18"/>
                      <w:szCs w:val="18"/>
                    </w:rPr>
                  </w:pPr>
                  <w:r>
                    <w:rPr>
                      <w:b/>
                      <w:sz w:val="18"/>
                      <w:szCs w:val="18"/>
                    </w:rPr>
                    <w:t>13087,40</w:t>
                  </w:r>
                </w:p>
              </w:tc>
              <w:tc>
                <w:tcPr>
                  <w:tcW w:w="995" w:type="dxa"/>
                  <w:vAlign w:val="center"/>
                </w:tcPr>
                <w:p w:rsidR="00114B33" w:rsidRPr="001B55F4" w:rsidRDefault="00114B33" w:rsidP="002613C4">
                  <w:pPr>
                    <w:jc w:val="center"/>
                    <w:rPr>
                      <w:b/>
                      <w:sz w:val="18"/>
                      <w:szCs w:val="18"/>
                    </w:rPr>
                  </w:pPr>
                  <w:r w:rsidRPr="001B55F4">
                    <w:rPr>
                      <w:b/>
                      <w:sz w:val="18"/>
                      <w:szCs w:val="18"/>
                    </w:rPr>
                    <w:t>3690,</w:t>
                  </w:r>
                  <w:r>
                    <w:rPr>
                      <w:b/>
                      <w:sz w:val="18"/>
                      <w:szCs w:val="18"/>
                    </w:rPr>
                    <w:t>80</w:t>
                  </w:r>
                </w:p>
              </w:tc>
              <w:tc>
                <w:tcPr>
                  <w:tcW w:w="1131" w:type="dxa"/>
                  <w:vAlign w:val="center"/>
                </w:tcPr>
                <w:p w:rsidR="00114B33" w:rsidRPr="005E4077" w:rsidRDefault="00114B33" w:rsidP="002613C4">
                  <w:pPr>
                    <w:jc w:val="center"/>
                    <w:rPr>
                      <w:sz w:val="18"/>
                      <w:szCs w:val="18"/>
                    </w:rPr>
                  </w:pPr>
                  <w:r>
                    <w:rPr>
                      <w:sz w:val="18"/>
                      <w:szCs w:val="18"/>
                    </w:rPr>
                    <w:t>3224,60</w:t>
                  </w:r>
                </w:p>
              </w:tc>
              <w:tc>
                <w:tcPr>
                  <w:tcW w:w="1134" w:type="dxa"/>
                  <w:vAlign w:val="center"/>
                </w:tcPr>
                <w:p w:rsidR="00114B33" w:rsidRPr="005E4077" w:rsidRDefault="00114B33" w:rsidP="00EC42B6">
                  <w:pPr>
                    <w:jc w:val="center"/>
                    <w:rPr>
                      <w:sz w:val="18"/>
                      <w:szCs w:val="18"/>
                    </w:rPr>
                  </w:pPr>
                  <w:r>
                    <w:rPr>
                      <w:b/>
                      <w:bCs/>
                      <w:color w:val="000000"/>
                      <w:sz w:val="18"/>
                      <w:szCs w:val="18"/>
                    </w:rPr>
                    <w:t>2824,40</w:t>
                  </w:r>
                </w:p>
              </w:tc>
              <w:tc>
                <w:tcPr>
                  <w:tcW w:w="1134" w:type="dxa"/>
                  <w:vAlign w:val="center"/>
                </w:tcPr>
                <w:p w:rsidR="00114B33" w:rsidRPr="005E4077" w:rsidRDefault="00114B33" w:rsidP="00EC42B6">
                  <w:pPr>
                    <w:jc w:val="center"/>
                    <w:rPr>
                      <w:sz w:val="18"/>
                      <w:szCs w:val="18"/>
                    </w:rPr>
                  </w:pPr>
                  <w:r>
                    <w:rPr>
                      <w:b/>
                      <w:bCs/>
                      <w:color w:val="000000"/>
                      <w:sz w:val="18"/>
                      <w:szCs w:val="18"/>
                    </w:rPr>
                    <w:t>2849,04</w:t>
                  </w:r>
                </w:p>
              </w:tc>
              <w:tc>
                <w:tcPr>
                  <w:tcW w:w="1134" w:type="dxa"/>
                  <w:vAlign w:val="center"/>
                </w:tcPr>
                <w:p w:rsidR="00114B33" w:rsidRPr="005E4077" w:rsidRDefault="00114B33" w:rsidP="00EC42B6">
                  <w:pPr>
                    <w:jc w:val="center"/>
                    <w:rPr>
                      <w:sz w:val="18"/>
                      <w:szCs w:val="18"/>
                    </w:rPr>
                  </w:pPr>
                  <w:r>
                    <w:rPr>
                      <w:b/>
                      <w:bCs/>
                      <w:color w:val="000000"/>
                      <w:sz w:val="18"/>
                      <w:szCs w:val="18"/>
                    </w:rPr>
                    <w:t>2849,04</w:t>
                  </w:r>
                </w:p>
              </w:tc>
              <w:tc>
                <w:tcPr>
                  <w:tcW w:w="1134" w:type="dxa"/>
                  <w:vAlign w:val="center"/>
                </w:tcPr>
                <w:p w:rsidR="00114B33" w:rsidRPr="005E4077" w:rsidRDefault="00114B33" w:rsidP="00EC42B6">
                  <w:pPr>
                    <w:jc w:val="center"/>
                    <w:rPr>
                      <w:sz w:val="18"/>
                      <w:szCs w:val="18"/>
                    </w:rPr>
                  </w:pPr>
                  <w:r>
                    <w:rPr>
                      <w:b/>
                      <w:bCs/>
                      <w:color w:val="000000"/>
                      <w:sz w:val="18"/>
                      <w:szCs w:val="18"/>
                    </w:rPr>
                    <w:t>2849,04</w:t>
                  </w:r>
                </w:p>
              </w:tc>
            </w:tr>
            <w:tr w:rsidR="00114B33" w:rsidTr="007716DF">
              <w:tc>
                <w:tcPr>
                  <w:tcW w:w="659" w:type="dxa"/>
                  <w:vMerge/>
                </w:tcPr>
                <w:p w:rsidR="00114B33" w:rsidRPr="00A40603" w:rsidRDefault="00114B33" w:rsidP="00377F3A">
                  <w:pPr>
                    <w:rPr>
                      <w:sz w:val="18"/>
                      <w:szCs w:val="18"/>
                    </w:rPr>
                  </w:pPr>
                </w:p>
              </w:tc>
              <w:tc>
                <w:tcPr>
                  <w:tcW w:w="586" w:type="dxa"/>
                  <w:vMerge/>
                </w:tcPr>
                <w:p w:rsidR="00114B33" w:rsidRPr="00A40603" w:rsidRDefault="00114B33" w:rsidP="00377F3A">
                  <w:pPr>
                    <w:rPr>
                      <w:sz w:val="18"/>
                      <w:szCs w:val="18"/>
                    </w:rPr>
                  </w:pPr>
                </w:p>
              </w:tc>
              <w:tc>
                <w:tcPr>
                  <w:tcW w:w="1382" w:type="dxa"/>
                  <w:vMerge/>
                </w:tcPr>
                <w:p w:rsidR="00114B33" w:rsidRPr="00A40603" w:rsidRDefault="00114B33" w:rsidP="00377F3A">
                  <w:pPr>
                    <w:rPr>
                      <w:sz w:val="18"/>
                      <w:szCs w:val="18"/>
                    </w:rPr>
                  </w:pPr>
                </w:p>
              </w:tc>
              <w:tc>
                <w:tcPr>
                  <w:tcW w:w="3229" w:type="dxa"/>
                </w:tcPr>
                <w:p w:rsidR="00114B33" w:rsidRPr="00A52AAC" w:rsidRDefault="00114B33" w:rsidP="00377F3A">
                  <w:pPr>
                    <w:rPr>
                      <w:color w:val="000000"/>
                      <w:sz w:val="18"/>
                      <w:szCs w:val="18"/>
                    </w:rPr>
                  </w:pPr>
                  <w:r w:rsidRPr="00A52AAC">
                    <w:rPr>
                      <w:color w:val="000000"/>
                      <w:sz w:val="18"/>
                      <w:szCs w:val="18"/>
                    </w:rPr>
                    <w:t>бюджет муниципального образования «Муниципальный округ Сюмсинский район Удмуртской Республики»</w:t>
                  </w:r>
                </w:p>
              </w:tc>
              <w:tc>
                <w:tcPr>
                  <w:tcW w:w="1134" w:type="dxa"/>
                  <w:vAlign w:val="center"/>
                </w:tcPr>
                <w:p w:rsidR="00114B33" w:rsidRPr="00C3569D" w:rsidRDefault="00114B33" w:rsidP="00114B33">
                  <w:pPr>
                    <w:jc w:val="center"/>
                    <w:rPr>
                      <w:sz w:val="18"/>
                      <w:szCs w:val="18"/>
                    </w:rPr>
                  </w:pPr>
                  <w:r>
                    <w:rPr>
                      <w:color w:val="000000"/>
                      <w:sz w:val="18"/>
                      <w:szCs w:val="18"/>
                    </w:rPr>
                    <w:t>31374,32</w:t>
                  </w:r>
                </w:p>
              </w:tc>
              <w:tc>
                <w:tcPr>
                  <w:tcW w:w="1126" w:type="dxa"/>
                  <w:vAlign w:val="center"/>
                </w:tcPr>
                <w:p w:rsidR="00114B33" w:rsidRPr="002613C4" w:rsidRDefault="00114B33" w:rsidP="00216E32">
                  <w:pPr>
                    <w:jc w:val="center"/>
                    <w:rPr>
                      <w:sz w:val="18"/>
                      <w:szCs w:val="18"/>
                    </w:rPr>
                  </w:pPr>
                  <w:r w:rsidRPr="002613C4">
                    <w:rPr>
                      <w:sz w:val="18"/>
                      <w:szCs w:val="18"/>
                    </w:rPr>
                    <w:t>13087,40</w:t>
                  </w:r>
                </w:p>
              </w:tc>
              <w:tc>
                <w:tcPr>
                  <w:tcW w:w="995" w:type="dxa"/>
                  <w:vAlign w:val="center"/>
                </w:tcPr>
                <w:p w:rsidR="00114B33" w:rsidRPr="002613C4" w:rsidRDefault="00114B33" w:rsidP="00216E32">
                  <w:pPr>
                    <w:jc w:val="center"/>
                    <w:rPr>
                      <w:sz w:val="18"/>
                      <w:szCs w:val="18"/>
                    </w:rPr>
                  </w:pPr>
                  <w:r w:rsidRPr="002613C4">
                    <w:rPr>
                      <w:sz w:val="18"/>
                      <w:szCs w:val="18"/>
                    </w:rPr>
                    <w:t>3690,80</w:t>
                  </w:r>
                </w:p>
              </w:tc>
              <w:tc>
                <w:tcPr>
                  <w:tcW w:w="1131" w:type="dxa"/>
                  <w:vAlign w:val="center"/>
                </w:tcPr>
                <w:p w:rsidR="00114B33" w:rsidRPr="002613C4" w:rsidRDefault="00114B33" w:rsidP="00216E32">
                  <w:pPr>
                    <w:jc w:val="center"/>
                    <w:rPr>
                      <w:sz w:val="18"/>
                      <w:szCs w:val="18"/>
                    </w:rPr>
                  </w:pPr>
                  <w:r w:rsidRPr="002613C4">
                    <w:rPr>
                      <w:sz w:val="18"/>
                      <w:szCs w:val="18"/>
                    </w:rPr>
                    <w:t>3224,60</w:t>
                  </w:r>
                </w:p>
              </w:tc>
              <w:tc>
                <w:tcPr>
                  <w:tcW w:w="1134" w:type="dxa"/>
                  <w:vAlign w:val="center"/>
                </w:tcPr>
                <w:p w:rsidR="00114B33" w:rsidRPr="00C57AD7" w:rsidRDefault="00114B33" w:rsidP="00EC42B6">
                  <w:pPr>
                    <w:jc w:val="center"/>
                    <w:rPr>
                      <w:sz w:val="18"/>
                      <w:szCs w:val="18"/>
                    </w:rPr>
                  </w:pPr>
                  <w:r w:rsidRPr="00C57AD7">
                    <w:rPr>
                      <w:bCs/>
                      <w:color w:val="000000"/>
                      <w:sz w:val="18"/>
                      <w:szCs w:val="18"/>
                    </w:rPr>
                    <w:t>2824,40</w:t>
                  </w:r>
                </w:p>
              </w:tc>
              <w:tc>
                <w:tcPr>
                  <w:tcW w:w="1134" w:type="dxa"/>
                  <w:vAlign w:val="center"/>
                </w:tcPr>
                <w:p w:rsidR="00114B33" w:rsidRPr="00C57AD7" w:rsidRDefault="00114B33" w:rsidP="00EC42B6">
                  <w:pPr>
                    <w:jc w:val="center"/>
                    <w:rPr>
                      <w:sz w:val="18"/>
                      <w:szCs w:val="18"/>
                    </w:rPr>
                  </w:pPr>
                  <w:r w:rsidRPr="00C57AD7">
                    <w:rPr>
                      <w:bCs/>
                      <w:color w:val="000000"/>
                      <w:sz w:val="18"/>
                      <w:szCs w:val="18"/>
                    </w:rPr>
                    <w:t>2849,04</w:t>
                  </w:r>
                </w:p>
              </w:tc>
              <w:tc>
                <w:tcPr>
                  <w:tcW w:w="1134" w:type="dxa"/>
                  <w:vAlign w:val="center"/>
                </w:tcPr>
                <w:p w:rsidR="00114B33" w:rsidRPr="00C57AD7" w:rsidRDefault="00114B33" w:rsidP="00EC42B6">
                  <w:pPr>
                    <w:jc w:val="center"/>
                    <w:rPr>
                      <w:sz w:val="18"/>
                      <w:szCs w:val="18"/>
                    </w:rPr>
                  </w:pPr>
                  <w:r w:rsidRPr="00C57AD7">
                    <w:rPr>
                      <w:bCs/>
                      <w:color w:val="000000"/>
                      <w:sz w:val="18"/>
                      <w:szCs w:val="18"/>
                    </w:rPr>
                    <w:t>2849,04</w:t>
                  </w:r>
                </w:p>
              </w:tc>
              <w:tc>
                <w:tcPr>
                  <w:tcW w:w="1134" w:type="dxa"/>
                  <w:vAlign w:val="center"/>
                </w:tcPr>
                <w:p w:rsidR="00114B33" w:rsidRPr="00C57AD7" w:rsidRDefault="00114B33" w:rsidP="00EC42B6">
                  <w:pPr>
                    <w:jc w:val="center"/>
                    <w:rPr>
                      <w:sz w:val="18"/>
                      <w:szCs w:val="18"/>
                    </w:rPr>
                  </w:pPr>
                  <w:r w:rsidRPr="00C57AD7">
                    <w:rPr>
                      <w:bCs/>
                      <w:color w:val="000000"/>
                      <w:sz w:val="18"/>
                      <w:szCs w:val="18"/>
                    </w:rPr>
                    <w:t>2849,04</w:t>
                  </w:r>
                </w:p>
              </w:tc>
            </w:tr>
            <w:tr w:rsidR="00114B33" w:rsidTr="007716DF">
              <w:tc>
                <w:tcPr>
                  <w:tcW w:w="659" w:type="dxa"/>
                  <w:vMerge/>
                </w:tcPr>
                <w:p w:rsidR="00114B33" w:rsidRPr="00A40603" w:rsidRDefault="00114B33" w:rsidP="00377F3A">
                  <w:pPr>
                    <w:rPr>
                      <w:sz w:val="18"/>
                      <w:szCs w:val="18"/>
                    </w:rPr>
                  </w:pPr>
                </w:p>
              </w:tc>
              <w:tc>
                <w:tcPr>
                  <w:tcW w:w="586" w:type="dxa"/>
                  <w:vMerge/>
                </w:tcPr>
                <w:p w:rsidR="00114B33" w:rsidRPr="00A40603" w:rsidRDefault="00114B33" w:rsidP="00377F3A">
                  <w:pPr>
                    <w:rPr>
                      <w:sz w:val="18"/>
                      <w:szCs w:val="18"/>
                    </w:rPr>
                  </w:pPr>
                </w:p>
              </w:tc>
              <w:tc>
                <w:tcPr>
                  <w:tcW w:w="1382" w:type="dxa"/>
                  <w:vMerge/>
                </w:tcPr>
                <w:p w:rsidR="00114B33" w:rsidRPr="00A40603" w:rsidRDefault="00114B33" w:rsidP="00377F3A">
                  <w:pPr>
                    <w:rPr>
                      <w:sz w:val="18"/>
                      <w:szCs w:val="18"/>
                    </w:rPr>
                  </w:pPr>
                </w:p>
              </w:tc>
              <w:tc>
                <w:tcPr>
                  <w:tcW w:w="3229" w:type="dxa"/>
                </w:tcPr>
                <w:p w:rsidR="00114B33" w:rsidRPr="00A52AAC" w:rsidRDefault="00114B33" w:rsidP="00377F3A">
                  <w:pPr>
                    <w:rPr>
                      <w:color w:val="000000"/>
                      <w:sz w:val="18"/>
                      <w:szCs w:val="18"/>
                    </w:rPr>
                  </w:pPr>
                  <w:r w:rsidRPr="00A52AAC">
                    <w:rPr>
                      <w:color w:val="000000"/>
                      <w:sz w:val="18"/>
                      <w:szCs w:val="18"/>
                    </w:rPr>
                    <w:t>в том числе:</w:t>
                  </w:r>
                </w:p>
              </w:tc>
              <w:tc>
                <w:tcPr>
                  <w:tcW w:w="1134" w:type="dxa"/>
                  <w:vAlign w:val="bottom"/>
                </w:tcPr>
                <w:p w:rsidR="00114B33" w:rsidRPr="005E4077" w:rsidRDefault="00114B33" w:rsidP="00377F3A">
                  <w:pPr>
                    <w:jc w:val="center"/>
                    <w:rPr>
                      <w:sz w:val="18"/>
                      <w:szCs w:val="18"/>
                    </w:rPr>
                  </w:pPr>
                </w:p>
              </w:tc>
              <w:tc>
                <w:tcPr>
                  <w:tcW w:w="1126" w:type="dxa"/>
                </w:tcPr>
                <w:p w:rsidR="00114B33" w:rsidRPr="00A40603" w:rsidRDefault="00114B33" w:rsidP="00377F3A">
                  <w:pPr>
                    <w:rPr>
                      <w:sz w:val="18"/>
                      <w:szCs w:val="18"/>
                    </w:rPr>
                  </w:pPr>
                </w:p>
              </w:tc>
              <w:tc>
                <w:tcPr>
                  <w:tcW w:w="995" w:type="dxa"/>
                </w:tcPr>
                <w:p w:rsidR="00114B33" w:rsidRPr="00431653" w:rsidRDefault="00114B33" w:rsidP="00377F3A">
                  <w:pPr>
                    <w:rPr>
                      <w:color w:val="C00000"/>
                      <w:sz w:val="18"/>
                      <w:szCs w:val="18"/>
                    </w:rPr>
                  </w:pPr>
                </w:p>
              </w:tc>
              <w:tc>
                <w:tcPr>
                  <w:tcW w:w="1131" w:type="dxa"/>
                  <w:vAlign w:val="bottom"/>
                </w:tcPr>
                <w:p w:rsidR="00114B33" w:rsidRPr="005E4077" w:rsidRDefault="00114B33" w:rsidP="00377F3A">
                  <w:pPr>
                    <w:jc w:val="center"/>
                    <w:rPr>
                      <w:sz w:val="18"/>
                      <w:szCs w:val="18"/>
                    </w:rPr>
                  </w:pPr>
                </w:p>
              </w:tc>
              <w:tc>
                <w:tcPr>
                  <w:tcW w:w="1134" w:type="dxa"/>
                  <w:vAlign w:val="bottom"/>
                </w:tcPr>
                <w:p w:rsidR="00114B33" w:rsidRPr="005E4077" w:rsidRDefault="00114B33" w:rsidP="00377F3A">
                  <w:pPr>
                    <w:jc w:val="center"/>
                    <w:rPr>
                      <w:sz w:val="18"/>
                      <w:szCs w:val="18"/>
                    </w:rPr>
                  </w:pPr>
                </w:p>
              </w:tc>
              <w:tc>
                <w:tcPr>
                  <w:tcW w:w="1134" w:type="dxa"/>
                  <w:vAlign w:val="bottom"/>
                </w:tcPr>
                <w:p w:rsidR="00114B33" w:rsidRPr="005E4077" w:rsidRDefault="00114B33" w:rsidP="00377F3A">
                  <w:pPr>
                    <w:jc w:val="center"/>
                    <w:rPr>
                      <w:sz w:val="18"/>
                      <w:szCs w:val="18"/>
                    </w:rPr>
                  </w:pPr>
                </w:p>
              </w:tc>
              <w:tc>
                <w:tcPr>
                  <w:tcW w:w="1134" w:type="dxa"/>
                </w:tcPr>
                <w:p w:rsidR="00114B33" w:rsidRPr="005E4077" w:rsidRDefault="00114B33" w:rsidP="00377F3A">
                  <w:pPr>
                    <w:jc w:val="center"/>
                    <w:rPr>
                      <w:sz w:val="18"/>
                      <w:szCs w:val="18"/>
                    </w:rPr>
                  </w:pPr>
                </w:p>
              </w:tc>
              <w:tc>
                <w:tcPr>
                  <w:tcW w:w="1134" w:type="dxa"/>
                </w:tcPr>
                <w:p w:rsidR="00114B33" w:rsidRPr="005E4077" w:rsidRDefault="00114B33" w:rsidP="00377F3A">
                  <w:pPr>
                    <w:jc w:val="center"/>
                    <w:rPr>
                      <w:sz w:val="18"/>
                      <w:szCs w:val="18"/>
                    </w:rPr>
                  </w:pPr>
                </w:p>
              </w:tc>
            </w:tr>
            <w:tr w:rsidR="00114B33" w:rsidTr="007716DF">
              <w:tc>
                <w:tcPr>
                  <w:tcW w:w="659" w:type="dxa"/>
                  <w:vMerge/>
                </w:tcPr>
                <w:p w:rsidR="00114B33" w:rsidRPr="00A40603" w:rsidRDefault="00114B33" w:rsidP="00377F3A">
                  <w:pPr>
                    <w:rPr>
                      <w:sz w:val="18"/>
                      <w:szCs w:val="18"/>
                    </w:rPr>
                  </w:pPr>
                </w:p>
              </w:tc>
              <w:tc>
                <w:tcPr>
                  <w:tcW w:w="586" w:type="dxa"/>
                  <w:vMerge/>
                </w:tcPr>
                <w:p w:rsidR="00114B33" w:rsidRPr="00A40603" w:rsidRDefault="00114B33" w:rsidP="00377F3A">
                  <w:pPr>
                    <w:rPr>
                      <w:sz w:val="18"/>
                      <w:szCs w:val="18"/>
                    </w:rPr>
                  </w:pPr>
                </w:p>
              </w:tc>
              <w:tc>
                <w:tcPr>
                  <w:tcW w:w="1382" w:type="dxa"/>
                  <w:vMerge/>
                </w:tcPr>
                <w:p w:rsidR="00114B33" w:rsidRPr="00A40603" w:rsidRDefault="00114B33" w:rsidP="00377F3A">
                  <w:pPr>
                    <w:rPr>
                      <w:sz w:val="18"/>
                      <w:szCs w:val="18"/>
                    </w:rPr>
                  </w:pPr>
                </w:p>
              </w:tc>
              <w:tc>
                <w:tcPr>
                  <w:tcW w:w="3229" w:type="dxa"/>
                </w:tcPr>
                <w:p w:rsidR="00114B33" w:rsidRPr="00A52AAC" w:rsidRDefault="00114B33" w:rsidP="00377F3A">
                  <w:pPr>
                    <w:rPr>
                      <w:color w:val="000000"/>
                      <w:sz w:val="18"/>
                      <w:szCs w:val="18"/>
                    </w:rPr>
                  </w:pPr>
                  <w:r w:rsidRPr="00A52AAC">
                    <w:rPr>
                      <w:color w:val="000000"/>
                      <w:sz w:val="18"/>
                      <w:szCs w:val="18"/>
                    </w:rPr>
                    <w:t>собственные средства муниципального образования «Муниципальный округ Сюмсинский район Удмуртской Республики»</w:t>
                  </w:r>
                </w:p>
              </w:tc>
              <w:tc>
                <w:tcPr>
                  <w:tcW w:w="1134" w:type="dxa"/>
                  <w:vAlign w:val="center"/>
                </w:tcPr>
                <w:p w:rsidR="00114B33" w:rsidRPr="00634AA4" w:rsidRDefault="00634AA4" w:rsidP="00114B33">
                  <w:pPr>
                    <w:jc w:val="center"/>
                    <w:rPr>
                      <w:sz w:val="18"/>
                      <w:szCs w:val="18"/>
                    </w:rPr>
                  </w:pPr>
                  <w:r w:rsidRPr="00634AA4">
                    <w:rPr>
                      <w:sz w:val="18"/>
                      <w:szCs w:val="18"/>
                    </w:rPr>
                    <w:t>20044,92</w:t>
                  </w:r>
                </w:p>
              </w:tc>
              <w:tc>
                <w:tcPr>
                  <w:tcW w:w="1126" w:type="dxa"/>
                  <w:vAlign w:val="center"/>
                </w:tcPr>
                <w:p w:rsidR="00114B33" w:rsidRPr="00A40603" w:rsidRDefault="00114B33" w:rsidP="00EC42B6">
                  <w:pPr>
                    <w:jc w:val="center"/>
                    <w:rPr>
                      <w:sz w:val="18"/>
                      <w:szCs w:val="18"/>
                    </w:rPr>
                  </w:pPr>
                  <w:r>
                    <w:rPr>
                      <w:sz w:val="18"/>
                      <w:szCs w:val="18"/>
                    </w:rPr>
                    <w:t>3201,90</w:t>
                  </w:r>
                </w:p>
              </w:tc>
              <w:tc>
                <w:tcPr>
                  <w:tcW w:w="995" w:type="dxa"/>
                  <w:vAlign w:val="center"/>
                </w:tcPr>
                <w:p w:rsidR="00114B33" w:rsidRPr="001B55F4" w:rsidRDefault="00114B33" w:rsidP="001B55F4">
                  <w:pPr>
                    <w:jc w:val="center"/>
                    <w:rPr>
                      <w:sz w:val="18"/>
                      <w:szCs w:val="18"/>
                    </w:rPr>
                  </w:pPr>
                  <w:r>
                    <w:rPr>
                      <w:sz w:val="18"/>
                      <w:szCs w:val="18"/>
                    </w:rPr>
                    <w:t>2672,10</w:t>
                  </w:r>
                </w:p>
              </w:tc>
              <w:tc>
                <w:tcPr>
                  <w:tcW w:w="1131" w:type="dxa"/>
                  <w:vAlign w:val="center"/>
                </w:tcPr>
                <w:p w:rsidR="00114B33" w:rsidRPr="005E4077" w:rsidRDefault="00114B33" w:rsidP="00EC42B6">
                  <w:pPr>
                    <w:jc w:val="center"/>
                    <w:rPr>
                      <w:sz w:val="18"/>
                      <w:szCs w:val="18"/>
                    </w:rPr>
                  </w:pPr>
                  <w:r>
                    <w:rPr>
                      <w:sz w:val="18"/>
                      <w:szCs w:val="18"/>
                    </w:rPr>
                    <w:t>2799,40</w:t>
                  </w:r>
                </w:p>
              </w:tc>
              <w:tc>
                <w:tcPr>
                  <w:tcW w:w="1134" w:type="dxa"/>
                  <w:vAlign w:val="center"/>
                </w:tcPr>
                <w:p w:rsidR="00114B33" w:rsidRPr="005E4077" w:rsidRDefault="00114B33" w:rsidP="00EC42B6">
                  <w:pPr>
                    <w:jc w:val="center"/>
                    <w:rPr>
                      <w:sz w:val="18"/>
                      <w:szCs w:val="18"/>
                    </w:rPr>
                  </w:pPr>
                  <w:r>
                    <w:rPr>
                      <w:color w:val="000000"/>
                      <w:sz w:val="18"/>
                      <w:szCs w:val="18"/>
                    </w:rPr>
                    <w:t>2824,40</w:t>
                  </w:r>
                </w:p>
              </w:tc>
              <w:tc>
                <w:tcPr>
                  <w:tcW w:w="1134" w:type="dxa"/>
                  <w:vAlign w:val="center"/>
                </w:tcPr>
                <w:p w:rsidR="00114B33" w:rsidRPr="005E4077" w:rsidRDefault="00114B33" w:rsidP="00EC42B6">
                  <w:pPr>
                    <w:jc w:val="center"/>
                    <w:rPr>
                      <w:sz w:val="18"/>
                      <w:szCs w:val="18"/>
                    </w:rPr>
                  </w:pPr>
                  <w:r>
                    <w:rPr>
                      <w:color w:val="000000"/>
                      <w:sz w:val="18"/>
                      <w:szCs w:val="18"/>
                    </w:rPr>
                    <w:t>2849,04</w:t>
                  </w:r>
                </w:p>
              </w:tc>
              <w:tc>
                <w:tcPr>
                  <w:tcW w:w="1134" w:type="dxa"/>
                  <w:vAlign w:val="center"/>
                </w:tcPr>
                <w:p w:rsidR="00114B33" w:rsidRPr="005E4077" w:rsidRDefault="00114B33" w:rsidP="00EC42B6">
                  <w:pPr>
                    <w:jc w:val="center"/>
                    <w:rPr>
                      <w:sz w:val="18"/>
                      <w:szCs w:val="18"/>
                    </w:rPr>
                  </w:pPr>
                  <w:r>
                    <w:rPr>
                      <w:color w:val="000000"/>
                      <w:sz w:val="18"/>
                      <w:szCs w:val="18"/>
                    </w:rPr>
                    <w:t>2849,04</w:t>
                  </w:r>
                </w:p>
              </w:tc>
              <w:tc>
                <w:tcPr>
                  <w:tcW w:w="1134" w:type="dxa"/>
                  <w:vAlign w:val="center"/>
                </w:tcPr>
                <w:p w:rsidR="00114B33" w:rsidRPr="005E4077" w:rsidRDefault="00114B33" w:rsidP="00EC42B6">
                  <w:pPr>
                    <w:jc w:val="center"/>
                    <w:rPr>
                      <w:sz w:val="18"/>
                      <w:szCs w:val="18"/>
                    </w:rPr>
                  </w:pPr>
                  <w:r>
                    <w:rPr>
                      <w:color w:val="000000"/>
                      <w:sz w:val="18"/>
                      <w:szCs w:val="18"/>
                    </w:rPr>
                    <w:t>2849,04</w:t>
                  </w:r>
                </w:p>
              </w:tc>
            </w:tr>
            <w:tr w:rsidR="00114B33" w:rsidTr="007716DF">
              <w:tc>
                <w:tcPr>
                  <w:tcW w:w="659" w:type="dxa"/>
                  <w:vMerge/>
                </w:tcPr>
                <w:p w:rsidR="00114B33" w:rsidRPr="00A40603" w:rsidRDefault="00114B33" w:rsidP="00377F3A">
                  <w:pPr>
                    <w:rPr>
                      <w:sz w:val="18"/>
                      <w:szCs w:val="18"/>
                    </w:rPr>
                  </w:pPr>
                </w:p>
              </w:tc>
              <w:tc>
                <w:tcPr>
                  <w:tcW w:w="586" w:type="dxa"/>
                  <w:vMerge/>
                </w:tcPr>
                <w:p w:rsidR="00114B33" w:rsidRPr="00A40603" w:rsidRDefault="00114B33" w:rsidP="00377F3A">
                  <w:pPr>
                    <w:rPr>
                      <w:sz w:val="18"/>
                      <w:szCs w:val="18"/>
                    </w:rPr>
                  </w:pPr>
                </w:p>
              </w:tc>
              <w:tc>
                <w:tcPr>
                  <w:tcW w:w="1382" w:type="dxa"/>
                  <w:vMerge/>
                </w:tcPr>
                <w:p w:rsidR="00114B33" w:rsidRPr="00A40603" w:rsidRDefault="00114B33" w:rsidP="00377F3A">
                  <w:pPr>
                    <w:rPr>
                      <w:sz w:val="18"/>
                      <w:szCs w:val="18"/>
                    </w:rPr>
                  </w:pPr>
                </w:p>
              </w:tc>
              <w:tc>
                <w:tcPr>
                  <w:tcW w:w="3229" w:type="dxa"/>
                </w:tcPr>
                <w:p w:rsidR="00114B33" w:rsidRPr="00A52AAC" w:rsidRDefault="00114B33" w:rsidP="00377F3A">
                  <w:pPr>
                    <w:rPr>
                      <w:color w:val="000000"/>
                      <w:sz w:val="18"/>
                      <w:szCs w:val="18"/>
                    </w:rPr>
                  </w:pPr>
                  <w:r w:rsidRPr="00A52AAC">
                    <w:rPr>
                      <w:color w:val="000000"/>
                      <w:sz w:val="18"/>
                      <w:szCs w:val="18"/>
                    </w:rPr>
                    <w:t>субсидии из бюджета Российской Федерации</w:t>
                  </w:r>
                </w:p>
              </w:tc>
              <w:tc>
                <w:tcPr>
                  <w:tcW w:w="1134" w:type="dxa"/>
                  <w:vAlign w:val="center"/>
                </w:tcPr>
                <w:p w:rsidR="00114B33" w:rsidRPr="00634AA4" w:rsidRDefault="00634AA4" w:rsidP="00C3569D">
                  <w:pPr>
                    <w:jc w:val="center"/>
                    <w:rPr>
                      <w:sz w:val="18"/>
                      <w:szCs w:val="18"/>
                    </w:rPr>
                  </w:pPr>
                  <w:r w:rsidRPr="00634AA4">
                    <w:rPr>
                      <w:sz w:val="18"/>
                      <w:szCs w:val="18"/>
                    </w:rPr>
                    <w:t>10432,10</w:t>
                  </w:r>
                </w:p>
              </w:tc>
              <w:tc>
                <w:tcPr>
                  <w:tcW w:w="1126" w:type="dxa"/>
                  <w:vAlign w:val="center"/>
                </w:tcPr>
                <w:p w:rsidR="00114B33" w:rsidRPr="005F5B21" w:rsidRDefault="00114B33" w:rsidP="00C3569D">
                  <w:pPr>
                    <w:jc w:val="center"/>
                    <w:rPr>
                      <w:sz w:val="18"/>
                      <w:szCs w:val="18"/>
                    </w:rPr>
                  </w:pPr>
                  <w:r w:rsidRPr="005F5B21">
                    <w:rPr>
                      <w:sz w:val="18"/>
                      <w:szCs w:val="18"/>
                    </w:rPr>
                    <w:t>9432,3</w:t>
                  </w:r>
                  <w:r>
                    <w:rPr>
                      <w:sz w:val="18"/>
                      <w:szCs w:val="18"/>
                    </w:rPr>
                    <w:t>0</w:t>
                  </w:r>
                </w:p>
              </w:tc>
              <w:tc>
                <w:tcPr>
                  <w:tcW w:w="995" w:type="dxa"/>
                  <w:vAlign w:val="center"/>
                </w:tcPr>
                <w:p w:rsidR="00114B33" w:rsidRPr="001B55F4" w:rsidRDefault="00114B33" w:rsidP="00114B33">
                  <w:pPr>
                    <w:jc w:val="center"/>
                    <w:rPr>
                      <w:sz w:val="18"/>
                      <w:szCs w:val="18"/>
                    </w:rPr>
                  </w:pPr>
                  <w:r w:rsidRPr="001B55F4">
                    <w:rPr>
                      <w:sz w:val="18"/>
                      <w:szCs w:val="18"/>
                    </w:rPr>
                    <w:t>932,</w:t>
                  </w:r>
                  <w:r>
                    <w:rPr>
                      <w:sz w:val="18"/>
                      <w:szCs w:val="18"/>
                    </w:rPr>
                    <w:t>40</w:t>
                  </w:r>
                </w:p>
              </w:tc>
              <w:tc>
                <w:tcPr>
                  <w:tcW w:w="1131" w:type="dxa"/>
                  <w:vAlign w:val="center"/>
                </w:tcPr>
                <w:p w:rsidR="00114B33" w:rsidRPr="00A40603" w:rsidRDefault="00114B33" w:rsidP="00C3569D">
                  <w:pPr>
                    <w:jc w:val="center"/>
                    <w:rPr>
                      <w:sz w:val="18"/>
                      <w:szCs w:val="18"/>
                    </w:rPr>
                  </w:pPr>
                  <w:r>
                    <w:rPr>
                      <w:sz w:val="18"/>
                      <w:szCs w:val="18"/>
                    </w:rPr>
                    <w:t>67,40</w:t>
                  </w:r>
                </w:p>
              </w:tc>
              <w:tc>
                <w:tcPr>
                  <w:tcW w:w="1134" w:type="dxa"/>
                  <w:vAlign w:val="center"/>
                </w:tcPr>
                <w:p w:rsidR="00114B33" w:rsidRPr="00A40603" w:rsidRDefault="00114B33" w:rsidP="00C3569D">
                  <w:pPr>
                    <w:jc w:val="center"/>
                    <w:rPr>
                      <w:sz w:val="18"/>
                      <w:szCs w:val="18"/>
                    </w:rPr>
                  </w:pPr>
                  <w:r>
                    <w:rPr>
                      <w:sz w:val="18"/>
                      <w:szCs w:val="18"/>
                    </w:rPr>
                    <w:t>-</w:t>
                  </w:r>
                </w:p>
              </w:tc>
              <w:tc>
                <w:tcPr>
                  <w:tcW w:w="1134" w:type="dxa"/>
                  <w:vAlign w:val="center"/>
                </w:tcPr>
                <w:p w:rsidR="00114B33" w:rsidRPr="00A40603" w:rsidRDefault="00114B33" w:rsidP="00C3569D">
                  <w:pPr>
                    <w:jc w:val="center"/>
                    <w:rPr>
                      <w:sz w:val="18"/>
                      <w:szCs w:val="18"/>
                    </w:rPr>
                  </w:pPr>
                  <w:r>
                    <w:rPr>
                      <w:sz w:val="18"/>
                      <w:szCs w:val="18"/>
                    </w:rPr>
                    <w:t>-</w:t>
                  </w:r>
                </w:p>
              </w:tc>
              <w:tc>
                <w:tcPr>
                  <w:tcW w:w="1134" w:type="dxa"/>
                  <w:vAlign w:val="center"/>
                </w:tcPr>
                <w:p w:rsidR="00114B33" w:rsidRPr="00A40603" w:rsidRDefault="00114B33" w:rsidP="00C3569D">
                  <w:pPr>
                    <w:jc w:val="center"/>
                    <w:rPr>
                      <w:sz w:val="18"/>
                      <w:szCs w:val="18"/>
                    </w:rPr>
                  </w:pPr>
                  <w:r>
                    <w:rPr>
                      <w:sz w:val="18"/>
                      <w:szCs w:val="18"/>
                    </w:rPr>
                    <w:t>-</w:t>
                  </w:r>
                </w:p>
              </w:tc>
              <w:tc>
                <w:tcPr>
                  <w:tcW w:w="1134" w:type="dxa"/>
                  <w:vAlign w:val="center"/>
                </w:tcPr>
                <w:p w:rsidR="00114B33" w:rsidRPr="00A40603" w:rsidRDefault="00114B33" w:rsidP="00C3569D">
                  <w:pPr>
                    <w:jc w:val="center"/>
                    <w:rPr>
                      <w:sz w:val="18"/>
                      <w:szCs w:val="18"/>
                    </w:rPr>
                  </w:pPr>
                  <w:r>
                    <w:rPr>
                      <w:sz w:val="18"/>
                      <w:szCs w:val="18"/>
                    </w:rPr>
                    <w:t>-</w:t>
                  </w:r>
                </w:p>
              </w:tc>
            </w:tr>
            <w:tr w:rsidR="00114B33" w:rsidTr="007716DF">
              <w:tc>
                <w:tcPr>
                  <w:tcW w:w="659" w:type="dxa"/>
                  <w:vMerge/>
                </w:tcPr>
                <w:p w:rsidR="00114B33" w:rsidRPr="00A40603" w:rsidRDefault="00114B33" w:rsidP="00377F3A">
                  <w:pPr>
                    <w:rPr>
                      <w:sz w:val="18"/>
                      <w:szCs w:val="18"/>
                    </w:rPr>
                  </w:pPr>
                </w:p>
              </w:tc>
              <w:tc>
                <w:tcPr>
                  <w:tcW w:w="586" w:type="dxa"/>
                  <w:vMerge/>
                </w:tcPr>
                <w:p w:rsidR="00114B33" w:rsidRPr="00A40603" w:rsidRDefault="00114B33" w:rsidP="00377F3A">
                  <w:pPr>
                    <w:rPr>
                      <w:sz w:val="18"/>
                      <w:szCs w:val="18"/>
                    </w:rPr>
                  </w:pPr>
                </w:p>
              </w:tc>
              <w:tc>
                <w:tcPr>
                  <w:tcW w:w="1382" w:type="dxa"/>
                  <w:vMerge/>
                </w:tcPr>
                <w:p w:rsidR="00114B33" w:rsidRPr="00A40603" w:rsidRDefault="00114B33" w:rsidP="00377F3A">
                  <w:pPr>
                    <w:rPr>
                      <w:sz w:val="18"/>
                      <w:szCs w:val="18"/>
                    </w:rPr>
                  </w:pPr>
                </w:p>
              </w:tc>
              <w:tc>
                <w:tcPr>
                  <w:tcW w:w="3229" w:type="dxa"/>
                </w:tcPr>
                <w:p w:rsidR="00114B33" w:rsidRPr="00A52AAC" w:rsidRDefault="00114B33" w:rsidP="00377F3A">
                  <w:pPr>
                    <w:rPr>
                      <w:color w:val="000000"/>
                      <w:sz w:val="18"/>
                      <w:szCs w:val="18"/>
                    </w:rPr>
                  </w:pPr>
                  <w:r w:rsidRPr="00A52AAC">
                    <w:rPr>
                      <w:color w:val="000000"/>
                      <w:sz w:val="18"/>
                      <w:szCs w:val="18"/>
                    </w:rPr>
                    <w:t>Субсидии из бюджета Удмуртской Республики</w:t>
                  </w:r>
                </w:p>
                <w:p w:rsidR="00114B33" w:rsidRPr="00A52AAC" w:rsidRDefault="00114B33" w:rsidP="00377F3A">
                  <w:pPr>
                    <w:rPr>
                      <w:color w:val="000000"/>
                      <w:sz w:val="18"/>
                      <w:szCs w:val="18"/>
                    </w:rPr>
                  </w:pPr>
                </w:p>
              </w:tc>
              <w:tc>
                <w:tcPr>
                  <w:tcW w:w="1134" w:type="dxa"/>
                  <w:vAlign w:val="center"/>
                </w:tcPr>
                <w:p w:rsidR="00114B33" w:rsidRPr="00B75E19" w:rsidRDefault="00B75E19" w:rsidP="00C3569D">
                  <w:pPr>
                    <w:jc w:val="center"/>
                    <w:rPr>
                      <w:sz w:val="18"/>
                      <w:szCs w:val="18"/>
                    </w:rPr>
                  </w:pPr>
                  <w:r w:rsidRPr="00B75E19">
                    <w:rPr>
                      <w:sz w:val="18"/>
                      <w:szCs w:val="18"/>
                    </w:rPr>
                    <w:t>638,40</w:t>
                  </w:r>
                </w:p>
                <w:p w:rsidR="00114B33" w:rsidRPr="005E4077" w:rsidRDefault="00114B33" w:rsidP="00C3569D">
                  <w:pPr>
                    <w:jc w:val="center"/>
                    <w:rPr>
                      <w:sz w:val="18"/>
                      <w:szCs w:val="18"/>
                    </w:rPr>
                  </w:pPr>
                </w:p>
              </w:tc>
              <w:tc>
                <w:tcPr>
                  <w:tcW w:w="1126" w:type="dxa"/>
                  <w:vAlign w:val="center"/>
                </w:tcPr>
                <w:p w:rsidR="00114B33" w:rsidRPr="00A40603" w:rsidRDefault="00114B33" w:rsidP="00114B33">
                  <w:pPr>
                    <w:jc w:val="center"/>
                    <w:rPr>
                      <w:sz w:val="18"/>
                      <w:szCs w:val="18"/>
                    </w:rPr>
                  </w:pPr>
                  <w:r>
                    <w:rPr>
                      <w:sz w:val="18"/>
                      <w:szCs w:val="18"/>
                    </w:rPr>
                    <w:t>453,20</w:t>
                  </w:r>
                </w:p>
              </w:tc>
              <w:tc>
                <w:tcPr>
                  <w:tcW w:w="995" w:type="dxa"/>
                  <w:vAlign w:val="center"/>
                </w:tcPr>
                <w:p w:rsidR="00114B33" w:rsidRPr="001B55F4" w:rsidRDefault="00114B33" w:rsidP="001B55F4">
                  <w:pPr>
                    <w:jc w:val="center"/>
                    <w:rPr>
                      <w:sz w:val="18"/>
                      <w:szCs w:val="18"/>
                    </w:rPr>
                  </w:pPr>
                  <w:r>
                    <w:rPr>
                      <w:sz w:val="18"/>
                      <w:szCs w:val="18"/>
                    </w:rPr>
                    <w:t>0</w:t>
                  </w:r>
                </w:p>
              </w:tc>
              <w:tc>
                <w:tcPr>
                  <w:tcW w:w="1131" w:type="dxa"/>
                  <w:vAlign w:val="center"/>
                </w:tcPr>
                <w:p w:rsidR="00114B33" w:rsidRPr="00A40603" w:rsidRDefault="00114B33" w:rsidP="00C3569D">
                  <w:pPr>
                    <w:jc w:val="center"/>
                    <w:rPr>
                      <w:sz w:val="18"/>
                      <w:szCs w:val="18"/>
                    </w:rPr>
                  </w:pPr>
                  <w:r>
                    <w:rPr>
                      <w:sz w:val="18"/>
                      <w:szCs w:val="18"/>
                    </w:rPr>
                    <w:t>185,20</w:t>
                  </w:r>
                </w:p>
              </w:tc>
              <w:tc>
                <w:tcPr>
                  <w:tcW w:w="1134" w:type="dxa"/>
                  <w:vAlign w:val="center"/>
                </w:tcPr>
                <w:p w:rsidR="00114B33" w:rsidRPr="00A40603" w:rsidRDefault="00114B33" w:rsidP="00C3569D">
                  <w:pPr>
                    <w:jc w:val="center"/>
                    <w:rPr>
                      <w:sz w:val="18"/>
                      <w:szCs w:val="18"/>
                    </w:rPr>
                  </w:pPr>
                  <w:r>
                    <w:rPr>
                      <w:sz w:val="18"/>
                      <w:szCs w:val="18"/>
                    </w:rPr>
                    <w:t>-</w:t>
                  </w:r>
                </w:p>
              </w:tc>
              <w:tc>
                <w:tcPr>
                  <w:tcW w:w="1134" w:type="dxa"/>
                  <w:vAlign w:val="center"/>
                </w:tcPr>
                <w:p w:rsidR="00114B33" w:rsidRPr="00A40603" w:rsidRDefault="00114B33" w:rsidP="00C3569D">
                  <w:pPr>
                    <w:jc w:val="center"/>
                    <w:rPr>
                      <w:sz w:val="18"/>
                      <w:szCs w:val="18"/>
                    </w:rPr>
                  </w:pPr>
                  <w:r>
                    <w:rPr>
                      <w:sz w:val="18"/>
                      <w:szCs w:val="18"/>
                    </w:rPr>
                    <w:t>-</w:t>
                  </w:r>
                </w:p>
              </w:tc>
              <w:tc>
                <w:tcPr>
                  <w:tcW w:w="1134" w:type="dxa"/>
                  <w:vAlign w:val="center"/>
                </w:tcPr>
                <w:p w:rsidR="00114B33" w:rsidRPr="00A40603" w:rsidRDefault="00114B33" w:rsidP="00C3569D">
                  <w:pPr>
                    <w:jc w:val="center"/>
                    <w:rPr>
                      <w:sz w:val="18"/>
                      <w:szCs w:val="18"/>
                    </w:rPr>
                  </w:pPr>
                  <w:r>
                    <w:rPr>
                      <w:sz w:val="18"/>
                      <w:szCs w:val="18"/>
                    </w:rPr>
                    <w:t>-</w:t>
                  </w:r>
                </w:p>
              </w:tc>
              <w:tc>
                <w:tcPr>
                  <w:tcW w:w="1134" w:type="dxa"/>
                  <w:vAlign w:val="center"/>
                </w:tcPr>
                <w:p w:rsidR="00114B33" w:rsidRPr="00A40603" w:rsidRDefault="00114B33" w:rsidP="00C3569D">
                  <w:pPr>
                    <w:jc w:val="center"/>
                    <w:rPr>
                      <w:sz w:val="18"/>
                      <w:szCs w:val="18"/>
                    </w:rPr>
                  </w:pPr>
                  <w:r>
                    <w:rPr>
                      <w:sz w:val="18"/>
                      <w:szCs w:val="18"/>
                    </w:rPr>
                    <w:t>-</w:t>
                  </w:r>
                </w:p>
              </w:tc>
            </w:tr>
            <w:tr w:rsidR="00114B33" w:rsidTr="007716DF">
              <w:tc>
                <w:tcPr>
                  <w:tcW w:w="659" w:type="dxa"/>
                  <w:vMerge/>
                </w:tcPr>
                <w:p w:rsidR="00114B33" w:rsidRPr="00A40603" w:rsidRDefault="00114B33" w:rsidP="00377F3A">
                  <w:pPr>
                    <w:rPr>
                      <w:sz w:val="18"/>
                      <w:szCs w:val="18"/>
                    </w:rPr>
                  </w:pPr>
                </w:p>
              </w:tc>
              <w:tc>
                <w:tcPr>
                  <w:tcW w:w="586" w:type="dxa"/>
                  <w:vMerge/>
                </w:tcPr>
                <w:p w:rsidR="00114B33" w:rsidRPr="00A40603" w:rsidRDefault="00114B33" w:rsidP="00377F3A">
                  <w:pPr>
                    <w:rPr>
                      <w:sz w:val="18"/>
                      <w:szCs w:val="18"/>
                    </w:rPr>
                  </w:pPr>
                </w:p>
              </w:tc>
              <w:tc>
                <w:tcPr>
                  <w:tcW w:w="1382" w:type="dxa"/>
                  <w:vMerge/>
                </w:tcPr>
                <w:p w:rsidR="00114B33" w:rsidRPr="00A40603" w:rsidRDefault="00114B33" w:rsidP="00377F3A">
                  <w:pPr>
                    <w:rPr>
                      <w:sz w:val="18"/>
                      <w:szCs w:val="18"/>
                    </w:rPr>
                  </w:pPr>
                </w:p>
              </w:tc>
              <w:tc>
                <w:tcPr>
                  <w:tcW w:w="3229" w:type="dxa"/>
                </w:tcPr>
                <w:p w:rsidR="00114B33" w:rsidRPr="00A52AAC" w:rsidRDefault="00114B33" w:rsidP="00377F3A">
                  <w:pPr>
                    <w:rPr>
                      <w:color w:val="000000"/>
                      <w:sz w:val="18"/>
                      <w:szCs w:val="18"/>
                    </w:rPr>
                  </w:pPr>
                  <w:r>
                    <w:rPr>
                      <w:color w:val="000000"/>
                      <w:sz w:val="18"/>
                      <w:szCs w:val="18"/>
                    </w:rPr>
                    <w:t>Межбюджетные трансферты из бюджета Удмуртской Республики</w:t>
                  </w:r>
                </w:p>
              </w:tc>
              <w:tc>
                <w:tcPr>
                  <w:tcW w:w="1134" w:type="dxa"/>
                  <w:vAlign w:val="center"/>
                </w:tcPr>
                <w:p w:rsidR="00114B33" w:rsidRPr="00C3569D" w:rsidRDefault="00B75E19" w:rsidP="00C3569D">
                  <w:pPr>
                    <w:jc w:val="center"/>
                    <w:rPr>
                      <w:color w:val="000000"/>
                      <w:sz w:val="18"/>
                      <w:szCs w:val="18"/>
                    </w:rPr>
                  </w:pPr>
                  <w:r>
                    <w:rPr>
                      <w:color w:val="000000"/>
                      <w:sz w:val="18"/>
                      <w:szCs w:val="18"/>
                    </w:rPr>
                    <w:t>258,90</w:t>
                  </w:r>
                </w:p>
              </w:tc>
              <w:tc>
                <w:tcPr>
                  <w:tcW w:w="1126" w:type="dxa"/>
                  <w:vAlign w:val="center"/>
                </w:tcPr>
                <w:p w:rsidR="00114B33" w:rsidRDefault="00114B33" w:rsidP="00C3569D">
                  <w:pPr>
                    <w:jc w:val="center"/>
                    <w:rPr>
                      <w:sz w:val="18"/>
                      <w:szCs w:val="18"/>
                    </w:rPr>
                  </w:pPr>
                  <w:r>
                    <w:rPr>
                      <w:sz w:val="18"/>
                      <w:szCs w:val="18"/>
                    </w:rPr>
                    <w:t>-</w:t>
                  </w:r>
                </w:p>
              </w:tc>
              <w:tc>
                <w:tcPr>
                  <w:tcW w:w="995" w:type="dxa"/>
                  <w:vAlign w:val="center"/>
                </w:tcPr>
                <w:p w:rsidR="00114B33" w:rsidRPr="001B55F4" w:rsidRDefault="00114B33" w:rsidP="001B55F4">
                  <w:pPr>
                    <w:jc w:val="center"/>
                    <w:rPr>
                      <w:sz w:val="18"/>
                      <w:szCs w:val="18"/>
                    </w:rPr>
                  </w:pPr>
                  <w:r>
                    <w:rPr>
                      <w:sz w:val="18"/>
                      <w:szCs w:val="18"/>
                    </w:rPr>
                    <w:t>86,30</w:t>
                  </w:r>
                </w:p>
              </w:tc>
              <w:tc>
                <w:tcPr>
                  <w:tcW w:w="1131" w:type="dxa"/>
                  <w:vAlign w:val="center"/>
                </w:tcPr>
                <w:p w:rsidR="00114B33" w:rsidRDefault="00114B33" w:rsidP="00C3569D">
                  <w:pPr>
                    <w:jc w:val="center"/>
                    <w:rPr>
                      <w:sz w:val="18"/>
                      <w:szCs w:val="18"/>
                    </w:rPr>
                  </w:pPr>
                  <w:r>
                    <w:rPr>
                      <w:sz w:val="18"/>
                      <w:szCs w:val="18"/>
                    </w:rPr>
                    <w:t>172,60</w:t>
                  </w:r>
                </w:p>
              </w:tc>
              <w:tc>
                <w:tcPr>
                  <w:tcW w:w="1134" w:type="dxa"/>
                  <w:vAlign w:val="center"/>
                </w:tcPr>
                <w:p w:rsidR="00114B33" w:rsidRDefault="00114B33" w:rsidP="00C3569D">
                  <w:pPr>
                    <w:jc w:val="center"/>
                    <w:rPr>
                      <w:sz w:val="18"/>
                      <w:szCs w:val="18"/>
                    </w:rPr>
                  </w:pPr>
                  <w:r>
                    <w:rPr>
                      <w:sz w:val="18"/>
                      <w:szCs w:val="18"/>
                    </w:rPr>
                    <w:t>-</w:t>
                  </w:r>
                </w:p>
              </w:tc>
              <w:tc>
                <w:tcPr>
                  <w:tcW w:w="1134" w:type="dxa"/>
                  <w:vAlign w:val="center"/>
                </w:tcPr>
                <w:p w:rsidR="00114B33" w:rsidRDefault="00114B33" w:rsidP="00C3569D">
                  <w:pPr>
                    <w:jc w:val="center"/>
                    <w:rPr>
                      <w:sz w:val="18"/>
                      <w:szCs w:val="18"/>
                    </w:rPr>
                  </w:pPr>
                  <w:r>
                    <w:rPr>
                      <w:sz w:val="18"/>
                      <w:szCs w:val="18"/>
                    </w:rPr>
                    <w:t>-</w:t>
                  </w:r>
                </w:p>
              </w:tc>
              <w:tc>
                <w:tcPr>
                  <w:tcW w:w="1134" w:type="dxa"/>
                  <w:vAlign w:val="center"/>
                </w:tcPr>
                <w:p w:rsidR="00114B33" w:rsidRDefault="00114B33" w:rsidP="00C3569D">
                  <w:pPr>
                    <w:jc w:val="center"/>
                    <w:rPr>
                      <w:sz w:val="18"/>
                      <w:szCs w:val="18"/>
                    </w:rPr>
                  </w:pPr>
                  <w:r>
                    <w:rPr>
                      <w:sz w:val="18"/>
                      <w:szCs w:val="18"/>
                    </w:rPr>
                    <w:t>-</w:t>
                  </w:r>
                </w:p>
              </w:tc>
              <w:tc>
                <w:tcPr>
                  <w:tcW w:w="1134" w:type="dxa"/>
                  <w:vAlign w:val="center"/>
                </w:tcPr>
                <w:p w:rsidR="00114B33" w:rsidRDefault="00114B33" w:rsidP="00C3569D">
                  <w:pPr>
                    <w:jc w:val="center"/>
                    <w:rPr>
                      <w:sz w:val="18"/>
                      <w:szCs w:val="18"/>
                    </w:rPr>
                  </w:pPr>
                  <w:r>
                    <w:rPr>
                      <w:sz w:val="18"/>
                      <w:szCs w:val="18"/>
                    </w:rPr>
                    <w:t>-</w:t>
                  </w:r>
                </w:p>
              </w:tc>
            </w:tr>
            <w:tr w:rsidR="00991D49" w:rsidTr="007716DF">
              <w:tc>
                <w:tcPr>
                  <w:tcW w:w="659" w:type="dxa"/>
                  <w:vMerge w:val="restart"/>
                </w:tcPr>
                <w:p w:rsidR="00991D49" w:rsidRPr="00A40603" w:rsidRDefault="00991D49" w:rsidP="00377F3A">
                  <w:pPr>
                    <w:rPr>
                      <w:sz w:val="18"/>
                      <w:szCs w:val="18"/>
                    </w:rPr>
                  </w:pPr>
                  <w:r>
                    <w:rPr>
                      <w:sz w:val="18"/>
                      <w:szCs w:val="18"/>
                    </w:rPr>
                    <w:t>09</w:t>
                  </w:r>
                </w:p>
              </w:tc>
              <w:tc>
                <w:tcPr>
                  <w:tcW w:w="586" w:type="dxa"/>
                  <w:vMerge w:val="restart"/>
                </w:tcPr>
                <w:p w:rsidR="00991D49" w:rsidRPr="00A40603" w:rsidRDefault="00991D49" w:rsidP="00377F3A">
                  <w:pPr>
                    <w:rPr>
                      <w:sz w:val="18"/>
                      <w:szCs w:val="18"/>
                    </w:rPr>
                  </w:pPr>
                  <w:r>
                    <w:rPr>
                      <w:sz w:val="18"/>
                      <w:szCs w:val="18"/>
                    </w:rPr>
                    <w:t>3</w:t>
                  </w:r>
                </w:p>
              </w:tc>
              <w:tc>
                <w:tcPr>
                  <w:tcW w:w="1382" w:type="dxa"/>
                  <w:vMerge w:val="restart"/>
                </w:tcPr>
                <w:p w:rsidR="00991D49" w:rsidRPr="00A40603" w:rsidRDefault="00991D49" w:rsidP="00377F3A">
                  <w:pPr>
                    <w:rPr>
                      <w:sz w:val="18"/>
                      <w:szCs w:val="18"/>
                    </w:rPr>
                  </w:pPr>
                  <w:r>
                    <w:rPr>
                      <w:sz w:val="18"/>
                      <w:szCs w:val="18"/>
                    </w:rPr>
                    <w:t>Архивное дело</w:t>
                  </w:r>
                </w:p>
              </w:tc>
              <w:tc>
                <w:tcPr>
                  <w:tcW w:w="3229" w:type="dxa"/>
                </w:tcPr>
                <w:p w:rsidR="00991D49" w:rsidRPr="005E4077" w:rsidRDefault="00991D49" w:rsidP="00377F3A">
                  <w:pPr>
                    <w:rPr>
                      <w:b/>
                      <w:bCs/>
                      <w:color w:val="000000"/>
                      <w:sz w:val="18"/>
                      <w:szCs w:val="18"/>
                    </w:rPr>
                  </w:pPr>
                  <w:r w:rsidRPr="005E4077">
                    <w:rPr>
                      <w:b/>
                      <w:bCs/>
                      <w:color w:val="000000"/>
                      <w:sz w:val="18"/>
                      <w:szCs w:val="18"/>
                    </w:rPr>
                    <w:t>Всего</w:t>
                  </w:r>
                </w:p>
              </w:tc>
              <w:tc>
                <w:tcPr>
                  <w:tcW w:w="1134" w:type="dxa"/>
                  <w:vAlign w:val="center"/>
                </w:tcPr>
                <w:p w:rsidR="00991D49" w:rsidRPr="00C3569D" w:rsidRDefault="001D3BBD" w:rsidP="001D3BBD">
                  <w:pPr>
                    <w:jc w:val="center"/>
                    <w:rPr>
                      <w:b/>
                      <w:sz w:val="18"/>
                      <w:szCs w:val="18"/>
                    </w:rPr>
                  </w:pPr>
                  <w:r>
                    <w:rPr>
                      <w:b/>
                      <w:color w:val="000000"/>
                      <w:sz w:val="18"/>
                      <w:szCs w:val="18"/>
                    </w:rPr>
                    <w:t>2254,55</w:t>
                  </w:r>
                </w:p>
              </w:tc>
              <w:tc>
                <w:tcPr>
                  <w:tcW w:w="1126" w:type="dxa"/>
                  <w:vAlign w:val="center"/>
                </w:tcPr>
                <w:p w:rsidR="00991D49" w:rsidRPr="00C3569D" w:rsidRDefault="001D3BBD" w:rsidP="00C3569D">
                  <w:pPr>
                    <w:jc w:val="center"/>
                    <w:rPr>
                      <w:b/>
                      <w:sz w:val="18"/>
                      <w:szCs w:val="18"/>
                    </w:rPr>
                  </w:pPr>
                  <w:r>
                    <w:rPr>
                      <w:b/>
                      <w:sz w:val="18"/>
                      <w:szCs w:val="18"/>
                    </w:rPr>
                    <w:t>260,50</w:t>
                  </w:r>
                </w:p>
              </w:tc>
              <w:tc>
                <w:tcPr>
                  <w:tcW w:w="995" w:type="dxa"/>
                  <w:vAlign w:val="center"/>
                </w:tcPr>
                <w:p w:rsidR="00991D49" w:rsidRPr="001B55F4" w:rsidRDefault="001B55F4" w:rsidP="00C3569D">
                  <w:pPr>
                    <w:jc w:val="center"/>
                    <w:rPr>
                      <w:b/>
                      <w:sz w:val="18"/>
                      <w:szCs w:val="18"/>
                    </w:rPr>
                  </w:pPr>
                  <w:r w:rsidRPr="001B55F4">
                    <w:rPr>
                      <w:b/>
                      <w:sz w:val="18"/>
                      <w:szCs w:val="18"/>
                    </w:rPr>
                    <w:t>252,26</w:t>
                  </w:r>
                </w:p>
              </w:tc>
              <w:tc>
                <w:tcPr>
                  <w:tcW w:w="1131" w:type="dxa"/>
                  <w:vAlign w:val="center"/>
                </w:tcPr>
                <w:p w:rsidR="00991D49" w:rsidRPr="00C3569D" w:rsidRDefault="00CE043A" w:rsidP="004E33DB">
                  <w:pPr>
                    <w:jc w:val="center"/>
                    <w:rPr>
                      <w:b/>
                      <w:sz w:val="18"/>
                      <w:szCs w:val="18"/>
                    </w:rPr>
                  </w:pPr>
                  <w:r>
                    <w:rPr>
                      <w:b/>
                      <w:sz w:val="18"/>
                      <w:szCs w:val="18"/>
                    </w:rPr>
                    <w:t>453,3</w:t>
                  </w:r>
                  <w:r w:rsidR="004E33DB">
                    <w:rPr>
                      <w:b/>
                      <w:sz w:val="18"/>
                      <w:szCs w:val="18"/>
                    </w:rPr>
                    <w:t>3</w:t>
                  </w:r>
                </w:p>
              </w:tc>
              <w:tc>
                <w:tcPr>
                  <w:tcW w:w="1134" w:type="dxa"/>
                  <w:vAlign w:val="center"/>
                </w:tcPr>
                <w:p w:rsidR="00991D49" w:rsidRPr="00C3569D" w:rsidRDefault="00991D49" w:rsidP="00C3569D">
                  <w:pPr>
                    <w:jc w:val="center"/>
                    <w:rPr>
                      <w:b/>
                      <w:sz w:val="18"/>
                      <w:szCs w:val="18"/>
                    </w:rPr>
                  </w:pPr>
                  <w:r w:rsidRPr="00C3569D">
                    <w:rPr>
                      <w:b/>
                      <w:sz w:val="18"/>
                      <w:szCs w:val="18"/>
                    </w:rPr>
                    <w:t>320,57</w:t>
                  </w:r>
                </w:p>
              </w:tc>
              <w:tc>
                <w:tcPr>
                  <w:tcW w:w="1134" w:type="dxa"/>
                  <w:vAlign w:val="center"/>
                </w:tcPr>
                <w:p w:rsidR="00991D49" w:rsidRPr="00C3569D" w:rsidRDefault="00991D49" w:rsidP="00C3569D">
                  <w:pPr>
                    <w:jc w:val="center"/>
                    <w:rPr>
                      <w:b/>
                      <w:sz w:val="18"/>
                      <w:szCs w:val="18"/>
                    </w:rPr>
                  </w:pPr>
                  <w:r w:rsidRPr="00C3569D">
                    <w:rPr>
                      <w:b/>
                      <w:sz w:val="18"/>
                      <w:szCs w:val="18"/>
                    </w:rPr>
                    <w:t>322,63</w:t>
                  </w:r>
                </w:p>
              </w:tc>
              <w:tc>
                <w:tcPr>
                  <w:tcW w:w="1134" w:type="dxa"/>
                  <w:vAlign w:val="center"/>
                </w:tcPr>
                <w:p w:rsidR="00991D49" w:rsidRPr="00C3569D" w:rsidRDefault="00991D49" w:rsidP="00C3569D">
                  <w:pPr>
                    <w:jc w:val="center"/>
                    <w:rPr>
                      <w:b/>
                      <w:sz w:val="18"/>
                      <w:szCs w:val="18"/>
                    </w:rPr>
                  </w:pPr>
                  <w:r w:rsidRPr="00C3569D">
                    <w:rPr>
                      <w:b/>
                      <w:sz w:val="18"/>
                      <w:szCs w:val="18"/>
                    </w:rPr>
                    <w:t>322,63</w:t>
                  </w:r>
                </w:p>
              </w:tc>
              <w:tc>
                <w:tcPr>
                  <w:tcW w:w="1134" w:type="dxa"/>
                  <w:vAlign w:val="center"/>
                </w:tcPr>
                <w:p w:rsidR="00991D49" w:rsidRPr="00C3569D" w:rsidRDefault="00991D49" w:rsidP="00C3569D">
                  <w:pPr>
                    <w:jc w:val="center"/>
                    <w:rPr>
                      <w:b/>
                      <w:sz w:val="18"/>
                      <w:szCs w:val="18"/>
                    </w:rPr>
                  </w:pPr>
                  <w:r w:rsidRPr="00C3569D">
                    <w:rPr>
                      <w:b/>
                      <w:sz w:val="18"/>
                      <w:szCs w:val="18"/>
                    </w:rPr>
                    <w:t>322,63</w:t>
                  </w:r>
                </w:p>
              </w:tc>
            </w:tr>
            <w:tr w:rsidR="001D3BBD" w:rsidTr="007716DF">
              <w:tc>
                <w:tcPr>
                  <w:tcW w:w="659" w:type="dxa"/>
                  <w:vMerge/>
                </w:tcPr>
                <w:p w:rsidR="001D3BBD" w:rsidRPr="00A40603" w:rsidRDefault="001D3BBD" w:rsidP="00377F3A">
                  <w:pPr>
                    <w:rPr>
                      <w:sz w:val="18"/>
                      <w:szCs w:val="18"/>
                    </w:rPr>
                  </w:pPr>
                </w:p>
              </w:tc>
              <w:tc>
                <w:tcPr>
                  <w:tcW w:w="586" w:type="dxa"/>
                  <w:vMerge/>
                </w:tcPr>
                <w:p w:rsidR="001D3BBD" w:rsidRPr="00A40603" w:rsidRDefault="001D3BBD" w:rsidP="00377F3A">
                  <w:pPr>
                    <w:rPr>
                      <w:sz w:val="18"/>
                      <w:szCs w:val="18"/>
                    </w:rPr>
                  </w:pPr>
                </w:p>
              </w:tc>
              <w:tc>
                <w:tcPr>
                  <w:tcW w:w="1382" w:type="dxa"/>
                  <w:vMerge/>
                </w:tcPr>
                <w:p w:rsidR="001D3BBD" w:rsidRPr="00A40603" w:rsidRDefault="001D3BBD" w:rsidP="00377F3A">
                  <w:pPr>
                    <w:rPr>
                      <w:sz w:val="18"/>
                      <w:szCs w:val="18"/>
                    </w:rPr>
                  </w:pPr>
                </w:p>
              </w:tc>
              <w:tc>
                <w:tcPr>
                  <w:tcW w:w="3229" w:type="dxa"/>
                </w:tcPr>
                <w:p w:rsidR="001D3BBD" w:rsidRPr="005E4077" w:rsidRDefault="001D3BBD" w:rsidP="00377F3A">
                  <w:pPr>
                    <w:rPr>
                      <w:color w:val="000000"/>
                      <w:sz w:val="18"/>
                      <w:szCs w:val="18"/>
                    </w:rPr>
                  </w:pPr>
                  <w:r w:rsidRPr="005E4077">
                    <w:rPr>
                      <w:color w:val="000000"/>
                      <w:sz w:val="18"/>
                      <w:szCs w:val="18"/>
                    </w:rPr>
                    <w:t>бюджет муниципального образования «Муниципальный округ Сюмсинский район Удмуртской Республики»</w:t>
                  </w:r>
                </w:p>
              </w:tc>
              <w:tc>
                <w:tcPr>
                  <w:tcW w:w="1134" w:type="dxa"/>
                  <w:vAlign w:val="center"/>
                </w:tcPr>
                <w:p w:rsidR="001D3BBD" w:rsidRDefault="001D3BBD" w:rsidP="00C3569D">
                  <w:pPr>
                    <w:jc w:val="center"/>
                    <w:rPr>
                      <w:color w:val="000000"/>
                      <w:sz w:val="18"/>
                      <w:szCs w:val="18"/>
                    </w:rPr>
                  </w:pPr>
                </w:p>
                <w:p w:rsidR="001D3BBD" w:rsidRPr="00C3569D" w:rsidRDefault="001D3BBD" w:rsidP="00C3569D">
                  <w:pPr>
                    <w:jc w:val="center"/>
                    <w:rPr>
                      <w:color w:val="000000"/>
                      <w:sz w:val="18"/>
                      <w:szCs w:val="18"/>
                    </w:rPr>
                  </w:pPr>
                  <w:r>
                    <w:rPr>
                      <w:color w:val="000000"/>
                      <w:sz w:val="18"/>
                      <w:szCs w:val="18"/>
                    </w:rPr>
                    <w:t>2254,55</w:t>
                  </w:r>
                </w:p>
                <w:p w:rsidR="001D3BBD" w:rsidRPr="005E4077" w:rsidRDefault="001D3BBD" w:rsidP="00C3569D">
                  <w:pPr>
                    <w:jc w:val="center"/>
                    <w:rPr>
                      <w:sz w:val="18"/>
                      <w:szCs w:val="18"/>
                    </w:rPr>
                  </w:pPr>
                </w:p>
              </w:tc>
              <w:tc>
                <w:tcPr>
                  <w:tcW w:w="1126" w:type="dxa"/>
                  <w:vAlign w:val="center"/>
                </w:tcPr>
                <w:p w:rsidR="001D3BBD" w:rsidRPr="001D3BBD" w:rsidRDefault="001D3BBD" w:rsidP="00216E32">
                  <w:pPr>
                    <w:jc w:val="center"/>
                    <w:rPr>
                      <w:sz w:val="18"/>
                      <w:szCs w:val="18"/>
                    </w:rPr>
                  </w:pPr>
                  <w:r w:rsidRPr="001D3BBD">
                    <w:rPr>
                      <w:sz w:val="18"/>
                      <w:szCs w:val="18"/>
                    </w:rPr>
                    <w:t>260,50</w:t>
                  </w:r>
                </w:p>
              </w:tc>
              <w:tc>
                <w:tcPr>
                  <w:tcW w:w="995" w:type="dxa"/>
                  <w:vAlign w:val="center"/>
                </w:tcPr>
                <w:p w:rsidR="001D3BBD" w:rsidRPr="001D3BBD" w:rsidRDefault="001D3BBD" w:rsidP="00216E32">
                  <w:pPr>
                    <w:jc w:val="center"/>
                    <w:rPr>
                      <w:sz w:val="18"/>
                      <w:szCs w:val="18"/>
                    </w:rPr>
                  </w:pPr>
                  <w:r w:rsidRPr="001D3BBD">
                    <w:rPr>
                      <w:sz w:val="18"/>
                      <w:szCs w:val="18"/>
                    </w:rPr>
                    <w:t>252,26</w:t>
                  </w:r>
                </w:p>
              </w:tc>
              <w:tc>
                <w:tcPr>
                  <w:tcW w:w="1131" w:type="dxa"/>
                  <w:vAlign w:val="center"/>
                </w:tcPr>
                <w:p w:rsidR="001D3BBD" w:rsidRPr="001D3BBD" w:rsidRDefault="001D3BBD" w:rsidP="004E33DB">
                  <w:pPr>
                    <w:jc w:val="center"/>
                    <w:rPr>
                      <w:sz w:val="18"/>
                      <w:szCs w:val="18"/>
                    </w:rPr>
                  </w:pPr>
                  <w:r w:rsidRPr="001D3BBD">
                    <w:rPr>
                      <w:sz w:val="18"/>
                      <w:szCs w:val="18"/>
                    </w:rPr>
                    <w:t>453,3</w:t>
                  </w:r>
                  <w:r w:rsidR="004E33DB">
                    <w:rPr>
                      <w:sz w:val="18"/>
                      <w:szCs w:val="18"/>
                    </w:rPr>
                    <w:t>3</w:t>
                  </w:r>
                </w:p>
              </w:tc>
              <w:tc>
                <w:tcPr>
                  <w:tcW w:w="1134" w:type="dxa"/>
                  <w:vAlign w:val="center"/>
                </w:tcPr>
                <w:p w:rsidR="001D3BBD" w:rsidRPr="001D3BBD" w:rsidRDefault="001D3BBD" w:rsidP="00216E32">
                  <w:pPr>
                    <w:jc w:val="center"/>
                    <w:rPr>
                      <w:sz w:val="18"/>
                      <w:szCs w:val="18"/>
                    </w:rPr>
                  </w:pPr>
                  <w:r w:rsidRPr="001D3BBD">
                    <w:rPr>
                      <w:sz w:val="18"/>
                      <w:szCs w:val="18"/>
                    </w:rPr>
                    <w:t>320,57</w:t>
                  </w:r>
                </w:p>
              </w:tc>
              <w:tc>
                <w:tcPr>
                  <w:tcW w:w="1134" w:type="dxa"/>
                  <w:vAlign w:val="center"/>
                </w:tcPr>
                <w:p w:rsidR="001D3BBD" w:rsidRPr="001D3BBD" w:rsidRDefault="001D3BBD" w:rsidP="00216E32">
                  <w:pPr>
                    <w:jc w:val="center"/>
                    <w:rPr>
                      <w:sz w:val="18"/>
                      <w:szCs w:val="18"/>
                    </w:rPr>
                  </w:pPr>
                  <w:r w:rsidRPr="001D3BBD">
                    <w:rPr>
                      <w:sz w:val="18"/>
                      <w:szCs w:val="18"/>
                    </w:rPr>
                    <w:t>322,63</w:t>
                  </w:r>
                </w:p>
              </w:tc>
              <w:tc>
                <w:tcPr>
                  <w:tcW w:w="1134" w:type="dxa"/>
                  <w:vAlign w:val="center"/>
                </w:tcPr>
                <w:p w:rsidR="001D3BBD" w:rsidRPr="001D3BBD" w:rsidRDefault="001D3BBD" w:rsidP="00216E32">
                  <w:pPr>
                    <w:jc w:val="center"/>
                    <w:rPr>
                      <w:sz w:val="18"/>
                      <w:szCs w:val="18"/>
                    </w:rPr>
                  </w:pPr>
                  <w:r w:rsidRPr="001D3BBD">
                    <w:rPr>
                      <w:sz w:val="18"/>
                      <w:szCs w:val="18"/>
                    </w:rPr>
                    <w:t>322,63</w:t>
                  </w:r>
                </w:p>
              </w:tc>
              <w:tc>
                <w:tcPr>
                  <w:tcW w:w="1134" w:type="dxa"/>
                  <w:vAlign w:val="center"/>
                </w:tcPr>
                <w:p w:rsidR="001D3BBD" w:rsidRPr="001D3BBD" w:rsidRDefault="001D3BBD" w:rsidP="00216E32">
                  <w:pPr>
                    <w:jc w:val="center"/>
                    <w:rPr>
                      <w:sz w:val="18"/>
                      <w:szCs w:val="18"/>
                    </w:rPr>
                  </w:pPr>
                  <w:r w:rsidRPr="001D3BBD">
                    <w:rPr>
                      <w:sz w:val="18"/>
                      <w:szCs w:val="18"/>
                    </w:rPr>
                    <w:t>322,63</w:t>
                  </w:r>
                </w:p>
              </w:tc>
            </w:tr>
            <w:tr w:rsidR="00991D49" w:rsidTr="007716DF">
              <w:tc>
                <w:tcPr>
                  <w:tcW w:w="659" w:type="dxa"/>
                  <w:vMerge/>
                </w:tcPr>
                <w:p w:rsidR="00991D49" w:rsidRPr="00A40603" w:rsidRDefault="00991D49" w:rsidP="00377F3A">
                  <w:pPr>
                    <w:rPr>
                      <w:sz w:val="18"/>
                      <w:szCs w:val="18"/>
                    </w:rPr>
                  </w:pPr>
                </w:p>
              </w:tc>
              <w:tc>
                <w:tcPr>
                  <w:tcW w:w="586" w:type="dxa"/>
                  <w:vMerge/>
                </w:tcPr>
                <w:p w:rsidR="00991D49" w:rsidRPr="00A40603" w:rsidRDefault="00991D49" w:rsidP="00377F3A">
                  <w:pPr>
                    <w:rPr>
                      <w:sz w:val="18"/>
                      <w:szCs w:val="18"/>
                    </w:rPr>
                  </w:pPr>
                </w:p>
              </w:tc>
              <w:tc>
                <w:tcPr>
                  <w:tcW w:w="1382" w:type="dxa"/>
                  <w:vMerge/>
                </w:tcPr>
                <w:p w:rsidR="00991D49" w:rsidRPr="00A40603" w:rsidRDefault="00991D49" w:rsidP="00377F3A">
                  <w:pPr>
                    <w:rPr>
                      <w:sz w:val="18"/>
                      <w:szCs w:val="18"/>
                    </w:rPr>
                  </w:pPr>
                </w:p>
              </w:tc>
              <w:tc>
                <w:tcPr>
                  <w:tcW w:w="3229" w:type="dxa"/>
                </w:tcPr>
                <w:p w:rsidR="00991D49" w:rsidRPr="005E4077" w:rsidRDefault="00991D49" w:rsidP="00377F3A">
                  <w:pPr>
                    <w:rPr>
                      <w:color w:val="000000"/>
                      <w:sz w:val="18"/>
                      <w:szCs w:val="18"/>
                    </w:rPr>
                  </w:pPr>
                  <w:r w:rsidRPr="005E4077">
                    <w:rPr>
                      <w:color w:val="000000"/>
                      <w:sz w:val="18"/>
                      <w:szCs w:val="18"/>
                    </w:rPr>
                    <w:t>в том числе:</w:t>
                  </w:r>
                </w:p>
              </w:tc>
              <w:tc>
                <w:tcPr>
                  <w:tcW w:w="1134" w:type="dxa"/>
                  <w:vAlign w:val="bottom"/>
                </w:tcPr>
                <w:p w:rsidR="00991D49" w:rsidRPr="005E4077" w:rsidRDefault="00991D49" w:rsidP="00377F3A">
                  <w:pPr>
                    <w:jc w:val="center"/>
                    <w:rPr>
                      <w:sz w:val="18"/>
                      <w:szCs w:val="18"/>
                    </w:rPr>
                  </w:pPr>
                </w:p>
              </w:tc>
              <w:tc>
                <w:tcPr>
                  <w:tcW w:w="1126" w:type="dxa"/>
                </w:tcPr>
                <w:p w:rsidR="00991D49" w:rsidRPr="00A40603" w:rsidRDefault="00991D49" w:rsidP="00377F3A">
                  <w:pPr>
                    <w:rPr>
                      <w:sz w:val="18"/>
                      <w:szCs w:val="18"/>
                    </w:rPr>
                  </w:pPr>
                </w:p>
              </w:tc>
              <w:tc>
                <w:tcPr>
                  <w:tcW w:w="995" w:type="dxa"/>
                </w:tcPr>
                <w:p w:rsidR="00991D49" w:rsidRPr="00431653" w:rsidRDefault="00991D49" w:rsidP="00377F3A">
                  <w:pPr>
                    <w:rPr>
                      <w:color w:val="C00000"/>
                      <w:sz w:val="18"/>
                      <w:szCs w:val="18"/>
                    </w:rPr>
                  </w:pPr>
                </w:p>
              </w:tc>
              <w:tc>
                <w:tcPr>
                  <w:tcW w:w="1131" w:type="dxa"/>
                  <w:vAlign w:val="bottom"/>
                </w:tcPr>
                <w:p w:rsidR="00991D49" w:rsidRPr="005E4077" w:rsidRDefault="00991D49" w:rsidP="00377F3A">
                  <w:pPr>
                    <w:jc w:val="center"/>
                    <w:rPr>
                      <w:sz w:val="18"/>
                      <w:szCs w:val="18"/>
                    </w:rPr>
                  </w:pPr>
                </w:p>
              </w:tc>
              <w:tc>
                <w:tcPr>
                  <w:tcW w:w="1134" w:type="dxa"/>
                  <w:vAlign w:val="bottom"/>
                </w:tcPr>
                <w:p w:rsidR="00991D49" w:rsidRPr="005E4077" w:rsidRDefault="00991D49" w:rsidP="00377F3A">
                  <w:pPr>
                    <w:jc w:val="center"/>
                    <w:rPr>
                      <w:sz w:val="18"/>
                      <w:szCs w:val="18"/>
                    </w:rPr>
                  </w:pPr>
                </w:p>
              </w:tc>
              <w:tc>
                <w:tcPr>
                  <w:tcW w:w="1134" w:type="dxa"/>
                  <w:vAlign w:val="bottom"/>
                </w:tcPr>
                <w:p w:rsidR="00991D49" w:rsidRPr="005E4077" w:rsidRDefault="00991D49" w:rsidP="00377F3A">
                  <w:pPr>
                    <w:jc w:val="center"/>
                    <w:rPr>
                      <w:sz w:val="18"/>
                      <w:szCs w:val="18"/>
                    </w:rPr>
                  </w:pPr>
                </w:p>
              </w:tc>
              <w:tc>
                <w:tcPr>
                  <w:tcW w:w="1134" w:type="dxa"/>
                  <w:vAlign w:val="bottom"/>
                </w:tcPr>
                <w:p w:rsidR="00991D49" w:rsidRPr="005E4077" w:rsidRDefault="00991D49" w:rsidP="007764DC">
                  <w:pPr>
                    <w:jc w:val="center"/>
                    <w:rPr>
                      <w:sz w:val="18"/>
                      <w:szCs w:val="18"/>
                    </w:rPr>
                  </w:pPr>
                </w:p>
              </w:tc>
              <w:tc>
                <w:tcPr>
                  <w:tcW w:w="1134" w:type="dxa"/>
                  <w:vAlign w:val="bottom"/>
                </w:tcPr>
                <w:p w:rsidR="00991D49" w:rsidRPr="005E4077" w:rsidRDefault="00991D49" w:rsidP="007764DC">
                  <w:pPr>
                    <w:jc w:val="center"/>
                    <w:rPr>
                      <w:sz w:val="18"/>
                      <w:szCs w:val="18"/>
                    </w:rPr>
                  </w:pPr>
                </w:p>
              </w:tc>
            </w:tr>
            <w:tr w:rsidR="001D3BBD" w:rsidTr="007716DF">
              <w:tc>
                <w:tcPr>
                  <w:tcW w:w="659" w:type="dxa"/>
                  <w:vMerge/>
                </w:tcPr>
                <w:p w:rsidR="001D3BBD" w:rsidRPr="00A40603" w:rsidRDefault="001D3BBD" w:rsidP="00377F3A">
                  <w:pPr>
                    <w:rPr>
                      <w:sz w:val="18"/>
                      <w:szCs w:val="18"/>
                    </w:rPr>
                  </w:pPr>
                </w:p>
              </w:tc>
              <w:tc>
                <w:tcPr>
                  <w:tcW w:w="586" w:type="dxa"/>
                  <w:vMerge/>
                </w:tcPr>
                <w:p w:rsidR="001D3BBD" w:rsidRPr="00A40603" w:rsidRDefault="001D3BBD" w:rsidP="00377F3A">
                  <w:pPr>
                    <w:rPr>
                      <w:sz w:val="18"/>
                      <w:szCs w:val="18"/>
                    </w:rPr>
                  </w:pPr>
                </w:p>
              </w:tc>
              <w:tc>
                <w:tcPr>
                  <w:tcW w:w="1382" w:type="dxa"/>
                  <w:vMerge/>
                </w:tcPr>
                <w:p w:rsidR="001D3BBD" w:rsidRPr="00A40603" w:rsidRDefault="001D3BBD" w:rsidP="00377F3A">
                  <w:pPr>
                    <w:rPr>
                      <w:sz w:val="18"/>
                      <w:szCs w:val="18"/>
                    </w:rPr>
                  </w:pPr>
                </w:p>
              </w:tc>
              <w:tc>
                <w:tcPr>
                  <w:tcW w:w="3229" w:type="dxa"/>
                </w:tcPr>
                <w:p w:rsidR="001D3BBD" w:rsidRPr="005E4077" w:rsidRDefault="001D3BBD" w:rsidP="00377F3A">
                  <w:pPr>
                    <w:rPr>
                      <w:color w:val="000000"/>
                      <w:sz w:val="18"/>
                      <w:szCs w:val="18"/>
                    </w:rPr>
                  </w:pPr>
                  <w:r w:rsidRPr="005E4077">
                    <w:rPr>
                      <w:color w:val="000000"/>
                      <w:sz w:val="18"/>
                      <w:szCs w:val="18"/>
                    </w:rPr>
                    <w:t>Субвенции из бюджета Удмуртской Республики</w:t>
                  </w:r>
                </w:p>
              </w:tc>
              <w:tc>
                <w:tcPr>
                  <w:tcW w:w="1134" w:type="dxa"/>
                  <w:vAlign w:val="center"/>
                </w:tcPr>
                <w:p w:rsidR="001D3BBD" w:rsidRPr="005E4077" w:rsidRDefault="001D3BBD" w:rsidP="001D3BBD">
                  <w:pPr>
                    <w:jc w:val="center"/>
                    <w:rPr>
                      <w:sz w:val="18"/>
                      <w:szCs w:val="18"/>
                    </w:rPr>
                  </w:pPr>
                  <w:r>
                    <w:rPr>
                      <w:color w:val="000000"/>
                      <w:sz w:val="18"/>
                      <w:szCs w:val="18"/>
                    </w:rPr>
                    <w:t>2254,55</w:t>
                  </w:r>
                </w:p>
              </w:tc>
              <w:tc>
                <w:tcPr>
                  <w:tcW w:w="1126" w:type="dxa"/>
                  <w:vAlign w:val="center"/>
                </w:tcPr>
                <w:p w:rsidR="001D3BBD" w:rsidRPr="001D3BBD" w:rsidRDefault="001D3BBD" w:rsidP="00216E32">
                  <w:pPr>
                    <w:jc w:val="center"/>
                    <w:rPr>
                      <w:sz w:val="18"/>
                      <w:szCs w:val="18"/>
                    </w:rPr>
                  </w:pPr>
                  <w:r w:rsidRPr="001D3BBD">
                    <w:rPr>
                      <w:sz w:val="18"/>
                      <w:szCs w:val="18"/>
                    </w:rPr>
                    <w:t>260,50</w:t>
                  </w:r>
                </w:p>
              </w:tc>
              <w:tc>
                <w:tcPr>
                  <w:tcW w:w="995" w:type="dxa"/>
                  <w:vAlign w:val="center"/>
                </w:tcPr>
                <w:p w:rsidR="001D3BBD" w:rsidRPr="001D3BBD" w:rsidRDefault="001D3BBD" w:rsidP="00216E32">
                  <w:pPr>
                    <w:jc w:val="center"/>
                    <w:rPr>
                      <w:sz w:val="18"/>
                      <w:szCs w:val="18"/>
                    </w:rPr>
                  </w:pPr>
                  <w:r w:rsidRPr="001D3BBD">
                    <w:rPr>
                      <w:sz w:val="18"/>
                      <w:szCs w:val="18"/>
                    </w:rPr>
                    <w:t>252,26</w:t>
                  </w:r>
                </w:p>
              </w:tc>
              <w:tc>
                <w:tcPr>
                  <w:tcW w:w="1131" w:type="dxa"/>
                  <w:vAlign w:val="center"/>
                </w:tcPr>
                <w:p w:rsidR="001D3BBD" w:rsidRPr="001D3BBD" w:rsidRDefault="001D3BBD" w:rsidP="004E33DB">
                  <w:pPr>
                    <w:jc w:val="center"/>
                    <w:rPr>
                      <w:sz w:val="18"/>
                      <w:szCs w:val="18"/>
                    </w:rPr>
                  </w:pPr>
                  <w:r w:rsidRPr="001D3BBD">
                    <w:rPr>
                      <w:sz w:val="18"/>
                      <w:szCs w:val="18"/>
                    </w:rPr>
                    <w:t>453,3</w:t>
                  </w:r>
                  <w:r w:rsidR="004E33DB">
                    <w:rPr>
                      <w:sz w:val="18"/>
                      <w:szCs w:val="18"/>
                    </w:rPr>
                    <w:t>3</w:t>
                  </w:r>
                  <w:bookmarkStart w:id="0" w:name="_GoBack"/>
                  <w:bookmarkEnd w:id="0"/>
                </w:p>
              </w:tc>
              <w:tc>
                <w:tcPr>
                  <w:tcW w:w="1134" w:type="dxa"/>
                  <w:vAlign w:val="center"/>
                </w:tcPr>
                <w:p w:rsidR="001D3BBD" w:rsidRPr="001D3BBD" w:rsidRDefault="001D3BBD" w:rsidP="00216E32">
                  <w:pPr>
                    <w:jc w:val="center"/>
                    <w:rPr>
                      <w:sz w:val="18"/>
                      <w:szCs w:val="18"/>
                    </w:rPr>
                  </w:pPr>
                  <w:r w:rsidRPr="001D3BBD">
                    <w:rPr>
                      <w:sz w:val="18"/>
                      <w:szCs w:val="18"/>
                    </w:rPr>
                    <w:t>320,57</w:t>
                  </w:r>
                </w:p>
              </w:tc>
              <w:tc>
                <w:tcPr>
                  <w:tcW w:w="1134" w:type="dxa"/>
                  <w:vAlign w:val="center"/>
                </w:tcPr>
                <w:p w:rsidR="001D3BBD" w:rsidRPr="001D3BBD" w:rsidRDefault="001D3BBD" w:rsidP="00216E32">
                  <w:pPr>
                    <w:jc w:val="center"/>
                    <w:rPr>
                      <w:sz w:val="18"/>
                      <w:szCs w:val="18"/>
                    </w:rPr>
                  </w:pPr>
                  <w:r w:rsidRPr="001D3BBD">
                    <w:rPr>
                      <w:sz w:val="18"/>
                      <w:szCs w:val="18"/>
                    </w:rPr>
                    <w:t>322,63</w:t>
                  </w:r>
                </w:p>
              </w:tc>
              <w:tc>
                <w:tcPr>
                  <w:tcW w:w="1134" w:type="dxa"/>
                  <w:vAlign w:val="center"/>
                </w:tcPr>
                <w:p w:rsidR="001D3BBD" w:rsidRPr="001D3BBD" w:rsidRDefault="001D3BBD" w:rsidP="00216E32">
                  <w:pPr>
                    <w:jc w:val="center"/>
                    <w:rPr>
                      <w:sz w:val="18"/>
                      <w:szCs w:val="18"/>
                    </w:rPr>
                  </w:pPr>
                  <w:r w:rsidRPr="001D3BBD">
                    <w:rPr>
                      <w:sz w:val="18"/>
                      <w:szCs w:val="18"/>
                    </w:rPr>
                    <w:t>322,63</w:t>
                  </w:r>
                </w:p>
              </w:tc>
              <w:tc>
                <w:tcPr>
                  <w:tcW w:w="1134" w:type="dxa"/>
                  <w:vAlign w:val="center"/>
                </w:tcPr>
                <w:p w:rsidR="001D3BBD" w:rsidRPr="001D3BBD" w:rsidRDefault="001D3BBD" w:rsidP="00216E32">
                  <w:pPr>
                    <w:jc w:val="center"/>
                    <w:rPr>
                      <w:sz w:val="18"/>
                      <w:szCs w:val="18"/>
                    </w:rPr>
                  </w:pPr>
                  <w:r w:rsidRPr="001D3BBD">
                    <w:rPr>
                      <w:sz w:val="18"/>
                      <w:szCs w:val="18"/>
                    </w:rPr>
                    <w:t>322,63</w:t>
                  </w:r>
                </w:p>
              </w:tc>
            </w:tr>
            <w:tr w:rsidR="00991D49" w:rsidTr="007716DF">
              <w:tc>
                <w:tcPr>
                  <w:tcW w:w="659" w:type="dxa"/>
                  <w:vMerge w:val="restart"/>
                </w:tcPr>
                <w:p w:rsidR="00991D49" w:rsidRPr="00A40603" w:rsidRDefault="00991D49" w:rsidP="00377F3A">
                  <w:pPr>
                    <w:rPr>
                      <w:sz w:val="18"/>
                      <w:szCs w:val="18"/>
                    </w:rPr>
                  </w:pPr>
                  <w:r>
                    <w:rPr>
                      <w:sz w:val="18"/>
                      <w:szCs w:val="18"/>
                    </w:rPr>
                    <w:t>09</w:t>
                  </w:r>
                </w:p>
              </w:tc>
              <w:tc>
                <w:tcPr>
                  <w:tcW w:w="586" w:type="dxa"/>
                  <w:vMerge w:val="restart"/>
                </w:tcPr>
                <w:p w:rsidR="00991D49" w:rsidRPr="00A40603" w:rsidRDefault="00991D49" w:rsidP="00377F3A">
                  <w:pPr>
                    <w:rPr>
                      <w:sz w:val="18"/>
                      <w:szCs w:val="18"/>
                    </w:rPr>
                  </w:pPr>
                  <w:r>
                    <w:rPr>
                      <w:sz w:val="18"/>
                      <w:szCs w:val="18"/>
                    </w:rPr>
                    <w:t>4</w:t>
                  </w:r>
                </w:p>
              </w:tc>
              <w:tc>
                <w:tcPr>
                  <w:tcW w:w="1382" w:type="dxa"/>
                  <w:vMerge w:val="restart"/>
                </w:tcPr>
                <w:p w:rsidR="00991D49" w:rsidRDefault="00991D49" w:rsidP="00377F3A">
                  <w:pPr>
                    <w:rPr>
                      <w:color w:val="000000"/>
                      <w:sz w:val="18"/>
                      <w:szCs w:val="18"/>
                    </w:rPr>
                  </w:pPr>
                  <w:r w:rsidRPr="005E4077">
                    <w:rPr>
                      <w:color w:val="000000"/>
                      <w:sz w:val="18"/>
                      <w:szCs w:val="18"/>
                    </w:rPr>
                    <w:t xml:space="preserve">Создание условий для государственной регистрации актов гражданского состояния в муниципальном образовании «Муниципальный округ Сюмсинский </w:t>
                  </w:r>
                  <w:r w:rsidRPr="005E4077">
                    <w:rPr>
                      <w:color w:val="000000"/>
                      <w:sz w:val="18"/>
                      <w:szCs w:val="18"/>
                    </w:rPr>
                    <w:lastRenderedPageBreak/>
                    <w:t>район Удмуртской Республики»</w:t>
                  </w:r>
                </w:p>
                <w:p w:rsidR="00A05ABC" w:rsidRDefault="00A05ABC" w:rsidP="00377F3A">
                  <w:pPr>
                    <w:rPr>
                      <w:color w:val="000000"/>
                      <w:sz w:val="18"/>
                      <w:szCs w:val="18"/>
                    </w:rPr>
                  </w:pPr>
                </w:p>
                <w:p w:rsidR="00A05ABC" w:rsidRDefault="00A05ABC" w:rsidP="00377F3A">
                  <w:pPr>
                    <w:rPr>
                      <w:color w:val="000000"/>
                      <w:sz w:val="18"/>
                      <w:szCs w:val="18"/>
                    </w:rPr>
                  </w:pPr>
                </w:p>
                <w:p w:rsidR="00A05ABC" w:rsidRPr="005E4077" w:rsidRDefault="00A05ABC" w:rsidP="00377F3A">
                  <w:pPr>
                    <w:rPr>
                      <w:color w:val="000000"/>
                      <w:sz w:val="18"/>
                      <w:szCs w:val="18"/>
                    </w:rPr>
                  </w:pPr>
                </w:p>
              </w:tc>
              <w:tc>
                <w:tcPr>
                  <w:tcW w:w="3229" w:type="dxa"/>
                </w:tcPr>
                <w:p w:rsidR="00991D49" w:rsidRPr="005E4077" w:rsidRDefault="00991D49" w:rsidP="00377F3A">
                  <w:pPr>
                    <w:rPr>
                      <w:b/>
                      <w:bCs/>
                      <w:color w:val="000000"/>
                      <w:sz w:val="18"/>
                      <w:szCs w:val="18"/>
                    </w:rPr>
                  </w:pPr>
                  <w:r w:rsidRPr="005E4077">
                    <w:rPr>
                      <w:b/>
                      <w:bCs/>
                      <w:color w:val="000000"/>
                      <w:sz w:val="18"/>
                      <w:szCs w:val="18"/>
                    </w:rPr>
                    <w:lastRenderedPageBreak/>
                    <w:t>Всего</w:t>
                  </w:r>
                </w:p>
              </w:tc>
              <w:tc>
                <w:tcPr>
                  <w:tcW w:w="1134" w:type="dxa"/>
                  <w:vAlign w:val="center"/>
                </w:tcPr>
                <w:p w:rsidR="00991D49" w:rsidRPr="00696EE0" w:rsidRDefault="00C3569D" w:rsidP="00A05ABC">
                  <w:pPr>
                    <w:jc w:val="center"/>
                    <w:rPr>
                      <w:sz w:val="18"/>
                      <w:szCs w:val="18"/>
                    </w:rPr>
                  </w:pPr>
                  <w:r w:rsidRPr="00C3569D">
                    <w:rPr>
                      <w:b/>
                      <w:color w:val="000000"/>
                      <w:sz w:val="18"/>
                      <w:szCs w:val="18"/>
                    </w:rPr>
                    <w:t>6690</w:t>
                  </w:r>
                  <w:r w:rsidR="00922E6D">
                    <w:rPr>
                      <w:b/>
                      <w:color w:val="000000"/>
                      <w:sz w:val="18"/>
                      <w:szCs w:val="18"/>
                    </w:rPr>
                    <w:t>,00</w:t>
                  </w:r>
                </w:p>
              </w:tc>
              <w:tc>
                <w:tcPr>
                  <w:tcW w:w="1126" w:type="dxa"/>
                  <w:vAlign w:val="center"/>
                </w:tcPr>
                <w:p w:rsidR="00991D49" w:rsidRPr="00696EE0" w:rsidRDefault="00991D49" w:rsidP="00C3569D">
                  <w:pPr>
                    <w:jc w:val="center"/>
                    <w:rPr>
                      <w:sz w:val="18"/>
                      <w:szCs w:val="18"/>
                    </w:rPr>
                  </w:pPr>
                  <w:r w:rsidRPr="00696EE0">
                    <w:rPr>
                      <w:b/>
                      <w:bCs/>
                      <w:color w:val="000000"/>
                      <w:sz w:val="18"/>
                      <w:szCs w:val="18"/>
                    </w:rPr>
                    <w:t>1130,00</w:t>
                  </w:r>
                </w:p>
              </w:tc>
              <w:tc>
                <w:tcPr>
                  <w:tcW w:w="995" w:type="dxa"/>
                  <w:vAlign w:val="center"/>
                </w:tcPr>
                <w:p w:rsidR="00991D49" w:rsidRPr="001B55F4" w:rsidRDefault="00991D49" w:rsidP="00C3569D">
                  <w:pPr>
                    <w:jc w:val="center"/>
                    <w:rPr>
                      <w:sz w:val="18"/>
                      <w:szCs w:val="18"/>
                    </w:rPr>
                  </w:pPr>
                  <w:r w:rsidRPr="001B55F4">
                    <w:rPr>
                      <w:b/>
                      <w:bCs/>
                      <w:sz w:val="18"/>
                      <w:szCs w:val="18"/>
                    </w:rPr>
                    <w:t>1069,70</w:t>
                  </w:r>
                </w:p>
              </w:tc>
              <w:tc>
                <w:tcPr>
                  <w:tcW w:w="1131" w:type="dxa"/>
                  <w:vAlign w:val="center"/>
                </w:tcPr>
                <w:p w:rsidR="00991D49" w:rsidRPr="00696EE0" w:rsidRDefault="00CE043A" w:rsidP="00C3569D">
                  <w:pPr>
                    <w:jc w:val="center"/>
                    <w:rPr>
                      <w:sz w:val="18"/>
                      <w:szCs w:val="18"/>
                    </w:rPr>
                  </w:pPr>
                  <w:r>
                    <w:rPr>
                      <w:sz w:val="18"/>
                      <w:szCs w:val="18"/>
                    </w:rPr>
                    <w:t>845,70</w:t>
                  </w:r>
                </w:p>
              </w:tc>
              <w:tc>
                <w:tcPr>
                  <w:tcW w:w="1134" w:type="dxa"/>
                  <w:vAlign w:val="center"/>
                </w:tcPr>
                <w:p w:rsidR="00991D49" w:rsidRPr="00696EE0" w:rsidRDefault="00991D49" w:rsidP="00C3569D">
                  <w:pPr>
                    <w:jc w:val="center"/>
                    <w:rPr>
                      <w:sz w:val="18"/>
                      <w:szCs w:val="18"/>
                    </w:rPr>
                  </w:pPr>
                  <w:r>
                    <w:rPr>
                      <w:b/>
                      <w:bCs/>
                      <w:color w:val="000000"/>
                      <w:sz w:val="18"/>
                      <w:szCs w:val="18"/>
                    </w:rPr>
                    <w:t>887</w:t>
                  </w:r>
                  <w:r w:rsidRPr="00696EE0">
                    <w:rPr>
                      <w:b/>
                      <w:bCs/>
                      <w:color w:val="000000"/>
                      <w:sz w:val="18"/>
                      <w:szCs w:val="18"/>
                    </w:rPr>
                    <w:t>,</w:t>
                  </w:r>
                  <w:r>
                    <w:rPr>
                      <w:b/>
                      <w:bCs/>
                      <w:color w:val="000000"/>
                      <w:sz w:val="18"/>
                      <w:szCs w:val="18"/>
                    </w:rPr>
                    <w:t>0</w:t>
                  </w:r>
                  <w:r w:rsidRPr="00696EE0">
                    <w:rPr>
                      <w:b/>
                      <w:bCs/>
                      <w:color w:val="000000"/>
                      <w:sz w:val="18"/>
                      <w:szCs w:val="18"/>
                    </w:rPr>
                    <w:t>0</w:t>
                  </w:r>
                </w:p>
              </w:tc>
              <w:tc>
                <w:tcPr>
                  <w:tcW w:w="1134" w:type="dxa"/>
                  <w:vAlign w:val="center"/>
                </w:tcPr>
                <w:p w:rsidR="00991D49" w:rsidRPr="00696EE0" w:rsidRDefault="00991D49" w:rsidP="00C3569D">
                  <w:pPr>
                    <w:jc w:val="center"/>
                    <w:rPr>
                      <w:sz w:val="18"/>
                      <w:szCs w:val="18"/>
                    </w:rPr>
                  </w:pPr>
                  <w:r>
                    <w:rPr>
                      <w:b/>
                      <w:bCs/>
                      <w:color w:val="000000"/>
                      <w:sz w:val="18"/>
                      <w:szCs w:val="18"/>
                    </w:rPr>
                    <w:t>919,20</w:t>
                  </w:r>
                </w:p>
              </w:tc>
              <w:tc>
                <w:tcPr>
                  <w:tcW w:w="1134" w:type="dxa"/>
                  <w:vAlign w:val="center"/>
                </w:tcPr>
                <w:p w:rsidR="00991D49" w:rsidRPr="00696EE0" w:rsidRDefault="00991D49" w:rsidP="00C3569D">
                  <w:pPr>
                    <w:jc w:val="center"/>
                    <w:rPr>
                      <w:sz w:val="18"/>
                      <w:szCs w:val="18"/>
                    </w:rPr>
                  </w:pPr>
                  <w:r>
                    <w:rPr>
                      <w:b/>
                      <w:bCs/>
                      <w:color w:val="000000"/>
                      <w:sz w:val="18"/>
                      <w:szCs w:val="18"/>
                    </w:rPr>
                    <w:t>919,20</w:t>
                  </w:r>
                </w:p>
              </w:tc>
              <w:tc>
                <w:tcPr>
                  <w:tcW w:w="1134" w:type="dxa"/>
                  <w:vAlign w:val="center"/>
                </w:tcPr>
                <w:p w:rsidR="00991D49" w:rsidRPr="00696EE0" w:rsidRDefault="00991D49" w:rsidP="00C3569D">
                  <w:pPr>
                    <w:jc w:val="center"/>
                    <w:rPr>
                      <w:sz w:val="18"/>
                      <w:szCs w:val="18"/>
                    </w:rPr>
                  </w:pPr>
                  <w:r>
                    <w:rPr>
                      <w:b/>
                      <w:bCs/>
                      <w:color w:val="000000"/>
                      <w:sz w:val="18"/>
                      <w:szCs w:val="18"/>
                    </w:rPr>
                    <w:t>919,20</w:t>
                  </w:r>
                </w:p>
              </w:tc>
            </w:tr>
            <w:tr w:rsidR="00991D49" w:rsidTr="007716DF">
              <w:tc>
                <w:tcPr>
                  <w:tcW w:w="659" w:type="dxa"/>
                  <w:vMerge/>
                </w:tcPr>
                <w:p w:rsidR="00991D49" w:rsidRPr="00A40603" w:rsidRDefault="00991D49" w:rsidP="00377F3A">
                  <w:pPr>
                    <w:rPr>
                      <w:sz w:val="18"/>
                      <w:szCs w:val="18"/>
                    </w:rPr>
                  </w:pPr>
                </w:p>
              </w:tc>
              <w:tc>
                <w:tcPr>
                  <w:tcW w:w="586" w:type="dxa"/>
                  <w:vMerge/>
                </w:tcPr>
                <w:p w:rsidR="00991D49" w:rsidRPr="00A40603" w:rsidRDefault="00991D49" w:rsidP="00377F3A">
                  <w:pPr>
                    <w:rPr>
                      <w:sz w:val="18"/>
                      <w:szCs w:val="18"/>
                    </w:rPr>
                  </w:pPr>
                </w:p>
              </w:tc>
              <w:tc>
                <w:tcPr>
                  <w:tcW w:w="1382" w:type="dxa"/>
                  <w:vMerge/>
                </w:tcPr>
                <w:p w:rsidR="00991D49" w:rsidRPr="00A40603" w:rsidRDefault="00991D49" w:rsidP="00377F3A">
                  <w:pPr>
                    <w:rPr>
                      <w:sz w:val="18"/>
                      <w:szCs w:val="18"/>
                    </w:rPr>
                  </w:pPr>
                </w:p>
              </w:tc>
              <w:tc>
                <w:tcPr>
                  <w:tcW w:w="3229" w:type="dxa"/>
                </w:tcPr>
                <w:p w:rsidR="00991D49" w:rsidRPr="005E4077" w:rsidRDefault="00991D49" w:rsidP="00377F3A">
                  <w:pPr>
                    <w:rPr>
                      <w:color w:val="000000"/>
                      <w:sz w:val="18"/>
                      <w:szCs w:val="18"/>
                    </w:rPr>
                  </w:pPr>
                  <w:r w:rsidRPr="005E4077">
                    <w:rPr>
                      <w:color w:val="000000"/>
                      <w:sz w:val="18"/>
                      <w:szCs w:val="18"/>
                    </w:rPr>
                    <w:t>бюджет муниципального образования «Муниципальный округ Сюмсинский район Удмуртской Республики»</w:t>
                  </w:r>
                </w:p>
                <w:p w:rsidR="00991D49" w:rsidRPr="005E4077" w:rsidRDefault="00991D49" w:rsidP="00377F3A">
                  <w:pPr>
                    <w:rPr>
                      <w:color w:val="000000"/>
                      <w:sz w:val="18"/>
                      <w:szCs w:val="18"/>
                    </w:rPr>
                  </w:pPr>
                </w:p>
                <w:p w:rsidR="00991D49" w:rsidRPr="005E4077" w:rsidRDefault="00991D49" w:rsidP="00377F3A">
                  <w:pPr>
                    <w:rPr>
                      <w:color w:val="000000"/>
                      <w:sz w:val="18"/>
                      <w:szCs w:val="18"/>
                    </w:rPr>
                  </w:pPr>
                </w:p>
                <w:p w:rsidR="00991D49" w:rsidRPr="005E4077" w:rsidRDefault="00991D49" w:rsidP="00377F3A">
                  <w:pPr>
                    <w:rPr>
                      <w:color w:val="000000"/>
                      <w:sz w:val="18"/>
                      <w:szCs w:val="18"/>
                    </w:rPr>
                  </w:pPr>
                </w:p>
              </w:tc>
              <w:tc>
                <w:tcPr>
                  <w:tcW w:w="1134" w:type="dxa"/>
                  <w:vAlign w:val="center"/>
                </w:tcPr>
                <w:p w:rsidR="00991D49" w:rsidRPr="00696EE0" w:rsidRDefault="00C3569D" w:rsidP="00922E6D">
                  <w:pPr>
                    <w:jc w:val="center"/>
                    <w:rPr>
                      <w:sz w:val="18"/>
                      <w:szCs w:val="18"/>
                    </w:rPr>
                  </w:pPr>
                  <w:r w:rsidRPr="00C3569D">
                    <w:rPr>
                      <w:color w:val="000000"/>
                      <w:sz w:val="18"/>
                      <w:szCs w:val="18"/>
                    </w:rPr>
                    <w:t>6690</w:t>
                  </w:r>
                  <w:r w:rsidR="00922E6D">
                    <w:rPr>
                      <w:color w:val="000000"/>
                      <w:sz w:val="18"/>
                      <w:szCs w:val="18"/>
                    </w:rPr>
                    <w:t>,00</w:t>
                  </w:r>
                </w:p>
              </w:tc>
              <w:tc>
                <w:tcPr>
                  <w:tcW w:w="1126" w:type="dxa"/>
                  <w:vAlign w:val="center"/>
                </w:tcPr>
                <w:p w:rsidR="00991D49" w:rsidRPr="00696EE0" w:rsidRDefault="00991D49" w:rsidP="00C3569D">
                  <w:pPr>
                    <w:jc w:val="center"/>
                    <w:rPr>
                      <w:sz w:val="18"/>
                      <w:szCs w:val="18"/>
                    </w:rPr>
                  </w:pPr>
                  <w:r w:rsidRPr="00696EE0">
                    <w:rPr>
                      <w:color w:val="000000"/>
                      <w:sz w:val="18"/>
                      <w:szCs w:val="18"/>
                    </w:rPr>
                    <w:t>1130,00</w:t>
                  </w:r>
                </w:p>
              </w:tc>
              <w:tc>
                <w:tcPr>
                  <w:tcW w:w="995" w:type="dxa"/>
                  <w:vAlign w:val="center"/>
                </w:tcPr>
                <w:p w:rsidR="00991D49" w:rsidRPr="001B55F4" w:rsidRDefault="00991D49" w:rsidP="00C3569D">
                  <w:pPr>
                    <w:jc w:val="center"/>
                    <w:rPr>
                      <w:sz w:val="18"/>
                      <w:szCs w:val="18"/>
                    </w:rPr>
                  </w:pPr>
                  <w:r w:rsidRPr="001B55F4">
                    <w:rPr>
                      <w:bCs/>
                      <w:sz w:val="18"/>
                      <w:szCs w:val="18"/>
                    </w:rPr>
                    <w:t>1069,70</w:t>
                  </w:r>
                </w:p>
              </w:tc>
              <w:tc>
                <w:tcPr>
                  <w:tcW w:w="1131" w:type="dxa"/>
                  <w:vAlign w:val="center"/>
                </w:tcPr>
                <w:p w:rsidR="00991D49" w:rsidRPr="00C57AD7" w:rsidRDefault="00CE043A" w:rsidP="00C3569D">
                  <w:pPr>
                    <w:jc w:val="center"/>
                    <w:rPr>
                      <w:sz w:val="18"/>
                      <w:szCs w:val="18"/>
                    </w:rPr>
                  </w:pPr>
                  <w:r>
                    <w:rPr>
                      <w:sz w:val="18"/>
                      <w:szCs w:val="18"/>
                    </w:rPr>
                    <w:t>845,70</w:t>
                  </w:r>
                </w:p>
              </w:tc>
              <w:tc>
                <w:tcPr>
                  <w:tcW w:w="1134" w:type="dxa"/>
                  <w:vAlign w:val="center"/>
                </w:tcPr>
                <w:p w:rsidR="00991D49" w:rsidRPr="00C57AD7" w:rsidRDefault="00991D49" w:rsidP="00C3569D">
                  <w:pPr>
                    <w:jc w:val="center"/>
                    <w:rPr>
                      <w:sz w:val="18"/>
                      <w:szCs w:val="18"/>
                    </w:rPr>
                  </w:pPr>
                  <w:r w:rsidRPr="00C57AD7">
                    <w:rPr>
                      <w:bCs/>
                      <w:color w:val="000000"/>
                      <w:sz w:val="18"/>
                      <w:szCs w:val="18"/>
                    </w:rPr>
                    <w:t>887,00</w:t>
                  </w:r>
                </w:p>
              </w:tc>
              <w:tc>
                <w:tcPr>
                  <w:tcW w:w="1134" w:type="dxa"/>
                  <w:vAlign w:val="center"/>
                </w:tcPr>
                <w:p w:rsidR="00991D49" w:rsidRPr="00C57AD7" w:rsidRDefault="00991D49" w:rsidP="00C3569D">
                  <w:pPr>
                    <w:jc w:val="center"/>
                    <w:rPr>
                      <w:sz w:val="18"/>
                      <w:szCs w:val="18"/>
                    </w:rPr>
                  </w:pPr>
                  <w:r w:rsidRPr="00C57AD7">
                    <w:rPr>
                      <w:bCs/>
                      <w:color w:val="000000"/>
                      <w:sz w:val="18"/>
                      <w:szCs w:val="18"/>
                    </w:rPr>
                    <w:t>919,20</w:t>
                  </w:r>
                </w:p>
              </w:tc>
              <w:tc>
                <w:tcPr>
                  <w:tcW w:w="1134" w:type="dxa"/>
                  <w:vAlign w:val="center"/>
                </w:tcPr>
                <w:p w:rsidR="00991D49" w:rsidRPr="00C57AD7" w:rsidRDefault="00991D49" w:rsidP="00C3569D">
                  <w:pPr>
                    <w:jc w:val="center"/>
                    <w:rPr>
                      <w:sz w:val="18"/>
                      <w:szCs w:val="18"/>
                    </w:rPr>
                  </w:pPr>
                  <w:r w:rsidRPr="00C57AD7">
                    <w:rPr>
                      <w:bCs/>
                      <w:color w:val="000000"/>
                      <w:sz w:val="18"/>
                      <w:szCs w:val="18"/>
                    </w:rPr>
                    <w:t>919,20</w:t>
                  </w:r>
                </w:p>
              </w:tc>
              <w:tc>
                <w:tcPr>
                  <w:tcW w:w="1134" w:type="dxa"/>
                  <w:vAlign w:val="center"/>
                </w:tcPr>
                <w:p w:rsidR="00991D49" w:rsidRPr="00C57AD7" w:rsidRDefault="00991D49" w:rsidP="00C3569D">
                  <w:pPr>
                    <w:jc w:val="center"/>
                    <w:rPr>
                      <w:sz w:val="18"/>
                      <w:szCs w:val="18"/>
                    </w:rPr>
                  </w:pPr>
                  <w:r w:rsidRPr="00C57AD7">
                    <w:rPr>
                      <w:bCs/>
                      <w:color w:val="000000"/>
                      <w:sz w:val="18"/>
                      <w:szCs w:val="18"/>
                    </w:rPr>
                    <w:t>919,20</w:t>
                  </w:r>
                </w:p>
              </w:tc>
            </w:tr>
            <w:tr w:rsidR="00991D49" w:rsidTr="007716DF">
              <w:tc>
                <w:tcPr>
                  <w:tcW w:w="659" w:type="dxa"/>
                  <w:vMerge/>
                </w:tcPr>
                <w:p w:rsidR="00991D49" w:rsidRPr="00A40603" w:rsidRDefault="00991D49" w:rsidP="00377F3A">
                  <w:pPr>
                    <w:rPr>
                      <w:sz w:val="18"/>
                      <w:szCs w:val="18"/>
                    </w:rPr>
                  </w:pPr>
                </w:p>
              </w:tc>
              <w:tc>
                <w:tcPr>
                  <w:tcW w:w="586" w:type="dxa"/>
                  <w:vMerge/>
                </w:tcPr>
                <w:p w:rsidR="00991D49" w:rsidRPr="00A40603" w:rsidRDefault="00991D49" w:rsidP="00377F3A">
                  <w:pPr>
                    <w:rPr>
                      <w:sz w:val="18"/>
                      <w:szCs w:val="18"/>
                    </w:rPr>
                  </w:pPr>
                </w:p>
              </w:tc>
              <w:tc>
                <w:tcPr>
                  <w:tcW w:w="1382" w:type="dxa"/>
                  <w:vMerge/>
                </w:tcPr>
                <w:p w:rsidR="00991D49" w:rsidRPr="00A40603" w:rsidRDefault="00991D49" w:rsidP="00377F3A">
                  <w:pPr>
                    <w:rPr>
                      <w:sz w:val="18"/>
                      <w:szCs w:val="18"/>
                    </w:rPr>
                  </w:pPr>
                </w:p>
              </w:tc>
              <w:tc>
                <w:tcPr>
                  <w:tcW w:w="3229" w:type="dxa"/>
                </w:tcPr>
                <w:p w:rsidR="00991D49" w:rsidRPr="005E4077" w:rsidRDefault="00991D49" w:rsidP="00377F3A">
                  <w:pPr>
                    <w:rPr>
                      <w:color w:val="000000"/>
                      <w:sz w:val="18"/>
                      <w:szCs w:val="18"/>
                    </w:rPr>
                  </w:pPr>
                  <w:r w:rsidRPr="005E4077">
                    <w:rPr>
                      <w:color w:val="000000"/>
                      <w:sz w:val="18"/>
                      <w:szCs w:val="18"/>
                    </w:rPr>
                    <w:t>в том числе:</w:t>
                  </w:r>
                </w:p>
              </w:tc>
              <w:tc>
                <w:tcPr>
                  <w:tcW w:w="1134" w:type="dxa"/>
                  <w:vAlign w:val="bottom"/>
                </w:tcPr>
                <w:p w:rsidR="00991D49" w:rsidRPr="00696EE0" w:rsidRDefault="00991D49" w:rsidP="00377F3A">
                  <w:pPr>
                    <w:jc w:val="center"/>
                    <w:rPr>
                      <w:sz w:val="18"/>
                      <w:szCs w:val="18"/>
                    </w:rPr>
                  </w:pPr>
                </w:p>
              </w:tc>
              <w:tc>
                <w:tcPr>
                  <w:tcW w:w="1126" w:type="dxa"/>
                  <w:vAlign w:val="bottom"/>
                </w:tcPr>
                <w:p w:rsidR="00991D49" w:rsidRPr="00696EE0" w:rsidRDefault="00991D49" w:rsidP="00377F3A">
                  <w:pPr>
                    <w:jc w:val="center"/>
                    <w:rPr>
                      <w:sz w:val="18"/>
                      <w:szCs w:val="18"/>
                    </w:rPr>
                  </w:pPr>
                </w:p>
              </w:tc>
              <w:tc>
                <w:tcPr>
                  <w:tcW w:w="995" w:type="dxa"/>
                  <w:vAlign w:val="bottom"/>
                </w:tcPr>
                <w:p w:rsidR="00991D49" w:rsidRPr="00431653" w:rsidRDefault="00991D49" w:rsidP="00377F3A">
                  <w:pPr>
                    <w:jc w:val="center"/>
                    <w:rPr>
                      <w:color w:val="C00000"/>
                      <w:sz w:val="18"/>
                      <w:szCs w:val="18"/>
                    </w:rPr>
                  </w:pPr>
                </w:p>
              </w:tc>
              <w:tc>
                <w:tcPr>
                  <w:tcW w:w="1131" w:type="dxa"/>
                  <w:vAlign w:val="bottom"/>
                </w:tcPr>
                <w:p w:rsidR="00991D49" w:rsidRPr="00696EE0" w:rsidRDefault="00991D49" w:rsidP="00377F3A">
                  <w:pPr>
                    <w:jc w:val="center"/>
                    <w:rPr>
                      <w:sz w:val="18"/>
                      <w:szCs w:val="18"/>
                    </w:rPr>
                  </w:pPr>
                </w:p>
              </w:tc>
              <w:tc>
                <w:tcPr>
                  <w:tcW w:w="1134" w:type="dxa"/>
                  <w:vAlign w:val="bottom"/>
                </w:tcPr>
                <w:p w:rsidR="00991D49" w:rsidRPr="00696EE0" w:rsidRDefault="00991D49" w:rsidP="00377F3A">
                  <w:pPr>
                    <w:jc w:val="center"/>
                    <w:rPr>
                      <w:sz w:val="18"/>
                      <w:szCs w:val="18"/>
                    </w:rPr>
                  </w:pPr>
                </w:p>
              </w:tc>
              <w:tc>
                <w:tcPr>
                  <w:tcW w:w="1134" w:type="dxa"/>
                  <w:vAlign w:val="bottom"/>
                </w:tcPr>
                <w:p w:rsidR="00991D49" w:rsidRPr="00696EE0" w:rsidRDefault="00991D49" w:rsidP="00377F3A">
                  <w:pPr>
                    <w:jc w:val="center"/>
                    <w:rPr>
                      <w:sz w:val="18"/>
                      <w:szCs w:val="18"/>
                    </w:rPr>
                  </w:pPr>
                </w:p>
              </w:tc>
              <w:tc>
                <w:tcPr>
                  <w:tcW w:w="1134" w:type="dxa"/>
                </w:tcPr>
                <w:p w:rsidR="00991D49" w:rsidRPr="00696EE0" w:rsidRDefault="00991D49" w:rsidP="00377F3A">
                  <w:pPr>
                    <w:jc w:val="center"/>
                    <w:rPr>
                      <w:sz w:val="18"/>
                      <w:szCs w:val="18"/>
                    </w:rPr>
                  </w:pPr>
                </w:p>
              </w:tc>
              <w:tc>
                <w:tcPr>
                  <w:tcW w:w="1134" w:type="dxa"/>
                </w:tcPr>
                <w:p w:rsidR="00991D49" w:rsidRPr="00696EE0" w:rsidRDefault="00991D49" w:rsidP="00377F3A">
                  <w:pPr>
                    <w:jc w:val="center"/>
                    <w:rPr>
                      <w:sz w:val="18"/>
                      <w:szCs w:val="18"/>
                    </w:rPr>
                  </w:pPr>
                </w:p>
              </w:tc>
            </w:tr>
            <w:tr w:rsidR="00991D49" w:rsidTr="007716DF">
              <w:tc>
                <w:tcPr>
                  <w:tcW w:w="659" w:type="dxa"/>
                  <w:vMerge/>
                </w:tcPr>
                <w:p w:rsidR="00991D49" w:rsidRPr="00A40603" w:rsidRDefault="00991D49" w:rsidP="00377F3A">
                  <w:pPr>
                    <w:rPr>
                      <w:sz w:val="18"/>
                      <w:szCs w:val="18"/>
                    </w:rPr>
                  </w:pPr>
                </w:p>
              </w:tc>
              <w:tc>
                <w:tcPr>
                  <w:tcW w:w="586" w:type="dxa"/>
                  <w:vMerge/>
                </w:tcPr>
                <w:p w:rsidR="00991D49" w:rsidRPr="00A40603" w:rsidRDefault="00991D49" w:rsidP="00377F3A">
                  <w:pPr>
                    <w:rPr>
                      <w:sz w:val="18"/>
                      <w:szCs w:val="18"/>
                    </w:rPr>
                  </w:pPr>
                </w:p>
              </w:tc>
              <w:tc>
                <w:tcPr>
                  <w:tcW w:w="1382" w:type="dxa"/>
                  <w:vMerge/>
                </w:tcPr>
                <w:p w:rsidR="00991D49" w:rsidRPr="00A40603" w:rsidRDefault="00991D49" w:rsidP="00377F3A">
                  <w:pPr>
                    <w:rPr>
                      <w:sz w:val="18"/>
                      <w:szCs w:val="18"/>
                    </w:rPr>
                  </w:pPr>
                </w:p>
              </w:tc>
              <w:tc>
                <w:tcPr>
                  <w:tcW w:w="3229" w:type="dxa"/>
                </w:tcPr>
                <w:p w:rsidR="00991D49" w:rsidRPr="005E4077" w:rsidRDefault="00991D49" w:rsidP="00377F3A">
                  <w:pPr>
                    <w:rPr>
                      <w:color w:val="000000"/>
                      <w:sz w:val="18"/>
                      <w:szCs w:val="18"/>
                    </w:rPr>
                  </w:pPr>
                  <w:r w:rsidRPr="005E4077">
                    <w:rPr>
                      <w:color w:val="000000"/>
                      <w:sz w:val="18"/>
                      <w:szCs w:val="18"/>
                    </w:rPr>
                    <w:t>субвенции из бюджета Российской Федерации</w:t>
                  </w:r>
                </w:p>
              </w:tc>
              <w:tc>
                <w:tcPr>
                  <w:tcW w:w="1134" w:type="dxa"/>
                  <w:vAlign w:val="center"/>
                </w:tcPr>
                <w:p w:rsidR="00C3569D" w:rsidRDefault="00C3569D" w:rsidP="00C3569D">
                  <w:pPr>
                    <w:jc w:val="center"/>
                    <w:rPr>
                      <w:color w:val="000000"/>
                      <w:sz w:val="18"/>
                      <w:szCs w:val="18"/>
                    </w:rPr>
                  </w:pPr>
                </w:p>
                <w:p w:rsidR="00C3569D" w:rsidRPr="00C3569D" w:rsidRDefault="00C3569D" w:rsidP="00C3569D">
                  <w:pPr>
                    <w:jc w:val="center"/>
                    <w:rPr>
                      <w:color w:val="000000"/>
                      <w:sz w:val="18"/>
                      <w:szCs w:val="18"/>
                    </w:rPr>
                  </w:pPr>
                  <w:r w:rsidRPr="00C3569D">
                    <w:rPr>
                      <w:color w:val="000000"/>
                      <w:sz w:val="18"/>
                      <w:szCs w:val="18"/>
                    </w:rPr>
                    <w:t>6690</w:t>
                  </w:r>
                  <w:r w:rsidR="00922E6D">
                    <w:rPr>
                      <w:color w:val="000000"/>
                      <w:sz w:val="18"/>
                      <w:szCs w:val="18"/>
                    </w:rPr>
                    <w:t>,00</w:t>
                  </w:r>
                </w:p>
                <w:p w:rsidR="00991D49" w:rsidRPr="00696EE0" w:rsidRDefault="00991D49" w:rsidP="00C3569D">
                  <w:pPr>
                    <w:jc w:val="center"/>
                    <w:rPr>
                      <w:sz w:val="18"/>
                      <w:szCs w:val="18"/>
                    </w:rPr>
                  </w:pPr>
                </w:p>
              </w:tc>
              <w:tc>
                <w:tcPr>
                  <w:tcW w:w="1126" w:type="dxa"/>
                  <w:vAlign w:val="center"/>
                </w:tcPr>
                <w:p w:rsidR="00991D49" w:rsidRPr="00696EE0" w:rsidRDefault="00991D49" w:rsidP="00C3569D">
                  <w:pPr>
                    <w:jc w:val="center"/>
                    <w:rPr>
                      <w:sz w:val="18"/>
                      <w:szCs w:val="18"/>
                    </w:rPr>
                  </w:pPr>
                  <w:r w:rsidRPr="00696EE0">
                    <w:rPr>
                      <w:color w:val="000000"/>
                      <w:sz w:val="18"/>
                      <w:szCs w:val="18"/>
                    </w:rPr>
                    <w:t>1130,00</w:t>
                  </w:r>
                </w:p>
              </w:tc>
              <w:tc>
                <w:tcPr>
                  <w:tcW w:w="995" w:type="dxa"/>
                  <w:vAlign w:val="center"/>
                </w:tcPr>
                <w:p w:rsidR="00991D49" w:rsidRPr="001B55F4" w:rsidRDefault="00991D49" w:rsidP="00C3569D">
                  <w:pPr>
                    <w:jc w:val="center"/>
                    <w:rPr>
                      <w:sz w:val="18"/>
                      <w:szCs w:val="18"/>
                    </w:rPr>
                  </w:pPr>
                  <w:r w:rsidRPr="001B55F4">
                    <w:rPr>
                      <w:sz w:val="18"/>
                      <w:szCs w:val="18"/>
                    </w:rPr>
                    <w:t>1069,70</w:t>
                  </w:r>
                </w:p>
              </w:tc>
              <w:tc>
                <w:tcPr>
                  <w:tcW w:w="1131" w:type="dxa"/>
                  <w:vAlign w:val="center"/>
                </w:tcPr>
                <w:p w:rsidR="00991D49" w:rsidRPr="00696EE0" w:rsidRDefault="00CE043A" w:rsidP="00C3569D">
                  <w:pPr>
                    <w:jc w:val="center"/>
                    <w:rPr>
                      <w:sz w:val="18"/>
                      <w:szCs w:val="18"/>
                    </w:rPr>
                  </w:pPr>
                  <w:r>
                    <w:rPr>
                      <w:sz w:val="18"/>
                      <w:szCs w:val="18"/>
                    </w:rPr>
                    <w:t>845,70</w:t>
                  </w:r>
                </w:p>
              </w:tc>
              <w:tc>
                <w:tcPr>
                  <w:tcW w:w="1134" w:type="dxa"/>
                  <w:vAlign w:val="center"/>
                </w:tcPr>
                <w:p w:rsidR="00991D49" w:rsidRPr="00696EE0" w:rsidRDefault="00991D49" w:rsidP="00C3569D">
                  <w:pPr>
                    <w:jc w:val="center"/>
                    <w:rPr>
                      <w:sz w:val="18"/>
                      <w:szCs w:val="18"/>
                    </w:rPr>
                  </w:pPr>
                  <w:r>
                    <w:rPr>
                      <w:color w:val="000000"/>
                      <w:sz w:val="18"/>
                      <w:szCs w:val="18"/>
                    </w:rPr>
                    <w:t>887</w:t>
                  </w:r>
                  <w:r w:rsidRPr="00696EE0">
                    <w:rPr>
                      <w:color w:val="000000"/>
                      <w:sz w:val="18"/>
                      <w:szCs w:val="18"/>
                    </w:rPr>
                    <w:t>,</w:t>
                  </w:r>
                  <w:r>
                    <w:rPr>
                      <w:color w:val="000000"/>
                      <w:sz w:val="18"/>
                      <w:szCs w:val="18"/>
                    </w:rPr>
                    <w:t>0</w:t>
                  </w:r>
                  <w:r w:rsidRPr="00696EE0">
                    <w:rPr>
                      <w:color w:val="000000"/>
                      <w:sz w:val="18"/>
                      <w:szCs w:val="18"/>
                    </w:rPr>
                    <w:t>0</w:t>
                  </w:r>
                </w:p>
              </w:tc>
              <w:tc>
                <w:tcPr>
                  <w:tcW w:w="1134" w:type="dxa"/>
                  <w:vAlign w:val="center"/>
                </w:tcPr>
                <w:p w:rsidR="00991D49" w:rsidRPr="00696EE0" w:rsidRDefault="00991D49" w:rsidP="00C3569D">
                  <w:pPr>
                    <w:jc w:val="center"/>
                    <w:rPr>
                      <w:sz w:val="18"/>
                      <w:szCs w:val="18"/>
                    </w:rPr>
                  </w:pPr>
                  <w:r>
                    <w:rPr>
                      <w:color w:val="000000"/>
                      <w:sz w:val="18"/>
                      <w:szCs w:val="18"/>
                    </w:rPr>
                    <w:t>919,20</w:t>
                  </w:r>
                </w:p>
              </w:tc>
              <w:tc>
                <w:tcPr>
                  <w:tcW w:w="1134" w:type="dxa"/>
                  <w:vAlign w:val="center"/>
                </w:tcPr>
                <w:p w:rsidR="00991D49" w:rsidRPr="00696EE0" w:rsidRDefault="00991D49" w:rsidP="00C3569D">
                  <w:pPr>
                    <w:jc w:val="center"/>
                    <w:rPr>
                      <w:sz w:val="18"/>
                      <w:szCs w:val="18"/>
                    </w:rPr>
                  </w:pPr>
                  <w:r>
                    <w:rPr>
                      <w:color w:val="000000"/>
                      <w:sz w:val="18"/>
                      <w:szCs w:val="18"/>
                    </w:rPr>
                    <w:t>919,20</w:t>
                  </w:r>
                </w:p>
              </w:tc>
              <w:tc>
                <w:tcPr>
                  <w:tcW w:w="1134" w:type="dxa"/>
                  <w:vAlign w:val="center"/>
                </w:tcPr>
                <w:p w:rsidR="00991D49" w:rsidRPr="00696EE0" w:rsidRDefault="00991D49" w:rsidP="00C3569D">
                  <w:pPr>
                    <w:jc w:val="center"/>
                    <w:rPr>
                      <w:sz w:val="18"/>
                      <w:szCs w:val="18"/>
                    </w:rPr>
                  </w:pPr>
                  <w:r>
                    <w:rPr>
                      <w:color w:val="000000"/>
                      <w:sz w:val="18"/>
                      <w:szCs w:val="18"/>
                    </w:rPr>
                    <w:t>919,20</w:t>
                  </w:r>
                </w:p>
              </w:tc>
            </w:tr>
            <w:tr w:rsidR="00991D49" w:rsidTr="007716DF">
              <w:tc>
                <w:tcPr>
                  <w:tcW w:w="659" w:type="dxa"/>
                  <w:vMerge w:val="restart"/>
                </w:tcPr>
                <w:p w:rsidR="00991D49" w:rsidRPr="00A40603" w:rsidRDefault="00991D49" w:rsidP="00377F3A">
                  <w:pPr>
                    <w:rPr>
                      <w:sz w:val="18"/>
                      <w:szCs w:val="18"/>
                    </w:rPr>
                  </w:pPr>
                  <w:r>
                    <w:rPr>
                      <w:sz w:val="18"/>
                      <w:szCs w:val="18"/>
                    </w:rPr>
                    <w:lastRenderedPageBreak/>
                    <w:t>09</w:t>
                  </w:r>
                </w:p>
              </w:tc>
              <w:tc>
                <w:tcPr>
                  <w:tcW w:w="586" w:type="dxa"/>
                  <w:vMerge w:val="restart"/>
                </w:tcPr>
                <w:p w:rsidR="00991D49" w:rsidRPr="00A40603" w:rsidRDefault="00991D49" w:rsidP="00377F3A">
                  <w:pPr>
                    <w:rPr>
                      <w:sz w:val="18"/>
                      <w:szCs w:val="18"/>
                    </w:rPr>
                  </w:pPr>
                  <w:r>
                    <w:rPr>
                      <w:sz w:val="18"/>
                      <w:szCs w:val="18"/>
                    </w:rPr>
                    <w:t>5</w:t>
                  </w:r>
                </w:p>
              </w:tc>
              <w:tc>
                <w:tcPr>
                  <w:tcW w:w="1382" w:type="dxa"/>
                  <w:vMerge w:val="restart"/>
                </w:tcPr>
                <w:p w:rsidR="00991D49" w:rsidRPr="00696EE0" w:rsidRDefault="00991D49" w:rsidP="00377F3A">
                  <w:pPr>
                    <w:rPr>
                      <w:color w:val="000000"/>
                      <w:sz w:val="18"/>
                      <w:szCs w:val="18"/>
                    </w:rPr>
                  </w:pPr>
                  <w:r w:rsidRPr="00696EE0">
                    <w:rPr>
                      <w:color w:val="000000"/>
                      <w:sz w:val="18"/>
                      <w:szCs w:val="18"/>
                    </w:rPr>
                    <w:t>Создание условий для реализации муниципальной программы</w:t>
                  </w:r>
                </w:p>
              </w:tc>
              <w:tc>
                <w:tcPr>
                  <w:tcW w:w="3229" w:type="dxa"/>
                </w:tcPr>
                <w:p w:rsidR="00991D49" w:rsidRPr="00696EE0" w:rsidRDefault="00991D49" w:rsidP="00377F3A">
                  <w:pPr>
                    <w:rPr>
                      <w:b/>
                      <w:bCs/>
                      <w:color w:val="000000"/>
                      <w:sz w:val="18"/>
                      <w:szCs w:val="18"/>
                    </w:rPr>
                  </w:pPr>
                  <w:r w:rsidRPr="00696EE0">
                    <w:rPr>
                      <w:b/>
                      <w:bCs/>
                      <w:color w:val="000000"/>
                      <w:sz w:val="18"/>
                      <w:szCs w:val="18"/>
                    </w:rPr>
                    <w:t>Всего</w:t>
                  </w:r>
                </w:p>
              </w:tc>
              <w:tc>
                <w:tcPr>
                  <w:tcW w:w="1134" w:type="dxa"/>
                  <w:vAlign w:val="center"/>
                </w:tcPr>
                <w:p w:rsidR="00991D49" w:rsidRPr="00CA39D0" w:rsidRDefault="00CA39D0" w:rsidP="009B2B34">
                  <w:pPr>
                    <w:jc w:val="center"/>
                    <w:rPr>
                      <w:b/>
                      <w:sz w:val="18"/>
                      <w:szCs w:val="18"/>
                    </w:rPr>
                  </w:pPr>
                  <w:r w:rsidRPr="00CA39D0">
                    <w:rPr>
                      <w:b/>
                      <w:color w:val="000000"/>
                      <w:sz w:val="18"/>
                      <w:szCs w:val="18"/>
                    </w:rPr>
                    <w:t>343628,59</w:t>
                  </w:r>
                </w:p>
              </w:tc>
              <w:tc>
                <w:tcPr>
                  <w:tcW w:w="1126" w:type="dxa"/>
                  <w:vAlign w:val="center"/>
                </w:tcPr>
                <w:p w:rsidR="00991D49" w:rsidRPr="00696EE0" w:rsidRDefault="00CA39D0" w:rsidP="00EC42B6">
                  <w:pPr>
                    <w:jc w:val="center"/>
                    <w:rPr>
                      <w:sz w:val="18"/>
                      <w:szCs w:val="18"/>
                    </w:rPr>
                  </w:pPr>
                  <w:r>
                    <w:rPr>
                      <w:b/>
                      <w:bCs/>
                      <w:color w:val="000000"/>
                      <w:sz w:val="18"/>
                      <w:szCs w:val="18"/>
                    </w:rPr>
                    <w:t>42423,80</w:t>
                  </w:r>
                </w:p>
              </w:tc>
              <w:tc>
                <w:tcPr>
                  <w:tcW w:w="995" w:type="dxa"/>
                  <w:vAlign w:val="center"/>
                </w:tcPr>
                <w:p w:rsidR="00991D49" w:rsidRPr="001B55F4" w:rsidRDefault="001B55F4" w:rsidP="001B55F4">
                  <w:pPr>
                    <w:jc w:val="center"/>
                    <w:rPr>
                      <w:b/>
                      <w:sz w:val="18"/>
                      <w:szCs w:val="18"/>
                    </w:rPr>
                  </w:pPr>
                  <w:r w:rsidRPr="001B55F4">
                    <w:rPr>
                      <w:b/>
                      <w:sz w:val="18"/>
                      <w:szCs w:val="18"/>
                    </w:rPr>
                    <w:t>49332,34</w:t>
                  </w:r>
                </w:p>
              </w:tc>
              <w:tc>
                <w:tcPr>
                  <w:tcW w:w="1131" w:type="dxa"/>
                  <w:vAlign w:val="center"/>
                </w:tcPr>
                <w:p w:rsidR="00991D49" w:rsidRPr="007F0286" w:rsidRDefault="00CE043A" w:rsidP="00EC42B6">
                  <w:pPr>
                    <w:jc w:val="center"/>
                    <w:rPr>
                      <w:b/>
                      <w:sz w:val="18"/>
                      <w:szCs w:val="18"/>
                    </w:rPr>
                  </w:pPr>
                  <w:r>
                    <w:rPr>
                      <w:b/>
                      <w:sz w:val="18"/>
                      <w:szCs w:val="18"/>
                    </w:rPr>
                    <w:t>48737,70</w:t>
                  </w:r>
                </w:p>
              </w:tc>
              <w:tc>
                <w:tcPr>
                  <w:tcW w:w="1134" w:type="dxa"/>
                  <w:vAlign w:val="center"/>
                </w:tcPr>
                <w:p w:rsidR="00991D49" w:rsidRPr="007F0286" w:rsidRDefault="00991D49" w:rsidP="00EC42B6">
                  <w:pPr>
                    <w:jc w:val="center"/>
                    <w:rPr>
                      <w:b/>
                      <w:sz w:val="18"/>
                      <w:szCs w:val="18"/>
                    </w:rPr>
                  </w:pPr>
                  <w:r w:rsidRPr="007F0286">
                    <w:rPr>
                      <w:b/>
                      <w:bCs/>
                      <w:color w:val="000000"/>
                      <w:sz w:val="18"/>
                      <w:szCs w:val="18"/>
                    </w:rPr>
                    <w:t>49903,48</w:t>
                  </w:r>
                </w:p>
              </w:tc>
              <w:tc>
                <w:tcPr>
                  <w:tcW w:w="1134" w:type="dxa"/>
                  <w:vAlign w:val="center"/>
                </w:tcPr>
                <w:p w:rsidR="00991D49" w:rsidRPr="007F0286" w:rsidRDefault="00991D49" w:rsidP="00EC42B6">
                  <w:pPr>
                    <w:jc w:val="center"/>
                    <w:rPr>
                      <w:b/>
                      <w:sz w:val="18"/>
                      <w:szCs w:val="18"/>
                    </w:rPr>
                  </w:pPr>
                  <w:r w:rsidRPr="007F0286">
                    <w:rPr>
                      <w:b/>
                      <w:sz w:val="18"/>
                      <w:szCs w:val="18"/>
                    </w:rPr>
                    <w:t>51077,09</w:t>
                  </w:r>
                </w:p>
              </w:tc>
              <w:tc>
                <w:tcPr>
                  <w:tcW w:w="1134" w:type="dxa"/>
                  <w:vAlign w:val="center"/>
                </w:tcPr>
                <w:p w:rsidR="00991D49" w:rsidRPr="007F0286" w:rsidRDefault="00991D49" w:rsidP="00EC42B6">
                  <w:pPr>
                    <w:jc w:val="center"/>
                    <w:rPr>
                      <w:b/>
                      <w:sz w:val="18"/>
                      <w:szCs w:val="18"/>
                    </w:rPr>
                  </w:pPr>
                  <w:r w:rsidRPr="007F0286">
                    <w:rPr>
                      <w:b/>
                      <w:sz w:val="18"/>
                      <w:szCs w:val="18"/>
                    </w:rPr>
                    <w:t>51077,09</w:t>
                  </w:r>
                </w:p>
              </w:tc>
              <w:tc>
                <w:tcPr>
                  <w:tcW w:w="1134" w:type="dxa"/>
                  <w:vAlign w:val="center"/>
                </w:tcPr>
                <w:p w:rsidR="00991D49" w:rsidRPr="007F0286" w:rsidRDefault="00991D49" w:rsidP="00EC42B6">
                  <w:pPr>
                    <w:jc w:val="center"/>
                    <w:rPr>
                      <w:b/>
                      <w:sz w:val="18"/>
                      <w:szCs w:val="18"/>
                    </w:rPr>
                  </w:pPr>
                  <w:r w:rsidRPr="007F0286">
                    <w:rPr>
                      <w:b/>
                      <w:sz w:val="18"/>
                      <w:szCs w:val="18"/>
                    </w:rPr>
                    <w:t>51077,09</w:t>
                  </w:r>
                </w:p>
              </w:tc>
            </w:tr>
            <w:tr w:rsidR="00991D49" w:rsidTr="007716DF">
              <w:tc>
                <w:tcPr>
                  <w:tcW w:w="659" w:type="dxa"/>
                  <w:vMerge/>
                </w:tcPr>
                <w:p w:rsidR="00991D49" w:rsidRPr="00A40603" w:rsidRDefault="00991D49" w:rsidP="00377F3A">
                  <w:pPr>
                    <w:rPr>
                      <w:sz w:val="18"/>
                      <w:szCs w:val="18"/>
                    </w:rPr>
                  </w:pPr>
                </w:p>
              </w:tc>
              <w:tc>
                <w:tcPr>
                  <w:tcW w:w="586" w:type="dxa"/>
                  <w:vMerge/>
                </w:tcPr>
                <w:p w:rsidR="00991D49" w:rsidRPr="00A40603" w:rsidRDefault="00991D49" w:rsidP="00377F3A">
                  <w:pPr>
                    <w:rPr>
                      <w:sz w:val="18"/>
                      <w:szCs w:val="18"/>
                    </w:rPr>
                  </w:pPr>
                </w:p>
              </w:tc>
              <w:tc>
                <w:tcPr>
                  <w:tcW w:w="1382" w:type="dxa"/>
                  <w:vMerge/>
                </w:tcPr>
                <w:p w:rsidR="00991D49" w:rsidRPr="00A40603" w:rsidRDefault="00991D49" w:rsidP="00377F3A">
                  <w:pPr>
                    <w:rPr>
                      <w:sz w:val="18"/>
                      <w:szCs w:val="18"/>
                    </w:rPr>
                  </w:pPr>
                </w:p>
              </w:tc>
              <w:tc>
                <w:tcPr>
                  <w:tcW w:w="3229" w:type="dxa"/>
                </w:tcPr>
                <w:p w:rsidR="00991D49" w:rsidRPr="00696EE0" w:rsidRDefault="00991D49" w:rsidP="00377F3A">
                  <w:pPr>
                    <w:rPr>
                      <w:color w:val="000000"/>
                      <w:sz w:val="18"/>
                      <w:szCs w:val="18"/>
                    </w:rPr>
                  </w:pPr>
                  <w:r w:rsidRPr="00696EE0">
                    <w:rPr>
                      <w:color w:val="000000"/>
                      <w:sz w:val="18"/>
                      <w:szCs w:val="18"/>
                    </w:rPr>
                    <w:t>Бюджет муниципального образования «Муниципальный округ Сюмсинский район Удмуртской Республики»</w:t>
                  </w:r>
                </w:p>
              </w:tc>
              <w:tc>
                <w:tcPr>
                  <w:tcW w:w="1134" w:type="dxa"/>
                  <w:vAlign w:val="center"/>
                </w:tcPr>
                <w:p w:rsidR="00CA39D0" w:rsidRPr="00CA39D0" w:rsidRDefault="00CA39D0" w:rsidP="00CA39D0">
                  <w:pPr>
                    <w:jc w:val="center"/>
                    <w:rPr>
                      <w:color w:val="000000"/>
                      <w:sz w:val="18"/>
                      <w:szCs w:val="18"/>
                    </w:rPr>
                  </w:pPr>
                  <w:r w:rsidRPr="00CA39D0">
                    <w:rPr>
                      <w:color w:val="000000"/>
                      <w:sz w:val="18"/>
                      <w:szCs w:val="18"/>
                    </w:rPr>
                    <w:t>343628,59</w:t>
                  </w:r>
                </w:p>
                <w:p w:rsidR="00991D49" w:rsidRPr="00CA39D0" w:rsidRDefault="00991D49" w:rsidP="00CA39D0">
                  <w:pPr>
                    <w:jc w:val="center"/>
                    <w:rPr>
                      <w:sz w:val="18"/>
                      <w:szCs w:val="18"/>
                    </w:rPr>
                  </w:pPr>
                </w:p>
              </w:tc>
              <w:tc>
                <w:tcPr>
                  <w:tcW w:w="1126" w:type="dxa"/>
                  <w:vAlign w:val="center"/>
                </w:tcPr>
                <w:p w:rsidR="00991D49" w:rsidRPr="00CA39D0" w:rsidRDefault="00CA39D0" w:rsidP="00EC42B6">
                  <w:pPr>
                    <w:jc w:val="center"/>
                    <w:rPr>
                      <w:sz w:val="18"/>
                      <w:szCs w:val="18"/>
                    </w:rPr>
                  </w:pPr>
                  <w:r w:rsidRPr="00CA39D0">
                    <w:rPr>
                      <w:bCs/>
                      <w:color w:val="000000"/>
                      <w:sz w:val="18"/>
                      <w:szCs w:val="18"/>
                    </w:rPr>
                    <w:t>42423,80</w:t>
                  </w:r>
                </w:p>
              </w:tc>
              <w:tc>
                <w:tcPr>
                  <w:tcW w:w="995" w:type="dxa"/>
                  <w:vAlign w:val="center"/>
                </w:tcPr>
                <w:p w:rsidR="00991D49" w:rsidRPr="001B55F4" w:rsidRDefault="001B55F4" w:rsidP="00EC42B6">
                  <w:pPr>
                    <w:jc w:val="center"/>
                    <w:rPr>
                      <w:color w:val="C00000"/>
                      <w:sz w:val="18"/>
                      <w:szCs w:val="18"/>
                    </w:rPr>
                  </w:pPr>
                  <w:r w:rsidRPr="001B55F4">
                    <w:rPr>
                      <w:sz w:val="18"/>
                      <w:szCs w:val="18"/>
                    </w:rPr>
                    <w:t>49332,34</w:t>
                  </w:r>
                </w:p>
              </w:tc>
              <w:tc>
                <w:tcPr>
                  <w:tcW w:w="1131" w:type="dxa"/>
                  <w:vAlign w:val="center"/>
                </w:tcPr>
                <w:p w:rsidR="00991D49" w:rsidRPr="007F0286" w:rsidRDefault="00CE043A" w:rsidP="00EC42B6">
                  <w:pPr>
                    <w:jc w:val="center"/>
                    <w:rPr>
                      <w:sz w:val="18"/>
                      <w:szCs w:val="18"/>
                    </w:rPr>
                  </w:pPr>
                  <w:r>
                    <w:rPr>
                      <w:sz w:val="18"/>
                      <w:szCs w:val="18"/>
                    </w:rPr>
                    <w:t>48737,70</w:t>
                  </w:r>
                </w:p>
              </w:tc>
              <w:tc>
                <w:tcPr>
                  <w:tcW w:w="1134" w:type="dxa"/>
                  <w:vAlign w:val="center"/>
                </w:tcPr>
                <w:p w:rsidR="00991D49" w:rsidRPr="007F0286" w:rsidRDefault="00991D49" w:rsidP="00EC42B6">
                  <w:pPr>
                    <w:jc w:val="center"/>
                    <w:rPr>
                      <w:sz w:val="18"/>
                      <w:szCs w:val="18"/>
                    </w:rPr>
                  </w:pPr>
                  <w:r w:rsidRPr="007F0286">
                    <w:rPr>
                      <w:bCs/>
                      <w:color w:val="000000"/>
                      <w:sz w:val="18"/>
                      <w:szCs w:val="18"/>
                    </w:rPr>
                    <w:t>49903,48</w:t>
                  </w:r>
                </w:p>
              </w:tc>
              <w:tc>
                <w:tcPr>
                  <w:tcW w:w="1134" w:type="dxa"/>
                  <w:vAlign w:val="center"/>
                </w:tcPr>
                <w:p w:rsidR="00991D49" w:rsidRPr="007F0286" w:rsidRDefault="00991D49" w:rsidP="00EC42B6">
                  <w:pPr>
                    <w:jc w:val="center"/>
                    <w:rPr>
                      <w:sz w:val="18"/>
                      <w:szCs w:val="18"/>
                    </w:rPr>
                  </w:pPr>
                  <w:r w:rsidRPr="007F0286">
                    <w:rPr>
                      <w:sz w:val="18"/>
                      <w:szCs w:val="18"/>
                    </w:rPr>
                    <w:t>51077,09</w:t>
                  </w:r>
                </w:p>
              </w:tc>
              <w:tc>
                <w:tcPr>
                  <w:tcW w:w="1134" w:type="dxa"/>
                  <w:vAlign w:val="center"/>
                </w:tcPr>
                <w:p w:rsidR="00991D49" w:rsidRPr="007F0286" w:rsidRDefault="00991D49" w:rsidP="00EC42B6">
                  <w:pPr>
                    <w:jc w:val="center"/>
                    <w:rPr>
                      <w:sz w:val="18"/>
                      <w:szCs w:val="18"/>
                    </w:rPr>
                  </w:pPr>
                  <w:r w:rsidRPr="007F0286">
                    <w:rPr>
                      <w:sz w:val="18"/>
                      <w:szCs w:val="18"/>
                    </w:rPr>
                    <w:t>51077,09</w:t>
                  </w:r>
                </w:p>
              </w:tc>
              <w:tc>
                <w:tcPr>
                  <w:tcW w:w="1134" w:type="dxa"/>
                  <w:vAlign w:val="center"/>
                </w:tcPr>
                <w:p w:rsidR="00991D49" w:rsidRPr="007F0286" w:rsidRDefault="00991D49" w:rsidP="00EC42B6">
                  <w:pPr>
                    <w:jc w:val="center"/>
                    <w:rPr>
                      <w:sz w:val="18"/>
                      <w:szCs w:val="18"/>
                    </w:rPr>
                  </w:pPr>
                  <w:r w:rsidRPr="007F0286">
                    <w:rPr>
                      <w:sz w:val="18"/>
                      <w:szCs w:val="18"/>
                    </w:rPr>
                    <w:t>51077,09</w:t>
                  </w:r>
                </w:p>
              </w:tc>
            </w:tr>
            <w:tr w:rsidR="00991D49" w:rsidTr="007716DF">
              <w:tc>
                <w:tcPr>
                  <w:tcW w:w="659" w:type="dxa"/>
                  <w:vMerge/>
                </w:tcPr>
                <w:p w:rsidR="00991D49" w:rsidRPr="00A40603" w:rsidRDefault="00991D49" w:rsidP="00377F3A">
                  <w:pPr>
                    <w:rPr>
                      <w:sz w:val="18"/>
                      <w:szCs w:val="18"/>
                    </w:rPr>
                  </w:pPr>
                </w:p>
              </w:tc>
              <w:tc>
                <w:tcPr>
                  <w:tcW w:w="586" w:type="dxa"/>
                  <w:vMerge/>
                </w:tcPr>
                <w:p w:rsidR="00991D49" w:rsidRPr="00A40603" w:rsidRDefault="00991D49" w:rsidP="00377F3A">
                  <w:pPr>
                    <w:rPr>
                      <w:sz w:val="18"/>
                      <w:szCs w:val="18"/>
                    </w:rPr>
                  </w:pPr>
                </w:p>
              </w:tc>
              <w:tc>
                <w:tcPr>
                  <w:tcW w:w="1382" w:type="dxa"/>
                  <w:vMerge/>
                </w:tcPr>
                <w:p w:rsidR="00991D49" w:rsidRPr="00A40603" w:rsidRDefault="00991D49" w:rsidP="00377F3A">
                  <w:pPr>
                    <w:rPr>
                      <w:sz w:val="18"/>
                      <w:szCs w:val="18"/>
                    </w:rPr>
                  </w:pPr>
                </w:p>
              </w:tc>
              <w:tc>
                <w:tcPr>
                  <w:tcW w:w="3229" w:type="dxa"/>
                </w:tcPr>
                <w:p w:rsidR="00991D49" w:rsidRPr="00696EE0" w:rsidRDefault="00991D49" w:rsidP="00377F3A">
                  <w:pPr>
                    <w:rPr>
                      <w:color w:val="000000"/>
                      <w:sz w:val="18"/>
                      <w:szCs w:val="18"/>
                    </w:rPr>
                  </w:pPr>
                  <w:r w:rsidRPr="00696EE0">
                    <w:rPr>
                      <w:color w:val="000000"/>
                      <w:sz w:val="18"/>
                      <w:szCs w:val="18"/>
                    </w:rPr>
                    <w:t>в том числе:</w:t>
                  </w:r>
                </w:p>
              </w:tc>
              <w:tc>
                <w:tcPr>
                  <w:tcW w:w="1134" w:type="dxa"/>
                  <w:vAlign w:val="bottom"/>
                </w:tcPr>
                <w:p w:rsidR="00991D49" w:rsidRPr="00CA39D0" w:rsidRDefault="00991D49" w:rsidP="00377F3A">
                  <w:pPr>
                    <w:jc w:val="center"/>
                    <w:rPr>
                      <w:rFonts w:ascii="Liberation Sans" w:hAnsi="Liberation Sans" w:cs="Liberation Sans"/>
                      <w:sz w:val="20"/>
                      <w:szCs w:val="20"/>
                    </w:rPr>
                  </w:pPr>
                </w:p>
              </w:tc>
              <w:tc>
                <w:tcPr>
                  <w:tcW w:w="1126" w:type="dxa"/>
                  <w:vAlign w:val="bottom"/>
                </w:tcPr>
                <w:p w:rsidR="00991D49" w:rsidRPr="00696EE0" w:rsidRDefault="00991D49" w:rsidP="00377F3A">
                  <w:pPr>
                    <w:jc w:val="center"/>
                    <w:rPr>
                      <w:sz w:val="18"/>
                      <w:szCs w:val="18"/>
                    </w:rPr>
                  </w:pPr>
                </w:p>
              </w:tc>
              <w:tc>
                <w:tcPr>
                  <w:tcW w:w="995" w:type="dxa"/>
                  <w:vAlign w:val="bottom"/>
                </w:tcPr>
                <w:p w:rsidR="00991D49" w:rsidRPr="001B55F4" w:rsidRDefault="00991D49" w:rsidP="00377F3A">
                  <w:pPr>
                    <w:jc w:val="center"/>
                    <w:rPr>
                      <w:color w:val="C00000"/>
                      <w:sz w:val="18"/>
                      <w:szCs w:val="18"/>
                    </w:rPr>
                  </w:pPr>
                </w:p>
              </w:tc>
              <w:tc>
                <w:tcPr>
                  <w:tcW w:w="1131" w:type="dxa"/>
                  <w:vAlign w:val="bottom"/>
                </w:tcPr>
                <w:p w:rsidR="00991D49" w:rsidRPr="00696EE0" w:rsidRDefault="00991D49" w:rsidP="00377F3A">
                  <w:pPr>
                    <w:jc w:val="center"/>
                    <w:rPr>
                      <w:sz w:val="18"/>
                      <w:szCs w:val="18"/>
                    </w:rPr>
                  </w:pPr>
                </w:p>
              </w:tc>
              <w:tc>
                <w:tcPr>
                  <w:tcW w:w="1134" w:type="dxa"/>
                  <w:vAlign w:val="bottom"/>
                </w:tcPr>
                <w:p w:rsidR="00991D49" w:rsidRPr="00696EE0" w:rsidRDefault="00991D49" w:rsidP="00377F3A">
                  <w:pPr>
                    <w:jc w:val="center"/>
                    <w:rPr>
                      <w:sz w:val="18"/>
                      <w:szCs w:val="18"/>
                    </w:rPr>
                  </w:pPr>
                </w:p>
              </w:tc>
              <w:tc>
                <w:tcPr>
                  <w:tcW w:w="1134" w:type="dxa"/>
                  <w:vAlign w:val="bottom"/>
                </w:tcPr>
                <w:p w:rsidR="00991D49" w:rsidRPr="00696EE0" w:rsidRDefault="00991D49" w:rsidP="00377F3A">
                  <w:pPr>
                    <w:jc w:val="center"/>
                    <w:rPr>
                      <w:sz w:val="18"/>
                      <w:szCs w:val="18"/>
                    </w:rPr>
                  </w:pPr>
                </w:p>
              </w:tc>
              <w:tc>
                <w:tcPr>
                  <w:tcW w:w="1134" w:type="dxa"/>
                  <w:vAlign w:val="bottom"/>
                </w:tcPr>
                <w:p w:rsidR="00991D49" w:rsidRPr="00696EE0" w:rsidRDefault="00991D49" w:rsidP="007764DC">
                  <w:pPr>
                    <w:jc w:val="center"/>
                    <w:rPr>
                      <w:sz w:val="18"/>
                      <w:szCs w:val="18"/>
                    </w:rPr>
                  </w:pPr>
                </w:p>
              </w:tc>
              <w:tc>
                <w:tcPr>
                  <w:tcW w:w="1134" w:type="dxa"/>
                  <w:vAlign w:val="bottom"/>
                </w:tcPr>
                <w:p w:rsidR="00991D49" w:rsidRPr="00696EE0" w:rsidRDefault="00991D49" w:rsidP="007764DC">
                  <w:pPr>
                    <w:jc w:val="center"/>
                    <w:rPr>
                      <w:sz w:val="18"/>
                      <w:szCs w:val="18"/>
                    </w:rPr>
                  </w:pPr>
                </w:p>
              </w:tc>
            </w:tr>
            <w:tr w:rsidR="00991D49" w:rsidTr="007716DF">
              <w:tc>
                <w:tcPr>
                  <w:tcW w:w="659" w:type="dxa"/>
                  <w:vMerge/>
                </w:tcPr>
                <w:p w:rsidR="00991D49" w:rsidRPr="00A40603" w:rsidRDefault="00991D49" w:rsidP="00377F3A">
                  <w:pPr>
                    <w:rPr>
                      <w:sz w:val="18"/>
                      <w:szCs w:val="18"/>
                    </w:rPr>
                  </w:pPr>
                </w:p>
              </w:tc>
              <w:tc>
                <w:tcPr>
                  <w:tcW w:w="586" w:type="dxa"/>
                  <w:vMerge/>
                </w:tcPr>
                <w:p w:rsidR="00991D49" w:rsidRPr="00A40603" w:rsidRDefault="00991D49" w:rsidP="00377F3A">
                  <w:pPr>
                    <w:rPr>
                      <w:sz w:val="18"/>
                      <w:szCs w:val="18"/>
                    </w:rPr>
                  </w:pPr>
                </w:p>
              </w:tc>
              <w:tc>
                <w:tcPr>
                  <w:tcW w:w="1382" w:type="dxa"/>
                  <w:vMerge/>
                </w:tcPr>
                <w:p w:rsidR="00991D49" w:rsidRPr="00A40603" w:rsidRDefault="00991D49" w:rsidP="00377F3A">
                  <w:pPr>
                    <w:rPr>
                      <w:sz w:val="18"/>
                      <w:szCs w:val="18"/>
                    </w:rPr>
                  </w:pPr>
                </w:p>
              </w:tc>
              <w:tc>
                <w:tcPr>
                  <w:tcW w:w="3229" w:type="dxa"/>
                </w:tcPr>
                <w:p w:rsidR="00991D49" w:rsidRPr="00696EE0" w:rsidRDefault="00991D49" w:rsidP="00377F3A">
                  <w:pPr>
                    <w:rPr>
                      <w:color w:val="000000"/>
                      <w:sz w:val="18"/>
                      <w:szCs w:val="18"/>
                    </w:rPr>
                  </w:pPr>
                  <w:r w:rsidRPr="00696EE0">
                    <w:rPr>
                      <w:color w:val="000000"/>
                      <w:sz w:val="18"/>
                      <w:szCs w:val="18"/>
                    </w:rPr>
                    <w:t>собственные средства бюджета муниципального образования «Муниципальный округ Сюмсинский район Удмуртской Республики»</w:t>
                  </w:r>
                </w:p>
              </w:tc>
              <w:tc>
                <w:tcPr>
                  <w:tcW w:w="1134" w:type="dxa"/>
                  <w:vAlign w:val="center"/>
                </w:tcPr>
                <w:p w:rsidR="00CA39D0" w:rsidRPr="00CA39D0" w:rsidRDefault="00CA39D0" w:rsidP="00CA39D0">
                  <w:pPr>
                    <w:jc w:val="center"/>
                    <w:rPr>
                      <w:color w:val="000000"/>
                      <w:sz w:val="18"/>
                      <w:szCs w:val="18"/>
                    </w:rPr>
                  </w:pPr>
                  <w:r w:rsidRPr="00CA39D0">
                    <w:rPr>
                      <w:color w:val="000000"/>
                      <w:sz w:val="18"/>
                      <w:szCs w:val="18"/>
                    </w:rPr>
                    <w:t>343628,59</w:t>
                  </w:r>
                </w:p>
                <w:p w:rsidR="00991D49" w:rsidRPr="00CA39D0" w:rsidRDefault="00991D49" w:rsidP="00EC42B6">
                  <w:pPr>
                    <w:jc w:val="center"/>
                    <w:rPr>
                      <w:sz w:val="18"/>
                      <w:szCs w:val="18"/>
                    </w:rPr>
                  </w:pPr>
                </w:p>
              </w:tc>
              <w:tc>
                <w:tcPr>
                  <w:tcW w:w="1126" w:type="dxa"/>
                  <w:vAlign w:val="center"/>
                </w:tcPr>
                <w:p w:rsidR="00991D49" w:rsidRPr="00CA39D0" w:rsidRDefault="00CA39D0" w:rsidP="00EC42B6">
                  <w:pPr>
                    <w:jc w:val="center"/>
                    <w:rPr>
                      <w:sz w:val="18"/>
                      <w:szCs w:val="18"/>
                    </w:rPr>
                  </w:pPr>
                  <w:r w:rsidRPr="00CA39D0">
                    <w:rPr>
                      <w:bCs/>
                      <w:color w:val="000000"/>
                      <w:sz w:val="18"/>
                      <w:szCs w:val="18"/>
                    </w:rPr>
                    <w:t>42423,80</w:t>
                  </w:r>
                </w:p>
              </w:tc>
              <w:tc>
                <w:tcPr>
                  <w:tcW w:w="995" w:type="dxa"/>
                  <w:vAlign w:val="center"/>
                </w:tcPr>
                <w:p w:rsidR="00991D49" w:rsidRPr="001B55F4" w:rsidRDefault="001B55F4" w:rsidP="00EC42B6">
                  <w:pPr>
                    <w:jc w:val="center"/>
                    <w:rPr>
                      <w:color w:val="C00000"/>
                      <w:sz w:val="18"/>
                      <w:szCs w:val="18"/>
                    </w:rPr>
                  </w:pPr>
                  <w:r w:rsidRPr="001B55F4">
                    <w:rPr>
                      <w:sz w:val="18"/>
                      <w:szCs w:val="18"/>
                    </w:rPr>
                    <w:t>49332,34</w:t>
                  </w:r>
                </w:p>
              </w:tc>
              <w:tc>
                <w:tcPr>
                  <w:tcW w:w="1131" w:type="dxa"/>
                  <w:vAlign w:val="center"/>
                </w:tcPr>
                <w:p w:rsidR="00991D49" w:rsidRPr="00696EE0" w:rsidRDefault="00CE043A" w:rsidP="00EC42B6">
                  <w:pPr>
                    <w:jc w:val="center"/>
                    <w:rPr>
                      <w:sz w:val="18"/>
                      <w:szCs w:val="18"/>
                    </w:rPr>
                  </w:pPr>
                  <w:r>
                    <w:rPr>
                      <w:sz w:val="18"/>
                      <w:szCs w:val="18"/>
                    </w:rPr>
                    <w:t>48737,70</w:t>
                  </w:r>
                </w:p>
              </w:tc>
              <w:tc>
                <w:tcPr>
                  <w:tcW w:w="1134" w:type="dxa"/>
                  <w:vAlign w:val="center"/>
                </w:tcPr>
                <w:p w:rsidR="00991D49" w:rsidRPr="00696EE0" w:rsidRDefault="00991D49" w:rsidP="00EC42B6">
                  <w:pPr>
                    <w:jc w:val="center"/>
                    <w:rPr>
                      <w:sz w:val="18"/>
                      <w:szCs w:val="18"/>
                    </w:rPr>
                  </w:pPr>
                  <w:r>
                    <w:rPr>
                      <w:color w:val="000000"/>
                      <w:sz w:val="18"/>
                      <w:szCs w:val="18"/>
                    </w:rPr>
                    <w:t>49903,48</w:t>
                  </w:r>
                </w:p>
              </w:tc>
              <w:tc>
                <w:tcPr>
                  <w:tcW w:w="1134" w:type="dxa"/>
                  <w:vAlign w:val="center"/>
                </w:tcPr>
                <w:p w:rsidR="00991D49" w:rsidRPr="00696EE0" w:rsidRDefault="00991D49" w:rsidP="00EC42B6">
                  <w:pPr>
                    <w:jc w:val="center"/>
                    <w:rPr>
                      <w:sz w:val="18"/>
                      <w:szCs w:val="18"/>
                    </w:rPr>
                  </w:pPr>
                  <w:r>
                    <w:rPr>
                      <w:color w:val="000000"/>
                      <w:sz w:val="18"/>
                      <w:szCs w:val="18"/>
                    </w:rPr>
                    <w:t>51077,09</w:t>
                  </w:r>
                </w:p>
              </w:tc>
              <w:tc>
                <w:tcPr>
                  <w:tcW w:w="1134" w:type="dxa"/>
                  <w:vAlign w:val="center"/>
                </w:tcPr>
                <w:p w:rsidR="00991D49" w:rsidRPr="00696EE0" w:rsidRDefault="00991D49" w:rsidP="00EC42B6">
                  <w:pPr>
                    <w:jc w:val="center"/>
                    <w:rPr>
                      <w:sz w:val="18"/>
                      <w:szCs w:val="18"/>
                    </w:rPr>
                  </w:pPr>
                  <w:r>
                    <w:rPr>
                      <w:color w:val="000000"/>
                      <w:sz w:val="18"/>
                      <w:szCs w:val="18"/>
                    </w:rPr>
                    <w:t>51077,09</w:t>
                  </w:r>
                </w:p>
              </w:tc>
              <w:tc>
                <w:tcPr>
                  <w:tcW w:w="1134" w:type="dxa"/>
                  <w:vAlign w:val="center"/>
                </w:tcPr>
                <w:p w:rsidR="00991D49" w:rsidRPr="00696EE0" w:rsidRDefault="00991D49" w:rsidP="00EC42B6">
                  <w:pPr>
                    <w:jc w:val="center"/>
                    <w:rPr>
                      <w:sz w:val="18"/>
                      <w:szCs w:val="18"/>
                    </w:rPr>
                  </w:pPr>
                  <w:r>
                    <w:rPr>
                      <w:color w:val="000000"/>
                      <w:sz w:val="18"/>
                      <w:szCs w:val="18"/>
                    </w:rPr>
                    <w:t>51077,09</w:t>
                  </w:r>
                </w:p>
              </w:tc>
            </w:tr>
            <w:tr w:rsidR="00991D49" w:rsidTr="007716DF">
              <w:tc>
                <w:tcPr>
                  <w:tcW w:w="659" w:type="dxa"/>
                  <w:vMerge/>
                </w:tcPr>
                <w:p w:rsidR="00991D49" w:rsidRPr="00A40603" w:rsidRDefault="00991D49" w:rsidP="00377F3A">
                  <w:pPr>
                    <w:rPr>
                      <w:sz w:val="18"/>
                      <w:szCs w:val="18"/>
                    </w:rPr>
                  </w:pPr>
                </w:p>
              </w:tc>
              <w:tc>
                <w:tcPr>
                  <w:tcW w:w="586" w:type="dxa"/>
                  <w:vMerge/>
                </w:tcPr>
                <w:p w:rsidR="00991D49" w:rsidRPr="00A40603" w:rsidRDefault="00991D49" w:rsidP="00377F3A">
                  <w:pPr>
                    <w:rPr>
                      <w:sz w:val="18"/>
                      <w:szCs w:val="18"/>
                    </w:rPr>
                  </w:pPr>
                </w:p>
              </w:tc>
              <w:tc>
                <w:tcPr>
                  <w:tcW w:w="1382" w:type="dxa"/>
                  <w:vMerge/>
                </w:tcPr>
                <w:p w:rsidR="00991D49" w:rsidRPr="00A40603" w:rsidRDefault="00991D49" w:rsidP="00377F3A">
                  <w:pPr>
                    <w:rPr>
                      <w:sz w:val="18"/>
                      <w:szCs w:val="18"/>
                    </w:rPr>
                  </w:pPr>
                </w:p>
              </w:tc>
              <w:tc>
                <w:tcPr>
                  <w:tcW w:w="3229" w:type="dxa"/>
                </w:tcPr>
                <w:p w:rsidR="00991D49" w:rsidRPr="00696EE0" w:rsidRDefault="00991D49" w:rsidP="00377F3A">
                  <w:pPr>
                    <w:rPr>
                      <w:color w:val="000000"/>
                      <w:sz w:val="18"/>
                      <w:szCs w:val="18"/>
                    </w:rPr>
                  </w:pPr>
                  <w:r w:rsidRPr="00696EE0">
                    <w:rPr>
                      <w:color w:val="000000"/>
                      <w:sz w:val="18"/>
                      <w:szCs w:val="18"/>
                    </w:rPr>
                    <w:t>Субсидии из бюджета Удмуртской Республики</w:t>
                  </w:r>
                </w:p>
              </w:tc>
              <w:tc>
                <w:tcPr>
                  <w:tcW w:w="1134" w:type="dxa"/>
                  <w:vAlign w:val="center"/>
                </w:tcPr>
                <w:p w:rsidR="00991D49" w:rsidRPr="00696EE0" w:rsidRDefault="00991D49" w:rsidP="00EC42B6">
                  <w:pPr>
                    <w:jc w:val="center"/>
                    <w:rPr>
                      <w:sz w:val="18"/>
                      <w:szCs w:val="18"/>
                    </w:rPr>
                  </w:pPr>
                  <w:r w:rsidRPr="00696EE0">
                    <w:rPr>
                      <w:color w:val="000000"/>
                      <w:sz w:val="18"/>
                      <w:szCs w:val="18"/>
                    </w:rPr>
                    <w:t>-</w:t>
                  </w:r>
                </w:p>
              </w:tc>
              <w:tc>
                <w:tcPr>
                  <w:tcW w:w="1126" w:type="dxa"/>
                  <w:vAlign w:val="center"/>
                </w:tcPr>
                <w:p w:rsidR="00991D49" w:rsidRPr="00696EE0" w:rsidRDefault="00EC42B6" w:rsidP="00EC42B6">
                  <w:pPr>
                    <w:jc w:val="center"/>
                    <w:rPr>
                      <w:sz w:val="18"/>
                      <w:szCs w:val="18"/>
                    </w:rPr>
                  </w:pPr>
                  <w:r>
                    <w:rPr>
                      <w:sz w:val="18"/>
                      <w:szCs w:val="18"/>
                    </w:rPr>
                    <w:t>-</w:t>
                  </w:r>
                </w:p>
              </w:tc>
              <w:tc>
                <w:tcPr>
                  <w:tcW w:w="995" w:type="dxa"/>
                  <w:vAlign w:val="center"/>
                </w:tcPr>
                <w:p w:rsidR="00991D49" w:rsidRPr="00431653" w:rsidRDefault="00EC42B6" w:rsidP="00EC42B6">
                  <w:pPr>
                    <w:jc w:val="center"/>
                    <w:rPr>
                      <w:color w:val="C00000"/>
                      <w:sz w:val="18"/>
                      <w:szCs w:val="18"/>
                    </w:rPr>
                  </w:pPr>
                  <w:r w:rsidRPr="00431653">
                    <w:rPr>
                      <w:color w:val="C00000"/>
                      <w:sz w:val="18"/>
                      <w:szCs w:val="18"/>
                    </w:rPr>
                    <w:t>-</w:t>
                  </w:r>
                </w:p>
              </w:tc>
              <w:tc>
                <w:tcPr>
                  <w:tcW w:w="1131" w:type="dxa"/>
                  <w:vAlign w:val="center"/>
                </w:tcPr>
                <w:p w:rsidR="00991D49" w:rsidRPr="00A40603" w:rsidRDefault="00EC42B6" w:rsidP="00EC42B6">
                  <w:pPr>
                    <w:jc w:val="center"/>
                    <w:rPr>
                      <w:sz w:val="18"/>
                      <w:szCs w:val="18"/>
                    </w:rPr>
                  </w:pPr>
                  <w:r>
                    <w:rPr>
                      <w:sz w:val="18"/>
                      <w:szCs w:val="18"/>
                    </w:rPr>
                    <w:t>-</w:t>
                  </w:r>
                </w:p>
              </w:tc>
              <w:tc>
                <w:tcPr>
                  <w:tcW w:w="1134" w:type="dxa"/>
                  <w:vAlign w:val="center"/>
                </w:tcPr>
                <w:p w:rsidR="00991D49" w:rsidRPr="00A40603" w:rsidRDefault="00EC42B6" w:rsidP="00EC42B6">
                  <w:pPr>
                    <w:jc w:val="center"/>
                    <w:rPr>
                      <w:sz w:val="18"/>
                      <w:szCs w:val="18"/>
                    </w:rPr>
                  </w:pPr>
                  <w:r>
                    <w:rPr>
                      <w:sz w:val="18"/>
                      <w:szCs w:val="18"/>
                    </w:rPr>
                    <w:t>-</w:t>
                  </w:r>
                </w:p>
              </w:tc>
              <w:tc>
                <w:tcPr>
                  <w:tcW w:w="1134" w:type="dxa"/>
                  <w:vAlign w:val="center"/>
                </w:tcPr>
                <w:p w:rsidR="00991D49" w:rsidRPr="00A40603" w:rsidRDefault="00EC42B6" w:rsidP="00EC42B6">
                  <w:pPr>
                    <w:jc w:val="center"/>
                    <w:rPr>
                      <w:sz w:val="18"/>
                      <w:szCs w:val="18"/>
                    </w:rPr>
                  </w:pPr>
                  <w:r>
                    <w:rPr>
                      <w:sz w:val="18"/>
                      <w:szCs w:val="18"/>
                    </w:rPr>
                    <w:t>-</w:t>
                  </w:r>
                </w:p>
              </w:tc>
              <w:tc>
                <w:tcPr>
                  <w:tcW w:w="1134" w:type="dxa"/>
                  <w:vAlign w:val="center"/>
                </w:tcPr>
                <w:p w:rsidR="00991D49" w:rsidRPr="00A40603" w:rsidRDefault="00EC42B6" w:rsidP="00EC42B6">
                  <w:pPr>
                    <w:jc w:val="center"/>
                    <w:rPr>
                      <w:sz w:val="18"/>
                      <w:szCs w:val="18"/>
                    </w:rPr>
                  </w:pPr>
                  <w:r>
                    <w:rPr>
                      <w:sz w:val="18"/>
                      <w:szCs w:val="18"/>
                    </w:rPr>
                    <w:t>-</w:t>
                  </w:r>
                </w:p>
              </w:tc>
              <w:tc>
                <w:tcPr>
                  <w:tcW w:w="1134" w:type="dxa"/>
                  <w:vAlign w:val="center"/>
                </w:tcPr>
                <w:p w:rsidR="00991D49" w:rsidRPr="00A40603" w:rsidRDefault="00EC42B6" w:rsidP="00EC42B6">
                  <w:pPr>
                    <w:jc w:val="center"/>
                    <w:rPr>
                      <w:sz w:val="18"/>
                      <w:szCs w:val="18"/>
                    </w:rPr>
                  </w:pPr>
                  <w:r>
                    <w:rPr>
                      <w:sz w:val="18"/>
                      <w:szCs w:val="18"/>
                    </w:rPr>
                    <w:t>-</w:t>
                  </w:r>
                </w:p>
              </w:tc>
            </w:tr>
          </w:tbl>
          <w:p w:rsidR="009E10DE" w:rsidRPr="005C3AA7" w:rsidRDefault="009E10DE">
            <w:pPr>
              <w:jc w:val="center"/>
              <w:rPr>
                <w:b/>
                <w:bCs/>
                <w:color w:val="000000"/>
                <w:sz w:val="18"/>
                <w:szCs w:val="18"/>
              </w:rPr>
            </w:pPr>
          </w:p>
        </w:tc>
        <w:tc>
          <w:tcPr>
            <w:tcW w:w="236" w:type="dxa"/>
            <w:tcBorders>
              <w:top w:val="nil"/>
              <w:left w:val="nil"/>
              <w:bottom w:val="nil"/>
              <w:right w:val="nil"/>
            </w:tcBorders>
            <w:shd w:val="clear" w:color="auto" w:fill="auto"/>
            <w:noWrap/>
            <w:vAlign w:val="bottom"/>
          </w:tcPr>
          <w:tbl>
            <w:tblPr>
              <w:tblW w:w="15586" w:type="dxa"/>
              <w:tblInd w:w="93" w:type="dxa"/>
              <w:tblLayout w:type="fixed"/>
              <w:tblLook w:val="04A0"/>
            </w:tblPr>
            <w:tblGrid>
              <w:gridCol w:w="15586"/>
            </w:tblGrid>
            <w:tr w:rsidR="00320C03" w:rsidTr="00216E32">
              <w:trPr>
                <w:trHeight w:val="285"/>
              </w:trPr>
              <w:tc>
                <w:tcPr>
                  <w:tcW w:w="851" w:type="dxa"/>
                  <w:tcBorders>
                    <w:top w:val="nil"/>
                    <w:left w:val="nil"/>
                    <w:bottom w:val="nil"/>
                    <w:right w:val="nil"/>
                  </w:tcBorders>
                </w:tcPr>
                <w:p w:rsidR="00320C03" w:rsidRDefault="00320C03" w:rsidP="00216E32">
                  <w:pPr>
                    <w:rPr>
                      <w:rFonts w:ascii="Liberation Sans" w:hAnsi="Liberation Sans"/>
                      <w:color w:val="000000"/>
                    </w:rPr>
                  </w:pPr>
                </w:p>
              </w:tc>
            </w:tr>
          </w:tbl>
          <w:p w:rsidR="009E10DE" w:rsidRPr="005C3AA7" w:rsidRDefault="009E10DE">
            <w:pPr>
              <w:rPr>
                <w:rFonts w:ascii="Liberation Sans" w:hAnsi="Liberation Sans"/>
                <w:color w:val="000000"/>
                <w:sz w:val="18"/>
                <w:szCs w:val="18"/>
              </w:rPr>
            </w:pPr>
          </w:p>
        </w:tc>
        <w:tc>
          <w:tcPr>
            <w:tcW w:w="236" w:type="dxa"/>
            <w:gridSpan w:val="2"/>
            <w:tcBorders>
              <w:top w:val="nil"/>
              <w:left w:val="nil"/>
              <w:bottom w:val="nil"/>
              <w:right w:val="nil"/>
            </w:tcBorders>
          </w:tcPr>
          <w:p w:rsidR="009E10DE" w:rsidRDefault="009E10DE">
            <w:pPr>
              <w:rPr>
                <w:rFonts w:ascii="Liberation Sans" w:hAnsi="Liberation Sans"/>
                <w:color w:val="000000"/>
              </w:rPr>
            </w:pPr>
          </w:p>
        </w:tc>
        <w:tc>
          <w:tcPr>
            <w:tcW w:w="512" w:type="dxa"/>
            <w:gridSpan w:val="3"/>
            <w:tcBorders>
              <w:top w:val="nil"/>
              <w:left w:val="nil"/>
              <w:bottom w:val="nil"/>
              <w:right w:val="nil"/>
            </w:tcBorders>
            <w:shd w:val="clear" w:color="auto" w:fill="auto"/>
            <w:noWrap/>
            <w:vAlign w:val="bottom"/>
          </w:tcPr>
          <w:p w:rsidR="009E10DE" w:rsidRDefault="009E10DE">
            <w:pPr>
              <w:rPr>
                <w:rFonts w:ascii="Liberation Sans" w:hAnsi="Liberation Sans"/>
                <w:color w:val="000000"/>
              </w:rPr>
            </w:pPr>
          </w:p>
        </w:tc>
        <w:tc>
          <w:tcPr>
            <w:tcW w:w="236" w:type="dxa"/>
            <w:gridSpan w:val="2"/>
            <w:tcBorders>
              <w:top w:val="nil"/>
              <w:left w:val="nil"/>
              <w:bottom w:val="nil"/>
              <w:right w:val="nil"/>
            </w:tcBorders>
            <w:shd w:val="clear" w:color="auto" w:fill="auto"/>
            <w:noWrap/>
            <w:vAlign w:val="bottom"/>
          </w:tcPr>
          <w:p w:rsidR="009E10DE" w:rsidRDefault="009E10DE">
            <w:pPr>
              <w:rPr>
                <w:rFonts w:ascii="Liberation Sans" w:hAnsi="Liberation Sans"/>
                <w:color w:val="000000"/>
              </w:rPr>
            </w:pPr>
          </w:p>
        </w:tc>
      </w:tr>
      <w:tr w:rsidR="009E10DE" w:rsidTr="00377F3A">
        <w:trPr>
          <w:trHeight w:val="285"/>
        </w:trPr>
        <w:tc>
          <w:tcPr>
            <w:tcW w:w="528" w:type="dxa"/>
            <w:tcBorders>
              <w:top w:val="nil"/>
              <w:left w:val="nil"/>
              <w:bottom w:val="nil"/>
              <w:right w:val="nil"/>
            </w:tcBorders>
            <w:shd w:val="clear" w:color="auto" w:fill="auto"/>
            <w:noWrap/>
            <w:vAlign w:val="bottom"/>
          </w:tcPr>
          <w:p w:rsidR="009E10DE" w:rsidRDefault="009E10DE">
            <w:pPr>
              <w:jc w:val="center"/>
              <w:rPr>
                <w:color w:val="000000"/>
                <w:sz w:val="16"/>
                <w:szCs w:val="16"/>
              </w:rPr>
            </w:pPr>
          </w:p>
        </w:tc>
        <w:tc>
          <w:tcPr>
            <w:tcW w:w="456" w:type="dxa"/>
            <w:tcBorders>
              <w:top w:val="nil"/>
              <w:left w:val="nil"/>
              <w:bottom w:val="nil"/>
              <w:right w:val="nil"/>
            </w:tcBorders>
            <w:shd w:val="clear" w:color="auto" w:fill="auto"/>
            <w:noWrap/>
            <w:vAlign w:val="bottom"/>
          </w:tcPr>
          <w:p w:rsidR="009E10DE" w:rsidRDefault="009E10DE">
            <w:pPr>
              <w:rPr>
                <w:rFonts w:ascii="Liberation Sans" w:hAnsi="Liberation Sans"/>
                <w:color w:val="000000"/>
              </w:rPr>
            </w:pPr>
          </w:p>
        </w:tc>
        <w:tc>
          <w:tcPr>
            <w:tcW w:w="1367" w:type="dxa"/>
            <w:tcBorders>
              <w:top w:val="nil"/>
              <w:left w:val="nil"/>
              <w:bottom w:val="nil"/>
              <w:right w:val="nil"/>
            </w:tcBorders>
            <w:shd w:val="clear" w:color="auto" w:fill="auto"/>
            <w:noWrap/>
            <w:vAlign w:val="bottom"/>
          </w:tcPr>
          <w:p w:rsidR="009E10DE" w:rsidRDefault="009E10DE" w:rsidP="004028F1">
            <w:pPr>
              <w:jc w:val="center"/>
              <w:rPr>
                <w:rFonts w:ascii="Liberation Sans" w:hAnsi="Liberation Sans"/>
                <w:color w:val="000000"/>
              </w:rPr>
            </w:pPr>
          </w:p>
          <w:p w:rsidR="00327A6E" w:rsidRDefault="00327A6E">
            <w:pPr>
              <w:rPr>
                <w:rFonts w:ascii="Liberation Sans" w:hAnsi="Liberation Sans"/>
                <w:color w:val="000000"/>
              </w:rPr>
            </w:pPr>
          </w:p>
        </w:tc>
        <w:tc>
          <w:tcPr>
            <w:tcW w:w="1871" w:type="dxa"/>
            <w:tcBorders>
              <w:top w:val="nil"/>
              <w:left w:val="nil"/>
              <w:bottom w:val="nil"/>
              <w:right w:val="nil"/>
            </w:tcBorders>
            <w:shd w:val="clear" w:color="auto" w:fill="auto"/>
            <w:noWrap/>
            <w:vAlign w:val="bottom"/>
          </w:tcPr>
          <w:p w:rsidR="009E10DE" w:rsidRDefault="009E10DE">
            <w:pPr>
              <w:rPr>
                <w:rFonts w:ascii="Liberation Sans" w:hAnsi="Liberation Sans"/>
                <w:color w:val="000000"/>
              </w:rPr>
            </w:pPr>
          </w:p>
        </w:tc>
        <w:tc>
          <w:tcPr>
            <w:tcW w:w="755" w:type="dxa"/>
            <w:tcBorders>
              <w:top w:val="nil"/>
              <w:left w:val="nil"/>
              <w:bottom w:val="nil"/>
              <w:right w:val="nil"/>
            </w:tcBorders>
            <w:shd w:val="clear" w:color="auto" w:fill="auto"/>
            <w:noWrap/>
            <w:vAlign w:val="bottom"/>
          </w:tcPr>
          <w:p w:rsidR="009E10DE" w:rsidRDefault="009E10DE">
            <w:pPr>
              <w:rPr>
                <w:rFonts w:ascii="Liberation Sans" w:hAnsi="Liberation Sans"/>
                <w:color w:val="000000"/>
              </w:rPr>
            </w:pPr>
          </w:p>
        </w:tc>
        <w:tc>
          <w:tcPr>
            <w:tcW w:w="1088" w:type="dxa"/>
            <w:tcBorders>
              <w:top w:val="nil"/>
              <w:left w:val="nil"/>
              <w:bottom w:val="nil"/>
              <w:right w:val="nil"/>
            </w:tcBorders>
            <w:shd w:val="clear" w:color="auto" w:fill="auto"/>
            <w:noWrap/>
            <w:vAlign w:val="bottom"/>
          </w:tcPr>
          <w:p w:rsidR="009E10DE" w:rsidRDefault="009E10DE">
            <w:pPr>
              <w:rPr>
                <w:rFonts w:ascii="Liberation Sans" w:hAnsi="Liberation Sans"/>
                <w:color w:val="000000"/>
              </w:rPr>
            </w:pPr>
          </w:p>
        </w:tc>
        <w:tc>
          <w:tcPr>
            <w:tcW w:w="850" w:type="dxa"/>
            <w:tcBorders>
              <w:top w:val="nil"/>
              <w:left w:val="nil"/>
              <w:bottom w:val="nil"/>
              <w:right w:val="nil"/>
            </w:tcBorders>
            <w:shd w:val="clear" w:color="auto" w:fill="auto"/>
            <w:noWrap/>
            <w:vAlign w:val="bottom"/>
          </w:tcPr>
          <w:p w:rsidR="009E10DE" w:rsidRDefault="009E10DE">
            <w:pPr>
              <w:rPr>
                <w:rFonts w:ascii="Liberation Sans" w:hAnsi="Liberation Sans"/>
                <w:color w:val="000000"/>
              </w:rPr>
            </w:pPr>
          </w:p>
        </w:tc>
        <w:tc>
          <w:tcPr>
            <w:tcW w:w="851" w:type="dxa"/>
            <w:tcBorders>
              <w:top w:val="nil"/>
              <w:left w:val="nil"/>
              <w:bottom w:val="nil"/>
              <w:right w:val="nil"/>
            </w:tcBorders>
            <w:shd w:val="clear" w:color="auto" w:fill="auto"/>
            <w:noWrap/>
            <w:vAlign w:val="bottom"/>
          </w:tcPr>
          <w:p w:rsidR="009E10DE" w:rsidRDefault="009E10DE">
            <w:pPr>
              <w:rPr>
                <w:rFonts w:ascii="Liberation Sans" w:hAnsi="Liberation Sans"/>
                <w:color w:val="000000"/>
              </w:rPr>
            </w:pPr>
          </w:p>
        </w:tc>
        <w:tc>
          <w:tcPr>
            <w:tcW w:w="850" w:type="dxa"/>
            <w:tcBorders>
              <w:top w:val="nil"/>
              <w:left w:val="nil"/>
              <w:bottom w:val="nil"/>
              <w:right w:val="nil"/>
            </w:tcBorders>
            <w:shd w:val="clear" w:color="auto" w:fill="auto"/>
            <w:noWrap/>
            <w:vAlign w:val="bottom"/>
          </w:tcPr>
          <w:p w:rsidR="009E10DE" w:rsidRDefault="009E10DE">
            <w:pPr>
              <w:rPr>
                <w:rFonts w:ascii="Liberation Sans" w:hAnsi="Liberation Sans"/>
                <w:color w:val="000000"/>
              </w:rPr>
            </w:pPr>
          </w:p>
        </w:tc>
        <w:tc>
          <w:tcPr>
            <w:tcW w:w="851" w:type="dxa"/>
            <w:tcBorders>
              <w:top w:val="nil"/>
              <w:left w:val="nil"/>
              <w:bottom w:val="nil"/>
              <w:right w:val="nil"/>
            </w:tcBorders>
            <w:shd w:val="clear" w:color="FFFFFF" w:fill="FFFFFF"/>
            <w:noWrap/>
            <w:vAlign w:val="bottom"/>
          </w:tcPr>
          <w:p w:rsidR="009E10DE" w:rsidRDefault="009E10DE">
            <w:pPr>
              <w:rPr>
                <w:rFonts w:ascii="Liberation Sans" w:hAnsi="Liberation Sans"/>
                <w:color w:val="000000"/>
              </w:rPr>
            </w:pPr>
            <w:r>
              <w:rPr>
                <w:rFonts w:ascii="Liberation Sans" w:hAnsi="Liberation Sans"/>
                <w:color w:val="000000"/>
              </w:rPr>
              <w:t> </w:t>
            </w:r>
          </w:p>
        </w:tc>
        <w:tc>
          <w:tcPr>
            <w:tcW w:w="236" w:type="dxa"/>
            <w:tcBorders>
              <w:top w:val="nil"/>
              <w:left w:val="nil"/>
              <w:bottom w:val="nil"/>
              <w:right w:val="nil"/>
            </w:tcBorders>
            <w:shd w:val="clear" w:color="auto" w:fill="auto"/>
            <w:noWrap/>
            <w:vAlign w:val="bottom"/>
          </w:tcPr>
          <w:p w:rsidR="009E10DE" w:rsidRDefault="009E10DE">
            <w:pPr>
              <w:rPr>
                <w:rFonts w:ascii="Liberation Sans" w:hAnsi="Liberation Sans"/>
                <w:color w:val="000000"/>
              </w:rPr>
            </w:pPr>
          </w:p>
        </w:tc>
        <w:tc>
          <w:tcPr>
            <w:tcW w:w="875" w:type="dxa"/>
            <w:tcBorders>
              <w:top w:val="nil"/>
              <w:left w:val="nil"/>
              <w:bottom w:val="nil"/>
              <w:right w:val="nil"/>
            </w:tcBorders>
            <w:shd w:val="clear" w:color="auto" w:fill="auto"/>
            <w:noWrap/>
            <w:vAlign w:val="bottom"/>
          </w:tcPr>
          <w:p w:rsidR="009E10DE" w:rsidRDefault="009E10DE">
            <w:pPr>
              <w:rPr>
                <w:rFonts w:ascii="Liberation Sans" w:hAnsi="Liberation Sans"/>
                <w:color w:val="000000"/>
              </w:rPr>
            </w:pPr>
          </w:p>
        </w:tc>
        <w:tc>
          <w:tcPr>
            <w:tcW w:w="236" w:type="dxa"/>
            <w:tcBorders>
              <w:top w:val="nil"/>
              <w:left w:val="nil"/>
              <w:bottom w:val="nil"/>
              <w:right w:val="nil"/>
            </w:tcBorders>
            <w:shd w:val="clear" w:color="FFFFFF" w:fill="FFFFFF"/>
            <w:noWrap/>
            <w:vAlign w:val="bottom"/>
          </w:tcPr>
          <w:p w:rsidR="009E10DE" w:rsidRDefault="009E10DE">
            <w:pPr>
              <w:rPr>
                <w:rFonts w:ascii="Liberation Sans" w:hAnsi="Liberation Sans"/>
                <w:color w:val="000000"/>
              </w:rPr>
            </w:pPr>
            <w:r>
              <w:rPr>
                <w:rFonts w:ascii="Liberation Sans" w:hAnsi="Liberation Sans"/>
                <w:color w:val="000000"/>
              </w:rPr>
              <w:t> </w:t>
            </w:r>
          </w:p>
        </w:tc>
        <w:tc>
          <w:tcPr>
            <w:tcW w:w="825" w:type="dxa"/>
            <w:tcBorders>
              <w:top w:val="nil"/>
              <w:left w:val="nil"/>
              <w:bottom w:val="nil"/>
              <w:right w:val="nil"/>
            </w:tcBorders>
            <w:shd w:val="clear" w:color="auto" w:fill="auto"/>
            <w:noWrap/>
            <w:vAlign w:val="bottom"/>
          </w:tcPr>
          <w:p w:rsidR="009E10DE" w:rsidRDefault="009E10DE">
            <w:pPr>
              <w:rPr>
                <w:rFonts w:ascii="Liberation Sans" w:hAnsi="Liberation Sans"/>
                <w:color w:val="000000"/>
              </w:rPr>
            </w:pPr>
          </w:p>
        </w:tc>
        <w:tc>
          <w:tcPr>
            <w:tcW w:w="709" w:type="dxa"/>
            <w:tcBorders>
              <w:top w:val="nil"/>
              <w:left w:val="nil"/>
              <w:bottom w:val="nil"/>
              <w:right w:val="nil"/>
            </w:tcBorders>
            <w:shd w:val="clear" w:color="FFFFFF" w:fill="FFFFFF"/>
            <w:noWrap/>
            <w:vAlign w:val="bottom"/>
          </w:tcPr>
          <w:p w:rsidR="009E10DE" w:rsidRDefault="009E10DE">
            <w:pPr>
              <w:rPr>
                <w:rFonts w:ascii="Liberation Sans" w:hAnsi="Liberation Sans"/>
                <w:color w:val="000000"/>
              </w:rPr>
            </w:pPr>
            <w:r>
              <w:rPr>
                <w:rFonts w:ascii="Liberation Sans" w:hAnsi="Liberation Sans"/>
                <w:color w:val="000000"/>
              </w:rPr>
              <w:t> </w:t>
            </w:r>
          </w:p>
        </w:tc>
        <w:tc>
          <w:tcPr>
            <w:tcW w:w="3079" w:type="dxa"/>
            <w:gridSpan w:val="3"/>
            <w:tcBorders>
              <w:top w:val="nil"/>
              <w:left w:val="nil"/>
              <w:bottom w:val="nil"/>
              <w:right w:val="nil"/>
            </w:tcBorders>
            <w:shd w:val="clear" w:color="auto" w:fill="auto"/>
            <w:noWrap/>
            <w:vAlign w:val="bottom"/>
          </w:tcPr>
          <w:p w:rsidR="009E10DE" w:rsidRDefault="009E10DE">
            <w:pPr>
              <w:rPr>
                <w:rFonts w:ascii="Liberation Sans" w:hAnsi="Liberation Sans"/>
                <w:color w:val="000000"/>
              </w:rPr>
            </w:pPr>
          </w:p>
        </w:tc>
        <w:tc>
          <w:tcPr>
            <w:tcW w:w="236" w:type="dxa"/>
            <w:gridSpan w:val="2"/>
            <w:tcBorders>
              <w:top w:val="nil"/>
              <w:left w:val="nil"/>
              <w:bottom w:val="nil"/>
              <w:right w:val="nil"/>
            </w:tcBorders>
          </w:tcPr>
          <w:p w:rsidR="009E10DE" w:rsidRDefault="009E10DE">
            <w:pPr>
              <w:rPr>
                <w:rFonts w:ascii="Liberation Sans" w:hAnsi="Liberation Sans"/>
                <w:color w:val="000000"/>
              </w:rPr>
            </w:pPr>
          </w:p>
        </w:tc>
        <w:tc>
          <w:tcPr>
            <w:tcW w:w="266" w:type="dxa"/>
            <w:tcBorders>
              <w:top w:val="nil"/>
              <w:left w:val="nil"/>
              <w:bottom w:val="nil"/>
              <w:right w:val="nil"/>
            </w:tcBorders>
            <w:shd w:val="clear" w:color="auto" w:fill="auto"/>
            <w:noWrap/>
            <w:vAlign w:val="bottom"/>
          </w:tcPr>
          <w:p w:rsidR="009E10DE" w:rsidRDefault="009E10DE">
            <w:pPr>
              <w:rPr>
                <w:rFonts w:ascii="Liberation Sans" w:hAnsi="Liberation Sans"/>
                <w:color w:val="000000"/>
              </w:rPr>
            </w:pPr>
          </w:p>
        </w:tc>
        <w:tc>
          <w:tcPr>
            <w:tcW w:w="254" w:type="dxa"/>
            <w:gridSpan w:val="2"/>
            <w:tcBorders>
              <w:top w:val="nil"/>
              <w:left w:val="nil"/>
              <w:bottom w:val="nil"/>
              <w:right w:val="nil"/>
            </w:tcBorders>
            <w:shd w:val="clear" w:color="auto" w:fill="auto"/>
            <w:noWrap/>
            <w:vAlign w:val="bottom"/>
          </w:tcPr>
          <w:p w:rsidR="009E10DE" w:rsidRDefault="009E10DE">
            <w:pPr>
              <w:rPr>
                <w:rFonts w:ascii="Liberation Sans" w:hAnsi="Liberation Sans"/>
                <w:color w:val="000000"/>
              </w:rPr>
            </w:pPr>
          </w:p>
        </w:tc>
        <w:tc>
          <w:tcPr>
            <w:tcW w:w="245" w:type="dxa"/>
            <w:gridSpan w:val="2"/>
            <w:tcBorders>
              <w:top w:val="nil"/>
              <w:left w:val="nil"/>
              <w:bottom w:val="nil"/>
              <w:right w:val="nil"/>
            </w:tcBorders>
            <w:shd w:val="clear" w:color="auto" w:fill="auto"/>
            <w:noWrap/>
            <w:vAlign w:val="bottom"/>
          </w:tcPr>
          <w:p w:rsidR="009E10DE" w:rsidRDefault="009E10DE">
            <w:pPr>
              <w:rPr>
                <w:rFonts w:ascii="Liberation Sans" w:hAnsi="Liberation Sans"/>
                <w:color w:val="000000"/>
              </w:rPr>
            </w:pPr>
          </w:p>
        </w:tc>
      </w:tr>
    </w:tbl>
    <w:p w:rsidR="00327A6E" w:rsidRDefault="004028F1" w:rsidP="004028F1">
      <w:pPr>
        <w:pStyle w:val="af7"/>
        <w:tabs>
          <w:tab w:val="left" w:pos="13130"/>
        </w:tabs>
        <w:jc w:val="center"/>
        <w:rPr>
          <w:sz w:val="28"/>
          <w:szCs w:val="28"/>
        </w:rPr>
      </w:pPr>
      <w:r>
        <w:rPr>
          <w:sz w:val="28"/>
          <w:szCs w:val="28"/>
        </w:rPr>
        <w:t>_________________</w:t>
      </w:r>
    </w:p>
    <w:sectPr w:rsidR="00327A6E" w:rsidSect="00B340D2">
      <w:pgSz w:w="16838" w:h="11906" w:orient="landscape"/>
      <w:pgMar w:top="1701" w:right="1134"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65C3" w:rsidRDefault="004665C3" w:rsidP="00095E3E">
      <w:r>
        <w:separator/>
      </w:r>
    </w:p>
  </w:endnote>
  <w:endnote w:type="continuationSeparator" w:id="1">
    <w:p w:rsidR="004665C3" w:rsidRDefault="004665C3" w:rsidP="00095E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Liberation Sans">
    <w:panose1 w:val="020B0604020202020204"/>
    <w:charset w:val="CC"/>
    <w:family w:val="swiss"/>
    <w:pitch w:val="variable"/>
    <w:sig w:usb0="E0000AFF" w:usb1="500078FF" w:usb2="00000021" w:usb3="00000000" w:csb0="000001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65C3" w:rsidRDefault="004665C3" w:rsidP="00095E3E">
      <w:r>
        <w:separator/>
      </w:r>
    </w:p>
  </w:footnote>
  <w:footnote w:type="continuationSeparator" w:id="1">
    <w:p w:rsidR="004665C3" w:rsidRDefault="004665C3" w:rsidP="00095E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2DE" w:rsidRDefault="004572DE">
    <w:pPr>
      <w:pStyle w:val="ae"/>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2DE" w:rsidRDefault="004572DE">
    <w:pPr>
      <w:pStyle w:val="ae"/>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2DE" w:rsidRDefault="004572DE">
    <w:pPr>
      <w:pStyle w:val="ae"/>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2DE" w:rsidRDefault="004572DE">
    <w:pPr>
      <w:pStyle w:val="a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D1F96"/>
    <w:multiLevelType w:val="multilevel"/>
    <w:tmpl w:val="00FD1F9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6CD1D01"/>
    <w:multiLevelType w:val="multilevel"/>
    <w:tmpl w:val="2D497F92"/>
    <w:lvl w:ilvl="0">
      <w:start w:val="1"/>
      <w:numFmt w:val="decimal"/>
      <w:lvlText w:val="%1)"/>
      <w:lvlJc w:val="left"/>
      <w:pPr>
        <w:ind w:left="735" w:hanging="375"/>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16B60A8F"/>
    <w:multiLevelType w:val="hybridMultilevel"/>
    <w:tmpl w:val="01F215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BD048E"/>
    <w:multiLevelType w:val="multilevel"/>
    <w:tmpl w:val="16BD048E"/>
    <w:lvl w:ilvl="0">
      <w:start w:val="1"/>
      <w:numFmt w:val="decimal"/>
      <w:lvlText w:val="%1."/>
      <w:lvlJc w:val="left"/>
      <w:pPr>
        <w:ind w:left="720" w:hanging="360"/>
      </w:pPr>
      <w:rPr>
        <w:rFonts w:hint="default"/>
      </w:rPr>
    </w:lvl>
    <w:lvl w:ilvl="1">
      <w:start w:val="9"/>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
    <w:nsid w:val="1B58363B"/>
    <w:multiLevelType w:val="multilevel"/>
    <w:tmpl w:val="1B58363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61B2208"/>
    <w:multiLevelType w:val="multilevel"/>
    <w:tmpl w:val="261B220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9BC4FC5"/>
    <w:multiLevelType w:val="multilevel"/>
    <w:tmpl w:val="29BC4F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D497F92"/>
    <w:multiLevelType w:val="multilevel"/>
    <w:tmpl w:val="2D497F92"/>
    <w:lvl w:ilvl="0">
      <w:start w:val="1"/>
      <w:numFmt w:val="decimal"/>
      <w:lvlText w:val="%1)"/>
      <w:lvlJc w:val="left"/>
      <w:pPr>
        <w:ind w:left="735" w:hanging="37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490406C"/>
    <w:multiLevelType w:val="hybridMultilevel"/>
    <w:tmpl w:val="81D440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6BA4489"/>
    <w:multiLevelType w:val="hybridMultilevel"/>
    <w:tmpl w:val="358CC08E"/>
    <w:lvl w:ilvl="0" w:tplc="F8543F78">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9873684"/>
    <w:multiLevelType w:val="hybridMultilevel"/>
    <w:tmpl w:val="3DEE2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EC64BF"/>
    <w:multiLevelType w:val="multilevel"/>
    <w:tmpl w:val="40EC64BF"/>
    <w:lvl w:ilvl="0">
      <w:start w:val="1"/>
      <w:numFmt w:val="decimal"/>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2">
    <w:nsid w:val="4D7A05F8"/>
    <w:multiLevelType w:val="multilevel"/>
    <w:tmpl w:val="4D7A05F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2DB5B28"/>
    <w:multiLevelType w:val="hybridMultilevel"/>
    <w:tmpl w:val="6706E1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748400F"/>
    <w:multiLevelType w:val="multilevel"/>
    <w:tmpl w:val="5748400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B174974"/>
    <w:multiLevelType w:val="hybridMultilevel"/>
    <w:tmpl w:val="FF46BA98"/>
    <w:lvl w:ilvl="0" w:tplc="49885D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31B5450"/>
    <w:multiLevelType w:val="multilevel"/>
    <w:tmpl w:val="631B54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69F81195"/>
    <w:multiLevelType w:val="hybridMultilevel"/>
    <w:tmpl w:val="8A4ABA8A"/>
    <w:lvl w:ilvl="0" w:tplc="E53A95CE">
      <w:start w:val="4"/>
      <w:numFmt w:val="decimal"/>
      <w:lvlText w:val="%1."/>
      <w:lvlJc w:val="left"/>
      <w:pPr>
        <w:ind w:left="4188" w:hanging="360"/>
      </w:pPr>
      <w:rPr>
        <w:rFonts w:hint="default"/>
      </w:r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18">
    <w:nsid w:val="73FC5D2E"/>
    <w:multiLevelType w:val="multilevel"/>
    <w:tmpl w:val="73FC5D2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78B34F02"/>
    <w:multiLevelType w:val="hybridMultilevel"/>
    <w:tmpl w:val="9FE82D52"/>
    <w:lvl w:ilvl="0" w:tplc="0419000F">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C453C46"/>
    <w:multiLevelType w:val="hybridMultilevel"/>
    <w:tmpl w:val="ED14DF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6"/>
  </w:num>
  <w:num w:numId="3">
    <w:abstractNumId w:val="0"/>
  </w:num>
  <w:num w:numId="4">
    <w:abstractNumId w:val="3"/>
  </w:num>
  <w:num w:numId="5">
    <w:abstractNumId w:val="14"/>
  </w:num>
  <w:num w:numId="6">
    <w:abstractNumId w:val="4"/>
  </w:num>
  <w:num w:numId="7">
    <w:abstractNumId w:val="12"/>
  </w:num>
  <w:num w:numId="8">
    <w:abstractNumId w:val="7"/>
  </w:num>
  <w:num w:numId="9">
    <w:abstractNumId w:val="11"/>
  </w:num>
  <w:num w:numId="10">
    <w:abstractNumId w:val="6"/>
  </w:num>
  <w:num w:numId="11">
    <w:abstractNumId w:val="18"/>
  </w:num>
  <w:num w:numId="12">
    <w:abstractNumId w:val="20"/>
  </w:num>
  <w:num w:numId="13">
    <w:abstractNumId w:val="2"/>
  </w:num>
  <w:num w:numId="14">
    <w:abstractNumId w:val="1"/>
  </w:num>
  <w:num w:numId="15">
    <w:abstractNumId w:val="13"/>
  </w:num>
  <w:num w:numId="16">
    <w:abstractNumId w:val="8"/>
  </w:num>
  <w:num w:numId="17">
    <w:abstractNumId w:val="15"/>
  </w:num>
  <w:num w:numId="18">
    <w:abstractNumId w:val="9"/>
  </w:num>
  <w:num w:numId="19">
    <w:abstractNumId w:val="17"/>
  </w:num>
  <w:num w:numId="20">
    <w:abstractNumId w:val="10"/>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mirrorMargins/>
  <w:defaultTabStop w:val="708"/>
  <w:drawingGridHorizontalSpacing w:val="210"/>
  <w:displayHorizontalDrawingGridEvery w:val="2"/>
  <w:characterSpacingControl w:val="doNotCompress"/>
  <w:hdrShapeDefaults>
    <o:shapedefaults v:ext="edit" spidmax="20482" fillcolor="white">
      <v:fill color="white"/>
    </o:shapedefaults>
  </w:hdrShapeDefaults>
  <w:footnotePr>
    <w:footnote w:id="0"/>
    <w:footnote w:id="1"/>
  </w:footnotePr>
  <w:endnotePr>
    <w:endnote w:id="0"/>
    <w:endnote w:id="1"/>
  </w:endnotePr>
  <w:compat/>
  <w:rsids>
    <w:rsidRoot w:val="00790CDA"/>
    <w:rsid w:val="00001DE0"/>
    <w:rsid w:val="0000506A"/>
    <w:rsid w:val="00015105"/>
    <w:rsid w:val="00017A30"/>
    <w:rsid w:val="00035F3E"/>
    <w:rsid w:val="000513C1"/>
    <w:rsid w:val="00070844"/>
    <w:rsid w:val="00083D83"/>
    <w:rsid w:val="00084B90"/>
    <w:rsid w:val="00095638"/>
    <w:rsid w:val="00095758"/>
    <w:rsid w:val="00095E3E"/>
    <w:rsid w:val="00096280"/>
    <w:rsid w:val="000A7643"/>
    <w:rsid w:val="000B45F0"/>
    <w:rsid w:val="000B593D"/>
    <w:rsid w:val="000C1EED"/>
    <w:rsid w:val="000C395F"/>
    <w:rsid w:val="000C4288"/>
    <w:rsid w:val="000C5127"/>
    <w:rsid w:val="000D5085"/>
    <w:rsid w:val="000E13FC"/>
    <w:rsid w:val="000E3414"/>
    <w:rsid w:val="000F29DD"/>
    <w:rsid w:val="000F2A23"/>
    <w:rsid w:val="00107A18"/>
    <w:rsid w:val="00112C5B"/>
    <w:rsid w:val="0011394F"/>
    <w:rsid w:val="00114B33"/>
    <w:rsid w:val="00120948"/>
    <w:rsid w:val="00122845"/>
    <w:rsid w:val="00123443"/>
    <w:rsid w:val="0012402A"/>
    <w:rsid w:val="0013132D"/>
    <w:rsid w:val="0014270F"/>
    <w:rsid w:val="00144DB8"/>
    <w:rsid w:val="00162DD6"/>
    <w:rsid w:val="001838F2"/>
    <w:rsid w:val="00187E42"/>
    <w:rsid w:val="00196BBF"/>
    <w:rsid w:val="001A3B62"/>
    <w:rsid w:val="001A6188"/>
    <w:rsid w:val="001A6F43"/>
    <w:rsid w:val="001B37FF"/>
    <w:rsid w:val="001B55F4"/>
    <w:rsid w:val="001C325C"/>
    <w:rsid w:val="001C3C9F"/>
    <w:rsid w:val="001C520D"/>
    <w:rsid w:val="001C7005"/>
    <w:rsid w:val="001D026A"/>
    <w:rsid w:val="001D1A34"/>
    <w:rsid w:val="001D3BBD"/>
    <w:rsid w:val="001D405E"/>
    <w:rsid w:val="001D412A"/>
    <w:rsid w:val="001D512A"/>
    <w:rsid w:val="001D7A58"/>
    <w:rsid w:val="001D7C92"/>
    <w:rsid w:val="001E42D3"/>
    <w:rsid w:val="001F0D26"/>
    <w:rsid w:val="001F31D0"/>
    <w:rsid w:val="001F5073"/>
    <w:rsid w:val="001F622F"/>
    <w:rsid w:val="001F741E"/>
    <w:rsid w:val="00201221"/>
    <w:rsid w:val="002115E9"/>
    <w:rsid w:val="00216107"/>
    <w:rsid w:val="00216E32"/>
    <w:rsid w:val="00230576"/>
    <w:rsid w:val="002406FA"/>
    <w:rsid w:val="00242EC4"/>
    <w:rsid w:val="00244549"/>
    <w:rsid w:val="0024599B"/>
    <w:rsid w:val="00245C46"/>
    <w:rsid w:val="002503EF"/>
    <w:rsid w:val="002540F1"/>
    <w:rsid w:val="00255D87"/>
    <w:rsid w:val="0026023F"/>
    <w:rsid w:val="002613C4"/>
    <w:rsid w:val="002632EC"/>
    <w:rsid w:val="002665F4"/>
    <w:rsid w:val="00267A1D"/>
    <w:rsid w:val="00271204"/>
    <w:rsid w:val="0027511F"/>
    <w:rsid w:val="002778B4"/>
    <w:rsid w:val="00282BDB"/>
    <w:rsid w:val="00285F7A"/>
    <w:rsid w:val="00297B0B"/>
    <w:rsid w:val="002A251D"/>
    <w:rsid w:val="002A4511"/>
    <w:rsid w:val="002C2B92"/>
    <w:rsid w:val="002C57C0"/>
    <w:rsid w:val="002D024D"/>
    <w:rsid w:val="002D55DE"/>
    <w:rsid w:val="002E0958"/>
    <w:rsid w:val="002E0B93"/>
    <w:rsid w:val="002E323C"/>
    <w:rsid w:val="002F2E16"/>
    <w:rsid w:val="003049EE"/>
    <w:rsid w:val="00307935"/>
    <w:rsid w:val="0031611D"/>
    <w:rsid w:val="00320C03"/>
    <w:rsid w:val="00327A6E"/>
    <w:rsid w:val="0033701C"/>
    <w:rsid w:val="0034208E"/>
    <w:rsid w:val="00345229"/>
    <w:rsid w:val="00346D2B"/>
    <w:rsid w:val="00346E81"/>
    <w:rsid w:val="00356062"/>
    <w:rsid w:val="0036534F"/>
    <w:rsid w:val="00365836"/>
    <w:rsid w:val="003735DA"/>
    <w:rsid w:val="00377981"/>
    <w:rsid w:val="00377F3A"/>
    <w:rsid w:val="00382253"/>
    <w:rsid w:val="00383D39"/>
    <w:rsid w:val="00392D36"/>
    <w:rsid w:val="003A5472"/>
    <w:rsid w:val="003B1BD9"/>
    <w:rsid w:val="003B3AC0"/>
    <w:rsid w:val="003C09DD"/>
    <w:rsid w:val="003C0F4B"/>
    <w:rsid w:val="003C2E7C"/>
    <w:rsid w:val="003C628F"/>
    <w:rsid w:val="003C660C"/>
    <w:rsid w:val="003D10DD"/>
    <w:rsid w:val="003D67DE"/>
    <w:rsid w:val="003D6955"/>
    <w:rsid w:val="003D6AA4"/>
    <w:rsid w:val="003E0EF1"/>
    <w:rsid w:val="003E4581"/>
    <w:rsid w:val="003E4F9D"/>
    <w:rsid w:val="003F1615"/>
    <w:rsid w:val="003F37CE"/>
    <w:rsid w:val="003F4A29"/>
    <w:rsid w:val="003F795C"/>
    <w:rsid w:val="00400343"/>
    <w:rsid w:val="00401591"/>
    <w:rsid w:val="004028F1"/>
    <w:rsid w:val="00406D28"/>
    <w:rsid w:val="004073B8"/>
    <w:rsid w:val="00421161"/>
    <w:rsid w:val="00423EAF"/>
    <w:rsid w:val="00431653"/>
    <w:rsid w:val="004438D8"/>
    <w:rsid w:val="0045379A"/>
    <w:rsid w:val="00454F7B"/>
    <w:rsid w:val="004572DE"/>
    <w:rsid w:val="004601A3"/>
    <w:rsid w:val="00461F89"/>
    <w:rsid w:val="00464ED9"/>
    <w:rsid w:val="004665C3"/>
    <w:rsid w:val="004753A7"/>
    <w:rsid w:val="00475478"/>
    <w:rsid w:val="004806E8"/>
    <w:rsid w:val="00481728"/>
    <w:rsid w:val="00482DB5"/>
    <w:rsid w:val="00482E02"/>
    <w:rsid w:val="00486A57"/>
    <w:rsid w:val="0049564C"/>
    <w:rsid w:val="004A3B0F"/>
    <w:rsid w:val="004A752F"/>
    <w:rsid w:val="004B2E1F"/>
    <w:rsid w:val="004C7D38"/>
    <w:rsid w:val="004E1BCC"/>
    <w:rsid w:val="004E1C41"/>
    <w:rsid w:val="004E33DB"/>
    <w:rsid w:val="004F37FE"/>
    <w:rsid w:val="004F44A2"/>
    <w:rsid w:val="004F5624"/>
    <w:rsid w:val="004F6BCF"/>
    <w:rsid w:val="00501942"/>
    <w:rsid w:val="005053CA"/>
    <w:rsid w:val="00512566"/>
    <w:rsid w:val="00525B30"/>
    <w:rsid w:val="00534FBC"/>
    <w:rsid w:val="00553566"/>
    <w:rsid w:val="00565B66"/>
    <w:rsid w:val="00565BEA"/>
    <w:rsid w:val="005727CF"/>
    <w:rsid w:val="005744B9"/>
    <w:rsid w:val="00576BD8"/>
    <w:rsid w:val="005832E3"/>
    <w:rsid w:val="005842BD"/>
    <w:rsid w:val="005A4AE8"/>
    <w:rsid w:val="005C3AA7"/>
    <w:rsid w:val="005D1DA9"/>
    <w:rsid w:val="005D44A2"/>
    <w:rsid w:val="005E3B51"/>
    <w:rsid w:val="005F5B21"/>
    <w:rsid w:val="005F6C20"/>
    <w:rsid w:val="005F7BBB"/>
    <w:rsid w:val="00601BE0"/>
    <w:rsid w:val="00603556"/>
    <w:rsid w:val="00607D88"/>
    <w:rsid w:val="006131B7"/>
    <w:rsid w:val="00621E37"/>
    <w:rsid w:val="00626CDF"/>
    <w:rsid w:val="00634AA4"/>
    <w:rsid w:val="0064475F"/>
    <w:rsid w:val="00651B5A"/>
    <w:rsid w:val="00657D47"/>
    <w:rsid w:val="00660D2A"/>
    <w:rsid w:val="00671F45"/>
    <w:rsid w:val="006779C6"/>
    <w:rsid w:val="006850F6"/>
    <w:rsid w:val="00685411"/>
    <w:rsid w:val="00686B60"/>
    <w:rsid w:val="00687636"/>
    <w:rsid w:val="006A4CA4"/>
    <w:rsid w:val="006B10DD"/>
    <w:rsid w:val="006B3866"/>
    <w:rsid w:val="006B639B"/>
    <w:rsid w:val="006B6D35"/>
    <w:rsid w:val="006D2C11"/>
    <w:rsid w:val="006D483F"/>
    <w:rsid w:val="006E0744"/>
    <w:rsid w:val="006E591F"/>
    <w:rsid w:val="006F2CA8"/>
    <w:rsid w:val="00702573"/>
    <w:rsid w:val="0071792A"/>
    <w:rsid w:val="00723627"/>
    <w:rsid w:val="00723E2B"/>
    <w:rsid w:val="00724158"/>
    <w:rsid w:val="00725AF3"/>
    <w:rsid w:val="007315FB"/>
    <w:rsid w:val="00732189"/>
    <w:rsid w:val="00732F16"/>
    <w:rsid w:val="00734729"/>
    <w:rsid w:val="00745F40"/>
    <w:rsid w:val="007530EB"/>
    <w:rsid w:val="007551F7"/>
    <w:rsid w:val="00767DEF"/>
    <w:rsid w:val="007716DF"/>
    <w:rsid w:val="007764DC"/>
    <w:rsid w:val="00790CDA"/>
    <w:rsid w:val="007943A1"/>
    <w:rsid w:val="007A11DB"/>
    <w:rsid w:val="007A7939"/>
    <w:rsid w:val="007B21F2"/>
    <w:rsid w:val="007B7615"/>
    <w:rsid w:val="007C2F40"/>
    <w:rsid w:val="007C5D10"/>
    <w:rsid w:val="007D0922"/>
    <w:rsid w:val="007E1736"/>
    <w:rsid w:val="007E411A"/>
    <w:rsid w:val="007E4F7B"/>
    <w:rsid w:val="007F14E3"/>
    <w:rsid w:val="007F1B1D"/>
    <w:rsid w:val="007F6B55"/>
    <w:rsid w:val="007F70E1"/>
    <w:rsid w:val="00804A9E"/>
    <w:rsid w:val="00817D86"/>
    <w:rsid w:val="008264C7"/>
    <w:rsid w:val="008366C1"/>
    <w:rsid w:val="00842BBB"/>
    <w:rsid w:val="00853DC6"/>
    <w:rsid w:val="00857687"/>
    <w:rsid w:val="00857712"/>
    <w:rsid w:val="00857DC6"/>
    <w:rsid w:val="00860489"/>
    <w:rsid w:val="00863AAF"/>
    <w:rsid w:val="0087202B"/>
    <w:rsid w:val="0088165B"/>
    <w:rsid w:val="0088396D"/>
    <w:rsid w:val="00886362"/>
    <w:rsid w:val="008A723B"/>
    <w:rsid w:val="008B4C3B"/>
    <w:rsid w:val="008B6F6F"/>
    <w:rsid w:val="008C0C09"/>
    <w:rsid w:val="008C1823"/>
    <w:rsid w:val="008C3E02"/>
    <w:rsid w:val="008C6A80"/>
    <w:rsid w:val="008D4735"/>
    <w:rsid w:val="008D4AE9"/>
    <w:rsid w:val="008D7EC2"/>
    <w:rsid w:val="008E7CB6"/>
    <w:rsid w:val="008F1CEB"/>
    <w:rsid w:val="008F572A"/>
    <w:rsid w:val="009023C1"/>
    <w:rsid w:val="009050D3"/>
    <w:rsid w:val="00906F49"/>
    <w:rsid w:val="00915E0A"/>
    <w:rsid w:val="00922E6D"/>
    <w:rsid w:val="00942379"/>
    <w:rsid w:val="009445BD"/>
    <w:rsid w:val="009541E0"/>
    <w:rsid w:val="00977EF4"/>
    <w:rsid w:val="0098754B"/>
    <w:rsid w:val="00991608"/>
    <w:rsid w:val="00991D49"/>
    <w:rsid w:val="009A602F"/>
    <w:rsid w:val="009A7BFF"/>
    <w:rsid w:val="009B0C8B"/>
    <w:rsid w:val="009B2B34"/>
    <w:rsid w:val="009B3B58"/>
    <w:rsid w:val="009C2A2B"/>
    <w:rsid w:val="009C6ADD"/>
    <w:rsid w:val="009D22DA"/>
    <w:rsid w:val="009E10DE"/>
    <w:rsid w:val="009E6C53"/>
    <w:rsid w:val="00A01F02"/>
    <w:rsid w:val="00A04360"/>
    <w:rsid w:val="00A0508E"/>
    <w:rsid w:val="00A05563"/>
    <w:rsid w:val="00A05ABC"/>
    <w:rsid w:val="00A1131E"/>
    <w:rsid w:val="00A1694D"/>
    <w:rsid w:val="00A30714"/>
    <w:rsid w:val="00A33320"/>
    <w:rsid w:val="00A46A20"/>
    <w:rsid w:val="00A57E9B"/>
    <w:rsid w:val="00A66214"/>
    <w:rsid w:val="00A710CA"/>
    <w:rsid w:val="00A73BE1"/>
    <w:rsid w:val="00A775D0"/>
    <w:rsid w:val="00A80F2C"/>
    <w:rsid w:val="00A82B6B"/>
    <w:rsid w:val="00A859FC"/>
    <w:rsid w:val="00A90529"/>
    <w:rsid w:val="00AA234F"/>
    <w:rsid w:val="00AA4011"/>
    <w:rsid w:val="00AE0624"/>
    <w:rsid w:val="00AE14C5"/>
    <w:rsid w:val="00AE2AE7"/>
    <w:rsid w:val="00AF05AC"/>
    <w:rsid w:val="00AF56FA"/>
    <w:rsid w:val="00B02938"/>
    <w:rsid w:val="00B04DEA"/>
    <w:rsid w:val="00B21DC5"/>
    <w:rsid w:val="00B24147"/>
    <w:rsid w:val="00B340D2"/>
    <w:rsid w:val="00B34E40"/>
    <w:rsid w:val="00B36DF0"/>
    <w:rsid w:val="00B529AF"/>
    <w:rsid w:val="00B558A0"/>
    <w:rsid w:val="00B60380"/>
    <w:rsid w:val="00B735AB"/>
    <w:rsid w:val="00B75E19"/>
    <w:rsid w:val="00B76203"/>
    <w:rsid w:val="00B763EB"/>
    <w:rsid w:val="00B770E6"/>
    <w:rsid w:val="00B8010D"/>
    <w:rsid w:val="00B82D9E"/>
    <w:rsid w:val="00B87715"/>
    <w:rsid w:val="00B91A3D"/>
    <w:rsid w:val="00B97DC8"/>
    <w:rsid w:val="00BA4A13"/>
    <w:rsid w:val="00BA4D9A"/>
    <w:rsid w:val="00BA598A"/>
    <w:rsid w:val="00BA5FC6"/>
    <w:rsid w:val="00BB155C"/>
    <w:rsid w:val="00BB6C92"/>
    <w:rsid w:val="00BC35B2"/>
    <w:rsid w:val="00BC41FD"/>
    <w:rsid w:val="00BC6EAE"/>
    <w:rsid w:val="00BC796A"/>
    <w:rsid w:val="00BD1CA4"/>
    <w:rsid w:val="00BD1E90"/>
    <w:rsid w:val="00BD2EE7"/>
    <w:rsid w:val="00BD79CC"/>
    <w:rsid w:val="00BD7D08"/>
    <w:rsid w:val="00BE38D4"/>
    <w:rsid w:val="00BE54E2"/>
    <w:rsid w:val="00BF7283"/>
    <w:rsid w:val="00C0127D"/>
    <w:rsid w:val="00C05086"/>
    <w:rsid w:val="00C07296"/>
    <w:rsid w:val="00C10F5C"/>
    <w:rsid w:val="00C11805"/>
    <w:rsid w:val="00C17AD5"/>
    <w:rsid w:val="00C34F84"/>
    <w:rsid w:val="00C35319"/>
    <w:rsid w:val="00C3569D"/>
    <w:rsid w:val="00C36351"/>
    <w:rsid w:val="00C422AE"/>
    <w:rsid w:val="00C45BCA"/>
    <w:rsid w:val="00C55D9E"/>
    <w:rsid w:val="00C60C3A"/>
    <w:rsid w:val="00C660D2"/>
    <w:rsid w:val="00C700BE"/>
    <w:rsid w:val="00C71AC2"/>
    <w:rsid w:val="00C724DB"/>
    <w:rsid w:val="00C7294A"/>
    <w:rsid w:val="00C75A51"/>
    <w:rsid w:val="00C84AA2"/>
    <w:rsid w:val="00C85227"/>
    <w:rsid w:val="00C8690A"/>
    <w:rsid w:val="00C926EC"/>
    <w:rsid w:val="00C947D1"/>
    <w:rsid w:val="00CA39D0"/>
    <w:rsid w:val="00CA6C54"/>
    <w:rsid w:val="00CB41F3"/>
    <w:rsid w:val="00CC31CF"/>
    <w:rsid w:val="00CC500D"/>
    <w:rsid w:val="00CD04D6"/>
    <w:rsid w:val="00CD06C7"/>
    <w:rsid w:val="00CD49D4"/>
    <w:rsid w:val="00CD6150"/>
    <w:rsid w:val="00CE043A"/>
    <w:rsid w:val="00CE375B"/>
    <w:rsid w:val="00CE4492"/>
    <w:rsid w:val="00CE5A24"/>
    <w:rsid w:val="00CF6B43"/>
    <w:rsid w:val="00D050CC"/>
    <w:rsid w:val="00D200BB"/>
    <w:rsid w:val="00D20F91"/>
    <w:rsid w:val="00D21DF1"/>
    <w:rsid w:val="00D22DB8"/>
    <w:rsid w:val="00D231A2"/>
    <w:rsid w:val="00D42D53"/>
    <w:rsid w:val="00D45231"/>
    <w:rsid w:val="00D46030"/>
    <w:rsid w:val="00D54666"/>
    <w:rsid w:val="00D54EBD"/>
    <w:rsid w:val="00D617AD"/>
    <w:rsid w:val="00D7518A"/>
    <w:rsid w:val="00D9174B"/>
    <w:rsid w:val="00D97580"/>
    <w:rsid w:val="00DB6162"/>
    <w:rsid w:val="00DB6E71"/>
    <w:rsid w:val="00DC6C25"/>
    <w:rsid w:val="00DD1F5A"/>
    <w:rsid w:val="00E02598"/>
    <w:rsid w:val="00E02F06"/>
    <w:rsid w:val="00E037CC"/>
    <w:rsid w:val="00E119A6"/>
    <w:rsid w:val="00E15BB3"/>
    <w:rsid w:val="00E25060"/>
    <w:rsid w:val="00E30ACD"/>
    <w:rsid w:val="00E41262"/>
    <w:rsid w:val="00E45C04"/>
    <w:rsid w:val="00E47DFA"/>
    <w:rsid w:val="00E56FFE"/>
    <w:rsid w:val="00E62FC3"/>
    <w:rsid w:val="00E66F95"/>
    <w:rsid w:val="00E671C0"/>
    <w:rsid w:val="00E71E7B"/>
    <w:rsid w:val="00E7503F"/>
    <w:rsid w:val="00E829A0"/>
    <w:rsid w:val="00E92FE2"/>
    <w:rsid w:val="00E94B34"/>
    <w:rsid w:val="00E9581E"/>
    <w:rsid w:val="00E9666F"/>
    <w:rsid w:val="00EB2306"/>
    <w:rsid w:val="00EB768A"/>
    <w:rsid w:val="00EC42B6"/>
    <w:rsid w:val="00EC66FF"/>
    <w:rsid w:val="00ED1EF3"/>
    <w:rsid w:val="00ED422A"/>
    <w:rsid w:val="00ED5FA2"/>
    <w:rsid w:val="00EF23F5"/>
    <w:rsid w:val="00EF5860"/>
    <w:rsid w:val="00EF6E80"/>
    <w:rsid w:val="00F001A0"/>
    <w:rsid w:val="00F008E3"/>
    <w:rsid w:val="00F0705A"/>
    <w:rsid w:val="00F12185"/>
    <w:rsid w:val="00F17E72"/>
    <w:rsid w:val="00F20892"/>
    <w:rsid w:val="00F35EBB"/>
    <w:rsid w:val="00F40CC6"/>
    <w:rsid w:val="00F41814"/>
    <w:rsid w:val="00F41B5A"/>
    <w:rsid w:val="00F41C32"/>
    <w:rsid w:val="00F46AC1"/>
    <w:rsid w:val="00F47C7D"/>
    <w:rsid w:val="00F63BC2"/>
    <w:rsid w:val="00F77FB5"/>
    <w:rsid w:val="00F80127"/>
    <w:rsid w:val="00F80267"/>
    <w:rsid w:val="00F8260D"/>
    <w:rsid w:val="00F8426D"/>
    <w:rsid w:val="00F941CD"/>
    <w:rsid w:val="00FA04E9"/>
    <w:rsid w:val="00FA7C4A"/>
    <w:rsid w:val="00FB5C35"/>
    <w:rsid w:val="00FB6B83"/>
    <w:rsid w:val="00FC4006"/>
    <w:rsid w:val="00FD2A78"/>
    <w:rsid w:val="00FD589D"/>
    <w:rsid w:val="00FD6D08"/>
    <w:rsid w:val="00FD7877"/>
    <w:rsid w:val="202B1A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qFormat="1"/>
    <w:lsdException w:name="toc 2" w:semiHidden="0" w:qFormat="1"/>
    <w:lsdException w:name="toc 3" w:qFormat="1"/>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lsdException w:name="header" w:semiHidden="0" w:unhideWhenUsed="0"/>
    <w:lsdException w:name="footer" w:semiHidden="0" w:unhideWhenUsed="0"/>
    <w:lsdException w:name="caption" w:uiPriority="0" w:qFormat="1"/>
    <w:lsdException w:name="List" w:semiHidden="0" w:unhideWhenUsed="0"/>
    <w:lsdException w:name="Title" w:semiHidden="0" w:unhideWhenUsed="0" w:qFormat="1"/>
    <w:lsdException w:name="Default Paragraph Font" w:uiPriority="1"/>
    <w:lsdException w:name="Body Text" w:semiHidden="0" w:unhideWhenUsed="0"/>
    <w:lsdException w:name="Body Text Indent" w:semiHidden="0" w:unhideWhenUsed="0"/>
    <w:lsdException w:name="Subtitle" w:semiHidden="0" w:unhideWhenUsed="0" w:qFormat="1"/>
    <w:lsdException w:name="Body Text 2" w:semiHidden="0" w:unhideWhenUsed="0"/>
    <w:lsdException w:name="Hyperlink" w:semiHidden="0" w:unhideWhenUsed="0"/>
    <w:lsdException w:name="Strong" w:semiHidden="0" w:unhideWhenUsed="0" w:qFormat="1"/>
    <w:lsdException w:name="Emphasis" w:semiHidden="0" w:unhideWhenUsed="0" w:qFormat="1"/>
    <w:lsdException w:name="Normal (Web)" w:semiHidden="0" w:unhideWhenUsed="0"/>
    <w:lsdException w:name="HTML Preformatted" w:semiHidden="0" w:unhideWhenUsed="0"/>
    <w:lsdException w:name="Normal Table" w:qFormat="1"/>
    <w:lsdException w:name="Balloon Text" w:semiHidden="0"/>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E3E"/>
    <w:rPr>
      <w:sz w:val="24"/>
      <w:szCs w:val="24"/>
    </w:rPr>
  </w:style>
  <w:style w:type="paragraph" w:styleId="1">
    <w:name w:val="heading 1"/>
    <w:basedOn w:val="a"/>
    <w:next w:val="a"/>
    <w:link w:val="10"/>
    <w:uiPriority w:val="99"/>
    <w:qFormat/>
    <w:rsid w:val="00095E3E"/>
    <w:pPr>
      <w:keepNext/>
      <w:spacing w:before="240" w:after="60"/>
      <w:outlineLvl w:val="0"/>
    </w:pPr>
    <w:rPr>
      <w:rFonts w:asciiTheme="majorHAnsi" w:eastAsiaTheme="majorEastAsia" w:hAnsiTheme="majorHAnsi" w:cstheme="majorBidi"/>
      <w:b/>
      <w:bCs/>
      <w:kern w:val="32"/>
      <w:sz w:val="32"/>
      <w:szCs w:val="32"/>
      <w:lang w:eastAsia="en-US"/>
    </w:rPr>
  </w:style>
  <w:style w:type="paragraph" w:styleId="2">
    <w:name w:val="heading 2"/>
    <w:basedOn w:val="a"/>
    <w:next w:val="a0"/>
    <w:link w:val="20"/>
    <w:uiPriority w:val="99"/>
    <w:qFormat/>
    <w:rsid w:val="00095E3E"/>
    <w:pPr>
      <w:keepNext/>
      <w:keepLines/>
      <w:tabs>
        <w:tab w:val="left" w:pos="0"/>
      </w:tabs>
      <w:spacing w:before="200" w:line="100" w:lineRule="atLeast"/>
      <w:outlineLvl w:val="1"/>
    </w:pPr>
    <w:rPr>
      <w:rFonts w:ascii="Cambria" w:hAnsi="Cambria"/>
      <w:color w:val="4F81BD"/>
      <w:sz w:val="26"/>
      <w:szCs w:val="26"/>
      <w:lang w:eastAsia="ar-SA"/>
    </w:rPr>
  </w:style>
  <w:style w:type="paragraph" w:styleId="3">
    <w:name w:val="heading 3"/>
    <w:basedOn w:val="a"/>
    <w:next w:val="a"/>
    <w:link w:val="30"/>
    <w:uiPriority w:val="99"/>
    <w:qFormat/>
    <w:rsid w:val="00095E3E"/>
    <w:pPr>
      <w:keepNext/>
      <w:keepLines/>
      <w:spacing w:before="200" w:line="276" w:lineRule="auto"/>
      <w:outlineLvl w:val="2"/>
    </w:pPr>
    <w:rPr>
      <w:rFonts w:ascii="Cambria" w:hAnsi="Cambria"/>
      <w:b/>
      <w:bCs/>
      <w:color w:val="4F81BD"/>
      <w:sz w:val="22"/>
      <w:szCs w:val="22"/>
      <w:lang w:eastAsia="en-US"/>
    </w:rPr>
  </w:style>
  <w:style w:type="paragraph" w:styleId="4">
    <w:name w:val="heading 4"/>
    <w:basedOn w:val="a"/>
    <w:next w:val="a"/>
    <w:link w:val="41"/>
    <w:uiPriority w:val="99"/>
    <w:qFormat/>
    <w:rsid w:val="00095E3E"/>
    <w:pPr>
      <w:keepNext/>
      <w:tabs>
        <w:tab w:val="left" w:pos="0"/>
      </w:tabs>
      <w:spacing w:before="240" w:after="60" w:line="360" w:lineRule="auto"/>
      <w:ind w:firstLine="720"/>
      <w:jc w:val="both"/>
      <w:outlineLvl w:val="3"/>
    </w:pPr>
    <w:rPr>
      <w:rFonts w:ascii="Calibri" w:eastAsia="Calibri" w:hAnsi="Calibri" w:cs="Calibri"/>
      <w:b/>
      <w:b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rsid w:val="00095E3E"/>
    <w:pPr>
      <w:spacing w:after="120" w:line="276" w:lineRule="auto"/>
    </w:pPr>
    <w:rPr>
      <w:rFonts w:ascii="Calibri" w:eastAsia="Calibri" w:hAnsi="Calibri" w:cs="Calibri"/>
      <w:sz w:val="22"/>
      <w:szCs w:val="22"/>
      <w:lang w:eastAsia="en-US"/>
    </w:rPr>
  </w:style>
  <w:style w:type="character" w:styleId="a5">
    <w:name w:val="FollowedHyperlink"/>
    <w:basedOn w:val="a1"/>
    <w:uiPriority w:val="99"/>
    <w:semiHidden/>
    <w:unhideWhenUsed/>
    <w:rsid w:val="00095E3E"/>
    <w:rPr>
      <w:color w:val="800080"/>
      <w:u w:val="single"/>
    </w:rPr>
  </w:style>
  <w:style w:type="character" w:styleId="a6">
    <w:name w:val="footnote reference"/>
    <w:uiPriority w:val="99"/>
    <w:semiHidden/>
    <w:unhideWhenUsed/>
    <w:rsid w:val="00095E3E"/>
    <w:rPr>
      <w:rFonts w:cs="Times New Roman"/>
      <w:vertAlign w:val="superscript"/>
    </w:rPr>
  </w:style>
  <w:style w:type="character" w:styleId="a7">
    <w:name w:val="Emphasis"/>
    <w:basedOn w:val="a1"/>
    <w:uiPriority w:val="99"/>
    <w:qFormat/>
    <w:rsid w:val="00095E3E"/>
    <w:rPr>
      <w:i/>
      <w:iCs/>
    </w:rPr>
  </w:style>
  <w:style w:type="character" w:styleId="a8">
    <w:name w:val="Hyperlink"/>
    <w:uiPriority w:val="99"/>
    <w:rsid w:val="00095E3E"/>
    <w:rPr>
      <w:color w:val="0000FF"/>
      <w:u w:val="single"/>
    </w:rPr>
  </w:style>
  <w:style w:type="character" w:styleId="a9">
    <w:name w:val="Strong"/>
    <w:uiPriority w:val="99"/>
    <w:qFormat/>
    <w:rsid w:val="00095E3E"/>
    <w:rPr>
      <w:b/>
      <w:bCs/>
    </w:rPr>
  </w:style>
  <w:style w:type="paragraph" w:styleId="aa">
    <w:name w:val="Balloon Text"/>
    <w:basedOn w:val="a"/>
    <w:link w:val="ab"/>
    <w:uiPriority w:val="99"/>
    <w:unhideWhenUsed/>
    <w:rsid w:val="00095E3E"/>
    <w:rPr>
      <w:rFonts w:ascii="Tahoma" w:hAnsi="Tahoma" w:cs="Tahoma"/>
      <w:sz w:val="16"/>
      <w:szCs w:val="16"/>
    </w:rPr>
  </w:style>
  <w:style w:type="paragraph" w:styleId="21">
    <w:name w:val="Body Text 2"/>
    <w:basedOn w:val="a"/>
    <w:link w:val="22"/>
    <w:uiPriority w:val="99"/>
    <w:rsid w:val="00095E3E"/>
    <w:pPr>
      <w:ind w:firstLine="567"/>
      <w:jc w:val="both"/>
    </w:pPr>
    <w:rPr>
      <w:lang w:eastAsia="en-US"/>
    </w:rPr>
  </w:style>
  <w:style w:type="paragraph" w:styleId="ac">
    <w:name w:val="footnote text"/>
    <w:basedOn w:val="a"/>
    <w:link w:val="ad"/>
    <w:uiPriority w:val="99"/>
    <w:unhideWhenUsed/>
    <w:rsid w:val="00095E3E"/>
    <w:rPr>
      <w:sz w:val="20"/>
      <w:szCs w:val="20"/>
    </w:rPr>
  </w:style>
  <w:style w:type="paragraph" w:styleId="ae">
    <w:name w:val="header"/>
    <w:basedOn w:val="a"/>
    <w:link w:val="11"/>
    <w:uiPriority w:val="99"/>
    <w:rsid w:val="00095E3E"/>
    <w:pPr>
      <w:spacing w:after="200" w:line="276" w:lineRule="auto"/>
    </w:pPr>
    <w:rPr>
      <w:rFonts w:ascii="Calibri" w:eastAsia="Calibri" w:hAnsi="Calibri" w:cs="Calibri"/>
      <w:sz w:val="22"/>
      <w:szCs w:val="22"/>
      <w:lang w:eastAsia="ar-SA"/>
    </w:rPr>
  </w:style>
  <w:style w:type="paragraph" w:styleId="12">
    <w:name w:val="toc 1"/>
    <w:basedOn w:val="a"/>
    <w:next w:val="a"/>
    <w:uiPriority w:val="99"/>
    <w:unhideWhenUsed/>
    <w:qFormat/>
    <w:rsid w:val="00095E3E"/>
    <w:pPr>
      <w:spacing w:after="100" w:line="276" w:lineRule="auto"/>
    </w:pPr>
    <w:rPr>
      <w:rFonts w:ascii="Calibri" w:hAnsi="Calibri"/>
      <w:sz w:val="22"/>
      <w:szCs w:val="22"/>
      <w:lang w:eastAsia="en-US"/>
    </w:rPr>
  </w:style>
  <w:style w:type="paragraph" w:styleId="31">
    <w:name w:val="toc 3"/>
    <w:basedOn w:val="a"/>
    <w:next w:val="a"/>
    <w:uiPriority w:val="99"/>
    <w:semiHidden/>
    <w:unhideWhenUsed/>
    <w:qFormat/>
    <w:rsid w:val="00095E3E"/>
    <w:pPr>
      <w:spacing w:after="100" w:line="276" w:lineRule="auto"/>
      <w:ind w:left="440"/>
    </w:pPr>
    <w:rPr>
      <w:rFonts w:ascii="Calibri" w:hAnsi="Calibri"/>
      <w:sz w:val="22"/>
      <w:szCs w:val="22"/>
    </w:rPr>
  </w:style>
  <w:style w:type="paragraph" w:styleId="23">
    <w:name w:val="toc 2"/>
    <w:basedOn w:val="a"/>
    <w:next w:val="a"/>
    <w:uiPriority w:val="99"/>
    <w:unhideWhenUsed/>
    <w:qFormat/>
    <w:rsid w:val="00095E3E"/>
    <w:pPr>
      <w:tabs>
        <w:tab w:val="left" w:pos="709"/>
        <w:tab w:val="right" w:leader="dot" w:pos="9627"/>
      </w:tabs>
      <w:spacing w:after="100" w:line="276" w:lineRule="auto"/>
      <w:ind w:left="220"/>
    </w:pPr>
    <w:rPr>
      <w:rFonts w:ascii="Calibri" w:hAnsi="Calibri"/>
      <w:sz w:val="22"/>
      <w:szCs w:val="22"/>
      <w:lang w:eastAsia="en-US"/>
    </w:rPr>
  </w:style>
  <w:style w:type="paragraph" w:styleId="af">
    <w:name w:val="Body Text Indent"/>
    <w:basedOn w:val="a"/>
    <w:link w:val="13"/>
    <w:uiPriority w:val="99"/>
    <w:rsid w:val="00095E3E"/>
    <w:pPr>
      <w:ind w:firstLine="567"/>
    </w:pPr>
    <w:rPr>
      <w:sz w:val="28"/>
      <w:szCs w:val="20"/>
      <w:lang w:eastAsia="ar-SA"/>
    </w:rPr>
  </w:style>
  <w:style w:type="paragraph" w:styleId="af0">
    <w:name w:val="Title"/>
    <w:basedOn w:val="a"/>
    <w:next w:val="a"/>
    <w:link w:val="af1"/>
    <w:uiPriority w:val="99"/>
    <w:qFormat/>
    <w:rsid w:val="00095E3E"/>
    <w:pPr>
      <w:spacing w:before="240" w:after="60"/>
      <w:jc w:val="center"/>
      <w:outlineLvl w:val="0"/>
    </w:pPr>
    <w:rPr>
      <w:rFonts w:asciiTheme="majorHAnsi" w:eastAsiaTheme="majorEastAsia" w:hAnsiTheme="majorHAnsi" w:cstheme="majorBidi"/>
      <w:b/>
      <w:bCs/>
      <w:kern w:val="28"/>
      <w:sz w:val="32"/>
      <w:szCs w:val="32"/>
      <w:lang w:eastAsia="en-US"/>
    </w:rPr>
  </w:style>
  <w:style w:type="paragraph" w:styleId="af2">
    <w:name w:val="footer"/>
    <w:basedOn w:val="a"/>
    <w:link w:val="14"/>
    <w:uiPriority w:val="99"/>
    <w:rsid w:val="00095E3E"/>
    <w:pPr>
      <w:spacing w:after="200" w:line="276" w:lineRule="auto"/>
    </w:pPr>
    <w:rPr>
      <w:rFonts w:ascii="Calibri" w:eastAsia="Calibri" w:hAnsi="Calibri" w:cs="Calibri"/>
      <w:sz w:val="22"/>
      <w:szCs w:val="22"/>
      <w:lang w:eastAsia="ar-SA"/>
    </w:rPr>
  </w:style>
  <w:style w:type="paragraph" w:styleId="af3">
    <w:name w:val="List"/>
    <w:basedOn w:val="a0"/>
    <w:uiPriority w:val="99"/>
    <w:rsid w:val="00095E3E"/>
    <w:rPr>
      <w:rFonts w:ascii="Arial" w:eastAsia="Times New Roman" w:hAnsi="Arial" w:cs="Tahoma"/>
      <w:lang w:eastAsia="ar-SA"/>
    </w:rPr>
  </w:style>
  <w:style w:type="paragraph" w:styleId="af4">
    <w:name w:val="Normal (Web)"/>
    <w:basedOn w:val="a"/>
    <w:uiPriority w:val="99"/>
    <w:rsid w:val="00095E3E"/>
    <w:pPr>
      <w:spacing w:before="280" w:after="280"/>
    </w:pPr>
    <w:rPr>
      <w:lang w:eastAsia="ar-SA"/>
    </w:rPr>
  </w:style>
  <w:style w:type="paragraph" w:styleId="af5">
    <w:name w:val="Subtitle"/>
    <w:basedOn w:val="a"/>
    <w:next w:val="a0"/>
    <w:link w:val="24"/>
    <w:uiPriority w:val="99"/>
    <w:qFormat/>
    <w:rsid w:val="00095E3E"/>
    <w:pPr>
      <w:spacing w:line="432" w:lineRule="auto"/>
      <w:jc w:val="center"/>
    </w:pPr>
    <w:rPr>
      <w:sz w:val="32"/>
      <w:szCs w:val="20"/>
      <w:lang w:eastAsia="ar-SA"/>
    </w:rPr>
  </w:style>
  <w:style w:type="paragraph" w:styleId="HTML">
    <w:name w:val="HTML Preformatted"/>
    <w:basedOn w:val="a"/>
    <w:link w:val="HTML1"/>
    <w:uiPriority w:val="99"/>
    <w:rsid w:val="00095E3E"/>
    <w:rPr>
      <w:rFonts w:ascii="Courier New" w:hAnsi="Courier New" w:cs="Courier New"/>
      <w:sz w:val="20"/>
      <w:szCs w:val="20"/>
      <w:lang w:eastAsia="ar-SA"/>
    </w:rPr>
  </w:style>
  <w:style w:type="table" w:styleId="af6">
    <w:name w:val="Table Grid"/>
    <w:basedOn w:val="a2"/>
    <w:uiPriority w:val="59"/>
    <w:rsid w:val="00095E3E"/>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9"/>
    <w:rsid w:val="00095E3E"/>
    <w:rPr>
      <w:rFonts w:asciiTheme="majorHAnsi" w:eastAsiaTheme="majorEastAsia" w:hAnsiTheme="majorHAnsi" w:cstheme="majorBidi"/>
      <w:b/>
      <w:bCs/>
      <w:kern w:val="32"/>
      <w:sz w:val="32"/>
      <w:szCs w:val="32"/>
    </w:rPr>
  </w:style>
  <w:style w:type="character" w:customStyle="1" w:styleId="af1">
    <w:name w:val="Название Знак"/>
    <w:basedOn w:val="a1"/>
    <w:link w:val="af0"/>
    <w:uiPriority w:val="99"/>
    <w:rsid w:val="00095E3E"/>
    <w:rPr>
      <w:rFonts w:asciiTheme="majorHAnsi" w:eastAsiaTheme="majorEastAsia" w:hAnsiTheme="majorHAnsi" w:cstheme="majorBidi"/>
      <w:b/>
      <w:bCs/>
      <w:kern w:val="28"/>
      <w:sz w:val="32"/>
      <w:szCs w:val="32"/>
    </w:rPr>
  </w:style>
  <w:style w:type="paragraph" w:styleId="af7">
    <w:name w:val="No Spacing"/>
    <w:uiPriority w:val="1"/>
    <w:qFormat/>
    <w:rsid w:val="00095E3E"/>
  </w:style>
  <w:style w:type="paragraph" w:customStyle="1" w:styleId="ConsPlusTitle">
    <w:name w:val="ConsPlusTitle"/>
    <w:rsid w:val="00095E3E"/>
    <w:pPr>
      <w:widowControl w:val="0"/>
      <w:autoSpaceDE w:val="0"/>
      <w:autoSpaceDN w:val="0"/>
      <w:adjustRightInd w:val="0"/>
    </w:pPr>
    <w:rPr>
      <w:b/>
      <w:bCs/>
      <w:sz w:val="24"/>
      <w:szCs w:val="24"/>
    </w:rPr>
  </w:style>
  <w:style w:type="character" w:customStyle="1" w:styleId="a4">
    <w:name w:val="Основной текст Знак"/>
    <w:basedOn w:val="a1"/>
    <w:link w:val="a0"/>
    <w:uiPriority w:val="99"/>
    <w:rsid w:val="00095E3E"/>
    <w:rPr>
      <w:rFonts w:ascii="Calibri" w:eastAsia="Calibri" w:hAnsi="Calibri" w:cs="Calibri"/>
      <w:sz w:val="22"/>
      <w:szCs w:val="22"/>
    </w:rPr>
  </w:style>
  <w:style w:type="character" w:customStyle="1" w:styleId="ab">
    <w:name w:val="Текст выноски Знак"/>
    <w:basedOn w:val="a1"/>
    <w:link w:val="aa"/>
    <w:uiPriority w:val="99"/>
    <w:rsid w:val="00095E3E"/>
    <w:rPr>
      <w:rFonts w:ascii="Tahoma" w:hAnsi="Tahoma" w:cs="Tahoma"/>
      <w:sz w:val="16"/>
      <w:szCs w:val="16"/>
      <w:lang w:eastAsia="ru-RU"/>
    </w:rPr>
  </w:style>
  <w:style w:type="character" w:customStyle="1" w:styleId="20">
    <w:name w:val="Заголовок 2 Знак"/>
    <w:basedOn w:val="a1"/>
    <w:link w:val="2"/>
    <w:uiPriority w:val="99"/>
    <w:rsid w:val="00095E3E"/>
    <w:rPr>
      <w:rFonts w:ascii="Cambria" w:hAnsi="Cambria"/>
      <w:color w:val="4F81BD"/>
      <w:sz w:val="26"/>
      <w:szCs w:val="26"/>
      <w:lang w:eastAsia="ar-SA"/>
    </w:rPr>
  </w:style>
  <w:style w:type="character" w:customStyle="1" w:styleId="30">
    <w:name w:val="Заголовок 3 Знак"/>
    <w:basedOn w:val="a1"/>
    <w:link w:val="3"/>
    <w:uiPriority w:val="99"/>
    <w:rsid w:val="00095E3E"/>
    <w:rPr>
      <w:rFonts w:ascii="Cambria" w:hAnsi="Cambria"/>
      <w:b/>
      <w:bCs/>
      <w:color w:val="4F81BD"/>
      <w:sz w:val="22"/>
      <w:szCs w:val="22"/>
    </w:rPr>
  </w:style>
  <w:style w:type="character" w:customStyle="1" w:styleId="40">
    <w:name w:val="Заголовок 4 Знак"/>
    <w:basedOn w:val="a1"/>
    <w:uiPriority w:val="99"/>
    <w:rsid w:val="00095E3E"/>
    <w:rPr>
      <w:rFonts w:asciiTheme="majorHAnsi" w:eastAsiaTheme="majorEastAsia" w:hAnsiTheme="majorHAnsi" w:cstheme="majorBidi"/>
      <w:b/>
      <w:bCs/>
      <w:i/>
      <w:iCs/>
      <w:color w:val="4F81BD" w:themeColor="accent1"/>
      <w:sz w:val="24"/>
      <w:szCs w:val="24"/>
      <w:lang w:eastAsia="ru-RU"/>
    </w:rPr>
  </w:style>
  <w:style w:type="character" w:customStyle="1" w:styleId="WW8Num1z0">
    <w:name w:val="WW8Num1z0"/>
    <w:uiPriority w:val="99"/>
    <w:rsid w:val="00095E3E"/>
    <w:rPr>
      <w:b/>
    </w:rPr>
  </w:style>
  <w:style w:type="character" w:customStyle="1" w:styleId="WW8Num2z0">
    <w:name w:val="WW8Num2z0"/>
    <w:uiPriority w:val="99"/>
    <w:rsid w:val="00095E3E"/>
    <w:rPr>
      <w:b/>
    </w:rPr>
  </w:style>
  <w:style w:type="character" w:customStyle="1" w:styleId="WW8Num2z1">
    <w:name w:val="WW8Num2z1"/>
    <w:uiPriority w:val="99"/>
    <w:rsid w:val="00095E3E"/>
    <w:rPr>
      <w:b/>
      <w:color w:val="000000"/>
    </w:rPr>
  </w:style>
  <w:style w:type="character" w:customStyle="1" w:styleId="WW8Num4z0">
    <w:name w:val="WW8Num4z0"/>
    <w:uiPriority w:val="99"/>
    <w:rsid w:val="00095E3E"/>
    <w:rPr>
      <w:b/>
    </w:rPr>
  </w:style>
  <w:style w:type="character" w:customStyle="1" w:styleId="WW8Num4z1">
    <w:name w:val="WW8Num4z1"/>
    <w:uiPriority w:val="99"/>
    <w:rsid w:val="00095E3E"/>
    <w:rPr>
      <w:b/>
      <w:color w:val="000000"/>
    </w:rPr>
  </w:style>
  <w:style w:type="character" w:customStyle="1" w:styleId="WW8Num1z1">
    <w:name w:val="WW8Num1z1"/>
    <w:uiPriority w:val="99"/>
    <w:rsid w:val="00095E3E"/>
  </w:style>
  <w:style w:type="character" w:customStyle="1" w:styleId="WW8Num1z2">
    <w:name w:val="WW8Num1z2"/>
    <w:uiPriority w:val="99"/>
    <w:rsid w:val="00095E3E"/>
  </w:style>
  <w:style w:type="character" w:customStyle="1" w:styleId="WW8Num1z3">
    <w:name w:val="WW8Num1z3"/>
    <w:uiPriority w:val="99"/>
    <w:rsid w:val="00095E3E"/>
  </w:style>
  <w:style w:type="character" w:customStyle="1" w:styleId="WW8Num1z4">
    <w:name w:val="WW8Num1z4"/>
    <w:uiPriority w:val="99"/>
    <w:rsid w:val="00095E3E"/>
  </w:style>
  <w:style w:type="character" w:customStyle="1" w:styleId="WW8Num1z5">
    <w:name w:val="WW8Num1z5"/>
    <w:uiPriority w:val="99"/>
    <w:rsid w:val="00095E3E"/>
  </w:style>
  <w:style w:type="character" w:customStyle="1" w:styleId="WW8Num1z6">
    <w:name w:val="WW8Num1z6"/>
    <w:uiPriority w:val="99"/>
    <w:rsid w:val="00095E3E"/>
  </w:style>
  <w:style w:type="character" w:customStyle="1" w:styleId="WW8Num1z7">
    <w:name w:val="WW8Num1z7"/>
    <w:uiPriority w:val="99"/>
    <w:rsid w:val="00095E3E"/>
  </w:style>
  <w:style w:type="character" w:customStyle="1" w:styleId="WW8Num1z8">
    <w:name w:val="WW8Num1z8"/>
    <w:uiPriority w:val="99"/>
    <w:rsid w:val="00095E3E"/>
  </w:style>
  <w:style w:type="character" w:customStyle="1" w:styleId="WW8Num3z0">
    <w:name w:val="WW8Num3z0"/>
    <w:uiPriority w:val="99"/>
    <w:rsid w:val="00095E3E"/>
  </w:style>
  <w:style w:type="character" w:customStyle="1" w:styleId="WW8Num5z0">
    <w:name w:val="WW8Num5z0"/>
    <w:uiPriority w:val="99"/>
    <w:rsid w:val="00095E3E"/>
  </w:style>
  <w:style w:type="character" w:customStyle="1" w:styleId="WW8Num6z0">
    <w:name w:val="WW8Num6z0"/>
    <w:uiPriority w:val="99"/>
    <w:rsid w:val="00095E3E"/>
    <w:rPr>
      <w:rFonts w:cs="Times New Roman"/>
      <w:b/>
      <w:lang w:val="ru-RU"/>
    </w:rPr>
  </w:style>
  <w:style w:type="character" w:customStyle="1" w:styleId="WW8Num6z1">
    <w:name w:val="WW8Num6z1"/>
    <w:uiPriority w:val="99"/>
    <w:rsid w:val="00095E3E"/>
    <w:rPr>
      <w:b/>
      <w:color w:val="000000"/>
    </w:rPr>
  </w:style>
  <w:style w:type="character" w:customStyle="1" w:styleId="WW8Num7z0">
    <w:name w:val="WW8Num7z0"/>
    <w:uiPriority w:val="99"/>
    <w:rsid w:val="00095E3E"/>
  </w:style>
  <w:style w:type="character" w:customStyle="1" w:styleId="WW8Num7z1">
    <w:name w:val="WW8Num7z1"/>
    <w:uiPriority w:val="99"/>
    <w:rsid w:val="00095E3E"/>
  </w:style>
  <w:style w:type="character" w:customStyle="1" w:styleId="WW8Num7z2">
    <w:name w:val="WW8Num7z2"/>
    <w:uiPriority w:val="99"/>
    <w:rsid w:val="00095E3E"/>
  </w:style>
  <w:style w:type="character" w:customStyle="1" w:styleId="WW8Num7z3">
    <w:name w:val="WW8Num7z3"/>
    <w:uiPriority w:val="99"/>
    <w:rsid w:val="00095E3E"/>
  </w:style>
  <w:style w:type="character" w:customStyle="1" w:styleId="WW8Num7z4">
    <w:name w:val="WW8Num7z4"/>
    <w:uiPriority w:val="99"/>
    <w:rsid w:val="00095E3E"/>
  </w:style>
  <w:style w:type="character" w:customStyle="1" w:styleId="WW8Num7z5">
    <w:name w:val="WW8Num7z5"/>
    <w:uiPriority w:val="99"/>
    <w:rsid w:val="00095E3E"/>
  </w:style>
  <w:style w:type="character" w:customStyle="1" w:styleId="WW8Num7z6">
    <w:name w:val="WW8Num7z6"/>
    <w:uiPriority w:val="99"/>
    <w:rsid w:val="00095E3E"/>
  </w:style>
  <w:style w:type="character" w:customStyle="1" w:styleId="WW8Num7z7">
    <w:name w:val="WW8Num7z7"/>
    <w:uiPriority w:val="99"/>
    <w:rsid w:val="00095E3E"/>
  </w:style>
  <w:style w:type="character" w:customStyle="1" w:styleId="WW8Num7z8">
    <w:name w:val="WW8Num7z8"/>
    <w:uiPriority w:val="99"/>
    <w:rsid w:val="00095E3E"/>
  </w:style>
  <w:style w:type="character" w:customStyle="1" w:styleId="WW8Num8z0">
    <w:name w:val="WW8Num8z0"/>
    <w:uiPriority w:val="99"/>
    <w:rsid w:val="00095E3E"/>
    <w:rPr>
      <w:rFonts w:cs="Times New Roman"/>
    </w:rPr>
  </w:style>
  <w:style w:type="character" w:customStyle="1" w:styleId="WW8Num8z1">
    <w:name w:val="WW8Num8z1"/>
    <w:uiPriority w:val="99"/>
    <w:rsid w:val="00095E3E"/>
    <w:rPr>
      <w:b/>
      <w:color w:val="000000"/>
    </w:rPr>
  </w:style>
  <w:style w:type="character" w:customStyle="1" w:styleId="WW8Num8z2">
    <w:name w:val="WW8Num8z2"/>
    <w:uiPriority w:val="99"/>
    <w:rsid w:val="00095E3E"/>
  </w:style>
  <w:style w:type="character" w:customStyle="1" w:styleId="WW8Num8z3">
    <w:name w:val="WW8Num8z3"/>
    <w:uiPriority w:val="99"/>
    <w:rsid w:val="00095E3E"/>
  </w:style>
  <w:style w:type="character" w:customStyle="1" w:styleId="WW8Num8z4">
    <w:name w:val="WW8Num8z4"/>
    <w:uiPriority w:val="99"/>
    <w:rsid w:val="00095E3E"/>
  </w:style>
  <w:style w:type="character" w:customStyle="1" w:styleId="WW8Num8z5">
    <w:name w:val="WW8Num8z5"/>
    <w:uiPriority w:val="99"/>
    <w:rsid w:val="00095E3E"/>
  </w:style>
  <w:style w:type="character" w:customStyle="1" w:styleId="WW8Num8z6">
    <w:name w:val="WW8Num8z6"/>
    <w:uiPriority w:val="99"/>
    <w:rsid w:val="00095E3E"/>
  </w:style>
  <w:style w:type="character" w:customStyle="1" w:styleId="WW8Num8z7">
    <w:name w:val="WW8Num8z7"/>
    <w:uiPriority w:val="99"/>
    <w:rsid w:val="00095E3E"/>
  </w:style>
  <w:style w:type="character" w:customStyle="1" w:styleId="WW8Num8z8">
    <w:name w:val="WW8Num8z8"/>
    <w:uiPriority w:val="99"/>
    <w:rsid w:val="00095E3E"/>
  </w:style>
  <w:style w:type="character" w:customStyle="1" w:styleId="Absatz-Standardschriftart">
    <w:name w:val="Absatz-Standardschriftart"/>
    <w:uiPriority w:val="99"/>
    <w:rsid w:val="00095E3E"/>
  </w:style>
  <w:style w:type="character" w:customStyle="1" w:styleId="15">
    <w:name w:val="Основной шрифт абзаца1"/>
    <w:uiPriority w:val="99"/>
    <w:rsid w:val="00095E3E"/>
  </w:style>
  <w:style w:type="character" w:customStyle="1" w:styleId="16">
    <w:name w:val="Знак Знак1"/>
    <w:uiPriority w:val="99"/>
    <w:rsid w:val="00095E3E"/>
    <w:rPr>
      <w:rFonts w:ascii="Times New Roman" w:hAnsi="Times New Roman" w:cs="Times New Roman"/>
      <w:sz w:val="24"/>
      <w:szCs w:val="24"/>
    </w:rPr>
  </w:style>
  <w:style w:type="character" w:customStyle="1" w:styleId="apple-converted-space">
    <w:name w:val="apple-converted-space"/>
    <w:basedOn w:val="15"/>
    <w:rsid w:val="00095E3E"/>
  </w:style>
  <w:style w:type="character" w:customStyle="1" w:styleId="fontstyle12">
    <w:name w:val="fontstyle12"/>
    <w:basedOn w:val="15"/>
    <w:uiPriority w:val="99"/>
    <w:rsid w:val="00095E3E"/>
  </w:style>
  <w:style w:type="character" w:customStyle="1" w:styleId="af8">
    <w:name w:val="Верхний колонтитул Знак"/>
    <w:uiPriority w:val="99"/>
    <w:rsid w:val="00095E3E"/>
    <w:rPr>
      <w:rFonts w:cs="Calibri"/>
    </w:rPr>
  </w:style>
  <w:style w:type="character" w:customStyle="1" w:styleId="af9">
    <w:name w:val="Нижний колонтитул Знак"/>
    <w:uiPriority w:val="99"/>
    <w:rsid w:val="00095E3E"/>
    <w:rPr>
      <w:rFonts w:cs="Calibri"/>
    </w:rPr>
  </w:style>
  <w:style w:type="character" w:customStyle="1" w:styleId="afa">
    <w:name w:val="Основной текст с отступом Знак"/>
    <w:uiPriority w:val="99"/>
    <w:rsid w:val="00095E3E"/>
    <w:rPr>
      <w:rFonts w:ascii="Times New Roman" w:eastAsia="Times New Roman" w:hAnsi="Times New Roman" w:cs="Times New Roman"/>
      <w:sz w:val="28"/>
    </w:rPr>
  </w:style>
  <w:style w:type="character" w:customStyle="1" w:styleId="afb">
    <w:name w:val="Подзаголовок Знак"/>
    <w:uiPriority w:val="99"/>
    <w:rsid w:val="00095E3E"/>
    <w:rPr>
      <w:rFonts w:ascii="Times New Roman" w:eastAsia="Times New Roman" w:hAnsi="Times New Roman" w:cs="Times New Roman"/>
      <w:sz w:val="32"/>
    </w:rPr>
  </w:style>
  <w:style w:type="character" w:customStyle="1" w:styleId="22">
    <w:name w:val="Основной текст 2 Знак"/>
    <w:link w:val="21"/>
    <w:uiPriority w:val="99"/>
    <w:rsid w:val="00095E3E"/>
    <w:rPr>
      <w:sz w:val="24"/>
      <w:szCs w:val="24"/>
    </w:rPr>
  </w:style>
  <w:style w:type="character" w:customStyle="1" w:styleId="HTML0">
    <w:name w:val="Стандартный HTML Знак"/>
    <w:uiPriority w:val="99"/>
    <w:rsid w:val="00095E3E"/>
    <w:rPr>
      <w:rFonts w:ascii="Courier New" w:eastAsia="Times New Roman" w:hAnsi="Courier New" w:cs="Courier New"/>
    </w:rPr>
  </w:style>
  <w:style w:type="character" w:customStyle="1" w:styleId="25">
    <w:name w:val="Основной текст с отступом 2 Знак"/>
    <w:uiPriority w:val="99"/>
    <w:rsid w:val="00095E3E"/>
    <w:rPr>
      <w:rFonts w:ascii="Times New Roman" w:eastAsia="Times New Roman" w:hAnsi="Times New Roman" w:cs="Times New Roman"/>
      <w:sz w:val="24"/>
      <w:szCs w:val="24"/>
    </w:rPr>
  </w:style>
  <w:style w:type="character" w:customStyle="1" w:styleId="210">
    <w:name w:val="Основной текст с отступом 2 Знак1"/>
    <w:uiPriority w:val="99"/>
    <w:rsid w:val="00095E3E"/>
    <w:rPr>
      <w:rFonts w:cs="Calibri"/>
      <w:sz w:val="22"/>
      <w:szCs w:val="22"/>
    </w:rPr>
  </w:style>
  <w:style w:type="character" w:customStyle="1" w:styleId="17">
    <w:name w:val="Подзаголовок Знак1"/>
    <w:uiPriority w:val="99"/>
    <w:rsid w:val="00095E3E"/>
    <w:rPr>
      <w:rFonts w:ascii="Cambria" w:eastAsia="Times New Roman" w:hAnsi="Cambria" w:cs="Times New Roman"/>
      <w:sz w:val="24"/>
      <w:szCs w:val="24"/>
    </w:rPr>
  </w:style>
  <w:style w:type="character" w:customStyle="1" w:styleId="32">
    <w:name w:val="Основной текст (3)_"/>
    <w:uiPriority w:val="99"/>
    <w:rsid w:val="00095E3E"/>
    <w:rPr>
      <w:rFonts w:ascii="Times New Roman" w:eastAsia="Times New Roman" w:hAnsi="Times New Roman" w:cs="Times New Roman"/>
      <w:sz w:val="39"/>
      <w:szCs w:val="39"/>
      <w:shd w:val="clear" w:color="auto" w:fill="FFFFFF"/>
    </w:rPr>
  </w:style>
  <w:style w:type="character" w:customStyle="1" w:styleId="afc">
    <w:name w:val="Основной текст_"/>
    <w:uiPriority w:val="99"/>
    <w:rsid w:val="00095E3E"/>
    <w:rPr>
      <w:rFonts w:ascii="Times New Roman" w:eastAsia="Times New Roman" w:hAnsi="Times New Roman" w:cs="Times New Roman"/>
      <w:spacing w:val="20"/>
      <w:sz w:val="25"/>
      <w:szCs w:val="25"/>
      <w:shd w:val="clear" w:color="auto" w:fill="FFFFFF"/>
    </w:rPr>
  </w:style>
  <w:style w:type="character" w:customStyle="1" w:styleId="0pt">
    <w:name w:val="Основной текст + Интервал 0 pt"/>
    <w:uiPriority w:val="99"/>
    <w:rsid w:val="00095E3E"/>
    <w:rPr>
      <w:rFonts w:ascii="Times New Roman" w:eastAsia="Times New Roman" w:hAnsi="Times New Roman" w:cs="Times New Roman"/>
      <w:spacing w:val="10"/>
      <w:sz w:val="25"/>
      <w:szCs w:val="25"/>
      <w:shd w:val="clear" w:color="auto" w:fill="FFFFFF"/>
    </w:rPr>
  </w:style>
  <w:style w:type="character" w:customStyle="1" w:styleId="10pt">
    <w:name w:val="Колонтитул + 10 pt"/>
    <w:uiPriority w:val="99"/>
    <w:rsid w:val="00095E3E"/>
    <w:rPr>
      <w:rFonts w:ascii="Times New Roman" w:hAnsi="Times New Roman" w:cs="Times New Roman"/>
      <w:b/>
      <w:bCs/>
      <w:sz w:val="20"/>
      <w:szCs w:val="20"/>
      <w:u w:val="none"/>
    </w:rPr>
  </w:style>
  <w:style w:type="character" w:customStyle="1" w:styleId="afd">
    <w:name w:val="Символ нумерации"/>
    <w:uiPriority w:val="99"/>
    <w:rsid w:val="00095E3E"/>
  </w:style>
  <w:style w:type="character" w:customStyle="1" w:styleId="ListLabel5">
    <w:name w:val="ListLabel 5"/>
    <w:uiPriority w:val="99"/>
    <w:rsid w:val="00095E3E"/>
    <w:rPr>
      <w:sz w:val="24"/>
      <w:szCs w:val="24"/>
    </w:rPr>
  </w:style>
  <w:style w:type="character" w:customStyle="1" w:styleId="ListLabel4">
    <w:name w:val="ListLabel 4"/>
    <w:uiPriority w:val="99"/>
    <w:rsid w:val="00095E3E"/>
    <w:rPr>
      <w:rFonts w:cs="Courier New"/>
    </w:rPr>
  </w:style>
  <w:style w:type="paragraph" w:customStyle="1" w:styleId="afe">
    <w:name w:val="Заголовок"/>
    <w:basedOn w:val="a"/>
    <w:next w:val="a0"/>
    <w:uiPriority w:val="99"/>
    <w:rsid w:val="00095E3E"/>
    <w:pPr>
      <w:keepNext/>
      <w:spacing w:before="240" w:after="120" w:line="276" w:lineRule="auto"/>
    </w:pPr>
    <w:rPr>
      <w:rFonts w:ascii="Arial" w:eastAsia="MS Mincho" w:hAnsi="Arial" w:cs="Tahoma"/>
      <w:sz w:val="28"/>
      <w:szCs w:val="28"/>
      <w:lang w:eastAsia="ar-SA"/>
    </w:rPr>
  </w:style>
  <w:style w:type="paragraph" w:customStyle="1" w:styleId="18">
    <w:name w:val="Название1"/>
    <w:basedOn w:val="a"/>
    <w:uiPriority w:val="99"/>
    <w:rsid w:val="00095E3E"/>
    <w:pPr>
      <w:suppressLineNumbers/>
      <w:spacing w:before="120" w:after="120" w:line="276" w:lineRule="auto"/>
    </w:pPr>
    <w:rPr>
      <w:rFonts w:ascii="Arial" w:eastAsia="Calibri" w:hAnsi="Arial" w:cs="Tahoma"/>
      <w:i/>
      <w:iCs/>
      <w:sz w:val="20"/>
      <w:lang w:eastAsia="ar-SA"/>
    </w:rPr>
  </w:style>
  <w:style w:type="paragraph" w:customStyle="1" w:styleId="19">
    <w:name w:val="Указатель1"/>
    <w:basedOn w:val="a"/>
    <w:uiPriority w:val="99"/>
    <w:rsid w:val="00095E3E"/>
    <w:pPr>
      <w:suppressLineNumbers/>
      <w:spacing w:after="200" w:line="276" w:lineRule="auto"/>
    </w:pPr>
    <w:rPr>
      <w:rFonts w:ascii="Arial" w:eastAsia="Calibri" w:hAnsi="Arial" w:cs="Tahoma"/>
      <w:sz w:val="22"/>
      <w:szCs w:val="22"/>
      <w:lang w:eastAsia="ar-SA"/>
    </w:rPr>
  </w:style>
  <w:style w:type="paragraph" w:customStyle="1" w:styleId="ConsPlusNonformat">
    <w:name w:val="ConsPlusNonformat"/>
    <w:uiPriority w:val="99"/>
    <w:rsid w:val="00095E3E"/>
    <w:pPr>
      <w:widowControl w:val="0"/>
      <w:suppressAutoHyphens/>
      <w:autoSpaceDE w:val="0"/>
    </w:pPr>
    <w:rPr>
      <w:rFonts w:ascii="Courier New" w:hAnsi="Courier New" w:cs="Courier New"/>
      <w:lang w:eastAsia="ar-SA"/>
    </w:rPr>
  </w:style>
  <w:style w:type="paragraph" w:customStyle="1" w:styleId="aff">
    <w:name w:val="Знак Знак"/>
    <w:basedOn w:val="a"/>
    <w:uiPriority w:val="99"/>
    <w:rsid w:val="00095E3E"/>
    <w:pPr>
      <w:widowControl w:val="0"/>
      <w:spacing w:after="160" w:line="240" w:lineRule="exact"/>
      <w:jc w:val="right"/>
    </w:pPr>
    <w:rPr>
      <w:rFonts w:ascii="Calibri" w:eastAsia="Calibri" w:hAnsi="Calibri" w:cs="Calibri"/>
      <w:sz w:val="20"/>
      <w:szCs w:val="20"/>
      <w:lang w:val="en-GB" w:eastAsia="ar-SA"/>
    </w:rPr>
  </w:style>
  <w:style w:type="paragraph" w:customStyle="1" w:styleId="ConsPlusNormal">
    <w:name w:val="ConsPlusNormal"/>
    <w:uiPriority w:val="99"/>
    <w:rsid w:val="00095E3E"/>
    <w:pPr>
      <w:widowControl w:val="0"/>
      <w:suppressAutoHyphens/>
      <w:autoSpaceDE w:val="0"/>
      <w:ind w:firstLine="720"/>
    </w:pPr>
    <w:rPr>
      <w:rFonts w:ascii="Arial" w:hAnsi="Arial" w:cs="Arial"/>
      <w:lang w:eastAsia="ar-SA"/>
    </w:rPr>
  </w:style>
  <w:style w:type="paragraph" w:customStyle="1" w:styleId="1a">
    <w:name w:val="Абзац списка1"/>
    <w:basedOn w:val="a"/>
    <w:link w:val="ListParagraphChar"/>
    <w:uiPriority w:val="99"/>
    <w:rsid w:val="00095E3E"/>
    <w:pPr>
      <w:ind w:left="720"/>
      <w:jc w:val="both"/>
    </w:pPr>
    <w:rPr>
      <w:lang w:eastAsia="ar-SA"/>
    </w:rPr>
  </w:style>
  <w:style w:type="paragraph" w:customStyle="1" w:styleId="consplusnormal1">
    <w:name w:val="consplusnormal1"/>
    <w:basedOn w:val="a"/>
    <w:uiPriority w:val="99"/>
    <w:rsid w:val="00095E3E"/>
    <w:pPr>
      <w:autoSpaceDE w:val="0"/>
      <w:ind w:firstLine="720"/>
    </w:pPr>
    <w:rPr>
      <w:rFonts w:ascii="Arial" w:hAnsi="Arial" w:cs="Arial"/>
      <w:sz w:val="20"/>
      <w:szCs w:val="20"/>
      <w:lang w:eastAsia="ar-SA"/>
    </w:rPr>
  </w:style>
  <w:style w:type="paragraph" w:customStyle="1" w:styleId="ConsPlusCell">
    <w:name w:val="ConsPlusCell"/>
    <w:uiPriority w:val="99"/>
    <w:rsid w:val="00095E3E"/>
    <w:pPr>
      <w:suppressAutoHyphens/>
      <w:autoSpaceDE w:val="0"/>
    </w:pPr>
    <w:rPr>
      <w:rFonts w:ascii="Arial" w:hAnsi="Arial" w:cs="Arial"/>
      <w:lang w:eastAsia="ar-SA"/>
    </w:rPr>
  </w:style>
  <w:style w:type="paragraph" w:customStyle="1" w:styleId="aff0">
    <w:name w:val="Знак Знак Знак Знак Знак Знак Знак Знак Знак Знак Знак Знак Знак Знак Знак Знак Знак Знак"/>
    <w:basedOn w:val="a"/>
    <w:uiPriority w:val="99"/>
    <w:rsid w:val="00095E3E"/>
    <w:pPr>
      <w:widowControl w:val="0"/>
      <w:spacing w:after="160" w:line="240" w:lineRule="exact"/>
      <w:jc w:val="right"/>
    </w:pPr>
    <w:rPr>
      <w:sz w:val="20"/>
      <w:szCs w:val="20"/>
      <w:lang w:val="en-GB" w:eastAsia="ar-SA"/>
    </w:rPr>
  </w:style>
  <w:style w:type="character" w:customStyle="1" w:styleId="11">
    <w:name w:val="Верхний колонтитул Знак1"/>
    <w:basedOn w:val="a1"/>
    <w:link w:val="ae"/>
    <w:uiPriority w:val="99"/>
    <w:rsid w:val="00095E3E"/>
    <w:rPr>
      <w:rFonts w:ascii="Calibri" w:eastAsia="Calibri" w:hAnsi="Calibri" w:cs="Calibri"/>
      <w:sz w:val="22"/>
      <w:szCs w:val="22"/>
      <w:lang w:eastAsia="ar-SA"/>
    </w:rPr>
  </w:style>
  <w:style w:type="character" w:customStyle="1" w:styleId="14">
    <w:name w:val="Нижний колонтитул Знак1"/>
    <w:basedOn w:val="a1"/>
    <w:link w:val="af2"/>
    <w:uiPriority w:val="99"/>
    <w:rsid w:val="00095E3E"/>
    <w:rPr>
      <w:rFonts w:ascii="Calibri" w:eastAsia="Calibri" w:hAnsi="Calibri" w:cs="Calibri"/>
      <w:sz w:val="22"/>
      <w:szCs w:val="22"/>
      <w:lang w:eastAsia="ar-SA"/>
    </w:rPr>
  </w:style>
  <w:style w:type="character" w:customStyle="1" w:styleId="24">
    <w:name w:val="Подзаголовок Знак2"/>
    <w:basedOn w:val="a1"/>
    <w:link w:val="af5"/>
    <w:uiPriority w:val="99"/>
    <w:rsid w:val="00095E3E"/>
    <w:rPr>
      <w:sz w:val="32"/>
      <w:lang w:eastAsia="ar-SA"/>
    </w:rPr>
  </w:style>
  <w:style w:type="character" w:customStyle="1" w:styleId="13">
    <w:name w:val="Основной текст с отступом Знак1"/>
    <w:basedOn w:val="a1"/>
    <w:link w:val="af"/>
    <w:uiPriority w:val="99"/>
    <w:rsid w:val="00095E3E"/>
    <w:rPr>
      <w:sz w:val="28"/>
      <w:lang w:eastAsia="ar-SA"/>
    </w:rPr>
  </w:style>
  <w:style w:type="paragraph" w:customStyle="1" w:styleId="aff1">
    <w:name w:val="Знак"/>
    <w:basedOn w:val="a"/>
    <w:uiPriority w:val="99"/>
    <w:rsid w:val="00095E3E"/>
    <w:pPr>
      <w:spacing w:before="280" w:after="280"/>
      <w:jc w:val="both"/>
    </w:pPr>
    <w:rPr>
      <w:rFonts w:ascii="Tahoma" w:hAnsi="Tahoma"/>
      <w:sz w:val="20"/>
      <w:szCs w:val="20"/>
      <w:lang w:val="en-US" w:eastAsia="ar-SA"/>
    </w:rPr>
  </w:style>
  <w:style w:type="paragraph" w:customStyle="1" w:styleId="aff2">
    <w:name w:val="Знак Знак Знак Знак Знак Знак Знак"/>
    <w:basedOn w:val="a"/>
    <w:uiPriority w:val="99"/>
    <w:rsid w:val="00095E3E"/>
    <w:pPr>
      <w:widowControl w:val="0"/>
      <w:spacing w:after="160" w:line="240" w:lineRule="exact"/>
      <w:jc w:val="right"/>
    </w:pPr>
    <w:rPr>
      <w:sz w:val="20"/>
      <w:szCs w:val="20"/>
      <w:lang w:val="en-GB" w:eastAsia="ar-SA"/>
    </w:rPr>
  </w:style>
  <w:style w:type="paragraph" w:customStyle="1" w:styleId="WW-">
    <w:name w:val="WW-Знак Знак Знак Знак Знак Знак Знак"/>
    <w:basedOn w:val="a"/>
    <w:uiPriority w:val="99"/>
    <w:rsid w:val="00095E3E"/>
    <w:pPr>
      <w:widowControl w:val="0"/>
      <w:spacing w:after="160" w:line="240" w:lineRule="exact"/>
      <w:jc w:val="right"/>
    </w:pPr>
    <w:rPr>
      <w:sz w:val="20"/>
      <w:szCs w:val="20"/>
      <w:lang w:val="en-GB" w:eastAsia="ar-SA"/>
    </w:rPr>
  </w:style>
  <w:style w:type="paragraph" w:customStyle="1" w:styleId="211">
    <w:name w:val="Основной текст 21"/>
    <w:basedOn w:val="a"/>
    <w:uiPriority w:val="99"/>
    <w:rsid w:val="00095E3E"/>
    <w:pPr>
      <w:spacing w:after="120" w:line="480" w:lineRule="auto"/>
    </w:pPr>
    <w:rPr>
      <w:lang w:eastAsia="ar-SA"/>
    </w:rPr>
  </w:style>
  <w:style w:type="character" w:customStyle="1" w:styleId="HTML1">
    <w:name w:val="Стандартный HTML Знак1"/>
    <w:basedOn w:val="a1"/>
    <w:link w:val="HTML"/>
    <w:uiPriority w:val="99"/>
    <w:rsid w:val="00095E3E"/>
    <w:rPr>
      <w:rFonts w:ascii="Courier New" w:hAnsi="Courier New" w:cs="Courier New"/>
      <w:lang w:eastAsia="ar-SA"/>
    </w:rPr>
  </w:style>
  <w:style w:type="paragraph" w:customStyle="1" w:styleId="aff3">
    <w:name w:val="Абзац с отсуп"/>
    <w:basedOn w:val="a"/>
    <w:uiPriority w:val="99"/>
    <w:rsid w:val="00095E3E"/>
    <w:pPr>
      <w:spacing w:before="120" w:line="360" w:lineRule="exact"/>
      <w:ind w:firstLine="720"/>
      <w:jc w:val="both"/>
    </w:pPr>
    <w:rPr>
      <w:sz w:val="28"/>
      <w:szCs w:val="20"/>
      <w:lang w:val="en-US" w:eastAsia="ar-SA"/>
    </w:rPr>
  </w:style>
  <w:style w:type="paragraph" w:customStyle="1" w:styleId="212">
    <w:name w:val="Основной текст с отступом 21"/>
    <w:basedOn w:val="a"/>
    <w:uiPriority w:val="99"/>
    <w:rsid w:val="00095E3E"/>
    <w:pPr>
      <w:spacing w:before="280" w:after="280"/>
    </w:pPr>
    <w:rPr>
      <w:lang w:eastAsia="ar-SA"/>
    </w:rPr>
  </w:style>
  <w:style w:type="paragraph" w:customStyle="1" w:styleId="Default">
    <w:name w:val="Default"/>
    <w:uiPriority w:val="99"/>
    <w:rsid w:val="00095E3E"/>
    <w:pPr>
      <w:suppressAutoHyphens/>
      <w:autoSpaceDE w:val="0"/>
    </w:pPr>
    <w:rPr>
      <w:rFonts w:eastAsia="Calibri" w:cs="Calibri"/>
      <w:color w:val="000000"/>
      <w:sz w:val="24"/>
      <w:szCs w:val="24"/>
      <w:lang w:eastAsia="ar-SA"/>
    </w:rPr>
  </w:style>
  <w:style w:type="paragraph" w:customStyle="1" w:styleId="33">
    <w:name w:val="Основной текст (3)"/>
    <w:basedOn w:val="a"/>
    <w:uiPriority w:val="99"/>
    <w:rsid w:val="00095E3E"/>
    <w:pPr>
      <w:shd w:val="clear" w:color="auto" w:fill="FFFFFF"/>
      <w:spacing w:line="0" w:lineRule="atLeast"/>
    </w:pPr>
    <w:rPr>
      <w:sz w:val="39"/>
      <w:szCs w:val="39"/>
      <w:lang w:eastAsia="ar-SA"/>
    </w:rPr>
  </w:style>
  <w:style w:type="paragraph" w:customStyle="1" w:styleId="26">
    <w:name w:val="Основной текст2"/>
    <w:basedOn w:val="a"/>
    <w:uiPriority w:val="99"/>
    <w:rsid w:val="00095E3E"/>
    <w:pPr>
      <w:shd w:val="clear" w:color="auto" w:fill="FFFFFF"/>
      <w:spacing w:after="420" w:line="0" w:lineRule="atLeast"/>
      <w:ind w:firstLine="700"/>
      <w:jc w:val="both"/>
    </w:pPr>
    <w:rPr>
      <w:spacing w:val="20"/>
      <w:sz w:val="25"/>
      <w:szCs w:val="25"/>
      <w:lang w:eastAsia="ar-SA"/>
    </w:rPr>
  </w:style>
  <w:style w:type="paragraph" w:styleId="aff4">
    <w:name w:val="List Paragraph"/>
    <w:basedOn w:val="a"/>
    <w:link w:val="aff5"/>
    <w:uiPriority w:val="34"/>
    <w:qFormat/>
    <w:rsid w:val="00095E3E"/>
    <w:pPr>
      <w:spacing w:after="200" w:line="276" w:lineRule="auto"/>
      <w:ind w:left="720"/>
    </w:pPr>
    <w:rPr>
      <w:rFonts w:ascii="Calibri" w:hAnsi="Calibri" w:cs="Calibri"/>
      <w:sz w:val="22"/>
      <w:szCs w:val="22"/>
      <w:lang w:eastAsia="ar-SA"/>
    </w:rPr>
  </w:style>
  <w:style w:type="paragraph" w:customStyle="1" w:styleId="text">
    <w:name w:val="text"/>
    <w:basedOn w:val="a"/>
    <w:uiPriority w:val="99"/>
    <w:rsid w:val="00095E3E"/>
    <w:pPr>
      <w:spacing w:before="280" w:after="280"/>
    </w:pPr>
    <w:rPr>
      <w:lang w:eastAsia="ar-SA"/>
    </w:rPr>
  </w:style>
  <w:style w:type="paragraph" w:customStyle="1" w:styleId="consplusnonformat0">
    <w:name w:val="consplusnonformat"/>
    <w:basedOn w:val="a"/>
    <w:uiPriority w:val="99"/>
    <w:rsid w:val="00095E3E"/>
    <w:pPr>
      <w:spacing w:before="280" w:after="280"/>
    </w:pPr>
    <w:rPr>
      <w:lang w:eastAsia="ar-SA"/>
    </w:rPr>
  </w:style>
  <w:style w:type="paragraph" w:customStyle="1" w:styleId="consplusnormal0">
    <w:name w:val="consplusnormal"/>
    <w:basedOn w:val="a"/>
    <w:uiPriority w:val="99"/>
    <w:rsid w:val="00095E3E"/>
    <w:pPr>
      <w:spacing w:before="280" w:after="280"/>
    </w:pPr>
    <w:rPr>
      <w:lang w:eastAsia="ar-SA"/>
    </w:rPr>
  </w:style>
  <w:style w:type="paragraph" w:customStyle="1" w:styleId="western">
    <w:name w:val="western"/>
    <w:basedOn w:val="a"/>
    <w:uiPriority w:val="99"/>
    <w:rsid w:val="00095E3E"/>
    <w:pPr>
      <w:suppressAutoHyphens/>
      <w:spacing w:before="280" w:after="280"/>
      <w:jc w:val="both"/>
    </w:pPr>
    <w:rPr>
      <w:sz w:val="28"/>
      <w:szCs w:val="28"/>
      <w:lang w:eastAsia="ar-SA"/>
    </w:rPr>
  </w:style>
  <w:style w:type="paragraph" w:customStyle="1" w:styleId="aff6">
    <w:name w:val="Содержимое таблицы"/>
    <w:basedOn w:val="a"/>
    <w:uiPriority w:val="99"/>
    <w:rsid w:val="00095E3E"/>
    <w:pPr>
      <w:suppressLineNumbers/>
      <w:spacing w:after="200" w:line="276" w:lineRule="auto"/>
    </w:pPr>
    <w:rPr>
      <w:rFonts w:ascii="Calibri" w:eastAsia="Calibri" w:hAnsi="Calibri" w:cs="Calibri"/>
      <w:sz w:val="22"/>
      <w:szCs w:val="22"/>
      <w:lang w:eastAsia="ar-SA"/>
    </w:rPr>
  </w:style>
  <w:style w:type="paragraph" w:customStyle="1" w:styleId="aff7">
    <w:name w:val="Заголовок таблицы"/>
    <w:basedOn w:val="aff6"/>
    <w:uiPriority w:val="99"/>
    <w:rsid w:val="00095E3E"/>
    <w:pPr>
      <w:jc w:val="center"/>
    </w:pPr>
    <w:rPr>
      <w:b/>
      <w:bCs/>
    </w:rPr>
  </w:style>
  <w:style w:type="paragraph" w:customStyle="1" w:styleId="27">
    <w:name w:val="Абзац списка2"/>
    <w:basedOn w:val="a"/>
    <w:uiPriority w:val="99"/>
    <w:rsid w:val="00095E3E"/>
    <w:pPr>
      <w:spacing w:after="200" w:line="276" w:lineRule="auto"/>
      <w:ind w:left="720"/>
    </w:pPr>
    <w:rPr>
      <w:rFonts w:ascii="Calibri" w:eastAsia="Calibri" w:hAnsi="Calibri"/>
      <w:b/>
      <w:bCs/>
      <w:sz w:val="22"/>
      <w:szCs w:val="22"/>
      <w:lang w:eastAsia="ar-SA"/>
    </w:rPr>
  </w:style>
  <w:style w:type="character" w:customStyle="1" w:styleId="ListParagraphChar">
    <w:name w:val="List Paragraph Char"/>
    <w:link w:val="1a"/>
    <w:uiPriority w:val="99"/>
    <w:locked/>
    <w:rsid w:val="00095E3E"/>
    <w:rPr>
      <w:sz w:val="24"/>
      <w:szCs w:val="24"/>
      <w:lang w:eastAsia="ar-SA"/>
    </w:rPr>
  </w:style>
  <w:style w:type="character" w:customStyle="1" w:styleId="110">
    <w:name w:val="Заголовок 1 Знак1"/>
    <w:uiPriority w:val="99"/>
    <w:rsid w:val="00095E3E"/>
    <w:rPr>
      <w:sz w:val="28"/>
      <w:lang w:eastAsia="ar-SA"/>
    </w:rPr>
  </w:style>
  <w:style w:type="character" w:customStyle="1" w:styleId="aff5">
    <w:name w:val="Абзац списка Знак"/>
    <w:link w:val="aff4"/>
    <w:uiPriority w:val="34"/>
    <w:locked/>
    <w:rsid w:val="00095E3E"/>
    <w:rPr>
      <w:rFonts w:ascii="Calibri" w:hAnsi="Calibri" w:cs="Calibri"/>
      <w:sz w:val="22"/>
      <w:szCs w:val="22"/>
      <w:lang w:eastAsia="ar-SA"/>
    </w:rPr>
  </w:style>
  <w:style w:type="table" w:customStyle="1" w:styleId="1b">
    <w:name w:val="Сетка таблицы1"/>
    <w:basedOn w:val="a2"/>
    <w:uiPriority w:val="99"/>
    <w:rsid w:val="00095E3E"/>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Заголовок оглавления1"/>
    <w:basedOn w:val="1"/>
    <w:next w:val="a"/>
    <w:uiPriority w:val="99"/>
    <w:qFormat/>
    <w:rsid w:val="00095E3E"/>
    <w:pPr>
      <w:keepLines/>
      <w:spacing w:before="480" w:after="0" w:line="276" w:lineRule="auto"/>
      <w:outlineLvl w:val="9"/>
    </w:pPr>
    <w:rPr>
      <w:rFonts w:ascii="Cambria" w:eastAsia="Times New Roman" w:hAnsi="Cambria" w:cs="Times New Roman"/>
      <w:color w:val="365F91"/>
      <w:kern w:val="0"/>
      <w:sz w:val="28"/>
      <w:szCs w:val="28"/>
      <w:lang w:eastAsia="ru-RU"/>
    </w:rPr>
  </w:style>
  <w:style w:type="table" w:customStyle="1" w:styleId="28">
    <w:name w:val="Сетка таблицы2"/>
    <w:basedOn w:val="a2"/>
    <w:uiPriority w:val="99"/>
    <w:rsid w:val="00095E3E"/>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2"/>
    <w:uiPriority w:val="99"/>
    <w:rsid w:val="00095E3E"/>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Текст сноски Знак"/>
    <w:basedOn w:val="a1"/>
    <w:link w:val="ac"/>
    <w:uiPriority w:val="99"/>
    <w:rsid w:val="00095E3E"/>
    <w:rPr>
      <w:lang w:eastAsia="ru-RU"/>
    </w:rPr>
  </w:style>
  <w:style w:type="table" w:customStyle="1" w:styleId="42">
    <w:name w:val="Сетка таблицы4"/>
    <w:basedOn w:val="a2"/>
    <w:uiPriority w:val="99"/>
    <w:rsid w:val="00095E3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заголовок 221"/>
    <w:basedOn w:val="1"/>
    <w:next w:val="2"/>
    <w:uiPriority w:val="99"/>
    <w:rsid w:val="00095E3E"/>
    <w:pPr>
      <w:suppressAutoHyphens/>
      <w:spacing w:before="0" w:after="360" w:line="360" w:lineRule="auto"/>
    </w:pPr>
    <w:rPr>
      <w:rFonts w:ascii="Times New Roman" w:eastAsia="Times New Roman" w:hAnsi="Times New Roman" w:cs="Times New Roman"/>
      <w:b w:val="0"/>
      <w:bCs w:val="0"/>
      <w:spacing w:val="20"/>
      <w:kern w:val="28"/>
      <w:lang w:eastAsia="ru-RU"/>
    </w:rPr>
  </w:style>
  <w:style w:type="table" w:customStyle="1" w:styleId="111">
    <w:name w:val="Сетка таблицы11"/>
    <w:basedOn w:val="a2"/>
    <w:uiPriority w:val="99"/>
    <w:rsid w:val="00095E3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3">
    <w:name w:val="Основной текст 2 Знак1"/>
    <w:basedOn w:val="a1"/>
    <w:uiPriority w:val="99"/>
    <w:semiHidden/>
    <w:rsid w:val="00095E3E"/>
    <w:rPr>
      <w:sz w:val="24"/>
      <w:szCs w:val="24"/>
      <w:lang w:eastAsia="ru-RU"/>
    </w:rPr>
  </w:style>
  <w:style w:type="character" w:customStyle="1" w:styleId="st">
    <w:name w:val="st"/>
    <w:uiPriority w:val="99"/>
    <w:rsid w:val="00095E3E"/>
  </w:style>
  <w:style w:type="table" w:customStyle="1" w:styleId="120">
    <w:name w:val="Сетка таблицы12"/>
    <w:basedOn w:val="a2"/>
    <w:uiPriority w:val="99"/>
    <w:rsid w:val="00095E3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2"/>
    <w:uiPriority w:val="99"/>
    <w:rsid w:val="00095E3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uiPriority w:val="99"/>
    <w:rsid w:val="00095E3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uiPriority w:val="99"/>
    <w:rsid w:val="00095E3E"/>
    <w:pPr>
      <w:widowControl w:val="0"/>
      <w:autoSpaceDE w:val="0"/>
      <w:autoSpaceDN w:val="0"/>
      <w:adjustRightInd w:val="0"/>
      <w:ind w:right="200"/>
      <w:jc w:val="center"/>
    </w:pPr>
    <w:rPr>
      <w:sz w:val="36"/>
      <w:szCs w:val="36"/>
    </w:rPr>
  </w:style>
  <w:style w:type="character" w:customStyle="1" w:styleId="1d">
    <w:name w:val="Абзац списка Знак1"/>
    <w:uiPriority w:val="99"/>
    <w:locked/>
    <w:rsid w:val="00095E3E"/>
    <w:rPr>
      <w:rFonts w:ascii="Calibri" w:hAnsi="Calibri" w:cs="Calibri"/>
    </w:rPr>
  </w:style>
  <w:style w:type="paragraph" w:customStyle="1" w:styleId="tar">
    <w:name w:val="tar"/>
    <w:basedOn w:val="a"/>
    <w:uiPriority w:val="99"/>
    <w:rsid w:val="00095E3E"/>
    <w:pPr>
      <w:spacing w:before="240" w:after="240"/>
      <w:ind w:firstLine="708"/>
      <w:jc w:val="right"/>
    </w:pPr>
    <w:rPr>
      <w:rFonts w:ascii="Calibri" w:eastAsia="Calibri" w:hAnsi="Calibri"/>
    </w:rPr>
  </w:style>
  <w:style w:type="paragraph" w:customStyle="1" w:styleId="1e">
    <w:name w:val="Стиль1"/>
    <w:basedOn w:val="a"/>
    <w:link w:val="1f"/>
    <w:uiPriority w:val="99"/>
    <w:qFormat/>
    <w:rsid w:val="00095E3E"/>
    <w:pPr>
      <w:keepNext/>
      <w:autoSpaceDE w:val="0"/>
      <w:autoSpaceDN w:val="0"/>
      <w:adjustRightInd w:val="0"/>
      <w:spacing w:before="360" w:after="240"/>
      <w:ind w:left="502" w:right="709" w:hanging="360"/>
      <w:jc w:val="center"/>
    </w:pPr>
    <w:rPr>
      <w:rFonts w:eastAsia="Calibri" w:cs="Calibri"/>
      <w:b/>
    </w:rPr>
  </w:style>
  <w:style w:type="character" w:customStyle="1" w:styleId="1f">
    <w:name w:val="Стиль1 Знак"/>
    <w:link w:val="1e"/>
    <w:uiPriority w:val="99"/>
    <w:rsid w:val="00095E3E"/>
    <w:rPr>
      <w:rFonts w:eastAsia="Calibri" w:cs="Calibri"/>
      <w:b/>
      <w:sz w:val="24"/>
      <w:szCs w:val="24"/>
      <w:lang w:eastAsia="ru-RU"/>
    </w:rPr>
  </w:style>
  <w:style w:type="character" w:customStyle="1" w:styleId="1f0">
    <w:name w:val="Название Знак1"/>
    <w:uiPriority w:val="99"/>
    <w:rsid w:val="00095E3E"/>
    <w:rPr>
      <w:b/>
      <w:sz w:val="28"/>
      <w:lang w:eastAsia="ar-SA"/>
    </w:rPr>
  </w:style>
  <w:style w:type="table" w:customStyle="1" w:styleId="6">
    <w:name w:val="Сетка таблицы6"/>
    <w:basedOn w:val="a2"/>
    <w:uiPriority w:val="99"/>
    <w:rsid w:val="00095E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Рецензия1"/>
    <w:hidden/>
    <w:uiPriority w:val="99"/>
    <w:semiHidden/>
    <w:rsid w:val="00095E3E"/>
    <w:rPr>
      <w:sz w:val="24"/>
      <w:szCs w:val="24"/>
    </w:rPr>
  </w:style>
  <w:style w:type="table" w:customStyle="1" w:styleId="7">
    <w:name w:val="Сетка таблицы7"/>
    <w:basedOn w:val="a2"/>
    <w:uiPriority w:val="99"/>
    <w:rsid w:val="00095E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2"/>
    <w:uiPriority w:val="99"/>
    <w:rsid w:val="00095E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2"/>
    <w:uiPriority w:val="99"/>
    <w:rsid w:val="00095E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2"/>
    <w:uiPriority w:val="99"/>
    <w:rsid w:val="00095E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2"/>
    <w:uiPriority w:val="99"/>
    <w:rsid w:val="00095E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2">
    <w:name w:val="Основной текст Знак1"/>
    <w:basedOn w:val="a1"/>
    <w:uiPriority w:val="99"/>
    <w:rsid w:val="00095E3E"/>
    <w:rPr>
      <w:rFonts w:ascii="Calibri" w:hAnsi="Calibri" w:cs="Calibri"/>
      <w:sz w:val="22"/>
      <w:szCs w:val="22"/>
      <w:lang w:eastAsia="ar-SA"/>
    </w:rPr>
  </w:style>
  <w:style w:type="character" w:customStyle="1" w:styleId="1f3">
    <w:name w:val="Текст выноски Знак1"/>
    <w:basedOn w:val="a1"/>
    <w:uiPriority w:val="99"/>
    <w:rsid w:val="00095E3E"/>
    <w:rPr>
      <w:rFonts w:ascii="Tahoma" w:eastAsia="Calibri" w:hAnsi="Tahoma" w:cs="Tahoma"/>
      <w:sz w:val="16"/>
      <w:szCs w:val="16"/>
      <w:lang w:eastAsia="ar-SA"/>
    </w:rPr>
  </w:style>
  <w:style w:type="character" w:customStyle="1" w:styleId="41">
    <w:name w:val="Заголовок 4 Знак1"/>
    <w:basedOn w:val="a1"/>
    <w:link w:val="4"/>
    <w:uiPriority w:val="99"/>
    <w:rsid w:val="00095E3E"/>
    <w:rPr>
      <w:rFonts w:ascii="Calibri" w:eastAsia="Calibri" w:hAnsi="Calibri" w:cs="Calibri"/>
      <w:b/>
      <w:bCs/>
      <w:sz w:val="28"/>
      <w:szCs w:val="28"/>
      <w:lang w:eastAsia="ar-SA"/>
    </w:rPr>
  </w:style>
  <w:style w:type="paragraph" w:customStyle="1" w:styleId="1f4">
    <w:name w:val="Без интервала1"/>
    <w:basedOn w:val="a"/>
    <w:uiPriority w:val="99"/>
    <w:qFormat/>
    <w:rsid w:val="00095E3E"/>
    <w:pPr>
      <w:spacing w:before="280" w:after="280"/>
    </w:pPr>
    <w:rPr>
      <w:rFonts w:ascii="Calibri" w:hAnsi="Calibri"/>
      <w:lang w:eastAsia="ar-SA"/>
    </w:rPr>
  </w:style>
  <w:style w:type="character" w:customStyle="1" w:styleId="29">
    <w:name w:val="Название Знак2"/>
    <w:basedOn w:val="a1"/>
    <w:uiPriority w:val="10"/>
    <w:rsid w:val="00095E3E"/>
    <w:rPr>
      <w:b/>
      <w:sz w:val="28"/>
      <w:lang w:eastAsia="ar-SA"/>
    </w:rPr>
  </w:style>
  <w:style w:type="paragraph" w:customStyle="1" w:styleId="35">
    <w:name w:val="Абзац списка3"/>
    <w:basedOn w:val="a"/>
    <w:link w:val="ListParagraphChar1"/>
    <w:uiPriority w:val="99"/>
    <w:qFormat/>
    <w:rsid w:val="00095E3E"/>
    <w:pPr>
      <w:spacing w:after="200" w:line="276" w:lineRule="auto"/>
      <w:ind w:left="720"/>
    </w:pPr>
    <w:rPr>
      <w:rFonts w:ascii="Calibri" w:hAnsi="Calibri" w:cs="Calibri"/>
      <w:sz w:val="22"/>
      <w:szCs w:val="22"/>
      <w:lang w:eastAsia="ar-SA"/>
    </w:rPr>
  </w:style>
  <w:style w:type="character" w:customStyle="1" w:styleId="ListParagraphChar1">
    <w:name w:val="List Paragraph Char1"/>
    <w:link w:val="35"/>
    <w:uiPriority w:val="99"/>
    <w:locked/>
    <w:rsid w:val="00095E3E"/>
    <w:rPr>
      <w:rFonts w:ascii="Calibri" w:hAnsi="Calibri" w:cs="Calibri"/>
      <w:sz w:val="22"/>
      <w:szCs w:val="22"/>
      <w:lang w:eastAsia="ar-SA"/>
    </w:rPr>
  </w:style>
  <w:style w:type="paragraph" w:customStyle="1" w:styleId="1f5">
    <w:name w:val="Заголовок оглавления1"/>
    <w:basedOn w:val="1"/>
    <w:next w:val="a"/>
    <w:uiPriority w:val="99"/>
    <w:qFormat/>
    <w:rsid w:val="00095E3E"/>
    <w:pPr>
      <w:keepLines/>
      <w:spacing w:before="480" w:after="0" w:line="276" w:lineRule="auto"/>
      <w:outlineLvl w:val="9"/>
    </w:pPr>
    <w:rPr>
      <w:rFonts w:ascii="Cambria" w:eastAsia="Times New Roman" w:hAnsi="Cambria" w:cs="Cambria"/>
      <w:color w:val="365F91"/>
      <w:kern w:val="0"/>
      <w:sz w:val="28"/>
      <w:szCs w:val="28"/>
      <w:lang w:eastAsia="ru-RU"/>
    </w:rPr>
  </w:style>
  <w:style w:type="character" w:customStyle="1" w:styleId="BodyText2Char1">
    <w:name w:val="Body Text 2 Char1"/>
    <w:basedOn w:val="a1"/>
    <w:uiPriority w:val="99"/>
    <w:semiHidden/>
    <w:rsid w:val="00095E3E"/>
    <w:rPr>
      <w:rFonts w:ascii="Calibri" w:hAnsi="Calibri" w:cs="Calibri"/>
      <w:lang w:eastAsia="ar-SA"/>
    </w:rPr>
  </w:style>
  <w:style w:type="paragraph" w:customStyle="1" w:styleId="1f6">
    <w:name w:val="Рецензия1"/>
    <w:hidden/>
    <w:uiPriority w:val="99"/>
    <w:semiHidden/>
    <w:rsid w:val="00095E3E"/>
    <w:rPr>
      <w:rFonts w:ascii="Calibri" w:hAnsi="Calibri"/>
      <w:sz w:val="24"/>
      <w:szCs w:val="24"/>
    </w:rPr>
  </w:style>
  <w:style w:type="paragraph" w:customStyle="1" w:styleId="2a">
    <w:name w:val="Без интервала2"/>
    <w:basedOn w:val="a"/>
    <w:uiPriority w:val="99"/>
    <w:qFormat/>
    <w:rsid w:val="00095E3E"/>
    <w:pPr>
      <w:spacing w:before="280" w:after="280"/>
    </w:pPr>
    <w:rPr>
      <w:rFonts w:ascii="Calibri" w:hAnsi="Calibri"/>
      <w:lang w:eastAsia="ar-SA"/>
    </w:rPr>
  </w:style>
  <w:style w:type="paragraph" w:customStyle="1" w:styleId="43">
    <w:name w:val="Абзац списка4"/>
    <w:basedOn w:val="a"/>
    <w:uiPriority w:val="99"/>
    <w:qFormat/>
    <w:rsid w:val="00095E3E"/>
    <w:pPr>
      <w:spacing w:after="200" w:line="276" w:lineRule="auto"/>
      <w:ind w:left="720"/>
    </w:pPr>
    <w:rPr>
      <w:rFonts w:ascii="Calibri" w:hAnsi="Calibri" w:cs="Calibri"/>
      <w:sz w:val="22"/>
      <w:szCs w:val="22"/>
      <w:lang w:eastAsia="ar-SA"/>
    </w:rPr>
  </w:style>
  <w:style w:type="paragraph" w:customStyle="1" w:styleId="2b">
    <w:name w:val="Заголовок оглавления2"/>
    <w:basedOn w:val="1"/>
    <w:next w:val="a"/>
    <w:uiPriority w:val="99"/>
    <w:qFormat/>
    <w:rsid w:val="00095E3E"/>
    <w:pPr>
      <w:keepLines/>
      <w:spacing w:before="480" w:after="0" w:line="276" w:lineRule="auto"/>
      <w:outlineLvl w:val="9"/>
    </w:pPr>
    <w:rPr>
      <w:rFonts w:ascii="Cambria" w:eastAsia="Times New Roman" w:hAnsi="Cambria" w:cs="Cambria"/>
      <w:color w:val="365F91"/>
      <w:kern w:val="0"/>
      <w:sz w:val="28"/>
      <w:szCs w:val="28"/>
      <w:lang w:eastAsia="ru-RU"/>
    </w:rPr>
  </w:style>
  <w:style w:type="paragraph" w:customStyle="1" w:styleId="2c">
    <w:name w:val="Рецензия2"/>
    <w:hidden/>
    <w:uiPriority w:val="99"/>
    <w:semiHidden/>
    <w:qFormat/>
    <w:rsid w:val="00095E3E"/>
    <w:rPr>
      <w:rFonts w:ascii="Calibri" w:hAnsi="Calibri"/>
      <w:sz w:val="24"/>
      <w:szCs w:val="24"/>
    </w:rPr>
  </w:style>
  <w:style w:type="paragraph" w:customStyle="1" w:styleId="xl65">
    <w:name w:val="xl65"/>
    <w:basedOn w:val="a"/>
    <w:rsid w:val="00095E3E"/>
    <w:pPr>
      <w:pBdr>
        <w:bottom w:val="single" w:sz="8" w:space="0" w:color="595959"/>
        <w:right w:val="single" w:sz="8" w:space="0" w:color="595959"/>
      </w:pBdr>
      <w:spacing w:before="100" w:beforeAutospacing="1" w:after="100" w:afterAutospacing="1"/>
      <w:jc w:val="center"/>
    </w:pPr>
    <w:rPr>
      <w:sz w:val="18"/>
      <w:szCs w:val="18"/>
    </w:rPr>
  </w:style>
  <w:style w:type="paragraph" w:customStyle="1" w:styleId="xl66">
    <w:name w:val="xl66"/>
    <w:basedOn w:val="a"/>
    <w:rsid w:val="00095E3E"/>
    <w:pPr>
      <w:pBdr>
        <w:bottom w:val="single" w:sz="8" w:space="0" w:color="595959"/>
        <w:right w:val="single" w:sz="8" w:space="0" w:color="595959"/>
      </w:pBdr>
      <w:spacing w:before="100" w:beforeAutospacing="1" w:after="100" w:afterAutospacing="1"/>
      <w:jc w:val="center"/>
      <w:textAlignment w:val="top"/>
    </w:pPr>
    <w:rPr>
      <w:sz w:val="18"/>
      <w:szCs w:val="18"/>
    </w:rPr>
  </w:style>
  <w:style w:type="paragraph" w:customStyle="1" w:styleId="xl67">
    <w:name w:val="xl67"/>
    <w:basedOn w:val="a"/>
    <w:rsid w:val="00095E3E"/>
    <w:pPr>
      <w:pBdr>
        <w:bottom w:val="single" w:sz="8" w:space="0" w:color="595959"/>
        <w:right w:val="single" w:sz="8" w:space="0" w:color="595959"/>
      </w:pBdr>
      <w:spacing w:before="100" w:beforeAutospacing="1" w:after="100" w:afterAutospacing="1"/>
      <w:jc w:val="center"/>
      <w:textAlignment w:val="top"/>
    </w:pPr>
    <w:rPr>
      <w:b/>
      <w:bCs/>
      <w:sz w:val="18"/>
      <w:szCs w:val="18"/>
    </w:rPr>
  </w:style>
  <w:style w:type="paragraph" w:customStyle="1" w:styleId="xl68">
    <w:name w:val="xl68"/>
    <w:basedOn w:val="a"/>
    <w:rsid w:val="00095E3E"/>
    <w:pPr>
      <w:pBdr>
        <w:bottom w:val="single" w:sz="8" w:space="0" w:color="595959"/>
        <w:right w:val="single" w:sz="8" w:space="0" w:color="595959"/>
      </w:pBdr>
      <w:spacing w:before="100" w:beforeAutospacing="1" w:after="100" w:afterAutospacing="1"/>
      <w:jc w:val="center"/>
      <w:textAlignment w:val="top"/>
    </w:pPr>
    <w:rPr>
      <w:b/>
      <w:bCs/>
      <w:sz w:val="18"/>
      <w:szCs w:val="18"/>
    </w:rPr>
  </w:style>
  <w:style w:type="paragraph" w:customStyle="1" w:styleId="xl69">
    <w:name w:val="xl69"/>
    <w:basedOn w:val="a"/>
    <w:rsid w:val="00095E3E"/>
    <w:pPr>
      <w:pBdr>
        <w:bottom w:val="single" w:sz="8" w:space="0" w:color="595959"/>
        <w:right w:val="single" w:sz="8" w:space="0" w:color="595959"/>
      </w:pBdr>
      <w:spacing w:before="100" w:beforeAutospacing="1" w:after="100" w:afterAutospacing="1"/>
      <w:jc w:val="center"/>
      <w:textAlignment w:val="top"/>
    </w:pPr>
    <w:rPr>
      <w:sz w:val="18"/>
      <w:szCs w:val="18"/>
    </w:rPr>
  </w:style>
  <w:style w:type="paragraph" w:customStyle="1" w:styleId="xl70">
    <w:name w:val="xl70"/>
    <w:basedOn w:val="a"/>
    <w:rsid w:val="00095E3E"/>
    <w:pPr>
      <w:pBdr>
        <w:right w:val="single" w:sz="8" w:space="0" w:color="595959"/>
      </w:pBdr>
      <w:spacing w:before="100" w:beforeAutospacing="1" w:after="100" w:afterAutospacing="1"/>
      <w:jc w:val="center"/>
      <w:textAlignment w:val="top"/>
    </w:pPr>
    <w:rPr>
      <w:sz w:val="18"/>
      <w:szCs w:val="18"/>
    </w:rPr>
  </w:style>
  <w:style w:type="paragraph" w:customStyle="1" w:styleId="xl71">
    <w:name w:val="xl71"/>
    <w:basedOn w:val="a"/>
    <w:rsid w:val="00095E3E"/>
    <w:pPr>
      <w:pBdr>
        <w:right w:val="single" w:sz="8" w:space="0" w:color="595959"/>
      </w:pBdr>
      <w:spacing w:before="100" w:beforeAutospacing="1" w:after="100" w:afterAutospacing="1"/>
      <w:jc w:val="center"/>
      <w:textAlignment w:val="top"/>
    </w:pPr>
    <w:rPr>
      <w:sz w:val="18"/>
      <w:szCs w:val="18"/>
    </w:rPr>
  </w:style>
  <w:style w:type="paragraph" w:customStyle="1" w:styleId="xl72">
    <w:name w:val="xl72"/>
    <w:basedOn w:val="a"/>
    <w:rsid w:val="00095E3E"/>
    <w:pPr>
      <w:pBdr>
        <w:right w:val="single" w:sz="8" w:space="0" w:color="595959"/>
      </w:pBdr>
      <w:spacing w:before="100" w:beforeAutospacing="1" w:after="100" w:afterAutospacing="1"/>
      <w:textAlignment w:val="top"/>
    </w:pPr>
    <w:rPr>
      <w:sz w:val="18"/>
      <w:szCs w:val="18"/>
    </w:rPr>
  </w:style>
  <w:style w:type="paragraph" w:customStyle="1" w:styleId="xl73">
    <w:name w:val="xl73"/>
    <w:basedOn w:val="a"/>
    <w:rsid w:val="00095E3E"/>
    <w:pPr>
      <w:pBdr>
        <w:bottom w:val="single" w:sz="8" w:space="0" w:color="595959"/>
        <w:right w:val="single" w:sz="8" w:space="0" w:color="595959"/>
      </w:pBdr>
      <w:spacing w:before="100" w:beforeAutospacing="1" w:after="100" w:afterAutospacing="1"/>
      <w:textAlignment w:val="top"/>
    </w:pPr>
    <w:rPr>
      <w:sz w:val="18"/>
      <w:szCs w:val="18"/>
    </w:rPr>
  </w:style>
  <w:style w:type="paragraph" w:customStyle="1" w:styleId="xl74">
    <w:name w:val="xl74"/>
    <w:basedOn w:val="a"/>
    <w:rsid w:val="00095E3E"/>
    <w:pPr>
      <w:pBdr>
        <w:bottom w:val="single" w:sz="8" w:space="0" w:color="595959"/>
        <w:right w:val="single" w:sz="8" w:space="0" w:color="595959"/>
      </w:pBdr>
      <w:spacing w:before="100" w:beforeAutospacing="1" w:after="100" w:afterAutospacing="1"/>
      <w:textAlignment w:val="top"/>
    </w:pPr>
    <w:rPr>
      <w:b/>
      <w:bCs/>
      <w:sz w:val="18"/>
      <w:szCs w:val="18"/>
    </w:rPr>
  </w:style>
  <w:style w:type="paragraph" w:customStyle="1" w:styleId="xl75">
    <w:name w:val="xl75"/>
    <w:basedOn w:val="a"/>
    <w:rsid w:val="00095E3E"/>
    <w:pPr>
      <w:pBdr>
        <w:bottom w:val="single" w:sz="8" w:space="0" w:color="595959"/>
        <w:right w:val="single" w:sz="8" w:space="0" w:color="595959"/>
      </w:pBdr>
      <w:spacing w:before="100" w:beforeAutospacing="1" w:after="100" w:afterAutospacing="1"/>
    </w:pPr>
    <w:rPr>
      <w:sz w:val="18"/>
      <w:szCs w:val="18"/>
    </w:rPr>
  </w:style>
  <w:style w:type="paragraph" w:customStyle="1" w:styleId="xl76">
    <w:name w:val="xl76"/>
    <w:basedOn w:val="a"/>
    <w:rsid w:val="00095E3E"/>
    <w:pPr>
      <w:pBdr>
        <w:bottom w:val="single" w:sz="8" w:space="0" w:color="595959"/>
        <w:right w:val="single" w:sz="8" w:space="0" w:color="595959"/>
      </w:pBdr>
      <w:spacing w:before="100" w:beforeAutospacing="1" w:after="100" w:afterAutospacing="1"/>
      <w:jc w:val="right"/>
    </w:pPr>
    <w:rPr>
      <w:b/>
      <w:bCs/>
      <w:sz w:val="18"/>
      <w:szCs w:val="18"/>
    </w:rPr>
  </w:style>
  <w:style w:type="paragraph" w:customStyle="1" w:styleId="xl77">
    <w:name w:val="xl77"/>
    <w:basedOn w:val="a"/>
    <w:rsid w:val="00095E3E"/>
    <w:pPr>
      <w:pBdr>
        <w:bottom w:val="single" w:sz="8" w:space="0" w:color="595959"/>
        <w:right w:val="single" w:sz="8" w:space="0" w:color="595959"/>
      </w:pBdr>
      <w:spacing w:before="100" w:beforeAutospacing="1" w:after="100" w:afterAutospacing="1"/>
      <w:jc w:val="right"/>
    </w:pPr>
    <w:rPr>
      <w:sz w:val="18"/>
      <w:szCs w:val="18"/>
    </w:rPr>
  </w:style>
  <w:style w:type="paragraph" w:customStyle="1" w:styleId="xl78">
    <w:name w:val="xl78"/>
    <w:basedOn w:val="a"/>
    <w:rsid w:val="00095E3E"/>
    <w:pPr>
      <w:pBdr>
        <w:right w:val="single" w:sz="8" w:space="0" w:color="595959"/>
      </w:pBdr>
      <w:spacing w:before="100" w:beforeAutospacing="1" w:after="100" w:afterAutospacing="1"/>
      <w:jc w:val="right"/>
    </w:pPr>
    <w:rPr>
      <w:sz w:val="18"/>
      <w:szCs w:val="18"/>
    </w:rPr>
  </w:style>
  <w:style w:type="paragraph" w:customStyle="1" w:styleId="xl79">
    <w:name w:val="xl79"/>
    <w:basedOn w:val="a"/>
    <w:rsid w:val="00095E3E"/>
    <w:pPr>
      <w:pBdr>
        <w:bottom w:val="single" w:sz="8" w:space="0" w:color="595959"/>
        <w:right w:val="single" w:sz="8" w:space="0" w:color="595959"/>
      </w:pBdr>
      <w:spacing w:before="100" w:beforeAutospacing="1" w:after="100" w:afterAutospacing="1"/>
      <w:jc w:val="right"/>
    </w:pPr>
    <w:rPr>
      <w:b/>
      <w:bCs/>
      <w:sz w:val="18"/>
      <w:szCs w:val="18"/>
    </w:rPr>
  </w:style>
  <w:style w:type="paragraph" w:customStyle="1" w:styleId="xl80">
    <w:name w:val="xl80"/>
    <w:basedOn w:val="a"/>
    <w:rsid w:val="00095E3E"/>
    <w:pPr>
      <w:pBdr>
        <w:bottom w:val="single" w:sz="8" w:space="0" w:color="595959"/>
        <w:right w:val="single" w:sz="8" w:space="0" w:color="595959"/>
      </w:pBdr>
      <w:spacing w:before="100" w:beforeAutospacing="1" w:after="100" w:afterAutospacing="1"/>
      <w:jc w:val="right"/>
    </w:pPr>
    <w:rPr>
      <w:b/>
      <w:bCs/>
      <w:sz w:val="18"/>
      <w:szCs w:val="18"/>
    </w:rPr>
  </w:style>
  <w:style w:type="paragraph" w:customStyle="1" w:styleId="xl81">
    <w:name w:val="xl81"/>
    <w:basedOn w:val="a"/>
    <w:rsid w:val="00095E3E"/>
    <w:pPr>
      <w:pBdr>
        <w:bottom w:val="single" w:sz="8" w:space="0" w:color="595959"/>
        <w:right w:val="single" w:sz="8" w:space="0" w:color="595959"/>
      </w:pBdr>
      <w:spacing w:before="100" w:beforeAutospacing="1" w:after="100" w:afterAutospacing="1"/>
      <w:jc w:val="right"/>
    </w:pPr>
    <w:rPr>
      <w:sz w:val="18"/>
      <w:szCs w:val="18"/>
    </w:rPr>
  </w:style>
  <w:style w:type="paragraph" w:customStyle="1" w:styleId="xl82">
    <w:name w:val="xl82"/>
    <w:basedOn w:val="a"/>
    <w:rsid w:val="00095E3E"/>
    <w:pPr>
      <w:pBdr>
        <w:bottom w:val="single" w:sz="8" w:space="0" w:color="595959"/>
        <w:right w:val="single" w:sz="8" w:space="0" w:color="595959"/>
      </w:pBdr>
      <w:spacing w:before="100" w:beforeAutospacing="1" w:after="100" w:afterAutospacing="1"/>
      <w:jc w:val="right"/>
    </w:pPr>
    <w:rPr>
      <w:sz w:val="18"/>
      <w:szCs w:val="18"/>
    </w:rPr>
  </w:style>
  <w:style w:type="paragraph" w:customStyle="1" w:styleId="xl83">
    <w:name w:val="xl83"/>
    <w:basedOn w:val="a"/>
    <w:rsid w:val="00095E3E"/>
    <w:pPr>
      <w:pBdr>
        <w:right w:val="single" w:sz="8" w:space="0" w:color="595959"/>
      </w:pBdr>
      <w:spacing w:before="100" w:beforeAutospacing="1" w:after="100" w:afterAutospacing="1"/>
      <w:jc w:val="right"/>
    </w:pPr>
    <w:rPr>
      <w:sz w:val="18"/>
      <w:szCs w:val="18"/>
    </w:rPr>
  </w:style>
  <w:style w:type="paragraph" w:customStyle="1" w:styleId="xl84">
    <w:name w:val="xl84"/>
    <w:basedOn w:val="a"/>
    <w:rsid w:val="00095E3E"/>
    <w:pPr>
      <w:pBdr>
        <w:right w:val="single" w:sz="8" w:space="0" w:color="595959"/>
      </w:pBdr>
      <w:spacing w:before="100" w:beforeAutospacing="1" w:after="100" w:afterAutospacing="1"/>
      <w:jc w:val="right"/>
    </w:pPr>
    <w:rPr>
      <w:sz w:val="18"/>
      <w:szCs w:val="18"/>
    </w:rPr>
  </w:style>
  <w:style w:type="paragraph" w:customStyle="1" w:styleId="xl85">
    <w:name w:val="xl85"/>
    <w:basedOn w:val="a"/>
    <w:rsid w:val="00095E3E"/>
    <w:pPr>
      <w:pBdr>
        <w:bottom w:val="single" w:sz="8" w:space="0" w:color="595959"/>
        <w:right w:val="single" w:sz="8" w:space="0" w:color="595959"/>
      </w:pBdr>
      <w:spacing w:before="100" w:beforeAutospacing="1" w:after="100" w:afterAutospacing="1"/>
      <w:jc w:val="center"/>
      <w:textAlignment w:val="top"/>
    </w:pPr>
    <w:rPr>
      <w:sz w:val="18"/>
      <w:szCs w:val="18"/>
    </w:rPr>
  </w:style>
  <w:style w:type="paragraph" w:customStyle="1" w:styleId="xl86">
    <w:name w:val="xl86"/>
    <w:basedOn w:val="a"/>
    <w:rsid w:val="00095E3E"/>
    <w:pPr>
      <w:pBdr>
        <w:right w:val="single" w:sz="8" w:space="0" w:color="595959"/>
      </w:pBdr>
      <w:spacing w:before="100" w:beforeAutospacing="1" w:after="100" w:afterAutospacing="1"/>
      <w:jc w:val="center"/>
      <w:textAlignment w:val="top"/>
    </w:pPr>
    <w:rPr>
      <w:sz w:val="18"/>
      <w:szCs w:val="18"/>
    </w:rPr>
  </w:style>
  <w:style w:type="paragraph" w:customStyle="1" w:styleId="xl87">
    <w:name w:val="xl87"/>
    <w:basedOn w:val="a"/>
    <w:rsid w:val="00095E3E"/>
    <w:pPr>
      <w:pBdr>
        <w:bottom w:val="single" w:sz="8" w:space="0" w:color="595959"/>
        <w:right w:val="single" w:sz="8" w:space="0" w:color="595959"/>
      </w:pBdr>
      <w:spacing w:before="100" w:beforeAutospacing="1" w:after="100" w:afterAutospacing="1"/>
      <w:jc w:val="center"/>
      <w:textAlignment w:val="top"/>
    </w:pPr>
    <w:rPr>
      <w:b/>
      <w:bCs/>
      <w:sz w:val="18"/>
      <w:szCs w:val="18"/>
    </w:rPr>
  </w:style>
  <w:style w:type="paragraph" w:customStyle="1" w:styleId="xl88">
    <w:name w:val="xl88"/>
    <w:basedOn w:val="a"/>
    <w:rsid w:val="00095E3E"/>
    <w:pPr>
      <w:pBdr>
        <w:bottom w:val="single" w:sz="8" w:space="0" w:color="595959"/>
        <w:right w:val="single" w:sz="8" w:space="0" w:color="595959"/>
      </w:pBdr>
      <w:spacing w:before="100" w:beforeAutospacing="1" w:after="100" w:afterAutospacing="1"/>
      <w:jc w:val="center"/>
      <w:textAlignment w:val="top"/>
    </w:pPr>
    <w:rPr>
      <w:b/>
      <w:bCs/>
      <w:sz w:val="18"/>
      <w:szCs w:val="18"/>
    </w:rPr>
  </w:style>
  <w:style w:type="paragraph" w:customStyle="1" w:styleId="xl89">
    <w:name w:val="xl89"/>
    <w:basedOn w:val="a"/>
    <w:rsid w:val="00095E3E"/>
    <w:pPr>
      <w:pBdr>
        <w:bottom w:val="single" w:sz="8" w:space="0" w:color="595959"/>
        <w:right w:val="single" w:sz="8" w:space="0" w:color="595959"/>
      </w:pBdr>
      <w:spacing w:before="100" w:beforeAutospacing="1" w:after="100" w:afterAutospacing="1"/>
      <w:jc w:val="center"/>
      <w:textAlignment w:val="top"/>
    </w:pPr>
    <w:rPr>
      <w:sz w:val="18"/>
      <w:szCs w:val="18"/>
    </w:rPr>
  </w:style>
  <w:style w:type="paragraph" w:customStyle="1" w:styleId="xl90">
    <w:name w:val="xl90"/>
    <w:basedOn w:val="a"/>
    <w:rsid w:val="00095E3E"/>
    <w:pPr>
      <w:pBdr>
        <w:bottom w:val="single" w:sz="8" w:space="0" w:color="595959"/>
        <w:right w:val="single" w:sz="8" w:space="0" w:color="595959"/>
      </w:pBdr>
      <w:spacing w:before="100" w:beforeAutospacing="1" w:after="100" w:afterAutospacing="1"/>
      <w:jc w:val="center"/>
    </w:pPr>
    <w:rPr>
      <w:sz w:val="18"/>
      <w:szCs w:val="18"/>
    </w:rPr>
  </w:style>
  <w:style w:type="paragraph" w:customStyle="1" w:styleId="xl91">
    <w:name w:val="xl91"/>
    <w:basedOn w:val="a"/>
    <w:rsid w:val="00095E3E"/>
    <w:pPr>
      <w:pBdr>
        <w:bottom w:val="single" w:sz="8" w:space="0" w:color="595959"/>
        <w:right w:val="single" w:sz="8" w:space="0" w:color="595959"/>
      </w:pBdr>
      <w:spacing w:before="100" w:beforeAutospacing="1" w:after="100" w:afterAutospacing="1"/>
      <w:jc w:val="center"/>
    </w:pPr>
    <w:rPr>
      <w:sz w:val="18"/>
      <w:szCs w:val="18"/>
    </w:rPr>
  </w:style>
  <w:style w:type="paragraph" w:customStyle="1" w:styleId="xl92">
    <w:name w:val="xl92"/>
    <w:basedOn w:val="a"/>
    <w:rsid w:val="00095E3E"/>
    <w:pPr>
      <w:pBdr>
        <w:bottom w:val="single" w:sz="8" w:space="0" w:color="595959"/>
        <w:right w:val="single" w:sz="8" w:space="0" w:color="595959"/>
      </w:pBdr>
      <w:spacing w:before="100" w:beforeAutospacing="1" w:after="100" w:afterAutospacing="1"/>
      <w:jc w:val="center"/>
    </w:pPr>
    <w:rPr>
      <w:b/>
      <w:bCs/>
      <w:sz w:val="18"/>
      <w:szCs w:val="18"/>
    </w:rPr>
  </w:style>
  <w:style w:type="paragraph" w:customStyle="1" w:styleId="xl93">
    <w:name w:val="xl93"/>
    <w:basedOn w:val="a"/>
    <w:rsid w:val="00095E3E"/>
    <w:pPr>
      <w:pBdr>
        <w:bottom w:val="single" w:sz="8" w:space="0" w:color="595959"/>
      </w:pBdr>
      <w:spacing w:before="100" w:beforeAutospacing="1" w:after="100" w:afterAutospacing="1"/>
      <w:jc w:val="right"/>
    </w:pPr>
    <w:rPr>
      <w:sz w:val="18"/>
      <w:szCs w:val="18"/>
    </w:rPr>
  </w:style>
  <w:style w:type="paragraph" w:customStyle="1" w:styleId="xl94">
    <w:name w:val="xl94"/>
    <w:basedOn w:val="a"/>
    <w:rsid w:val="00095E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5">
    <w:name w:val="xl95"/>
    <w:basedOn w:val="a"/>
    <w:rsid w:val="00095E3E"/>
    <w:pPr>
      <w:pBdr>
        <w:bottom w:val="single" w:sz="8" w:space="0" w:color="595959"/>
        <w:right w:val="single" w:sz="8" w:space="0" w:color="595959"/>
      </w:pBdr>
      <w:shd w:val="clear" w:color="000000" w:fill="FFFFFF"/>
      <w:spacing w:before="100" w:beforeAutospacing="1" w:after="100" w:afterAutospacing="1"/>
      <w:jc w:val="right"/>
    </w:pPr>
    <w:rPr>
      <w:b/>
      <w:bCs/>
      <w:sz w:val="18"/>
      <w:szCs w:val="18"/>
    </w:rPr>
  </w:style>
  <w:style w:type="paragraph" w:customStyle="1" w:styleId="xl96">
    <w:name w:val="xl96"/>
    <w:basedOn w:val="a"/>
    <w:rsid w:val="00095E3E"/>
    <w:pPr>
      <w:pBdr>
        <w:left w:val="single" w:sz="8" w:space="0" w:color="595959"/>
        <w:bottom w:val="single" w:sz="8" w:space="0" w:color="595959"/>
        <w:right w:val="single" w:sz="8" w:space="0" w:color="595959"/>
      </w:pBdr>
      <w:spacing w:before="100" w:beforeAutospacing="1" w:after="100" w:afterAutospacing="1"/>
      <w:jc w:val="center"/>
      <w:textAlignment w:val="top"/>
    </w:pPr>
    <w:rPr>
      <w:b/>
      <w:bCs/>
      <w:sz w:val="18"/>
      <w:szCs w:val="18"/>
    </w:rPr>
  </w:style>
  <w:style w:type="paragraph" w:customStyle="1" w:styleId="xl97">
    <w:name w:val="xl97"/>
    <w:basedOn w:val="a"/>
    <w:rsid w:val="00095E3E"/>
    <w:pPr>
      <w:pBdr>
        <w:bottom w:val="single" w:sz="8" w:space="0" w:color="595959"/>
      </w:pBdr>
      <w:spacing w:before="100" w:beforeAutospacing="1" w:after="100" w:afterAutospacing="1"/>
      <w:jc w:val="center"/>
      <w:textAlignment w:val="top"/>
    </w:pPr>
    <w:rPr>
      <w:sz w:val="18"/>
      <w:szCs w:val="18"/>
    </w:rPr>
  </w:style>
  <w:style w:type="paragraph" w:customStyle="1" w:styleId="xl98">
    <w:name w:val="xl98"/>
    <w:basedOn w:val="a"/>
    <w:rsid w:val="00095E3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99">
    <w:name w:val="xl99"/>
    <w:basedOn w:val="a"/>
    <w:rsid w:val="00095E3E"/>
    <w:pPr>
      <w:pBdr>
        <w:bottom w:val="single" w:sz="8" w:space="0" w:color="595959"/>
        <w:right w:val="single" w:sz="8" w:space="0" w:color="595959"/>
      </w:pBdr>
      <w:spacing w:before="100" w:beforeAutospacing="1" w:after="100" w:afterAutospacing="1"/>
    </w:pPr>
    <w:rPr>
      <w:sz w:val="18"/>
      <w:szCs w:val="18"/>
    </w:rPr>
  </w:style>
  <w:style w:type="paragraph" w:customStyle="1" w:styleId="xl100">
    <w:name w:val="xl100"/>
    <w:basedOn w:val="a"/>
    <w:rsid w:val="00095E3E"/>
    <w:pPr>
      <w:pBdr>
        <w:bottom w:val="single" w:sz="8" w:space="0" w:color="595959"/>
        <w:right w:val="single" w:sz="8" w:space="0" w:color="595959"/>
      </w:pBdr>
      <w:spacing w:before="100" w:beforeAutospacing="1" w:after="100" w:afterAutospacing="1"/>
    </w:pPr>
    <w:rPr>
      <w:b/>
      <w:bCs/>
      <w:sz w:val="18"/>
      <w:szCs w:val="18"/>
    </w:rPr>
  </w:style>
  <w:style w:type="paragraph" w:customStyle="1" w:styleId="xl101">
    <w:name w:val="xl101"/>
    <w:basedOn w:val="a"/>
    <w:rsid w:val="00095E3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102">
    <w:name w:val="xl102"/>
    <w:basedOn w:val="a"/>
    <w:rsid w:val="00095E3E"/>
    <w:pPr>
      <w:spacing w:before="100" w:beforeAutospacing="1" w:after="100" w:afterAutospacing="1"/>
      <w:jc w:val="right"/>
    </w:pPr>
    <w:rPr>
      <w:sz w:val="18"/>
      <w:szCs w:val="18"/>
    </w:rPr>
  </w:style>
  <w:style w:type="paragraph" w:customStyle="1" w:styleId="xl103">
    <w:name w:val="xl103"/>
    <w:basedOn w:val="a"/>
    <w:rsid w:val="00095E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04">
    <w:name w:val="xl104"/>
    <w:basedOn w:val="a"/>
    <w:rsid w:val="00095E3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05">
    <w:name w:val="xl105"/>
    <w:basedOn w:val="a"/>
    <w:rsid w:val="00095E3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06">
    <w:name w:val="xl106"/>
    <w:basedOn w:val="a"/>
    <w:rsid w:val="00095E3E"/>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07">
    <w:name w:val="xl107"/>
    <w:basedOn w:val="a"/>
    <w:rsid w:val="00095E3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08">
    <w:name w:val="xl108"/>
    <w:basedOn w:val="a"/>
    <w:rsid w:val="00095E3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sz w:val="18"/>
      <w:szCs w:val="18"/>
    </w:rPr>
  </w:style>
  <w:style w:type="paragraph" w:customStyle="1" w:styleId="xl109">
    <w:name w:val="xl109"/>
    <w:basedOn w:val="a"/>
    <w:rsid w:val="00095E3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18"/>
      <w:szCs w:val="18"/>
    </w:rPr>
  </w:style>
  <w:style w:type="paragraph" w:customStyle="1" w:styleId="xl110">
    <w:name w:val="xl110"/>
    <w:basedOn w:val="a"/>
    <w:rsid w:val="00095E3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b/>
      <w:bCs/>
      <w:sz w:val="18"/>
      <w:szCs w:val="18"/>
    </w:rPr>
  </w:style>
  <w:style w:type="paragraph" w:customStyle="1" w:styleId="xl111">
    <w:name w:val="xl111"/>
    <w:basedOn w:val="a"/>
    <w:rsid w:val="00095E3E"/>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sz w:val="18"/>
      <w:szCs w:val="18"/>
    </w:rPr>
  </w:style>
  <w:style w:type="paragraph" w:customStyle="1" w:styleId="xl112">
    <w:name w:val="xl112"/>
    <w:basedOn w:val="a"/>
    <w:rsid w:val="00095E3E"/>
    <w:pPr>
      <w:pBdr>
        <w:top w:val="single" w:sz="4" w:space="0" w:color="auto"/>
        <w:left w:val="single" w:sz="4" w:space="0" w:color="auto"/>
        <w:bottom w:val="single" w:sz="8" w:space="0" w:color="auto"/>
        <w:right w:val="single" w:sz="4" w:space="0" w:color="auto"/>
      </w:pBdr>
      <w:spacing w:before="100" w:beforeAutospacing="1" w:after="100" w:afterAutospacing="1"/>
    </w:pPr>
    <w:rPr>
      <w:sz w:val="18"/>
      <w:szCs w:val="18"/>
    </w:rPr>
  </w:style>
  <w:style w:type="paragraph" w:customStyle="1" w:styleId="xl113">
    <w:name w:val="xl113"/>
    <w:basedOn w:val="a"/>
    <w:rsid w:val="00095E3E"/>
    <w:pPr>
      <w:pBdr>
        <w:top w:val="single" w:sz="4" w:space="0" w:color="auto"/>
        <w:left w:val="single" w:sz="4" w:space="0" w:color="auto"/>
        <w:bottom w:val="single" w:sz="8" w:space="0" w:color="auto"/>
        <w:right w:val="single" w:sz="4" w:space="0" w:color="auto"/>
      </w:pBdr>
      <w:spacing w:before="100" w:beforeAutospacing="1" w:after="100" w:afterAutospacing="1"/>
      <w:jc w:val="right"/>
    </w:pPr>
    <w:rPr>
      <w:sz w:val="18"/>
      <w:szCs w:val="18"/>
    </w:rPr>
  </w:style>
  <w:style w:type="paragraph" w:customStyle="1" w:styleId="xl114">
    <w:name w:val="xl114"/>
    <w:basedOn w:val="a"/>
    <w:rsid w:val="00095E3E"/>
    <w:pPr>
      <w:pBdr>
        <w:top w:val="single" w:sz="4" w:space="0" w:color="auto"/>
        <w:left w:val="single" w:sz="4" w:space="0" w:color="auto"/>
        <w:bottom w:val="single" w:sz="8" w:space="0" w:color="auto"/>
        <w:right w:val="single" w:sz="8" w:space="0" w:color="auto"/>
      </w:pBdr>
      <w:spacing w:before="100" w:beforeAutospacing="1" w:after="100" w:afterAutospacing="1"/>
      <w:jc w:val="right"/>
    </w:pPr>
    <w:rPr>
      <w:sz w:val="18"/>
      <w:szCs w:val="18"/>
    </w:rPr>
  </w:style>
  <w:style w:type="paragraph" w:customStyle="1" w:styleId="xl115">
    <w:name w:val="xl115"/>
    <w:basedOn w:val="a"/>
    <w:rsid w:val="00095E3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16">
    <w:name w:val="xl116"/>
    <w:basedOn w:val="a"/>
    <w:rsid w:val="00095E3E"/>
    <w:pPr>
      <w:pBdr>
        <w:top w:val="single" w:sz="8" w:space="0" w:color="auto"/>
        <w:left w:val="single" w:sz="4" w:space="0" w:color="auto"/>
        <w:bottom w:val="single" w:sz="4" w:space="0" w:color="auto"/>
        <w:right w:val="single" w:sz="4" w:space="0" w:color="auto"/>
      </w:pBdr>
      <w:spacing w:before="100" w:beforeAutospacing="1" w:after="100" w:afterAutospacing="1"/>
      <w:jc w:val="right"/>
    </w:pPr>
    <w:rPr>
      <w:b/>
      <w:bCs/>
      <w:sz w:val="18"/>
      <w:szCs w:val="18"/>
    </w:rPr>
  </w:style>
  <w:style w:type="paragraph" w:customStyle="1" w:styleId="xl117">
    <w:name w:val="xl117"/>
    <w:basedOn w:val="a"/>
    <w:rsid w:val="00095E3E"/>
    <w:pPr>
      <w:pBdr>
        <w:top w:val="single" w:sz="4" w:space="0" w:color="auto"/>
        <w:left w:val="single" w:sz="4" w:space="0" w:color="auto"/>
        <w:bottom w:val="single" w:sz="4" w:space="0" w:color="auto"/>
        <w:right w:val="single" w:sz="8" w:space="0" w:color="595959"/>
      </w:pBdr>
      <w:spacing w:before="100" w:beforeAutospacing="1" w:after="100" w:afterAutospacing="1"/>
      <w:jc w:val="right"/>
    </w:pPr>
    <w:rPr>
      <w:sz w:val="18"/>
      <w:szCs w:val="18"/>
    </w:rPr>
  </w:style>
  <w:style w:type="paragraph" w:customStyle="1" w:styleId="xl118">
    <w:name w:val="xl118"/>
    <w:basedOn w:val="a"/>
    <w:rsid w:val="00095E3E"/>
    <w:pPr>
      <w:pBdr>
        <w:top w:val="single" w:sz="4" w:space="0" w:color="auto"/>
        <w:bottom w:val="single" w:sz="4" w:space="0" w:color="auto"/>
        <w:right w:val="single" w:sz="8" w:space="0" w:color="595959"/>
      </w:pBdr>
      <w:spacing w:before="100" w:beforeAutospacing="1" w:after="100" w:afterAutospacing="1"/>
      <w:jc w:val="right"/>
    </w:pPr>
    <w:rPr>
      <w:sz w:val="18"/>
      <w:szCs w:val="18"/>
    </w:rPr>
  </w:style>
  <w:style w:type="paragraph" w:customStyle="1" w:styleId="xl119">
    <w:name w:val="xl119"/>
    <w:basedOn w:val="a"/>
    <w:rsid w:val="00095E3E"/>
    <w:pPr>
      <w:pBdr>
        <w:top w:val="single" w:sz="4" w:space="0" w:color="auto"/>
        <w:bottom w:val="single" w:sz="4" w:space="0" w:color="auto"/>
        <w:right w:val="single" w:sz="8" w:space="0" w:color="595959"/>
      </w:pBdr>
      <w:spacing w:before="100" w:beforeAutospacing="1" w:after="100" w:afterAutospacing="1"/>
      <w:jc w:val="right"/>
    </w:pPr>
    <w:rPr>
      <w:b/>
      <w:bCs/>
      <w:sz w:val="18"/>
      <w:szCs w:val="18"/>
    </w:rPr>
  </w:style>
  <w:style w:type="paragraph" w:customStyle="1" w:styleId="xl120">
    <w:name w:val="xl120"/>
    <w:basedOn w:val="a"/>
    <w:rsid w:val="00095E3E"/>
    <w:pPr>
      <w:pBdr>
        <w:top w:val="single" w:sz="8" w:space="0" w:color="auto"/>
        <w:left w:val="single" w:sz="4" w:space="0" w:color="auto"/>
        <w:bottom w:val="single" w:sz="4" w:space="0" w:color="auto"/>
        <w:right w:val="single" w:sz="4" w:space="0" w:color="auto"/>
      </w:pBdr>
      <w:spacing w:before="100" w:beforeAutospacing="1" w:after="100" w:afterAutospacing="1"/>
      <w:jc w:val="right"/>
    </w:pPr>
    <w:rPr>
      <w:b/>
      <w:bCs/>
      <w:sz w:val="18"/>
      <w:szCs w:val="18"/>
    </w:rPr>
  </w:style>
  <w:style w:type="paragraph" w:customStyle="1" w:styleId="xl121">
    <w:name w:val="xl121"/>
    <w:basedOn w:val="a"/>
    <w:rsid w:val="00095E3E"/>
    <w:pPr>
      <w:pBdr>
        <w:top w:val="single" w:sz="8"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122">
    <w:name w:val="xl122"/>
    <w:basedOn w:val="a"/>
    <w:rsid w:val="00095E3E"/>
    <w:pPr>
      <w:pBdr>
        <w:top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123">
    <w:name w:val="xl123"/>
    <w:basedOn w:val="a"/>
    <w:rsid w:val="00095E3E"/>
    <w:pPr>
      <w:pBdr>
        <w:top w:val="single" w:sz="4" w:space="0" w:color="auto"/>
        <w:left w:val="single" w:sz="8" w:space="0" w:color="595959"/>
        <w:right w:val="single" w:sz="8" w:space="0" w:color="595959"/>
      </w:pBdr>
      <w:spacing w:before="100" w:beforeAutospacing="1" w:after="100" w:afterAutospacing="1"/>
      <w:jc w:val="right"/>
    </w:pPr>
    <w:rPr>
      <w:sz w:val="18"/>
      <w:szCs w:val="18"/>
    </w:rPr>
  </w:style>
  <w:style w:type="paragraph" w:customStyle="1" w:styleId="xl124">
    <w:name w:val="xl124"/>
    <w:basedOn w:val="a"/>
    <w:rsid w:val="00095E3E"/>
    <w:pPr>
      <w:pBdr>
        <w:top w:val="single" w:sz="4" w:space="0" w:color="auto"/>
        <w:right w:val="single" w:sz="8" w:space="0" w:color="595959"/>
      </w:pBdr>
      <w:spacing w:before="100" w:beforeAutospacing="1" w:after="100" w:afterAutospacing="1"/>
      <w:jc w:val="right"/>
    </w:pPr>
    <w:rPr>
      <w:sz w:val="18"/>
      <w:szCs w:val="18"/>
    </w:rPr>
  </w:style>
  <w:style w:type="paragraph" w:customStyle="1" w:styleId="xl125">
    <w:name w:val="xl125"/>
    <w:basedOn w:val="a"/>
    <w:rsid w:val="00095E3E"/>
    <w:pPr>
      <w:pBdr>
        <w:bottom w:val="single" w:sz="8" w:space="0" w:color="595959"/>
        <w:right w:val="single" w:sz="8" w:space="0" w:color="595959"/>
      </w:pBdr>
      <w:shd w:val="clear" w:color="000000" w:fill="FFFFFF"/>
      <w:spacing w:before="100" w:beforeAutospacing="1" w:after="100" w:afterAutospacing="1"/>
      <w:jc w:val="center"/>
      <w:textAlignment w:val="top"/>
    </w:pPr>
    <w:rPr>
      <w:sz w:val="18"/>
      <w:szCs w:val="18"/>
    </w:rPr>
  </w:style>
  <w:style w:type="paragraph" w:customStyle="1" w:styleId="xl126">
    <w:name w:val="xl126"/>
    <w:basedOn w:val="a"/>
    <w:rsid w:val="00095E3E"/>
    <w:pPr>
      <w:pBdr>
        <w:bottom w:val="single" w:sz="8" w:space="0" w:color="595959"/>
        <w:right w:val="single" w:sz="8" w:space="0" w:color="595959"/>
      </w:pBdr>
      <w:shd w:val="clear" w:color="000000" w:fill="FFFFFF"/>
      <w:spacing w:before="100" w:beforeAutospacing="1" w:after="100" w:afterAutospacing="1"/>
      <w:jc w:val="right"/>
    </w:pPr>
    <w:rPr>
      <w:sz w:val="18"/>
      <w:szCs w:val="18"/>
    </w:rPr>
  </w:style>
  <w:style w:type="paragraph" w:customStyle="1" w:styleId="xl127">
    <w:name w:val="xl127"/>
    <w:basedOn w:val="a"/>
    <w:rsid w:val="00095E3E"/>
    <w:pPr>
      <w:pBdr>
        <w:right w:val="single" w:sz="8" w:space="0" w:color="595959"/>
      </w:pBdr>
      <w:shd w:val="clear" w:color="000000" w:fill="FFFFFF"/>
      <w:spacing w:before="100" w:beforeAutospacing="1" w:after="100" w:afterAutospacing="1"/>
      <w:jc w:val="right"/>
    </w:pPr>
    <w:rPr>
      <w:sz w:val="18"/>
      <w:szCs w:val="18"/>
    </w:rPr>
  </w:style>
  <w:style w:type="paragraph" w:customStyle="1" w:styleId="xl128">
    <w:name w:val="xl128"/>
    <w:basedOn w:val="a"/>
    <w:rsid w:val="00095E3E"/>
    <w:pPr>
      <w:shd w:val="clear" w:color="000000" w:fill="FFFFFF"/>
      <w:spacing w:before="100" w:beforeAutospacing="1" w:after="100" w:afterAutospacing="1"/>
      <w:jc w:val="right"/>
    </w:pPr>
    <w:rPr>
      <w:sz w:val="18"/>
      <w:szCs w:val="18"/>
    </w:rPr>
  </w:style>
  <w:style w:type="paragraph" w:customStyle="1" w:styleId="xl129">
    <w:name w:val="xl129"/>
    <w:basedOn w:val="a"/>
    <w:rsid w:val="00095E3E"/>
    <w:pPr>
      <w:pBdr>
        <w:top w:val="single" w:sz="4" w:space="0" w:color="auto"/>
        <w:bottom w:val="single" w:sz="4" w:space="0" w:color="auto"/>
        <w:right w:val="single" w:sz="8" w:space="0" w:color="595959"/>
      </w:pBdr>
      <w:shd w:val="clear" w:color="000000" w:fill="FFFFFF"/>
      <w:spacing w:before="100" w:beforeAutospacing="1" w:after="100" w:afterAutospacing="1"/>
      <w:jc w:val="right"/>
    </w:pPr>
    <w:rPr>
      <w:b/>
      <w:bCs/>
      <w:sz w:val="18"/>
      <w:szCs w:val="18"/>
    </w:rPr>
  </w:style>
  <w:style w:type="paragraph" w:customStyle="1" w:styleId="xl130">
    <w:name w:val="xl130"/>
    <w:basedOn w:val="a"/>
    <w:rsid w:val="00095E3E"/>
    <w:pPr>
      <w:pBdr>
        <w:top w:val="single" w:sz="4" w:space="0" w:color="auto"/>
        <w:bottom w:val="single" w:sz="4" w:space="0" w:color="auto"/>
        <w:right w:val="single" w:sz="8" w:space="0" w:color="595959"/>
      </w:pBdr>
      <w:shd w:val="clear" w:color="000000" w:fill="FFFFFF"/>
      <w:spacing w:before="100" w:beforeAutospacing="1" w:after="100" w:afterAutospacing="1"/>
      <w:jc w:val="right"/>
    </w:pPr>
    <w:rPr>
      <w:sz w:val="18"/>
      <w:szCs w:val="18"/>
    </w:rPr>
  </w:style>
  <w:style w:type="paragraph" w:customStyle="1" w:styleId="xl131">
    <w:name w:val="xl131"/>
    <w:basedOn w:val="a"/>
    <w:rsid w:val="00095E3E"/>
    <w:pPr>
      <w:pBdr>
        <w:left w:val="single" w:sz="8" w:space="0" w:color="595959"/>
        <w:bottom w:val="single" w:sz="8" w:space="0" w:color="595959"/>
        <w:right w:val="single" w:sz="8" w:space="0" w:color="595959"/>
      </w:pBdr>
      <w:spacing w:before="100" w:beforeAutospacing="1" w:after="100" w:afterAutospacing="1"/>
      <w:jc w:val="center"/>
      <w:textAlignment w:val="top"/>
    </w:pPr>
    <w:rPr>
      <w:sz w:val="18"/>
      <w:szCs w:val="18"/>
    </w:rPr>
  </w:style>
  <w:style w:type="paragraph" w:customStyle="1" w:styleId="xl132">
    <w:name w:val="xl132"/>
    <w:basedOn w:val="a"/>
    <w:rsid w:val="00095E3E"/>
    <w:pPr>
      <w:pBdr>
        <w:left w:val="single" w:sz="8" w:space="0" w:color="595959"/>
        <w:bottom w:val="single" w:sz="8" w:space="0" w:color="595959"/>
        <w:right w:val="single" w:sz="8" w:space="0" w:color="595959"/>
      </w:pBdr>
      <w:spacing w:before="100" w:beforeAutospacing="1" w:after="100" w:afterAutospacing="1"/>
      <w:jc w:val="center"/>
    </w:pPr>
    <w:rPr>
      <w:sz w:val="18"/>
      <w:szCs w:val="18"/>
    </w:rPr>
  </w:style>
  <w:style w:type="paragraph" w:customStyle="1" w:styleId="xl133">
    <w:name w:val="xl133"/>
    <w:basedOn w:val="a"/>
    <w:rsid w:val="00095E3E"/>
    <w:pPr>
      <w:pBdr>
        <w:left w:val="single" w:sz="8" w:space="0" w:color="595959"/>
        <w:bottom w:val="single" w:sz="8" w:space="0" w:color="595959"/>
        <w:right w:val="single" w:sz="8" w:space="0" w:color="595959"/>
      </w:pBdr>
      <w:spacing w:before="100" w:beforeAutospacing="1" w:after="100" w:afterAutospacing="1"/>
      <w:jc w:val="center"/>
    </w:pPr>
    <w:rPr>
      <w:sz w:val="18"/>
      <w:szCs w:val="18"/>
    </w:rPr>
  </w:style>
  <w:style w:type="paragraph" w:customStyle="1" w:styleId="xl134">
    <w:name w:val="xl134"/>
    <w:basedOn w:val="a"/>
    <w:rsid w:val="00095E3E"/>
    <w:pPr>
      <w:spacing w:before="100" w:beforeAutospacing="1" w:after="100" w:afterAutospacing="1"/>
      <w:jc w:val="right"/>
    </w:pPr>
    <w:rPr>
      <w:sz w:val="18"/>
      <w:szCs w:val="18"/>
    </w:rPr>
  </w:style>
  <w:style w:type="paragraph" w:customStyle="1" w:styleId="xl135">
    <w:name w:val="xl135"/>
    <w:basedOn w:val="a"/>
    <w:rsid w:val="00095E3E"/>
    <w:pPr>
      <w:spacing w:before="100" w:beforeAutospacing="1" w:after="100" w:afterAutospacing="1"/>
    </w:pPr>
    <w:rPr>
      <w:sz w:val="18"/>
      <w:szCs w:val="18"/>
    </w:rPr>
  </w:style>
  <w:style w:type="paragraph" w:customStyle="1" w:styleId="xl136">
    <w:name w:val="xl136"/>
    <w:basedOn w:val="a"/>
    <w:rsid w:val="00095E3E"/>
    <w:pPr>
      <w:pBdr>
        <w:top w:val="single" w:sz="4" w:space="0" w:color="auto"/>
        <w:right w:val="single" w:sz="8" w:space="0" w:color="595959"/>
      </w:pBdr>
      <w:spacing w:before="100" w:beforeAutospacing="1" w:after="100" w:afterAutospacing="1"/>
      <w:jc w:val="right"/>
    </w:pPr>
    <w:rPr>
      <w:sz w:val="18"/>
      <w:szCs w:val="18"/>
    </w:rPr>
  </w:style>
  <w:style w:type="paragraph" w:customStyle="1" w:styleId="xl137">
    <w:name w:val="xl137"/>
    <w:basedOn w:val="a"/>
    <w:rsid w:val="00095E3E"/>
    <w:pPr>
      <w:pBdr>
        <w:top w:val="single" w:sz="4" w:space="0" w:color="auto"/>
        <w:right w:val="single" w:sz="8" w:space="0" w:color="595959"/>
      </w:pBdr>
      <w:spacing w:before="100" w:beforeAutospacing="1" w:after="100" w:afterAutospacing="1"/>
      <w:jc w:val="right"/>
    </w:pPr>
    <w:rPr>
      <w:sz w:val="18"/>
      <w:szCs w:val="18"/>
    </w:rPr>
  </w:style>
  <w:style w:type="paragraph" w:customStyle="1" w:styleId="xl138">
    <w:name w:val="xl138"/>
    <w:basedOn w:val="a"/>
    <w:rsid w:val="00095E3E"/>
    <w:pPr>
      <w:pBdr>
        <w:top w:val="single" w:sz="4" w:space="0" w:color="auto"/>
        <w:right w:val="single" w:sz="8" w:space="0" w:color="595959"/>
      </w:pBdr>
      <w:shd w:val="clear" w:color="000000" w:fill="FFFFFF"/>
      <w:spacing w:before="100" w:beforeAutospacing="1" w:after="100" w:afterAutospacing="1"/>
      <w:jc w:val="right"/>
    </w:pPr>
    <w:rPr>
      <w:sz w:val="18"/>
      <w:szCs w:val="18"/>
    </w:rPr>
  </w:style>
  <w:style w:type="paragraph" w:customStyle="1" w:styleId="xl139">
    <w:name w:val="xl139"/>
    <w:basedOn w:val="a"/>
    <w:rsid w:val="00095E3E"/>
    <w:pPr>
      <w:pBdr>
        <w:top w:val="single" w:sz="4" w:space="0" w:color="auto"/>
        <w:right w:val="single" w:sz="4" w:space="0" w:color="auto"/>
      </w:pBdr>
      <w:spacing w:before="100" w:beforeAutospacing="1" w:after="100" w:afterAutospacing="1"/>
      <w:jc w:val="right"/>
    </w:pPr>
    <w:rPr>
      <w:sz w:val="18"/>
      <w:szCs w:val="18"/>
    </w:rPr>
  </w:style>
  <w:style w:type="paragraph" w:customStyle="1" w:styleId="xl140">
    <w:name w:val="xl140"/>
    <w:basedOn w:val="a"/>
    <w:rsid w:val="00095E3E"/>
    <w:pPr>
      <w:pBdr>
        <w:bottom w:val="single" w:sz="4" w:space="0" w:color="auto"/>
        <w:right w:val="single" w:sz="8" w:space="0" w:color="595959"/>
      </w:pBdr>
      <w:spacing w:before="100" w:beforeAutospacing="1" w:after="100" w:afterAutospacing="1"/>
      <w:jc w:val="right"/>
    </w:pPr>
    <w:rPr>
      <w:sz w:val="18"/>
      <w:szCs w:val="18"/>
    </w:rPr>
  </w:style>
  <w:style w:type="paragraph" w:customStyle="1" w:styleId="xl141">
    <w:name w:val="xl141"/>
    <w:basedOn w:val="a"/>
    <w:rsid w:val="00095E3E"/>
    <w:pPr>
      <w:pBdr>
        <w:bottom w:val="single" w:sz="4" w:space="0" w:color="auto"/>
        <w:right w:val="single" w:sz="8" w:space="0" w:color="595959"/>
      </w:pBdr>
      <w:spacing w:before="100" w:beforeAutospacing="1" w:after="100" w:afterAutospacing="1"/>
      <w:jc w:val="right"/>
    </w:pPr>
    <w:rPr>
      <w:sz w:val="18"/>
      <w:szCs w:val="18"/>
    </w:rPr>
  </w:style>
  <w:style w:type="paragraph" w:customStyle="1" w:styleId="xl142">
    <w:name w:val="xl142"/>
    <w:basedOn w:val="a"/>
    <w:rsid w:val="00095E3E"/>
    <w:pPr>
      <w:pBdr>
        <w:bottom w:val="single" w:sz="4" w:space="0" w:color="auto"/>
        <w:right w:val="single" w:sz="8" w:space="0" w:color="595959"/>
      </w:pBdr>
      <w:spacing w:before="100" w:beforeAutospacing="1" w:after="100" w:afterAutospacing="1"/>
      <w:jc w:val="right"/>
    </w:pPr>
    <w:rPr>
      <w:sz w:val="18"/>
      <w:szCs w:val="18"/>
    </w:rPr>
  </w:style>
  <w:style w:type="paragraph" w:customStyle="1" w:styleId="xl143">
    <w:name w:val="xl143"/>
    <w:basedOn w:val="a"/>
    <w:rsid w:val="00095E3E"/>
    <w:pPr>
      <w:pBdr>
        <w:bottom w:val="single" w:sz="4" w:space="0" w:color="auto"/>
        <w:right w:val="single" w:sz="8" w:space="0" w:color="595959"/>
      </w:pBdr>
      <w:shd w:val="clear" w:color="000000" w:fill="FFFFFF"/>
      <w:spacing w:before="100" w:beforeAutospacing="1" w:after="100" w:afterAutospacing="1"/>
      <w:jc w:val="right"/>
    </w:pPr>
    <w:rPr>
      <w:sz w:val="18"/>
      <w:szCs w:val="18"/>
    </w:rPr>
  </w:style>
  <w:style w:type="paragraph" w:customStyle="1" w:styleId="xl144">
    <w:name w:val="xl144"/>
    <w:basedOn w:val="a"/>
    <w:rsid w:val="00095E3E"/>
    <w:pPr>
      <w:pBdr>
        <w:bottom w:val="single" w:sz="4" w:space="0" w:color="auto"/>
        <w:right w:val="single" w:sz="4" w:space="0" w:color="auto"/>
      </w:pBdr>
      <w:spacing w:before="100" w:beforeAutospacing="1" w:after="100" w:afterAutospacing="1"/>
      <w:jc w:val="right"/>
    </w:pPr>
    <w:rPr>
      <w:sz w:val="18"/>
      <w:szCs w:val="18"/>
    </w:rPr>
  </w:style>
  <w:style w:type="paragraph" w:customStyle="1" w:styleId="xl145">
    <w:name w:val="xl145"/>
    <w:basedOn w:val="a"/>
    <w:rsid w:val="00095E3E"/>
    <w:pPr>
      <w:spacing w:before="100" w:beforeAutospacing="1" w:after="100" w:afterAutospacing="1"/>
      <w:jc w:val="center"/>
      <w:textAlignment w:val="top"/>
    </w:pPr>
    <w:rPr>
      <w:sz w:val="18"/>
      <w:szCs w:val="18"/>
    </w:rPr>
  </w:style>
  <w:style w:type="paragraph" w:customStyle="1" w:styleId="xl146">
    <w:name w:val="xl146"/>
    <w:basedOn w:val="a"/>
    <w:rsid w:val="00095E3E"/>
    <w:pPr>
      <w:pBdr>
        <w:bottom w:val="single" w:sz="8" w:space="0" w:color="595959"/>
      </w:pBdr>
      <w:spacing w:before="100" w:beforeAutospacing="1" w:after="100" w:afterAutospacing="1"/>
      <w:textAlignment w:val="top"/>
    </w:pPr>
    <w:rPr>
      <w:sz w:val="18"/>
      <w:szCs w:val="18"/>
    </w:rPr>
  </w:style>
  <w:style w:type="paragraph" w:customStyle="1" w:styleId="xl147">
    <w:name w:val="xl147"/>
    <w:basedOn w:val="a"/>
    <w:rsid w:val="00095E3E"/>
    <w:pPr>
      <w:pBdr>
        <w:top w:val="single" w:sz="4" w:space="0" w:color="auto"/>
        <w:left w:val="single" w:sz="4" w:space="0" w:color="auto"/>
        <w:right w:val="single" w:sz="8" w:space="0" w:color="595959"/>
      </w:pBdr>
      <w:spacing w:before="100" w:beforeAutospacing="1" w:after="100" w:afterAutospacing="1"/>
      <w:jc w:val="right"/>
    </w:pPr>
    <w:rPr>
      <w:sz w:val="18"/>
      <w:szCs w:val="18"/>
    </w:rPr>
  </w:style>
  <w:style w:type="paragraph" w:customStyle="1" w:styleId="xl148">
    <w:name w:val="xl148"/>
    <w:basedOn w:val="a"/>
    <w:rsid w:val="00095E3E"/>
    <w:pPr>
      <w:pBdr>
        <w:top w:val="single" w:sz="4" w:space="0" w:color="auto"/>
        <w:right w:val="single" w:sz="8" w:space="0" w:color="595959"/>
      </w:pBdr>
      <w:spacing w:before="100" w:beforeAutospacing="1" w:after="100" w:afterAutospacing="1"/>
      <w:jc w:val="center"/>
      <w:textAlignment w:val="top"/>
    </w:pPr>
    <w:rPr>
      <w:sz w:val="18"/>
      <w:szCs w:val="18"/>
    </w:rPr>
  </w:style>
  <w:style w:type="paragraph" w:customStyle="1" w:styleId="xl149">
    <w:name w:val="xl149"/>
    <w:basedOn w:val="a"/>
    <w:rsid w:val="00095E3E"/>
    <w:pPr>
      <w:pBdr>
        <w:left w:val="single" w:sz="4" w:space="0" w:color="auto"/>
        <w:right w:val="single" w:sz="8" w:space="0" w:color="595959"/>
      </w:pBdr>
      <w:spacing w:before="100" w:beforeAutospacing="1" w:after="100" w:afterAutospacing="1"/>
      <w:jc w:val="right"/>
    </w:pPr>
    <w:rPr>
      <w:sz w:val="18"/>
      <w:szCs w:val="18"/>
    </w:rPr>
  </w:style>
  <w:style w:type="paragraph" w:customStyle="1" w:styleId="xl150">
    <w:name w:val="xl150"/>
    <w:basedOn w:val="a"/>
    <w:rsid w:val="00095E3E"/>
    <w:pPr>
      <w:pBdr>
        <w:left w:val="single" w:sz="4" w:space="0" w:color="auto"/>
        <w:bottom w:val="single" w:sz="4" w:space="0" w:color="auto"/>
        <w:right w:val="single" w:sz="8" w:space="0" w:color="595959"/>
      </w:pBdr>
      <w:spacing w:before="100" w:beforeAutospacing="1" w:after="100" w:afterAutospacing="1"/>
      <w:jc w:val="right"/>
    </w:pPr>
    <w:rPr>
      <w:sz w:val="18"/>
      <w:szCs w:val="18"/>
    </w:rPr>
  </w:style>
  <w:style w:type="paragraph" w:customStyle="1" w:styleId="xl151">
    <w:name w:val="xl151"/>
    <w:basedOn w:val="a"/>
    <w:rsid w:val="00095E3E"/>
    <w:pPr>
      <w:pBdr>
        <w:bottom w:val="single" w:sz="4" w:space="0" w:color="auto"/>
        <w:right w:val="single" w:sz="8" w:space="0" w:color="595959"/>
      </w:pBdr>
      <w:spacing w:before="100" w:beforeAutospacing="1" w:after="100" w:afterAutospacing="1"/>
      <w:jc w:val="center"/>
      <w:textAlignment w:val="top"/>
    </w:pPr>
    <w:rPr>
      <w:sz w:val="18"/>
      <w:szCs w:val="18"/>
    </w:rPr>
  </w:style>
  <w:style w:type="paragraph" w:customStyle="1" w:styleId="xl152">
    <w:name w:val="xl152"/>
    <w:basedOn w:val="a"/>
    <w:rsid w:val="00095E3E"/>
    <w:pPr>
      <w:pBdr>
        <w:top w:val="single" w:sz="8" w:space="0" w:color="595959"/>
        <w:left w:val="single" w:sz="8" w:space="0" w:color="595959"/>
        <w:right w:val="single" w:sz="8" w:space="0" w:color="595959"/>
      </w:pBdr>
      <w:spacing w:before="100" w:beforeAutospacing="1" w:after="100" w:afterAutospacing="1"/>
      <w:jc w:val="center"/>
      <w:textAlignment w:val="top"/>
    </w:pPr>
    <w:rPr>
      <w:sz w:val="18"/>
      <w:szCs w:val="18"/>
    </w:rPr>
  </w:style>
  <w:style w:type="paragraph" w:customStyle="1" w:styleId="xl153">
    <w:name w:val="xl153"/>
    <w:basedOn w:val="a"/>
    <w:rsid w:val="00095E3E"/>
    <w:pPr>
      <w:pBdr>
        <w:left w:val="single" w:sz="8" w:space="0" w:color="595959"/>
        <w:right w:val="single" w:sz="8" w:space="0" w:color="595959"/>
      </w:pBdr>
      <w:spacing w:before="100" w:beforeAutospacing="1" w:after="100" w:afterAutospacing="1"/>
      <w:jc w:val="center"/>
      <w:textAlignment w:val="top"/>
    </w:pPr>
    <w:rPr>
      <w:sz w:val="18"/>
      <w:szCs w:val="18"/>
    </w:rPr>
  </w:style>
  <w:style w:type="paragraph" w:customStyle="1" w:styleId="xl154">
    <w:name w:val="xl154"/>
    <w:basedOn w:val="a"/>
    <w:rsid w:val="00095E3E"/>
    <w:pPr>
      <w:pBdr>
        <w:left w:val="single" w:sz="8" w:space="0" w:color="595959"/>
        <w:bottom w:val="single" w:sz="8" w:space="0" w:color="595959"/>
        <w:right w:val="single" w:sz="8" w:space="0" w:color="595959"/>
      </w:pBdr>
      <w:spacing w:before="100" w:beforeAutospacing="1" w:after="100" w:afterAutospacing="1"/>
      <w:jc w:val="center"/>
      <w:textAlignment w:val="top"/>
    </w:pPr>
    <w:rPr>
      <w:sz w:val="18"/>
      <w:szCs w:val="18"/>
    </w:rPr>
  </w:style>
  <w:style w:type="paragraph" w:customStyle="1" w:styleId="xl155">
    <w:name w:val="xl155"/>
    <w:basedOn w:val="a"/>
    <w:rsid w:val="00095E3E"/>
    <w:pPr>
      <w:pBdr>
        <w:top w:val="single" w:sz="8" w:space="0" w:color="595959"/>
        <w:left w:val="single" w:sz="8" w:space="0" w:color="595959"/>
        <w:right w:val="single" w:sz="8" w:space="0" w:color="595959"/>
      </w:pBdr>
      <w:spacing w:before="100" w:beforeAutospacing="1" w:after="100" w:afterAutospacing="1"/>
      <w:jc w:val="center"/>
      <w:textAlignment w:val="top"/>
    </w:pPr>
    <w:rPr>
      <w:sz w:val="18"/>
      <w:szCs w:val="18"/>
    </w:rPr>
  </w:style>
  <w:style w:type="paragraph" w:customStyle="1" w:styleId="xl156">
    <w:name w:val="xl156"/>
    <w:basedOn w:val="a"/>
    <w:rsid w:val="00095E3E"/>
    <w:pPr>
      <w:pBdr>
        <w:left w:val="single" w:sz="8" w:space="0" w:color="595959"/>
        <w:right w:val="single" w:sz="8" w:space="0" w:color="595959"/>
      </w:pBdr>
      <w:spacing w:before="100" w:beforeAutospacing="1" w:after="100" w:afterAutospacing="1"/>
      <w:jc w:val="center"/>
      <w:textAlignment w:val="top"/>
    </w:pPr>
    <w:rPr>
      <w:sz w:val="18"/>
      <w:szCs w:val="18"/>
    </w:rPr>
  </w:style>
  <w:style w:type="paragraph" w:customStyle="1" w:styleId="xl157">
    <w:name w:val="xl157"/>
    <w:basedOn w:val="a"/>
    <w:rsid w:val="00095E3E"/>
    <w:pPr>
      <w:pBdr>
        <w:top w:val="single" w:sz="8" w:space="0" w:color="595959"/>
        <w:left w:val="single" w:sz="8" w:space="0" w:color="595959"/>
        <w:right w:val="single" w:sz="8" w:space="0" w:color="595959"/>
      </w:pBdr>
      <w:spacing w:before="100" w:beforeAutospacing="1" w:after="100" w:afterAutospacing="1"/>
      <w:jc w:val="center"/>
      <w:textAlignment w:val="top"/>
    </w:pPr>
    <w:rPr>
      <w:sz w:val="18"/>
      <w:szCs w:val="18"/>
    </w:rPr>
  </w:style>
  <w:style w:type="paragraph" w:customStyle="1" w:styleId="xl158">
    <w:name w:val="xl158"/>
    <w:basedOn w:val="a"/>
    <w:rsid w:val="00095E3E"/>
    <w:pPr>
      <w:pBdr>
        <w:left w:val="single" w:sz="8" w:space="0" w:color="595959"/>
        <w:right w:val="single" w:sz="8" w:space="0" w:color="595959"/>
      </w:pBdr>
      <w:spacing w:before="100" w:beforeAutospacing="1" w:after="100" w:afterAutospacing="1"/>
      <w:jc w:val="center"/>
      <w:textAlignment w:val="top"/>
    </w:pPr>
    <w:rPr>
      <w:sz w:val="18"/>
      <w:szCs w:val="18"/>
    </w:rPr>
  </w:style>
  <w:style w:type="paragraph" w:customStyle="1" w:styleId="xl159">
    <w:name w:val="xl159"/>
    <w:basedOn w:val="a"/>
    <w:rsid w:val="00095E3E"/>
    <w:pPr>
      <w:pBdr>
        <w:top w:val="single" w:sz="8" w:space="0" w:color="595959"/>
        <w:left w:val="single" w:sz="8" w:space="0" w:color="595959"/>
        <w:right w:val="single" w:sz="8" w:space="0" w:color="595959"/>
      </w:pBdr>
      <w:spacing w:before="100" w:beforeAutospacing="1" w:after="100" w:afterAutospacing="1"/>
      <w:jc w:val="center"/>
      <w:textAlignment w:val="top"/>
    </w:pPr>
    <w:rPr>
      <w:sz w:val="18"/>
      <w:szCs w:val="18"/>
    </w:rPr>
  </w:style>
  <w:style w:type="paragraph" w:customStyle="1" w:styleId="xl160">
    <w:name w:val="xl160"/>
    <w:basedOn w:val="a"/>
    <w:rsid w:val="00095E3E"/>
    <w:pPr>
      <w:pBdr>
        <w:left w:val="single" w:sz="8" w:space="0" w:color="595959"/>
        <w:right w:val="single" w:sz="8" w:space="0" w:color="595959"/>
      </w:pBdr>
      <w:spacing w:before="100" w:beforeAutospacing="1" w:after="100" w:afterAutospacing="1"/>
      <w:jc w:val="center"/>
      <w:textAlignment w:val="top"/>
    </w:pPr>
    <w:rPr>
      <w:sz w:val="18"/>
      <w:szCs w:val="18"/>
    </w:rPr>
  </w:style>
  <w:style w:type="paragraph" w:customStyle="1" w:styleId="xl161">
    <w:name w:val="xl161"/>
    <w:basedOn w:val="a"/>
    <w:rsid w:val="00095E3E"/>
    <w:pPr>
      <w:pBdr>
        <w:top w:val="single" w:sz="4" w:space="0" w:color="auto"/>
      </w:pBdr>
      <w:spacing w:before="100" w:beforeAutospacing="1" w:after="100" w:afterAutospacing="1"/>
      <w:jc w:val="right"/>
    </w:pPr>
    <w:rPr>
      <w:sz w:val="18"/>
      <w:szCs w:val="18"/>
    </w:rPr>
  </w:style>
  <w:style w:type="paragraph" w:customStyle="1" w:styleId="xl162">
    <w:name w:val="xl162"/>
    <w:basedOn w:val="a"/>
    <w:rsid w:val="00095E3E"/>
    <w:pPr>
      <w:pBdr>
        <w:bottom w:val="single" w:sz="4" w:space="0" w:color="auto"/>
      </w:pBdr>
      <w:spacing w:before="100" w:beforeAutospacing="1" w:after="100" w:afterAutospacing="1"/>
      <w:jc w:val="right"/>
    </w:pPr>
    <w:rPr>
      <w:sz w:val="18"/>
      <w:szCs w:val="18"/>
    </w:rPr>
  </w:style>
  <w:style w:type="paragraph" w:customStyle="1" w:styleId="xl163">
    <w:name w:val="xl163"/>
    <w:basedOn w:val="a"/>
    <w:rsid w:val="00095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18"/>
      <w:szCs w:val="18"/>
    </w:rPr>
  </w:style>
  <w:style w:type="paragraph" w:customStyle="1" w:styleId="xl164">
    <w:name w:val="xl164"/>
    <w:basedOn w:val="a"/>
    <w:rsid w:val="00095E3E"/>
    <w:pPr>
      <w:pBdr>
        <w:top w:val="single" w:sz="8" w:space="0" w:color="auto"/>
        <w:left w:val="single" w:sz="4" w:space="0" w:color="auto"/>
        <w:bottom w:val="single" w:sz="4" w:space="0" w:color="auto"/>
        <w:right w:val="single" w:sz="4" w:space="0" w:color="auto"/>
      </w:pBdr>
      <w:spacing w:before="100" w:beforeAutospacing="1" w:after="100" w:afterAutospacing="1"/>
      <w:jc w:val="right"/>
    </w:pPr>
    <w:rPr>
      <w:b/>
      <w:bCs/>
      <w:sz w:val="18"/>
      <w:szCs w:val="18"/>
    </w:rPr>
  </w:style>
  <w:style w:type="paragraph" w:customStyle="1" w:styleId="xl165">
    <w:name w:val="xl165"/>
    <w:basedOn w:val="a"/>
    <w:rsid w:val="00095E3E"/>
    <w:pPr>
      <w:pBdr>
        <w:top w:val="single" w:sz="8"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166">
    <w:name w:val="xl166"/>
    <w:basedOn w:val="a"/>
    <w:rsid w:val="00095E3E"/>
    <w:pPr>
      <w:pBdr>
        <w:top w:val="single" w:sz="8"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167">
    <w:name w:val="xl167"/>
    <w:basedOn w:val="a"/>
    <w:rsid w:val="00095E3E"/>
    <w:pPr>
      <w:shd w:val="clear" w:color="000000" w:fill="FFFFFF"/>
      <w:spacing w:before="100" w:beforeAutospacing="1" w:after="100" w:afterAutospacing="1"/>
    </w:pPr>
    <w:rPr>
      <w:sz w:val="18"/>
      <w:szCs w:val="18"/>
    </w:rPr>
  </w:style>
  <w:style w:type="paragraph" w:customStyle="1" w:styleId="xl168">
    <w:name w:val="xl168"/>
    <w:basedOn w:val="a"/>
    <w:rsid w:val="00095E3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69">
    <w:name w:val="xl169"/>
    <w:basedOn w:val="a"/>
    <w:rsid w:val="00095E3E"/>
    <w:pPr>
      <w:pBdr>
        <w:right w:val="single" w:sz="8" w:space="0" w:color="595959"/>
      </w:pBdr>
      <w:spacing w:before="100" w:beforeAutospacing="1" w:after="100" w:afterAutospacing="1"/>
      <w:textAlignment w:val="top"/>
    </w:pPr>
    <w:rPr>
      <w:sz w:val="18"/>
      <w:szCs w:val="18"/>
    </w:rPr>
  </w:style>
  <w:style w:type="paragraph" w:customStyle="1" w:styleId="xl170">
    <w:name w:val="xl170"/>
    <w:basedOn w:val="a"/>
    <w:rsid w:val="00095E3E"/>
    <w:pPr>
      <w:pBdr>
        <w:right w:val="single" w:sz="8" w:space="0" w:color="595959"/>
      </w:pBdr>
      <w:spacing w:before="100" w:beforeAutospacing="1" w:after="100" w:afterAutospacing="1"/>
      <w:textAlignment w:val="top"/>
    </w:pPr>
    <w:rPr>
      <w:sz w:val="18"/>
      <w:szCs w:val="18"/>
    </w:rPr>
  </w:style>
  <w:style w:type="paragraph" w:customStyle="1" w:styleId="xl171">
    <w:name w:val="xl171"/>
    <w:basedOn w:val="a"/>
    <w:rsid w:val="00095E3E"/>
    <w:pPr>
      <w:shd w:val="clear" w:color="000000" w:fill="FFFFFF"/>
      <w:spacing w:before="100" w:beforeAutospacing="1" w:after="100" w:afterAutospacing="1"/>
    </w:pPr>
    <w:rPr>
      <w:sz w:val="18"/>
      <w:szCs w:val="18"/>
    </w:rPr>
  </w:style>
  <w:style w:type="paragraph" w:customStyle="1" w:styleId="xl172">
    <w:name w:val="xl172"/>
    <w:basedOn w:val="a"/>
    <w:rsid w:val="00095E3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173">
    <w:name w:val="xl173"/>
    <w:basedOn w:val="a"/>
    <w:rsid w:val="00095E3E"/>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sz w:val="18"/>
      <w:szCs w:val="18"/>
    </w:rPr>
  </w:style>
  <w:style w:type="paragraph" w:customStyle="1" w:styleId="xl174">
    <w:name w:val="xl174"/>
    <w:basedOn w:val="a"/>
    <w:rsid w:val="00095E3E"/>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sz w:val="18"/>
      <w:szCs w:val="18"/>
    </w:rPr>
  </w:style>
  <w:style w:type="paragraph" w:customStyle="1" w:styleId="xl175">
    <w:name w:val="xl175"/>
    <w:basedOn w:val="a"/>
    <w:rsid w:val="00095E3E"/>
    <w:pPr>
      <w:pBdr>
        <w:top w:val="single" w:sz="4" w:space="0" w:color="auto"/>
        <w:left w:val="single" w:sz="4" w:space="0" w:color="auto"/>
        <w:bottom w:val="single" w:sz="8" w:space="0" w:color="auto"/>
        <w:right w:val="single" w:sz="4" w:space="0" w:color="auto"/>
      </w:pBdr>
      <w:spacing w:before="100" w:beforeAutospacing="1" w:after="100" w:afterAutospacing="1"/>
      <w:jc w:val="right"/>
    </w:pPr>
    <w:rPr>
      <w:sz w:val="18"/>
      <w:szCs w:val="18"/>
    </w:rPr>
  </w:style>
  <w:style w:type="paragraph" w:customStyle="1" w:styleId="xl176">
    <w:name w:val="xl176"/>
    <w:basedOn w:val="a"/>
    <w:rsid w:val="00095E3E"/>
    <w:pPr>
      <w:pBdr>
        <w:top w:val="single" w:sz="4" w:space="0" w:color="auto"/>
        <w:left w:val="single" w:sz="4" w:space="0" w:color="auto"/>
        <w:bottom w:val="single" w:sz="8" w:space="0" w:color="auto"/>
        <w:right w:val="single" w:sz="4" w:space="0" w:color="auto"/>
      </w:pBdr>
      <w:spacing w:before="100" w:beforeAutospacing="1" w:after="100" w:afterAutospacing="1"/>
      <w:jc w:val="right"/>
    </w:pPr>
    <w:rPr>
      <w:sz w:val="18"/>
      <w:szCs w:val="18"/>
    </w:rPr>
  </w:style>
  <w:style w:type="paragraph" w:customStyle="1" w:styleId="xl177">
    <w:name w:val="xl177"/>
    <w:basedOn w:val="a"/>
    <w:rsid w:val="00095E3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sz w:val="18"/>
      <w:szCs w:val="18"/>
    </w:rPr>
  </w:style>
  <w:style w:type="paragraph" w:customStyle="1" w:styleId="xl178">
    <w:name w:val="xl178"/>
    <w:basedOn w:val="a"/>
    <w:rsid w:val="00095E3E"/>
    <w:pPr>
      <w:pBdr>
        <w:top w:val="single" w:sz="4" w:space="0" w:color="auto"/>
        <w:left w:val="single" w:sz="8" w:space="0" w:color="595959"/>
        <w:bottom w:val="single" w:sz="8" w:space="0" w:color="595959"/>
        <w:right w:val="single" w:sz="8" w:space="0" w:color="595959"/>
      </w:pBdr>
      <w:spacing w:before="100" w:beforeAutospacing="1" w:after="100" w:afterAutospacing="1"/>
      <w:jc w:val="center"/>
      <w:textAlignment w:val="top"/>
    </w:pPr>
    <w:rPr>
      <w:sz w:val="18"/>
      <w:szCs w:val="18"/>
    </w:rPr>
  </w:style>
  <w:style w:type="paragraph" w:customStyle="1" w:styleId="xl179">
    <w:name w:val="xl179"/>
    <w:basedOn w:val="a"/>
    <w:rsid w:val="00095E3E"/>
    <w:pPr>
      <w:pBdr>
        <w:top w:val="single" w:sz="4" w:space="0" w:color="auto"/>
        <w:left w:val="single" w:sz="8" w:space="0" w:color="595959"/>
        <w:bottom w:val="single" w:sz="8" w:space="0" w:color="595959"/>
        <w:right w:val="single" w:sz="8" w:space="0" w:color="595959"/>
      </w:pBdr>
      <w:spacing w:before="100" w:beforeAutospacing="1" w:after="100" w:afterAutospacing="1"/>
      <w:jc w:val="center"/>
      <w:textAlignment w:val="top"/>
    </w:pPr>
    <w:rPr>
      <w:sz w:val="18"/>
      <w:szCs w:val="18"/>
    </w:rPr>
  </w:style>
  <w:style w:type="paragraph" w:customStyle="1" w:styleId="xl180">
    <w:name w:val="xl180"/>
    <w:basedOn w:val="a"/>
    <w:rsid w:val="00095E3E"/>
    <w:pPr>
      <w:pBdr>
        <w:top w:val="single" w:sz="4" w:space="0" w:color="auto"/>
        <w:bottom w:val="single" w:sz="8" w:space="0" w:color="595959"/>
        <w:right w:val="single" w:sz="8" w:space="0" w:color="595959"/>
      </w:pBdr>
      <w:spacing w:before="100" w:beforeAutospacing="1" w:after="100" w:afterAutospacing="1"/>
      <w:jc w:val="right"/>
    </w:pPr>
    <w:rPr>
      <w:sz w:val="18"/>
      <w:szCs w:val="18"/>
    </w:rPr>
  </w:style>
  <w:style w:type="paragraph" w:customStyle="1" w:styleId="xl181">
    <w:name w:val="xl181"/>
    <w:basedOn w:val="a"/>
    <w:rsid w:val="00095E3E"/>
    <w:pPr>
      <w:pBdr>
        <w:top w:val="single" w:sz="8" w:space="0" w:color="595959"/>
        <w:left w:val="single" w:sz="8" w:space="0" w:color="595959"/>
        <w:right w:val="single" w:sz="8" w:space="0" w:color="595959"/>
      </w:pBdr>
      <w:spacing w:before="100" w:beforeAutospacing="1" w:after="100" w:afterAutospacing="1"/>
      <w:jc w:val="center"/>
      <w:textAlignment w:val="top"/>
    </w:pPr>
    <w:rPr>
      <w:b/>
      <w:bCs/>
      <w:sz w:val="18"/>
      <w:szCs w:val="18"/>
    </w:rPr>
  </w:style>
  <w:style w:type="paragraph" w:customStyle="1" w:styleId="xl182">
    <w:name w:val="xl182"/>
    <w:basedOn w:val="a"/>
    <w:rsid w:val="00095E3E"/>
    <w:pPr>
      <w:pBdr>
        <w:left w:val="single" w:sz="8" w:space="0" w:color="595959"/>
        <w:right w:val="single" w:sz="8" w:space="0" w:color="595959"/>
      </w:pBdr>
      <w:spacing w:before="100" w:beforeAutospacing="1" w:after="100" w:afterAutospacing="1"/>
      <w:jc w:val="center"/>
      <w:textAlignment w:val="top"/>
    </w:pPr>
    <w:rPr>
      <w:b/>
      <w:bCs/>
      <w:sz w:val="18"/>
      <w:szCs w:val="18"/>
    </w:rPr>
  </w:style>
  <w:style w:type="paragraph" w:customStyle="1" w:styleId="xl183">
    <w:name w:val="xl183"/>
    <w:basedOn w:val="a"/>
    <w:rsid w:val="00095E3E"/>
    <w:pPr>
      <w:pBdr>
        <w:top w:val="single" w:sz="8" w:space="0" w:color="595959"/>
        <w:left w:val="single" w:sz="8" w:space="0" w:color="595959"/>
        <w:right w:val="single" w:sz="8" w:space="0" w:color="595959"/>
      </w:pBdr>
      <w:spacing w:before="100" w:beforeAutospacing="1" w:after="100" w:afterAutospacing="1"/>
      <w:jc w:val="right"/>
    </w:pPr>
    <w:rPr>
      <w:b/>
      <w:bCs/>
      <w:sz w:val="18"/>
      <w:szCs w:val="18"/>
    </w:rPr>
  </w:style>
  <w:style w:type="paragraph" w:customStyle="1" w:styleId="xl184">
    <w:name w:val="xl184"/>
    <w:basedOn w:val="a"/>
    <w:rsid w:val="00095E3E"/>
    <w:pPr>
      <w:pBdr>
        <w:left w:val="single" w:sz="8" w:space="0" w:color="595959"/>
        <w:right w:val="single" w:sz="8" w:space="0" w:color="595959"/>
      </w:pBdr>
      <w:spacing w:before="100" w:beforeAutospacing="1" w:after="100" w:afterAutospacing="1"/>
      <w:jc w:val="right"/>
    </w:pPr>
    <w:rPr>
      <w:b/>
      <w:bCs/>
      <w:sz w:val="18"/>
      <w:szCs w:val="18"/>
    </w:rPr>
  </w:style>
  <w:style w:type="paragraph" w:customStyle="1" w:styleId="xl185">
    <w:name w:val="xl185"/>
    <w:basedOn w:val="a"/>
    <w:rsid w:val="00095E3E"/>
    <w:pPr>
      <w:pBdr>
        <w:top w:val="single" w:sz="8" w:space="0" w:color="595959"/>
        <w:left w:val="single" w:sz="8" w:space="0" w:color="595959"/>
        <w:right w:val="single" w:sz="8" w:space="0" w:color="595959"/>
      </w:pBdr>
      <w:spacing w:before="100" w:beforeAutospacing="1" w:after="100" w:afterAutospacing="1"/>
      <w:jc w:val="center"/>
      <w:textAlignment w:val="top"/>
    </w:pPr>
    <w:rPr>
      <w:b/>
      <w:bCs/>
      <w:sz w:val="18"/>
      <w:szCs w:val="18"/>
    </w:rPr>
  </w:style>
  <w:style w:type="paragraph" w:customStyle="1" w:styleId="xl186">
    <w:name w:val="xl186"/>
    <w:basedOn w:val="a"/>
    <w:rsid w:val="00095E3E"/>
    <w:pPr>
      <w:pBdr>
        <w:left w:val="single" w:sz="8" w:space="0" w:color="595959"/>
        <w:right w:val="single" w:sz="8" w:space="0" w:color="595959"/>
      </w:pBdr>
      <w:spacing w:before="100" w:beforeAutospacing="1" w:after="100" w:afterAutospacing="1"/>
      <w:jc w:val="center"/>
      <w:textAlignment w:val="top"/>
    </w:pPr>
    <w:rPr>
      <w:b/>
      <w:bCs/>
      <w:sz w:val="18"/>
      <w:szCs w:val="18"/>
    </w:rPr>
  </w:style>
  <w:style w:type="paragraph" w:customStyle="1" w:styleId="xl187">
    <w:name w:val="xl187"/>
    <w:basedOn w:val="a"/>
    <w:rsid w:val="00095E3E"/>
    <w:pPr>
      <w:pBdr>
        <w:left w:val="single" w:sz="8" w:space="0" w:color="595959"/>
        <w:bottom w:val="single" w:sz="8" w:space="0" w:color="595959"/>
        <w:right w:val="single" w:sz="8" w:space="0" w:color="595959"/>
      </w:pBdr>
      <w:spacing w:before="100" w:beforeAutospacing="1" w:after="100" w:afterAutospacing="1"/>
      <w:jc w:val="center"/>
      <w:textAlignment w:val="top"/>
    </w:pPr>
    <w:rPr>
      <w:sz w:val="18"/>
      <w:szCs w:val="18"/>
    </w:rPr>
  </w:style>
  <w:style w:type="paragraph" w:customStyle="1" w:styleId="xl188">
    <w:name w:val="xl188"/>
    <w:basedOn w:val="a"/>
    <w:rsid w:val="00095E3E"/>
    <w:pPr>
      <w:pBdr>
        <w:top w:val="single" w:sz="8" w:space="0" w:color="595959"/>
        <w:left w:val="single" w:sz="8" w:space="0" w:color="595959"/>
        <w:right w:val="single" w:sz="8" w:space="0" w:color="595959"/>
      </w:pBdr>
      <w:spacing w:before="100" w:beforeAutospacing="1" w:after="100" w:afterAutospacing="1"/>
    </w:pPr>
    <w:rPr>
      <w:sz w:val="18"/>
      <w:szCs w:val="18"/>
    </w:rPr>
  </w:style>
  <w:style w:type="paragraph" w:customStyle="1" w:styleId="xl189">
    <w:name w:val="xl189"/>
    <w:basedOn w:val="a"/>
    <w:rsid w:val="00095E3E"/>
    <w:pPr>
      <w:pBdr>
        <w:left w:val="single" w:sz="8" w:space="0" w:color="595959"/>
        <w:right w:val="single" w:sz="8" w:space="0" w:color="595959"/>
      </w:pBdr>
      <w:spacing w:before="100" w:beforeAutospacing="1" w:after="100" w:afterAutospacing="1"/>
    </w:pPr>
    <w:rPr>
      <w:sz w:val="18"/>
      <w:szCs w:val="18"/>
    </w:rPr>
  </w:style>
  <w:style w:type="paragraph" w:customStyle="1" w:styleId="xl190">
    <w:name w:val="xl190"/>
    <w:basedOn w:val="a"/>
    <w:rsid w:val="00095E3E"/>
    <w:pPr>
      <w:pBdr>
        <w:left w:val="single" w:sz="8" w:space="0" w:color="595959"/>
        <w:bottom w:val="single" w:sz="8" w:space="0" w:color="595959"/>
        <w:right w:val="single" w:sz="8" w:space="0" w:color="595959"/>
      </w:pBdr>
      <w:spacing w:before="100" w:beforeAutospacing="1" w:after="100" w:afterAutospacing="1"/>
    </w:pPr>
    <w:rPr>
      <w:sz w:val="18"/>
      <w:szCs w:val="18"/>
    </w:rPr>
  </w:style>
  <w:style w:type="paragraph" w:customStyle="1" w:styleId="xl191">
    <w:name w:val="xl191"/>
    <w:basedOn w:val="a"/>
    <w:rsid w:val="00095E3E"/>
    <w:pPr>
      <w:pBdr>
        <w:top w:val="single" w:sz="8" w:space="0" w:color="595959"/>
        <w:left w:val="single" w:sz="8" w:space="0" w:color="595959"/>
        <w:right w:val="single" w:sz="8" w:space="0" w:color="595959"/>
      </w:pBdr>
      <w:spacing w:before="100" w:beforeAutospacing="1" w:after="100" w:afterAutospacing="1"/>
      <w:jc w:val="right"/>
    </w:pPr>
    <w:rPr>
      <w:sz w:val="18"/>
      <w:szCs w:val="18"/>
    </w:rPr>
  </w:style>
  <w:style w:type="paragraph" w:customStyle="1" w:styleId="xl192">
    <w:name w:val="xl192"/>
    <w:basedOn w:val="a"/>
    <w:rsid w:val="00095E3E"/>
    <w:pPr>
      <w:pBdr>
        <w:left w:val="single" w:sz="8" w:space="0" w:color="595959"/>
        <w:right w:val="single" w:sz="8" w:space="0" w:color="595959"/>
      </w:pBdr>
      <w:spacing w:before="100" w:beforeAutospacing="1" w:after="100" w:afterAutospacing="1"/>
      <w:jc w:val="right"/>
    </w:pPr>
    <w:rPr>
      <w:sz w:val="18"/>
      <w:szCs w:val="18"/>
    </w:rPr>
  </w:style>
  <w:style w:type="paragraph" w:customStyle="1" w:styleId="xl193">
    <w:name w:val="xl193"/>
    <w:basedOn w:val="a"/>
    <w:rsid w:val="00095E3E"/>
    <w:pPr>
      <w:pBdr>
        <w:left w:val="single" w:sz="8" w:space="0" w:color="595959"/>
        <w:bottom w:val="single" w:sz="8" w:space="0" w:color="595959"/>
        <w:right w:val="single" w:sz="8" w:space="0" w:color="595959"/>
      </w:pBdr>
      <w:spacing w:before="100" w:beforeAutospacing="1" w:after="100" w:afterAutospacing="1"/>
      <w:jc w:val="right"/>
    </w:pPr>
    <w:rPr>
      <w:sz w:val="18"/>
      <w:szCs w:val="18"/>
    </w:rPr>
  </w:style>
  <w:style w:type="paragraph" w:customStyle="1" w:styleId="xl194">
    <w:name w:val="xl194"/>
    <w:basedOn w:val="a"/>
    <w:rsid w:val="00095E3E"/>
    <w:pPr>
      <w:pBdr>
        <w:top w:val="single" w:sz="8" w:space="0" w:color="595959"/>
        <w:left w:val="single" w:sz="8" w:space="0" w:color="595959"/>
        <w:right w:val="single" w:sz="8" w:space="0" w:color="595959"/>
      </w:pBdr>
      <w:spacing w:before="100" w:beforeAutospacing="1" w:after="100" w:afterAutospacing="1"/>
      <w:jc w:val="right"/>
    </w:pPr>
    <w:rPr>
      <w:b/>
      <w:bCs/>
      <w:sz w:val="18"/>
      <w:szCs w:val="18"/>
    </w:rPr>
  </w:style>
  <w:style w:type="paragraph" w:customStyle="1" w:styleId="xl195">
    <w:name w:val="xl195"/>
    <w:basedOn w:val="a"/>
    <w:rsid w:val="00095E3E"/>
    <w:pPr>
      <w:pBdr>
        <w:left w:val="single" w:sz="8" w:space="0" w:color="595959"/>
        <w:right w:val="single" w:sz="8" w:space="0" w:color="595959"/>
      </w:pBdr>
      <w:spacing w:before="100" w:beforeAutospacing="1" w:after="100" w:afterAutospacing="1"/>
      <w:jc w:val="right"/>
    </w:pPr>
    <w:rPr>
      <w:b/>
      <w:bCs/>
      <w:sz w:val="18"/>
      <w:szCs w:val="18"/>
    </w:rPr>
  </w:style>
  <w:style w:type="paragraph" w:customStyle="1" w:styleId="xl196">
    <w:name w:val="xl196"/>
    <w:basedOn w:val="a"/>
    <w:rsid w:val="00095E3E"/>
    <w:pPr>
      <w:pBdr>
        <w:top w:val="single" w:sz="8" w:space="0" w:color="595959"/>
        <w:left w:val="single" w:sz="8" w:space="0" w:color="595959"/>
        <w:right w:val="single" w:sz="8" w:space="0" w:color="595959"/>
      </w:pBdr>
      <w:spacing w:before="100" w:beforeAutospacing="1" w:after="100" w:afterAutospacing="1"/>
      <w:jc w:val="right"/>
    </w:pPr>
    <w:rPr>
      <w:b/>
      <w:bCs/>
      <w:sz w:val="18"/>
      <w:szCs w:val="18"/>
    </w:rPr>
  </w:style>
  <w:style w:type="paragraph" w:customStyle="1" w:styleId="xl197">
    <w:name w:val="xl197"/>
    <w:basedOn w:val="a"/>
    <w:rsid w:val="00095E3E"/>
    <w:pPr>
      <w:pBdr>
        <w:left w:val="single" w:sz="8" w:space="0" w:color="595959"/>
        <w:right w:val="single" w:sz="8" w:space="0" w:color="595959"/>
      </w:pBdr>
      <w:spacing w:before="100" w:beforeAutospacing="1" w:after="100" w:afterAutospacing="1"/>
      <w:jc w:val="right"/>
    </w:pPr>
    <w:rPr>
      <w:b/>
      <w:bCs/>
      <w:sz w:val="18"/>
      <w:szCs w:val="18"/>
    </w:rPr>
  </w:style>
  <w:style w:type="paragraph" w:customStyle="1" w:styleId="xl198">
    <w:name w:val="xl198"/>
    <w:basedOn w:val="a"/>
    <w:rsid w:val="00095E3E"/>
    <w:pPr>
      <w:pBdr>
        <w:top w:val="single" w:sz="8" w:space="0" w:color="595959"/>
        <w:left w:val="single" w:sz="8" w:space="0" w:color="595959"/>
        <w:right w:val="single" w:sz="8" w:space="0" w:color="595959"/>
      </w:pBdr>
      <w:shd w:val="clear" w:color="000000" w:fill="FFFFFF"/>
      <w:spacing w:before="100" w:beforeAutospacing="1" w:after="100" w:afterAutospacing="1"/>
      <w:jc w:val="right"/>
    </w:pPr>
    <w:rPr>
      <w:b/>
      <w:bCs/>
      <w:sz w:val="18"/>
      <w:szCs w:val="18"/>
    </w:rPr>
  </w:style>
  <w:style w:type="paragraph" w:customStyle="1" w:styleId="xl199">
    <w:name w:val="xl199"/>
    <w:basedOn w:val="a"/>
    <w:rsid w:val="00095E3E"/>
    <w:pPr>
      <w:pBdr>
        <w:left w:val="single" w:sz="8" w:space="0" w:color="595959"/>
        <w:right w:val="single" w:sz="8" w:space="0" w:color="595959"/>
      </w:pBdr>
      <w:shd w:val="clear" w:color="000000" w:fill="FFFFFF"/>
      <w:spacing w:before="100" w:beforeAutospacing="1" w:after="100" w:afterAutospacing="1"/>
      <w:jc w:val="right"/>
    </w:pPr>
    <w:rPr>
      <w:b/>
      <w:bCs/>
      <w:sz w:val="18"/>
      <w:szCs w:val="18"/>
    </w:rPr>
  </w:style>
  <w:style w:type="paragraph" w:customStyle="1" w:styleId="xl200">
    <w:name w:val="xl200"/>
    <w:basedOn w:val="a"/>
    <w:rsid w:val="00095E3E"/>
    <w:pPr>
      <w:pBdr>
        <w:top w:val="single" w:sz="8" w:space="0" w:color="595959"/>
        <w:left w:val="single" w:sz="8" w:space="0" w:color="595959"/>
        <w:right w:val="single" w:sz="8" w:space="0" w:color="595959"/>
      </w:pBdr>
      <w:spacing w:before="100" w:beforeAutospacing="1" w:after="100" w:afterAutospacing="1"/>
      <w:jc w:val="center"/>
    </w:pPr>
    <w:rPr>
      <w:sz w:val="18"/>
      <w:szCs w:val="18"/>
    </w:rPr>
  </w:style>
  <w:style w:type="paragraph" w:customStyle="1" w:styleId="xl201">
    <w:name w:val="xl201"/>
    <w:basedOn w:val="a"/>
    <w:rsid w:val="00095E3E"/>
    <w:pPr>
      <w:pBdr>
        <w:bottom w:val="single" w:sz="8" w:space="0" w:color="595959"/>
      </w:pBdr>
      <w:spacing w:before="100" w:beforeAutospacing="1" w:after="100" w:afterAutospacing="1"/>
    </w:pPr>
    <w:rPr>
      <w:b/>
      <w:bCs/>
      <w:sz w:val="18"/>
      <w:szCs w:val="18"/>
    </w:rPr>
  </w:style>
  <w:style w:type="paragraph" w:customStyle="1" w:styleId="xl202">
    <w:name w:val="xl202"/>
    <w:basedOn w:val="a"/>
    <w:rsid w:val="00095E3E"/>
    <w:pPr>
      <w:pBdr>
        <w:top w:val="single" w:sz="8" w:space="0" w:color="595959"/>
        <w:left w:val="single" w:sz="8" w:space="0" w:color="595959"/>
        <w:right w:val="single" w:sz="8" w:space="0" w:color="595959"/>
      </w:pBdr>
      <w:shd w:val="clear" w:color="000000" w:fill="FFFFFF"/>
      <w:spacing w:before="100" w:beforeAutospacing="1" w:after="100" w:afterAutospacing="1"/>
      <w:jc w:val="right"/>
    </w:pPr>
    <w:rPr>
      <w:sz w:val="18"/>
      <w:szCs w:val="18"/>
    </w:rPr>
  </w:style>
  <w:style w:type="paragraph" w:customStyle="1" w:styleId="xl203">
    <w:name w:val="xl203"/>
    <w:basedOn w:val="a"/>
    <w:rsid w:val="00095E3E"/>
    <w:pPr>
      <w:pBdr>
        <w:left w:val="single" w:sz="8" w:space="0" w:color="595959"/>
        <w:right w:val="single" w:sz="8" w:space="0" w:color="595959"/>
      </w:pBdr>
      <w:shd w:val="clear" w:color="000000" w:fill="FFFFFF"/>
      <w:spacing w:before="100" w:beforeAutospacing="1" w:after="100" w:afterAutospacing="1"/>
      <w:jc w:val="right"/>
    </w:pPr>
    <w:rPr>
      <w:sz w:val="18"/>
      <w:szCs w:val="18"/>
    </w:rPr>
  </w:style>
  <w:style w:type="paragraph" w:customStyle="1" w:styleId="xl204">
    <w:name w:val="xl204"/>
    <w:basedOn w:val="a"/>
    <w:rsid w:val="00095E3E"/>
    <w:pPr>
      <w:pBdr>
        <w:left w:val="single" w:sz="8" w:space="0" w:color="595959"/>
        <w:bottom w:val="single" w:sz="8" w:space="0" w:color="595959"/>
        <w:right w:val="single" w:sz="8" w:space="0" w:color="595959"/>
      </w:pBdr>
      <w:shd w:val="clear" w:color="000000" w:fill="FFFFFF"/>
      <w:spacing w:before="100" w:beforeAutospacing="1" w:after="100" w:afterAutospacing="1"/>
      <w:jc w:val="right"/>
    </w:pPr>
    <w:rPr>
      <w:sz w:val="18"/>
      <w:szCs w:val="18"/>
    </w:rPr>
  </w:style>
  <w:style w:type="paragraph" w:customStyle="1" w:styleId="xl205">
    <w:name w:val="xl205"/>
    <w:basedOn w:val="a"/>
    <w:rsid w:val="00095E3E"/>
    <w:pPr>
      <w:pBdr>
        <w:top w:val="single" w:sz="8" w:space="0" w:color="595959"/>
        <w:left w:val="single" w:sz="8" w:space="0" w:color="595959"/>
        <w:right w:val="single" w:sz="8" w:space="0" w:color="595959"/>
      </w:pBdr>
      <w:spacing w:before="100" w:beforeAutospacing="1" w:after="100" w:afterAutospacing="1"/>
      <w:jc w:val="center"/>
      <w:textAlignment w:val="top"/>
    </w:pPr>
    <w:rPr>
      <w:b/>
      <w:bCs/>
      <w:sz w:val="18"/>
      <w:szCs w:val="18"/>
    </w:rPr>
  </w:style>
  <w:style w:type="paragraph" w:customStyle="1" w:styleId="xl206">
    <w:name w:val="xl206"/>
    <w:basedOn w:val="a"/>
    <w:rsid w:val="00095E3E"/>
    <w:pPr>
      <w:pBdr>
        <w:left w:val="single" w:sz="8" w:space="0" w:color="595959"/>
        <w:right w:val="single" w:sz="8" w:space="0" w:color="595959"/>
      </w:pBdr>
      <w:spacing w:before="100" w:beforeAutospacing="1" w:after="100" w:afterAutospacing="1"/>
      <w:jc w:val="center"/>
      <w:textAlignment w:val="top"/>
    </w:pPr>
    <w:rPr>
      <w:b/>
      <w:bCs/>
      <w:sz w:val="18"/>
      <w:szCs w:val="18"/>
    </w:rPr>
  </w:style>
  <w:style w:type="paragraph" w:customStyle="1" w:styleId="xl207">
    <w:name w:val="xl207"/>
    <w:basedOn w:val="a"/>
    <w:rsid w:val="00095E3E"/>
    <w:pPr>
      <w:pBdr>
        <w:left w:val="single" w:sz="8" w:space="0" w:color="595959"/>
        <w:bottom w:val="single" w:sz="8" w:space="0" w:color="595959"/>
        <w:right w:val="single" w:sz="8" w:space="0" w:color="595959"/>
      </w:pBdr>
      <w:spacing w:before="100" w:beforeAutospacing="1" w:after="100" w:afterAutospacing="1"/>
      <w:jc w:val="center"/>
      <w:textAlignment w:val="top"/>
    </w:pPr>
    <w:rPr>
      <w:b/>
      <w:bCs/>
      <w:sz w:val="18"/>
      <w:szCs w:val="18"/>
    </w:rPr>
  </w:style>
  <w:style w:type="paragraph" w:customStyle="1" w:styleId="xl208">
    <w:name w:val="xl208"/>
    <w:basedOn w:val="a"/>
    <w:rsid w:val="00095E3E"/>
    <w:pPr>
      <w:pBdr>
        <w:top w:val="single" w:sz="8" w:space="0" w:color="595959"/>
        <w:left w:val="single" w:sz="8" w:space="0" w:color="595959"/>
        <w:right w:val="single" w:sz="8" w:space="0" w:color="595959"/>
      </w:pBdr>
      <w:spacing w:before="100" w:beforeAutospacing="1" w:after="100" w:afterAutospacing="1"/>
      <w:textAlignment w:val="top"/>
    </w:pPr>
    <w:rPr>
      <w:b/>
      <w:bCs/>
      <w:sz w:val="18"/>
      <w:szCs w:val="18"/>
    </w:rPr>
  </w:style>
  <w:style w:type="paragraph" w:customStyle="1" w:styleId="xl209">
    <w:name w:val="xl209"/>
    <w:basedOn w:val="a"/>
    <w:rsid w:val="00095E3E"/>
    <w:pPr>
      <w:pBdr>
        <w:left w:val="single" w:sz="8" w:space="0" w:color="595959"/>
        <w:right w:val="single" w:sz="8" w:space="0" w:color="595959"/>
      </w:pBdr>
      <w:spacing w:before="100" w:beforeAutospacing="1" w:after="100" w:afterAutospacing="1"/>
      <w:textAlignment w:val="top"/>
    </w:pPr>
    <w:rPr>
      <w:b/>
      <w:bCs/>
      <w:sz w:val="18"/>
      <w:szCs w:val="18"/>
    </w:rPr>
  </w:style>
  <w:style w:type="paragraph" w:customStyle="1" w:styleId="xl210">
    <w:name w:val="xl210"/>
    <w:basedOn w:val="a"/>
    <w:rsid w:val="00095E3E"/>
    <w:pPr>
      <w:pBdr>
        <w:left w:val="single" w:sz="8" w:space="0" w:color="595959"/>
        <w:bottom w:val="single" w:sz="8" w:space="0" w:color="595959"/>
        <w:right w:val="single" w:sz="8" w:space="0" w:color="595959"/>
      </w:pBdr>
      <w:spacing w:before="100" w:beforeAutospacing="1" w:after="100" w:afterAutospacing="1"/>
      <w:textAlignment w:val="top"/>
    </w:pPr>
    <w:rPr>
      <w:b/>
      <w:bCs/>
      <w:sz w:val="18"/>
      <w:szCs w:val="18"/>
    </w:rPr>
  </w:style>
  <w:style w:type="paragraph" w:customStyle="1" w:styleId="xl211">
    <w:name w:val="xl211"/>
    <w:basedOn w:val="a"/>
    <w:rsid w:val="00095E3E"/>
    <w:pPr>
      <w:pBdr>
        <w:top w:val="single" w:sz="8" w:space="0" w:color="595959"/>
        <w:left w:val="single" w:sz="8" w:space="0" w:color="595959"/>
        <w:right w:val="single" w:sz="8" w:space="0" w:color="595959"/>
      </w:pBdr>
      <w:spacing w:before="100" w:beforeAutospacing="1" w:after="100" w:afterAutospacing="1"/>
    </w:pPr>
    <w:rPr>
      <w:b/>
      <w:bCs/>
      <w:sz w:val="18"/>
      <w:szCs w:val="18"/>
    </w:rPr>
  </w:style>
  <w:style w:type="paragraph" w:customStyle="1" w:styleId="xl212">
    <w:name w:val="xl212"/>
    <w:basedOn w:val="a"/>
    <w:rsid w:val="00095E3E"/>
    <w:pPr>
      <w:pBdr>
        <w:left w:val="single" w:sz="8" w:space="0" w:color="595959"/>
        <w:right w:val="single" w:sz="8" w:space="0" w:color="595959"/>
      </w:pBdr>
      <w:spacing w:before="100" w:beforeAutospacing="1" w:after="100" w:afterAutospacing="1"/>
    </w:pPr>
    <w:rPr>
      <w:b/>
      <w:bCs/>
      <w:sz w:val="18"/>
      <w:szCs w:val="18"/>
    </w:rPr>
  </w:style>
  <w:style w:type="paragraph" w:customStyle="1" w:styleId="xl213">
    <w:name w:val="xl213"/>
    <w:basedOn w:val="a"/>
    <w:rsid w:val="00095E3E"/>
    <w:pPr>
      <w:pBdr>
        <w:top w:val="single" w:sz="8" w:space="0" w:color="595959"/>
        <w:left w:val="single" w:sz="8" w:space="0" w:color="595959"/>
        <w:right w:val="single" w:sz="8" w:space="0" w:color="595959"/>
      </w:pBdr>
      <w:spacing w:before="100" w:beforeAutospacing="1" w:after="100" w:afterAutospacing="1"/>
      <w:jc w:val="center"/>
      <w:textAlignment w:val="top"/>
    </w:pPr>
    <w:rPr>
      <w:b/>
      <w:bCs/>
      <w:sz w:val="18"/>
      <w:szCs w:val="18"/>
    </w:rPr>
  </w:style>
  <w:style w:type="paragraph" w:customStyle="1" w:styleId="xl214">
    <w:name w:val="xl214"/>
    <w:basedOn w:val="a"/>
    <w:rsid w:val="00095E3E"/>
    <w:pPr>
      <w:pBdr>
        <w:left w:val="single" w:sz="8" w:space="0" w:color="595959"/>
        <w:right w:val="single" w:sz="8" w:space="0" w:color="595959"/>
      </w:pBdr>
      <w:spacing w:before="100" w:beforeAutospacing="1" w:after="100" w:afterAutospacing="1"/>
      <w:jc w:val="center"/>
      <w:textAlignment w:val="top"/>
    </w:pPr>
    <w:rPr>
      <w:b/>
      <w:bCs/>
      <w:sz w:val="18"/>
      <w:szCs w:val="18"/>
    </w:rPr>
  </w:style>
  <w:style w:type="paragraph" w:customStyle="1" w:styleId="xl215">
    <w:name w:val="xl215"/>
    <w:basedOn w:val="a"/>
    <w:rsid w:val="00095E3E"/>
    <w:pPr>
      <w:pBdr>
        <w:left w:val="single" w:sz="8" w:space="0" w:color="595959"/>
        <w:bottom w:val="single" w:sz="8" w:space="0" w:color="595959"/>
        <w:right w:val="single" w:sz="8" w:space="0" w:color="595959"/>
      </w:pBdr>
      <w:spacing w:before="100" w:beforeAutospacing="1" w:after="100" w:afterAutospacing="1"/>
      <w:jc w:val="center"/>
      <w:textAlignment w:val="top"/>
    </w:pPr>
    <w:rPr>
      <w:sz w:val="18"/>
      <w:szCs w:val="18"/>
    </w:rPr>
  </w:style>
  <w:style w:type="paragraph" w:customStyle="1" w:styleId="xl216">
    <w:name w:val="xl216"/>
    <w:basedOn w:val="a"/>
    <w:rsid w:val="00095E3E"/>
    <w:pPr>
      <w:pBdr>
        <w:top w:val="single" w:sz="8" w:space="0" w:color="595959"/>
        <w:left w:val="single" w:sz="8" w:space="0" w:color="595959"/>
        <w:right w:val="single" w:sz="8" w:space="0" w:color="595959"/>
      </w:pBdr>
      <w:spacing w:before="100" w:beforeAutospacing="1" w:after="100" w:afterAutospacing="1"/>
      <w:textAlignment w:val="top"/>
    </w:pPr>
    <w:rPr>
      <w:sz w:val="18"/>
      <w:szCs w:val="18"/>
    </w:rPr>
  </w:style>
  <w:style w:type="paragraph" w:customStyle="1" w:styleId="xl217">
    <w:name w:val="xl217"/>
    <w:basedOn w:val="a"/>
    <w:rsid w:val="00095E3E"/>
    <w:pPr>
      <w:pBdr>
        <w:left w:val="single" w:sz="8" w:space="0" w:color="595959"/>
        <w:right w:val="single" w:sz="8" w:space="0" w:color="595959"/>
      </w:pBdr>
      <w:spacing w:before="100" w:beforeAutospacing="1" w:after="100" w:afterAutospacing="1"/>
      <w:textAlignment w:val="top"/>
    </w:pPr>
    <w:rPr>
      <w:sz w:val="18"/>
      <w:szCs w:val="18"/>
    </w:rPr>
  </w:style>
  <w:style w:type="paragraph" w:customStyle="1" w:styleId="xl218">
    <w:name w:val="xl218"/>
    <w:basedOn w:val="a"/>
    <w:rsid w:val="00095E3E"/>
    <w:pPr>
      <w:pBdr>
        <w:left w:val="single" w:sz="8" w:space="0" w:color="595959"/>
        <w:bottom w:val="single" w:sz="8" w:space="0" w:color="595959"/>
        <w:right w:val="single" w:sz="8" w:space="0" w:color="595959"/>
      </w:pBdr>
      <w:spacing w:before="100" w:beforeAutospacing="1" w:after="100" w:afterAutospacing="1"/>
      <w:textAlignment w:val="top"/>
    </w:pPr>
    <w:rPr>
      <w:sz w:val="18"/>
      <w:szCs w:val="18"/>
    </w:rPr>
  </w:style>
  <w:style w:type="paragraph" w:customStyle="1" w:styleId="xl219">
    <w:name w:val="xl219"/>
    <w:basedOn w:val="a"/>
    <w:rsid w:val="00095E3E"/>
    <w:pPr>
      <w:pBdr>
        <w:left w:val="single" w:sz="8" w:space="0" w:color="595959"/>
        <w:right w:val="single" w:sz="8" w:space="0" w:color="595959"/>
      </w:pBdr>
      <w:spacing w:before="100" w:beforeAutospacing="1" w:after="100" w:afterAutospacing="1"/>
      <w:jc w:val="center"/>
    </w:pPr>
    <w:rPr>
      <w:sz w:val="18"/>
      <w:szCs w:val="18"/>
    </w:rPr>
  </w:style>
  <w:style w:type="paragraph" w:customStyle="1" w:styleId="xl220">
    <w:name w:val="xl220"/>
    <w:basedOn w:val="a"/>
    <w:rsid w:val="00095E3E"/>
    <w:pPr>
      <w:pBdr>
        <w:top w:val="single" w:sz="8" w:space="0" w:color="595959"/>
        <w:left w:val="single" w:sz="8" w:space="0" w:color="595959"/>
        <w:right w:val="single" w:sz="8" w:space="0" w:color="595959"/>
      </w:pBdr>
      <w:spacing w:before="100" w:beforeAutospacing="1" w:after="100" w:afterAutospacing="1"/>
      <w:jc w:val="center"/>
    </w:pPr>
    <w:rPr>
      <w:sz w:val="18"/>
      <w:szCs w:val="18"/>
    </w:rPr>
  </w:style>
  <w:style w:type="paragraph" w:customStyle="1" w:styleId="xl221">
    <w:name w:val="xl221"/>
    <w:basedOn w:val="a"/>
    <w:rsid w:val="00095E3E"/>
    <w:pPr>
      <w:pBdr>
        <w:left w:val="single" w:sz="8" w:space="0" w:color="595959"/>
        <w:right w:val="single" w:sz="8" w:space="0" w:color="595959"/>
      </w:pBdr>
      <w:spacing w:before="100" w:beforeAutospacing="1" w:after="100" w:afterAutospacing="1"/>
      <w:jc w:val="center"/>
    </w:pPr>
    <w:rPr>
      <w:sz w:val="18"/>
      <w:szCs w:val="18"/>
    </w:rPr>
  </w:style>
  <w:style w:type="paragraph" w:customStyle="1" w:styleId="xl222">
    <w:name w:val="xl222"/>
    <w:basedOn w:val="a"/>
    <w:rsid w:val="00095E3E"/>
    <w:pPr>
      <w:pBdr>
        <w:top w:val="single" w:sz="8" w:space="0" w:color="595959"/>
        <w:left w:val="single" w:sz="8" w:space="0" w:color="595959"/>
        <w:right w:val="single" w:sz="8" w:space="0" w:color="595959"/>
      </w:pBdr>
      <w:spacing w:before="100" w:beforeAutospacing="1" w:after="100" w:afterAutospacing="1"/>
      <w:jc w:val="center"/>
    </w:pPr>
    <w:rPr>
      <w:sz w:val="18"/>
      <w:szCs w:val="18"/>
    </w:rPr>
  </w:style>
  <w:style w:type="paragraph" w:customStyle="1" w:styleId="xl223">
    <w:name w:val="xl223"/>
    <w:basedOn w:val="a"/>
    <w:rsid w:val="00095E3E"/>
    <w:pPr>
      <w:pBdr>
        <w:left w:val="single" w:sz="8" w:space="0" w:color="595959"/>
        <w:right w:val="single" w:sz="8" w:space="0" w:color="595959"/>
      </w:pBdr>
      <w:spacing w:before="100" w:beforeAutospacing="1" w:after="100" w:afterAutospacing="1"/>
      <w:jc w:val="center"/>
    </w:pPr>
    <w:rPr>
      <w:sz w:val="18"/>
      <w:szCs w:val="18"/>
    </w:rPr>
  </w:style>
  <w:style w:type="paragraph" w:customStyle="1" w:styleId="xl224">
    <w:name w:val="xl224"/>
    <w:basedOn w:val="a"/>
    <w:rsid w:val="00095E3E"/>
    <w:pPr>
      <w:pBdr>
        <w:left w:val="single" w:sz="8" w:space="0" w:color="595959"/>
        <w:bottom w:val="single" w:sz="8" w:space="0" w:color="595959"/>
        <w:right w:val="single" w:sz="8" w:space="0" w:color="595959"/>
      </w:pBdr>
      <w:spacing w:before="100" w:beforeAutospacing="1" w:after="100" w:afterAutospacing="1"/>
      <w:jc w:val="center"/>
    </w:pPr>
    <w:rPr>
      <w:sz w:val="18"/>
      <w:szCs w:val="18"/>
    </w:rPr>
  </w:style>
  <w:style w:type="paragraph" w:customStyle="1" w:styleId="xl225">
    <w:name w:val="xl225"/>
    <w:basedOn w:val="a"/>
    <w:rsid w:val="00095E3E"/>
    <w:pPr>
      <w:pBdr>
        <w:top w:val="single" w:sz="8" w:space="0" w:color="595959"/>
        <w:left w:val="single" w:sz="8" w:space="0" w:color="595959"/>
        <w:right w:val="single" w:sz="8" w:space="0" w:color="595959"/>
      </w:pBdr>
      <w:spacing w:before="100" w:beforeAutospacing="1" w:after="100" w:afterAutospacing="1"/>
    </w:pPr>
    <w:rPr>
      <w:sz w:val="18"/>
      <w:szCs w:val="18"/>
    </w:rPr>
  </w:style>
  <w:style w:type="paragraph" w:customStyle="1" w:styleId="xl226">
    <w:name w:val="xl226"/>
    <w:basedOn w:val="a"/>
    <w:rsid w:val="00095E3E"/>
    <w:pPr>
      <w:pBdr>
        <w:left w:val="single" w:sz="8" w:space="0" w:color="595959"/>
        <w:right w:val="single" w:sz="8" w:space="0" w:color="595959"/>
      </w:pBdr>
      <w:spacing w:before="100" w:beforeAutospacing="1" w:after="100" w:afterAutospacing="1"/>
    </w:pPr>
    <w:rPr>
      <w:sz w:val="18"/>
      <w:szCs w:val="18"/>
    </w:rPr>
  </w:style>
  <w:style w:type="paragraph" w:customStyle="1" w:styleId="xl227">
    <w:name w:val="xl227"/>
    <w:basedOn w:val="a"/>
    <w:rsid w:val="00095E3E"/>
    <w:pPr>
      <w:pBdr>
        <w:left w:val="single" w:sz="8" w:space="0" w:color="595959"/>
        <w:bottom w:val="single" w:sz="8" w:space="0" w:color="595959"/>
        <w:right w:val="single" w:sz="8" w:space="0" w:color="595959"/>
      </w:pBdr>
      <w:spacing w:before="100" w:beforeAutospacing="1" w:after="100" w:afterAutospacing="1"/>
    </w:pPr>
    <w:rPr>
      <w:sz w:val="18"/>
      <w:szCs w:val="18"/>
    </w:rPr>
  </w:style>
  <w:style w:type="paragraph" w:customStyle="1" w:styleId="xl228">
    <w:name w:val="xl228"/>
    <w:basedOn w:val="a"/>
    <w:rsid w:val="00095E3E"/>
    <w:pPr>
      <w:pBdr>
        <w:top w:val="single" w:sz="4" w:space="0" w:color="auto"/>
        <w:left w:val="single" w:sz="8" w:space="0" w:color="595959"/>
        <w:right w:val="single" w:sz="8" w:space="0" w:color="595959"/>
      </w:pBdr>
      <w:spacing w:before="100" w:beforeAutospacing="1" w:after="100" w:afterAutospacing="1"/>
      <w:jc w:val="center"/>
      <w:textAlignment w:val="top"/>
    </w:pPr>
    <w:rPr>
      <w:sz w:val="18"/>
      <w:szCs w:val="18"/>
    </w:rPr>
  </w:style>
  <w:style w:type="paragraph" w:customStyle="1" w:styleId="xl229">
    <w:name w:val="xl229"/>
    <w:basedOn w:val="a"/>
    <w:rsid w:val="00095E3E"/>
    <w:pPr>
      <w:pBdr>
        <w:left w:val="single" w:sz="8" w:space="0" w:color="595959"/>
        <w:bottom w:val="single" w:sz="4" w:space="0" w:color="auto"/>
        <w:right w:val="single" w:sz="8" w:space="0" w:color="595959"/>
      </w:pBdr>
      <w:spacing w:before="100" w:beforeAutospacing="1" w:after="100" w:afterAutospacing="1"/>
      <w:jc w:val="center"/>
      <w:textAlignment w:val="top"/>
    </w:pPr>
    <w:rPr>
      <w:sz w:val="18"/>
      <w:szCs w:val="18"/>
    </w:rPr>
  </w:style>
  <w:style w:type="paragraph" w:customStyle="1" w:styleId="xl230">
    <w:name w:val="xl230"/>
    <w:basedOn w:val="a"/>
    <w:rsid w:val="00095E3E"/>
    <w:pPr>
      <w:pBdr>
        <w:top w:val="single" w:sz="4" w:space="0" w:color="auto"/>
        <w:left w:val="single" w:sz="8" w:space="0" w:color="595959"/>
        <w:right w:val="single" w:sz="8" w:space="0" w:color="595959"/>
      </w:pBdr>
      <w:spacing w:before="100" w:beforeAutospacing="1" w:after="100" w:afterAutospacing="1"/>
      <w:jc w:val="center"/>
      <w:textAlignment w:val="top"/>
    </w:pPr>
    <w:rPr>
      <w:sz w:val="18"/>
      <w:szCs w:val="18"/>
    </w:rPr>
  </w:style>
  <w:style w:type="paragraph" w:customStyle="1" w:styleId="xl231">
    <w:name w:val="xl231"/>
    <w:basedOn w:val="a"/>
    <w:rsid w:val="00095E3E"/>
    <w:pPr>
      <w:pBdr>
        <w:left w:val="single" w:sz="8" w:space="0" w:color="595959"/>
        <w:bottom w:val="single" w:sz="4" w:space="0" w:color="auto"/>
        <w:right w:val="single" w:sz="8" w:space="0" w:color="595959"/>
      </w:pBdr>
      <w:spacing w:before="100" w:beforeAutospacing="1" w:after="100" w:afterAutospacing="1"/>
      <w:jc w:val="center"/>
      <w:textAlignment w:val="top"/>
    </w:pPr>
    <w:rPr>
      <w:sz w:val="18"/>
      <w:szCs w:val="18"/>
    </w:rPr>
  </w:style>
  <w:style w:type="paragraph" w:customStyle="1" w:styleId="xl232">
    <w:name w:val="xl232"/>
    <w:basedOn w:val="a"/>
    <w:rsid w:val="00095E3E"/>
    <w:pPr>
      <w:pBdr>
        <w:top w:val="single" w:sz="4" w:space="0" w:color="auto"/>
        <w:left w:val="single" w:sz="8" w:space="0" w:color="595959"/>
        <w:right w:val="single" w:sz="8" w:space="0" w:color="595959"/>
      </w:pBdr>
      <w:spacing w:before="100" w:beforeAutospacing="1" w:after="100" w:afterAutospacing="1"/>
      <w:jc w:val="center"/>
    </w:pPr>
    <w:rPr>
      <w:sz w:val="18"/>
      <w:szCs w:val="18"/>
    </w:rPr>
  </w:style>
  <w:style w:type="paragraph" w:customStyle="1" w:styleId="xl233">
    <w:name w:val="xl233"/>
    <w:basedOn w:val="a"/>
    <w:rsid w:val="00095E3E"/>
    <w:pPr>
      <w:pBdr>
        <w:left w:val="single" w:sz="8" w:space="0" w:color="595959"/>
        <w:bottom w:val="single" w:sz="4" w:space="0" w:color="auto"/>
        <w:right w:val="single" w:sz="8" w:space="0" w:color="595959"/>
      </w:pBdr>
      <w:spacing w:before="100" w:beforeAutospacing="1" w:after="100" w:afterAutospacing="1"/>
      <w:jc w:val="center"/>
    </w:pPr>
    <w:rPr>
      <w:sz w:val="18"/>
      <w:szCs w:val="18"/>
    </w:rPr>
  </w:style>
  <w:style w:type="paragraph" w:customStyle="1" w:styleId="xl234">
    <w:name w:val="xl234"/>
    <w:basedOn w:val="a"/>
    <w:rsid w:val="00095E3E"/>
    <w:pPr>
      <w:pBdr>
        <w:top w:val="single" w:sz="4" w:space="0" w:color="auto"/>
        <w:left w:val="single" w:sz="4" w:space="0" w:color="auto"/>
        <w:right w:val="single" w:sz="8" w:space="0" w:color="595959"/>
      </w:pBdr>
      <w:spacing w:before="100" w:beforeAutospacing="1" w:after="100" w:afterAutospacing="1"/>
    </w:pPr>
    <w:rPr>
      <w:sz w:val="18"/>
      <w:szCs w:val="18"/>
    </w:rPr>
  </w:style>
  <w:style w:type="paragraph" w:customStyle="1" w:styleId="xl235">
    <w:name w:val="xl235"/>
    <w:basedOn w:val="a"/>
    <w:rsid w:val="00095E3E"/>
    <w:pPr>
      <w:pBdr>
        <w:left w:val="single" w:sz="4" w:space="0" w:color="auto"/>
        <w:bottom w:val="single" w:sz="4" w:space="0" w:color="auto"/>
        <w:right w:val="single" w:sz="8" w:space="0" w:color="595959"/>
      </w:pBdr>
      <w:spacing w:before="100" w:beforeAutospacing="1" w:after="100" w:afterAutospacing="1"/>
    </w:pPr>
    <w:rPr>
      <w:sz w:val="18"/>
      <w:szCs w:val="18"/>
    </w:rPr>
  </w:style>
  <w:style w:type="paragraph" w:customStyle="1" w:styleId="xl236">
    <w:name w:val="xl236"/>
    <w:basedOn w:val="a"/>
    <w:rsid w:val="00095E3E"/>
    <w:pPr>
      <w:pBdr>
        <w:top w:val="single" w:sz="8" w:space="0" w:color="595959"/>
        <w:left w:val="single" w:sz="8" w:space="0" w:color="595959"/>
      </w:pBdr>
      <w:spacing w:before="100" w:beforeAutospacing="1" w:after="100" w:afterAutospacing="1"/>
      <w:textAlignment w:val="top"/>
    </w:pPr>
    <w:rPr>
      <w:sz w:val="18"/>
      <w:szCs w:val="18"/>
    </w:rPr>
  </w:style>
  <w:style w:type="paragraph" w:customStyle="1" w:styleId="xl237">
    <w:name w:val="xl237"/>
    <w:basedOn w:val="a"/>
    <w:rsid w:val="00095E3E"/>
    <w:pPr>
      <w:pBdr>
        <w:left w:val="single" w:sz="8" w:space="0" w:color="595959"/>
        <w:bottom w:val="single" w:sz="8" w:space="0" w:color="595959"/>
      </w:pBdr>
      <w:spacing w:before="100" w:beforeAutospacing="1" w:after="100" w:afterAutospacing="1"/>
      <w:textAlignment w:val="top"/>
    </w:pPr>
    <w:rPr>
      <w:sz w:val="18"/>
      <w:szCs w:val="18"/>
    </w:rPr>
  </w:style>
  <w:style w:type="paragraph" w:customStyle="1" w:styleId="xl238">
    <w:name w:val="xl238"/>
    <w:basedOn w:val="a"/>
    <w:rsid w:val="00095E3E"/>
    <w:pPr>
      <w:pBdr>
        <w:top w:val="single" w:sz="8" w:space="0" w:color="595959"/>
        <w:left w:val="single" w:sz="8" w:space="0" w:color="595959"/>
        <w:bottom w:val="single" w:sz="8" w:space="0" w:color="595959"/>
      </w:pBdr>
      <w:spacing w:before="100" w:beforeAutospacing="1" w:after="100" w:afterAutospacing="1"/>
      <w:jc w:val="center"/>
    </w:pPr>
    <w:rPr>
      <w:sz w:val="18"/>
      <w:szCs w:val="18"/>
    </w:rPr>
  </w:style>
  <w:style w:type="paragraph" w:customStyle="1" w:styleId="xl239">
    <w:name w:val="xl239"/>
    <w:basedOn w:val="a"/>
    <w:rsid w:val="00095E3E"/>
    <w:pPr>
      <w:pBdr>
        <w:top w:val="single" w:sz="8" w:space="0" w:color="595959"/>
        <w:bottom w:val="single" w:sz="8" w:space="0" w:color="595959"/>
      </w:pBdr>
      <w:spacing w:before="100" w:beforeAutospacing="1" w:after="100" w:afterAutospacing="1"/>
      <w:jc w:val="center"/>
    </w:pPr>
    <w:rPr>
      <w:sz w:val="18"/>
      <w:szCs w:val="18"/>
    </w:rPr>
  </w:style>
  <w:style w:type="paragraph" w:customStyle="1" w:styleId="xl240">
    <w:name w:val="xl240"/>
    <w:basedOn w:val="a"/>
    <w:rsid w:val="00095E3E"/>
    <w:pPr>
      <w:pBdr>
        <w:top w:val="single" w:sz="8" w:space="0" w:color="595959"/>
        <w:bottom w:val="single" w:sz="8" w:space="0" w:color="595959"/>
        <w:right w:val="single" w:sz="8" w:space="0" w:color="595959"/>
      </w:pBdr>
      <w:spacing w:before="100" w:beforeAutospacing="1" w:after="100" w:afterAutospacing="1"/>
      <w:jc w:val="center"/>
    </w:pPr>
    <w:rPr>
      <w:sz w:val="18"/>
      <w:szCs w:val="18"/>
    </w:rPr>
  </w:style>
  <w:style w:type="paragraph" w:customStyle="1" w:styleId="xl241">
    <w:name w:val="xl241"/>
    <w:basedOn w:val="a"/>
    <w:rsid w:val="00095E3E"/>
    <w:pPr>
      <w:pBdr>
        <w:top w:val="single" w:sz="8" w:space="0" w:color="595959"/>
        <w:left w:val="single" w:sz="8" w:space="0" w:color="595959"/>
        <w:bottom w:val="single" w:sz="8" w:space="0" w:color="595959"/>
      </w:pBdr>
      <w:spacing w:before="100" w:beforeAutospacing="1" w:after="100" w:afterAutospacing="1"/>
      <w:jc w:val="center"/>
      <w:textAlignment w:val="top"/>
    </w:pPr>
    <w:rPr>
      <w:sz w:val="18"/>
      <w:szCs w:val="18"/>
    </w:rPr>
  </w:style>
  <w:style w:type="paragraph" w:customStyle="1" w:styleId="xl242">
    <w:name w:val="xl242"/>
    <w:basedOn w:val="a"/>
    <w:rsid w:val="00095E3E"/>
    <w:pPr>
      <w:pBdr>
        <w:top w:val="single" w:sz="8" w:space="0" w:color="595959"/>
        <w:bottom w:val="single" w:sz="8" w:space="0" w:color="595959"/>
      </w:pBdr>
      <w:spacing w:before="100" w:beforeAutospacing="1" w:after="100" w:afterAutospacing="1"/>
      <w:jc w:val="center"/>
      <w:textAlignment w:val="top"/>
    </w:pPr>
    <w:rPr>
      <w:sz w:val="18"/>
      <w:szCs w:val="18"/>
    </w:rPr>
  </w:style>
  <w:style w:type="paragraph" w:customStyle="1" w:styleId="xl243">
    <w:name w:val="xl243"/>
    <w:basedOn w:val="a"/>
    <w:rsid w:val="00095E3E"/>
    <w:pPr>
      <w:pBdr>
        <w:top w:val="single" w:sz="8" w:space="0" w:color="595959"/>
        <w:bottom w:val="single" w:sz="8" w:space="0" w:color="595959"/>
        <w:right w:val="single" w:sz="8" w:space="0" w:color="595959"/>
      </w:pBdr>
      <w:spacing w:before="100" w:beforeAutospacing="1" w:after="100" w:afterAutospacing="1"/>
      <w:jc w:val="center"/>
      <w:textAlignment w:val="top"/>
    </w:pPr>
    <w:rPr>
      <w:sz w:val="18"/>
      <w:szCs w:val="18"/>
    </w:rPr>
  </w:style>
  <w:style w:type="paragraph" w:customStyle="1" w:styleId="xl244">
    <w:name w:val="xl244"/>
    <w:basedOn w:val="a"/>
    <w:rsid w:val="00095E3E"/>
    <w:pPr>
      <w:pBdr>
        <w:left w:val="single" w:sz="8" w:space="0" w:color="595959"/>
        <w:right w:val="single" w:sz="8" w:space="0" w:color="595959"/>
      </w:pBdr>
      <w:spacing w:before="100" w:beforeAutospacing="1" w:after="100" w:afterAutospacing="1"/>
      <w:textAlignment w:val="top"/>
    </w:pPr>
    <w:rPr>
      <w:sz w:val="18"/>
      <w:szCs w:val="18"/>
    </w:rPr>
  </w:style>
  <w:style w:type="paragraph" w:customStyle="1" w:styleId="xl245">
    <w:name w:val="xl245"/>
    <w:basedOn w:val="a"/>
    <w:rsid w:val="00095E3E"/>
    <w:pPr>
      <w:pBdr>
        <w:left w:val="single" w:sz="8" w:space="0" w:color="595959"/>
        <w:bottom w:val="single" w:sz="8" w:space="0" w:color="595959"/>
        <w:right w:val="single" w:sz="8" w:space="0" w:color="595959"/>
      </w:pBdr>
      <w:spacing w:before="100" w:beforeAutospacing="1" w:after="100" w:afterAutospacing="1"/>
      <w:textAlignment w:val="top"/>
    </w:pPr>
    <w:rPr>
      <w:sz w:val="18"/>
      <w:szCs w:val="18"/>
    </w:rPr>
  </w:style>
  <w:style w:type="paragraph" w:customStyle="1" w:styleId="xl246">
    <w:name w:val="xl246"/>
    <w:basedOn w:val="a"/>
    <w:rsid w:val="00095E3E"/>
    <w:pPr>
      <w:pBdr>
        <w:left w:val="single" w:sz="8" w:space="0" w:color="595959"/>
      </w:pBdr>
      <w:spacing w:before="100" w:beforeAutospacing="1" w:after="100" w:afterAutospacing="1"/>
      <w:textAlignment w:val="top"/>
    </w:pPr>
    <w:rPr>
      <w:sz w:val="18"/>
      <w:szCs w:val="18"/>
    </w:rPr>
  </w:style>
  <w:style w:type="paragraph" w:customStyle="1" w:styleId="xl247">
    <w:name w:val="xl247"/>
    <w:basedOn w:val="a"/>
    <w:rsid w:val="00095E3E"/>
    <w:pPr>
      <w:pBdr>
        <w:left w:val="single" w:sz="8" w:space="0" w:color="595959"/>
        <w:bottom w:val="single" w:sz="8" w:space="0" w:color="595959"/>
      </w:pBdr>
      <w:spacing w:before="100" w:beforeAutospacing="1" w:after="100" w:afterAutospacing="1"/>
      <w:textAlignment w:val="top"/>
    </w:pPr>
    <w:rPr>
      <w:sz w:val="18"/>
      <w:szCs w:val="18"/>
    </w:rPr>
  </w:style>
  <w:style w:type="paragraph" w:customStyle="1" w:styleId="xl248">
    <w:name w:val="xl248"/>
    <w:basedOn w:val="a"/>
    <w:rsid w:val="00095E3E"/>
    <w:pPr>
      <w:pBdr>
        <w:left w:val="single" w:sz="8" w:space="0" w:color="595959"/>
        <w:right w:val="single" w:sz="8" w:space="0" w:color="595959"/>
      </w:pBdr>
      <w:spacing w:before="100" w:beforeAutospacing="1" w:after="100" w:afterAutospacing="1"/>
      <w:jc w:val="center"/>
    </w:pPr>
    <w:rPr>
      <w:sz w:val="18"/>
      <w:szCs w:val="18"/>
    </w:rPr>
  </w:style>
  <w:style w:type="paragraph" w:customStyle="1" w:styleId="xl249">
    <w:name w:val="xl249"/>
    <w:basedOn w:val="a"/>
    <w:rsid w:val="00095E3E"/>
    <w:pPr>
      <w:pBdr>
        <w:top w:val="single" w:sz="8" w:space="0" w:color="595959"/>
        <w:left w:val="single" w:sz="8" w:space="0" w:color="595959"/>
        <w:right w:val="single" w:sz="8" w:space="0" w:color="595959"/>
      </w:pBdr>
      <w:spacing w:before="100" w:beforeAutospacing="1" w:after="100" w:afterAutospacing="1"/>
      <w:jc w:val="center"/>
    </w:pPr>
    <w:rPr>
      <w:sz w:val="18"/>
      <w:szCs w:val="18"/>
    </w:rPr>
  </w:style>
  <w:style w:type="paragraph" w:customStyle="1" w:styleId="xl250">
    <w:name w:val="xl250"/>
    <w:basedOn w:val="a"/>
    <w:rsid w:val="00095E3E"/>
    <w:pPr>
      <w:pBdr>
        <w:left w:val="single" w:sz="8" w:space="0" w:color="595959"/>
        <w:right w:val="single" w:sz="8" w:space="0" w:color="595959"/>
      </w:pBdr>
      <w:spacing w:before="100" w:beforeAutospacing="1" w:after="100" w:afterAutospacing="1"/>
      <w:jc w:val="center"/>
    </w:pPr>
    <w:rPr>
      <w:sz w:val="18"/>
      <w:szCs w:val="18"/>
    </w:rPr>
  </w:style>
  <w:style w:type="paragraph" w:customStyle="1" w:styleId="xl251">
    <w:name w:val="xl251"/>
    <w:basedOn w:val="a"/>
    <w:rsid w:val="00095E3E"/>
    <w:pPr>
      <w:pBdr>
        <w:top w:val="single" w:sz="8" w:space="0" w:color="595959"/>
        <w:left w:val="single" w:sz="8" w:space="0" w:color="595959"/>
        <w:right w:val="single" w:sz="8" w:space="0" w:color="595959"/>
      </w:pBdr>
      <w:spacing w:before="100" w:beforeAutospacing="1" w:after="100" w:afterAutospacing="1"/>
      <w:jc w:val="center"/>
    </w:pPr>
    <w:rPr>
      <w:sz w:val="18"/>
      <w:szCs w:val="18"/>
    </w:rPr>
  </w:style>
  <w:style w:type="paragraph" w:customStyle="1" w:styleId="xl252">
    <w:name w:val="xl252"/>
    <w:basedOn w:val="a"/>
    <w:rsid w:val="00095E3E"/>
    <w:pPr>
      <w:pBdr>
        <w:left w:val="single" w:sz="8" w:space="0" w:color="595959"/>
        <w:right w:val="single" w:sz="8" w:space="0" w:color="595959"/>
      </w:pBdr>
      <w:spacing w:before="100" w:beforeAutospacing="1" w:after="100" w:afterAutospacing="1"/>
      <w:jc w:val="center"/>
    </w:pPr>
    <w:rPr>
      <w:sz w:val="18"/>
      <w:szCs w:val="18"/>
    </w:rPr>
  </w:style>
  <w:style w:type="paragraph" w:customStyle="1" w:styleId="xl253">
    <w:name w:val="xl253"/>
    <w:basedOn w:val="a"/>
    <w:rsid w:val="00095E3E"/>
    <w:pPr>
      <w:pBdr>
        <w:left w:val="single" w:sz="8" w:space="0" w:color="595959"/>
        <w:bottom w:val="single" w:sz="8" w:space="0" w:color="595959"/>
        <w:right w:val="single" w:sz="8" w:space="0" w:color="595959"/>
      </w:pBdr>
      <w:spacing w:before="100" w:beforeAutospacing="1" w:after="100" w:afterAutospacing="1"/>
      <w:jc w:val="center"/>
    </w:pPr>
    <w:rPr>
      <w:sz w:val="18"/>
      <w:szCs w:val="18"/>
    </w:rPr>
  </w:style>
  <w:style w:type="paragraph" w:customStyle="1" w:styleId="xl254">
    <w:name w:val="xl254"/>
    <w:basedOn w:val="a"/>
    <w:rsid w:val="00095E3E"/>
    <w:pPr>
      <w:pBdr>
        <w:top w:val="single" w:sz="8" w:space="0" w:color="595959"/>
        <w:left w:val="single" w:sz="8" w:space="0" w:color="595959"/>
        <w:right w:val="single" w:sz="8" w:space="0" w:color="595959"/>
      </w:pBdr>
      <w:spacing w:before="100" w:beforeAutospacing="1" w:after="100" w:afterAutospacing="1"/>
    </w:pPr>
    <w:rPr>
      <w:sz w:val="18"/>
      <w:szCs w:val="18"/>
    </w:rPr>
  </w:style>
  <w:style w:type="paragraph" w:customStyle="1" w:styleId="xl255">
    <w:name w:val="xl255"/>
    <w:basedOn w:val="a"/>
    <w:rsid w:val="00095E3E"/>
    <w:pPr>
      <w:pBdr>
        <w:left w:val="single" w:sz="8" w:space="0" w:color="595959"/>
        <w:right w:val="single" w:sz="8" w:space="0" w:color="595959"/>
      </w:pBdr>
      <w:spacing w:before="100" w:beforeAutospacing="1" w:after="100" w:afterAutospacing="1"/>
    </w:pPr>
    <w:rPr>
      <w:sz w:val="18"/>
      <w:szCs w:val="18"/>
    </w:rPr>
  </w:style>
  <w:style w:type="paragraph" w:customStyle="1" w:styleId="xl256">
    <w:name w:val="xl256"/>
    <w:basedOn w:val="a"/>
    <w:rsid w:val="00095E3E"/>
    <w:pPr>
      <w:pBdr>
        <w:left w:val="single" w:sz="8" w:space="0" w:color="595959"/>
        <w:bottom w:val="single" w:sz="8" w:space="0" w:color="595959"/>
        <w:right w:val="single" w:sz="8" w:space="0" w:color="595959"/>
      </w:pBdr>
      <w:spacing w:before="100" w:beforeAutospacing="1" w:after="100" w:afterAutospacing="1"/>
    </w:pPr>
    <w:rPr>
      <w:sz w:val="18"/>
      <w:szCs w:val="18"/>
    </w:rPr>
  </w:style>
  <w:style w:type="paragraph" w:customStyle="1" w:styleId="xl257">
    <w:name w:val="xl257"/>
    <w:basedOn w:val="a"/>
    <w:rsid w:val="00095E3E"/>
    <w:pPr>
      <w:pBdr>
        <w:top w:val="single" w:sz="4" w:space="0" w:color="auto"/>
        <w:left w:val="single" w:sz="8" w:space="0" w:color="595959"/>
        <w:right w:val="single" w:sz="8" w:space="0" w:color="595959"/>
      </w:pBdr>
      <w:spacing w:before="100" w:beforeAutospacing="1" w:after="100" w:afterAutospacing="1"/>
      <w:jc w:val="center"/>
      <w:textAlignment w:val="top"/>
    </w:pPr>
    <w:rPr>
      <w:sz w:val="18"/>
      <w:szCs w:val="18"/>
    </w:rPr>
  </w:style>
  <w:style w:type="paragraph" w:customStyle="1" w:styleId="xl258">
    <w:name w:val="xl258"/>
    <w:basedOn w:val="a"/>
    <w:rsid w:val="00095E3E"/>
    <w:pPr>
      <w:pBdr>
        <w:left w:val="single" w:sz="8" w:space="0" w:color="595959"/>
        <w:bottom w:val="single" w:sz="4" w:space="0" w:color="auto"/>
        <w:right w:val="single" w:sz="8" w:space="0" w:color="595959"/>
      </w:pBdr>
      <w:spacing w:before="100" w:beforeAutospacing="1" w:after="100" w:afterAutospacing="1"/>
      <w:jc w:val="center"/>
      <w:textAlignment w:val="top"/>
    </w:pPr>
    <w:rPr>
      <w:sz w:val="18"/>
      <w:szCs w:val="18"/>
    </w:rPr>
  </w:style>
  <w:style w:type="paragraph" w:customStyle="1" w:styleId="xl259">
    <w:name w:val="xl259"/>
    <w:basedOn w:val="a"/>
    <w:rsid w:val="00095E3E"/>
    <w:pPr>
      <w:pBdr>
        <w:top w:val="single" w:sz="4" w:space="0" w:color="auto"/>
        <w:left w:val="single" w:sz="8" w:space="0" w:color="595959"/>
        <w:right w:val="single" w:sz="8" w:space="0" w:color="595959"/>
      </w:pBdr>
      <w:spacing w:before="100" w:beforeAutospacing="1" w:after="100" w:afterAutospacing="1"/>
      <w:jc w:val="center"/>
      <w:textAlignment w:val="top"/>
    </w:pPr>
    <w:rPr>
      <w:sz w:val="18"/>
      <w:szCs w:val="18"/>
    </w:rPr>
  </w:style>
  <w:style w:type="paragraph" w:customStyle="1" w:styleId="xl260">
    <w:name w:val="xl260"/>
    <w:basedOn w:val="a"/>
    <w:rsid w:val="00095E3E"/>
    <w:pPr>
      <w:pBdr>
        <w:left w:val="single" w:sz="8" w:space="0" w:color="595959"/>
        <w:bottom w:val="single" w:sz="4" w:space="0" w:color="auto"/>
        <w:right w:val="single" w:sz="8" w:space="0" w:color="595959"/>
      </w:pBdr>
      <w:spacing w:before="100" w:beforeAutospacing="1" w:after="100" w:afterAutospacing="1"/>
      <w:jc w:val="center"/>
      <w:textAlignment w:val="top"/>
    </w:pPr>
    <w:rPr>
      <w:sz w:val="18"/>
      <w:szCs w:val="18"/>
    </w:rPr>
  </w:style>
  <w:style w:type="paragraph" w:customStyle="1" w:styleId="xl261">
    <w:name w:val="xl261"/>
    <w:basedOn w:val="a"/>
    <w:rsid w:val="00095E3E"/>
    <w:pPr>
      <w:pBdr>
        <w:top w:val="single" w:sz="4" w:space="0" w:color="auto"/>
        <w:left w:val="single" w:sz="8" w:space="0" w:color="595959"/>
        <w:right w:val="single" w:sz="8" w:space="0" w:color="595959"/>
      </w:pBdr>
      <w:spacing w:before="100" w:beforeAutospacing="1" w:after="100" w:afterAutospacing="1"/>
      <w:jc w:val="center"/>
    </w:pPr>
    <w:rPr>
      <w:sz w:val="18"/>
      <w:szCs w:val="18"/>
    </w:rPr>
  </w:style>
  <w:style w:type="paragraph" w:customStyle="1" w:styleId="xl262">
    <w:name w:val="xl262"/>
    <w:basedOn w:val="a"/>
    <w:rsid w:val="00095E3E"/>
    <w:pPr>
      <w:pBdr>
        <w:left w:val="single" w:sz="8" w:space="0" w:color="595959"/>
        <w:bottom w:val="single" w:sz="4" w:space="0" w:color="auto"/>
        <w:right w:val="single" w:sz="8" w:space="0" w:color="595959"/>
      </w:pBdr>
      <w:spacing w:before="100" w:beforeAutospacing="1" w:after="100" w:afterAutospacing="1"/>
      <w:jc w:val="center"/>
    </w:pPr>
    <w:rPr>
      <w:sz w:val="18"/>
      <w:szCs w:val="18"/>
    </w:rPr>
  </w:style>
  <w:style w:type="paragraph" w:customStyle="1" w:styleId="xl263">
    <w:name w:val="xl263"/>
    <w:basedOn w:val="a"/>
    <w:rsid w:val="00095E3E"/>
    <w:pPr>
      <w:pBdr>
        <w:top w:val="single" w:sz="4" w:space="0" w:color="auto"/>
        <w:left w:val="single" w:sz="4" w:space="0" w:color="auto"/>
        <w:right w:val="single" w:sz="8" w:space="0" w:color="595959"/>
      </w:pBdr>
      <w:spacing w:before="100" w:beforeAutospacing="1" w:after="100" w:afterAutospacing="1"/>
    </w:pPr>
    <w:rPr>
      <w:sz w:val="18"/>
      <w:szCs w:val="18"/>
    </w:rPr>
  </w:style>
  <w:style w:type="paragraph" w:customStyle="1" w:styleId="xl264">
    <w:name w:val="xl264"/>
    <w:basedOn w:val="a"/>
    <w:rsid w:val="00095E3E"/>
    <w:pPr>
      <w:pBdr>
        <w:left w:val="single" w:sz="4" w:space="0" w:color="auto"/>
        <w:bottom w:val="single" w:sz="4" w:space="0" w:color="auto"/>
        <w:right w:val="single" w:sz="8" w:space="0" w:color="595959"/>
      </w:pBdr>
      <w:spacing w:before="100" w:beforeAutospacing="1" w:after="100" w:afterAutospacing="1"/>
    </w:pPr>
    <w:rPr>
      <w:sz w:val="18"/>
      <w:szCs w:val="18"/>
    </w:rPr>
  </w:style>
  <w:style w:type="paragraph" w:customStyle="1" w:styleId="xl265">
    <w:name w:val="xl265"/>
    <w:basedOn w:val="a"/>
    <w:rsid w:val="00095E3E"/>
    <w:pPr>
      <w:pBdr>
        <w:top w:val="single" w:sz="8" w:space="0" w:color="595959"/>
        <w:left w:val="single" w:sz="8" w:space="0" w:color="595959"/>
      </w:pBdr>
      <w:spacing w:before="100" w:beforeAutospacing="1" w:after="100" w:afterAutospacing="1"/>
      <w:textAlignment w:val="top"/>
    </w:pPr>
    <w:rPr>
      <w:sz w:val="18"/>
      <w:szCs w:val="18"/>
    </w:rPr>
  </w:style>
  <w:style w:type="paragraph" w:customStyle="1" w:styleId="xl266">
    <w:name w:val="xl266"/>
    <w:basedOn w:val="a"/>
    <w:rsid w:val="00095E3E"/>
    <w:pPr>
      <w:pBdr>
        <w:left w:val="single" w:sz="8" w:space="0" w:color="595959"/>
        <w:bottom w:val="single" w:sz="8" w:space="0" w:color="595959"/>
      </w:pBdr>
      <w:spacing w:before="100" w:beforeAutospacing="1" w:after="100" w:afterAutospacing="1"/>
      <w:textAlignment w:val="top"/>
    </w:pPr>
    <w:rPr>
      <w:sz w:val="18"/>
      <w:szCs w:val="18"/>
    </w:rPr>
  </w:style>
  <w:style w:type="paragraph" w:customStyle="1" w:styleId="xl267">
    <w:name w:val="xl267"/>
    <w:basedOn w:val="a"/>
    <w:rsid w:val="00095E3E"/>
    <w:pPr>
      <w:pBdr>
        <w:left w:val="single" w:sz="8" w:space="0" w:color="595959"/>
        <w:right w:val="single" w:sz="8" w:space="0" w:color="595959"/>
      </w:pBdr>
      <w:spacing w:before="100" w:beforeAutospacing="1" w:after="100" w:afterAutospacing="1"/>
    </w:pPr>
  </w:style>
  <w:style w:type="paragraph" w:customStyle="1" w:styleId="xl268">
    <w:name w:val="xl268"/>
    <w:basedOn w:val="a"/>
    <w:rsid w:val="00095E3E"/>
    <w:pPr>
      <w:pBdr>
        <w:left w:val="single" w:sz="8" w:space="0" w:color="595959"/>
        <w:bottom w:val="single" w:sz="8" w:space="0" w:color="595959"/>
        <w:right w:val="single" w:sz="8" w:space="0" w:color="595959"/>
      </w:pBdr>
      <w:spacing w:before="100" w:beforeAutospacing="1" w:after="100" w:afterAutospacing="1"/>
    </w:pPr>
  </w:style>
  <w:style w:type="paragraph" w:customStyle="1" w:styleId="xl269">
    <w:name w:val="xl269"/>
    <w:basedOn w:val="a"/>
    <w:rsid w:val="00095E3E"/>
    <w:pPr>
      <w:pBdr>
        <w:top w:val="single" w:sz="8" w:space="0" w:color="595959"/>
        <w:left w:val="single" w:sz="8" w:space="0" w:color="595959"/>
        <w:bottom w:val="single" w:sz="8" w:space="0" w:color="595959"/>
      </w:pBdr>
      <w:spacing w:before="100" w:beforeAutospacing="1" w:after="100" w:afterAutospacing="1"/>
      <w:jc w:val="center"/>
    </w:pPr>
    <w:rPr>
      <w:sz w:val="18"/>
      <w:szCs w:val="18"/>
    </w:rPr>
  </w:style>
  <w:style w:type="paragraph" w:customStyle="1" w:styleId="xl270">
    <w:name w:val="xl270"/>
    <w:basedOn w:val="a"/>
    <w:rsid w:val="00095E3E"/>
    <w:pPr>
      <w:pBdr>
        <w:top w:val="single" w:sz="8" w:space="0" w:color="595959"/>
        <w:bottom w:val="single" w:sz="8" w:space="0" w:color="595959"/>
      </w:pBdr>
      <w:spacing w:before="100" w:beforeAutospacing="1" w:after="100" w:afterAutospacing="1"/>
      <w:jc w:val="center"/>
    </w:pPr>
    <w:rPr>
      <w:sz w:val="18"/>
      <w:szCs w:val="18"/>
    </w:rPr>
  </w:style>
  <w:style w:type="paragraph" w:customStyle="1" w:styleId="xl271">
    <w:name w:val="xl271"/>
    <w:basedOn w:val="a"/>
    <w:rsid w:val="00095E3E"/>
    <w:pPr>
      <w:pBdr>
        <w:top w:val="single" w:sz="8" w:space="0" w:color="595959"/>
        <w:bottom w:val="single" w:sz="8" w:space="0" w:color="595959"/>
        <w:right w:val="single" w:sz="8" w:space="0" w:color="595959"/>
      </w:pBdr>
      <w:spacing w:before="100" w:beforeAutospacing="1" w:after="100" w:afterAutospacing="1"/>
      <w:jc w:val="center"/>
    </w:pPr>
    <w:rPr>
      <w:sz w:val="18"/>
      <w:szCs w:val="18"/>
    </w:rPr>
  </w:style>
  <w:style w:type="paragraph" w:customStyle="1" w:styleId="xl272">
    <w:name w:val="xl272"/>
    <w:basedOn w:val="a"/>
    <w:rsid w:val="00095E3E"/>
    <w:pPr>
      <w:pBdr>
        <w:top w:val="single" w:sz="8" w:space="0" w:color="auto"/>
        <w:left w:val="single" w:sz="8" w:space="0" w:color="595959"/>
        <w:right w:val="single" w:sz="8" w:space="0" w:color="595959"/>
      </w:pBdr>
      <w:spacing w:before="100" w:beforeAutospacing="1" w:after="100" w:afterAutospacing="1"/>
      <w:textAlignment w:val="top"/>
    </w:pPr>
    <w:rPr>
      <w:sz w:val="18"/>
      <w:szCs w:val="18"/>
    </w:rPr>
  </w:style>
  <w:style w:type="paragraph" w:customStyle="1" w:styleId="xl273">
    <w:name w:val="xl273"/>
    <w:basedOn w:val="a"/>
    <w:rsid w:val="00095E3E"/>
    <w:pPr>
      <w:pBdr>
        <w:left w:val="single" w:sz="8" w:space="0" w:color="595959"/>
        <w:bottom w:val="single" w:sz="8" w:space="0" w:color="auto"/>
        <w:right w:val="single" w:sz="8" w:space="0" w:color="595959"/>
      </w:pBdr>
      <w:spacing w:before="100" w:beforeAutospacing="1" w:after="100" w:afterAutospacing="1"/>
      <w:textAlignment w:val="top"/>
    </w:pPr>
    <w:rPr>
      <w:sz w:val="18"/>
      <w:szCs w:val="18"/>
    </w:rPr>
  </w:style>
  <w:style w:type="paragraph" w:customStyle="1" w:styleId="xl274">
    <w:name w:val="xl274"/>
    <w:basedOn w:val="a"/>
    <w:rsid w:val="00095E3E"/>
    <w:pPr>
      <w:pBdr>
        <w:top w:val="single" w:sz="8" w:space="0" w:color="595959"/>
        <w:left w:val="single" w:sz="8" w:space="0" w:color="595959"/>
        <w:bottom w:val="single" w:sz="8" w:space="0" w:color="595959"/>
      </w:pBdr>
      <w:spacing w:before="100" w:beforeAutospacing="1" w:after="100" w:afterAutospacing="1"/>
      <w:jc w:val="center"/>
      <w:textAlignment w:val="top"/>
    </w:pPr>
    <w:rPr>
      <w:sz w:val="18"/>
      <w:szCs w:val="18"/>
    </w:rPr>
  </w:style>
  <w:style w:type="paragraph" w:customStyle="1" w:styleId="xl275">
    <w:name w:val="xl275"/>
    <w:basedOn w:val="a"/>
    <w:rsid w:val="00095E3E"/>
    <w:pPr>
      <w:pBdr>
        <w:top w:val="single" w:sz="8" w:space="0" w:color="595959"/>
        <w:bottom w:val="single" w:sz="8" w:space="0" w:color="595959"/>
      </w:pBdr>
      <w:spacing w:before="100" w:beforeAutospacing="1" w:after="100" w:afterAutospacing="1"/>
      <w:jc w:val="center"/>
      <w:textAlignment w:val="top"/>
    </w:pPr>
    <w:rPr>
      <w:sz w:val="18"/>
      <w:szCs w:val="18"/>
    </w:rPr>
  </w:style>
  <w:style w:type="paragraph" w:customStyle="1" w:styleId="xl276">
    <w:name w:val="xl276"/>
    <w:basedOn w:val="a"/>
    <w:rsid w:val="00095E3E"/>
    <w:pPr>
      <w:pBdr>
        <w:top w:val="single" w:sz="8" w:space="0" w:color="595959"/>
        <w:bottom w:val="single" w:sz="8" w:space="0" w:color="595959"/>
        <w:right w:val="single" w:sz="8" w:space="0" w:color="595959"/>
      </w:pBdr>
      <w:spacing w:before="100" w:beforeAutospacing="1" w:after="100" w:afterAutospacing="1"/>
      <w:jc w:val="center"/>
      <w:textAlignment w:val="top"/>
    </w:pPr>
    <w:rPr>
      <w:sz w:val="18"/>
      <w:szCs w:val="18"/>
    </w:rPr>
  </w:style>
  <w:style w:type="paragraph" w:customStyle="1" w:styleId="xl63">
    <w:name w:val="xl63"/>
    <w:basedOn w:val="a"/>
    <w:rsid w:val="00095E3E"/>
    <w:pPr>
      <w:spacing w:before="100" w:beforeAutospacing="1" w:after="100" w:afterAutospacing="1"/>
      <w:jc w:val="right"/>
    </w:pPr>
    <w:rPr>
      <w:sz w:val="18"/>
      <w:szCs w:val="18"/>
    </w:rPr>
  </w:style>
  <w:style w:type="paragraph" w:customStyle="1" w:styleId="xl64">
    <w:name w:val="xl64"/>
    <w:basedOn w:val="a"/>
    <w:rsid w:val="00095E3E"/>
    <w:pPr>
      <w:spacing w:before="100" w:beforeAutospacing="1" w:after="100" w:afterAutospacing="1"/>
    </w:pPr>
    <w:rPr>
      <w:sz w:val="18"/>
      <w:szCs w:val="18"/>
    </w:rPr>
  </w:style>
  <w:style w:type="paragraph" w:customStyle="1" w:styleId="xl277">
    <w:name w:val="xl277"/>
    <w:basedOn w:val="a"/>
    <w:rsid w:val="00095E3E"/>
    <w:pPr>
      <w:pBdr>
        <w:left w:val="single" w:sz="8" w:space="0" w:color="595959"/>
        <w:right w:val="single" w:sz="8" w:space="0" w:color="595959"/>
      </w:pBdr>
      <w:spacing w:before="100" w:beforeAutospacing="1" w:after="100" w:afterAutospacing="1"/>
      <w:jc w:val="right"/>
    </w:pPr>
    <w:rPr>
      <w:b/>
      <w:bCs/>
      <w:sz w:val="18"/>
      <w:szCs w:val="18"/>
    </w:rPr>
  </w:style>
  <w:style w:type="paragraph" w:customStyle="1" w:styleId="xl278">
    <w:name w:val="xl278"/>
    <w:basedOn w:val="a"/>
    <w:rsid w:val="00095E3E"/>
    <w:pPr>
      <w:pBdr>
        <w:top w:val="single" w:sz="8" w:space="0" w:color="595959"/>
        <w:left w:val="single" w:sz="8" w:space="0" w:color="595959"/>
        <w:right w:val="single" w:sz="8" w:space="0" w:color="595959"/>
      </w:pBdr>
      <w:spacing w:before="100" w:beforeAutospacing="1" w:after="100" w:afterAutospacing="1"/>
      <w:jc w:val="center"/>
      <w:textAlignment w:val="top"/>
    </w:pPr>
    <w:rPr>
      <w:b/>
      <w:bCs/>
      <w:sz w:val="18"/>
      <w:szCs w:val="18"/>
    </w:rPr>
  </w:style>
  <w:style w:type="paragraph" w:customStyle="1" w:styleId="xl279">
    <w:name w:val="xl279"/>
    <w:basedOn w:val="a"/>
    <w:rsid w:val="00095E3E"/>
    <w:pPr>
      <w:pBdr>
        <w:left w:val="single" w:sz="8" w:space="0" w:color="595959"/>
        <w:right w:val="single" w:sz="8" w:space="0" w:color="595959"/>
      </w:pBdr>
      <w:spacing w:before="100" w:beforeAutospacing="1" w:after="100" w:afterAutospacing="1"/>
      <w:jc w:val="center"/>
      <w:textAlignment w:val="top"/>
    </w:pPr>
    <w:rPr>
      <w:b/>
      <w:bCs/>
      <w:sz w:val="18"/>
      <w:szCs w:val="18"/>
    </w:rPr>
  </w:style>
  <w:style w:type="paragraph" w:customStyle="1" w:styleId="xl280">
    <w:name w:val="xl280"/>
    <w:basedOn w:val="a"/>
    <w:rsid w:val="00095E3E"/>
    <w:pPr>
      <w:pBdr>
        <w:left w:val="single" w:sz="8" w:space="0" w:color="595959"/>
        <w:bottom w:val="single" w:sz="8" w:space="0" w:color="595959"/>
        <w:right w:val="single" w:sz="8" w:space="0" w:color="595959"/>
      </w:pBdr>
      <w:spacing w:before="100" w:beforeAutospacing="1" w:after="100" w:afterAutospacing="1"/>
    </w:pPr>
    <w:rPr>
      <w:sz w:val="16"/>
      <w:szCs w:val="16"/>
    </w:rPr>
  </w:style>
</w:styles>
</file>

<file path=word/webSettings.xml><?xml version="1.0" encoding="utf-8"?>
<w:webSettings xmlns:r="http://schemas.openxmlformats.org/officeDocument/2006/relationships" xmlns:w="http://schemas.openxmlformats.org/wordprocessingml/2006/main">
  <w:divs>
    <w:div w:id="81730080">
      <w:bodyDiv w:val="1"/>
      <w:marLeft w:val="0"/>
      <w:marRight w:val="0"/>
      <w:marTop w:val="0"/>
      <w:marBottom w:val="0"/>
      <w:divBdr>
        <w:top w:val="none" w:sz="0" w:space="0" w:color="auto"/>
        <w:left w:val="none" w:sz="0" w:space="0" w:color="auto"/>
        <w:bottom w:val="none" w:sz="0" w:space="0" w:color="auto"/>
        <w:right w:val="none" w:sz="0" w:space="0" w:color="auto"/>
      </w:divBdr>
      <w:divsChild>
        <w:div w:id="1556162166">
          <w:marLeft w:val="0"/>
          <w:marRight w:val="0"/>
          <w:marTop w:val="0"/>
          <w:marBottom w:val="0"/>
          <w:divBdr>
            <w:top w:val="none" w:sz="0" w:space="0" w:color="auto"/>
            <w:left w:val="none" w:sz="0" w:space="0" w:color="auto"/>
            <w:bottom w:val="none" w:sz="0" w:space="0" w:color="auto"/>
            <w:right w:val="none" w:sz="0" w:space="0" w:color="auto"/>
          </w:divBdr>
        </w:div>
        <w:div w:id="60032630">
          <w:marLeft w:val="0"/>
          <w:marRight w:val="0"/>
          <w:marTop w:val="0"/>
          <w:marBottom w:val="0"/>
          <w:divBdr>
            <w:top w:val="none" w:sz="0" w:space="0" w:color="auto"/>
            <w:left w:val="none" w:sz="0" w:space="0" w:color="auto"/>
            <w:bottom w:val="none" w:sz="0" w:space="0" w:color="auto"/>
            <w:right w:val="none" w:sz="0" w:space="0" w:color="auto"/>
          </w:divBdr>
        </w:div>
        <w:div w:id="2016224358">
          <w:marLeft w:val="0"/>
          <w:marRight w:val="0"/>
          <w:marTop w:val="0"/>
          <w:marBottom w:val="0"/>
          <w:divBdr>
            <w:top w:val="none" w:sz="0" w:space="0" w:color="auto"/>
            <w:left w:val="none" w:sz="0" w:space="0" w:color="auto"/>
            <w:bottom w:val="none" w:sz="0" w:space="0" w:color="auto"/>
            <w:right w:val="none" w:sz="0" w:space="0" w:color="auto"/>
          </w:divBdr>
        </w:div>
        <w:div w:id="2032760563">
          <w:marLeft w:val="0"/>
          <w:marRight w:val="0"/>
          <w:marTop w:val="0"/>
          <w:marBottom w:val="0"/>
          <w:divBdr>
            <w:top w:val="none" w:sz="0" w:space="0" w:color="auto"/>
            <w:left w:val="none" w:sz="0" w:space="0" w:color="auto"/>
            <w:bottom w:val="none" w:sz="0" w:space="0" w:color="auto"/>
            <w:right w:val="none" w:sz="0" w:space="0" w:color="auto"/>
          </w:divBdr>
        </w:div>
      </w:divsChild>
    </w:div>
    <w:div w:id="131599166">
      <w:bodyDiv w:val="1"/>
      <w:marLeft w:val="0"/>
      <w:marRight w:val="0"/>
      <w:marTop w:val="0"/>
      <w:marBottom w:val="0"/>
      <w:divBdr>
        <w:top w:val="none" w:sz="0" w:space="0" w:color="auto"/>
        <w:left w:val="none" w:sz="0" w:space="0" w:color="auto"/>
        <w:bottom w:val="none" w:sz="0" w:space="0" w:color="auto"/>
        <w:right w:val="none" w:sz="0" w:space="0" w:color="auto"/>
      </w:divBdr>
    </w:div>
    <w:div w:id="150485351">
      <w:bodyDiv w:val="1"/>
      <w:marLeft w:val="0"/>
      <w:marRight w:val="0"/>
      <w:marTop w:val="0"/>
      <w:marBottom w:val="0"/>
      <w:divBdr>
        <w:top w:val="none" w:sz="0" w:space="0" w:color="auto"/>
        <w:left w:val="none" w:sz="0" w:space="0" w:color="auto"/>
        <w:bottom w:val="none" w:sz="0" w:space="0" w:color="auto"/>
        <w:right w:val="none" w:sz="0" w:space="0" w:color="auto"/>
      </w:divBdr>
    </w:div>
    <w:div w:id="330644170">
      <w:bodyDiv w:val="1"/>
      <w:marLeft w:val="0"/>
      <w:marRight w:val="0"/>
      <w:marTop w:val="0"/>
      <w:marBottom w:val="0"/>
      <w:divBdr>
        <w:top w:val="none" w:sz="0" w:space="0" w:color="auto"/>
        <w:left w:val="none" w:sz="0" w:space="0" w:color="auto"/>
        <w:bottom w:val="none" w:sz="0" w:space="0" w:color="auto"/>
        <w:right w:val="none" w:sz="0" w:space="0" w:color="auto"/>
      </w:divBdr>
    </w:div>
    <w:div w:id="456682343">
      <w:bodyDiv w:val="1"/>
      <w:marLeft w:val="0"/>
      <w:marRight w:val="0"/>
      <w:marTop w:val="0"/>
      <w:marBottom w:val="0"/>
      <w:divBdr>
        <w:top w:val="none" w:sz="0" w:space="0" w:color="auto"/>
        <w:left w:val="none" w:sz="0" w:space="0" w:color="auto"/>
        <w:bottom w:val="none" w:sz="0" w:space="0" w:color="auto"/>
        <w:right w:val="none" w:sz="0" w:space="0" w:color="auto"/>
      </w:divBdr>
    </w:div>
    <w:div w:id="480343200">
      <w:bodyDiv w:val="1"/>
      <w:marLeft w:val="0"/>
      <w:marRight w:val="0"/>
      <w:marTop w:val="0"/>
      <w:marBottom w:val="0"/>
      <w:divBdr>
        <w:top w:val="none" w:sz="0" w:space="0" w:color="auto"/>
        <w:left w:val="none" w:sz="0" w:space="0" w:color="auto"/>
        <w:bottom w:val="none" w:sz="0" w:space="0" w:color="auto"/>
        <w:right w:val="none" w:sz="0" w:space="0" w:color="auto"/>
      </w:divBdr>
    </w:div>
    <w:div w:id="548611946">
      <w:bodyDiv w:val="1"/>
      <w:marLeft w:val="0"/>
      <w:marRight w:val="0"/>
      <w:marTop w:val="0"/>
      <w:marBottom w:val="0"/>
      <w:divBdr>
        <w:top w:val="none" w:sz="0" w:space="0" w:color="auto"/>
        <w:left w:val="none" w:sz="0" w:space="0" w:color="auto"/>
        <w:bottom w:val="none" w:sz="0" w:space="0" w:color="auto"/>
        <w:right w:val="none" w:sz="0" w:space="0" w:color="auto"/>
      </w:divBdr>
    </w:div>
    <w:div w:id="570695899">
      <w:bodyDiv w:val="1"/>
      <w:marLeft w:val="0"/>
      <w:marRight w:val="0"/>
      <w:marTop w:val="0"/>
      <w:marBottom w:val="0"/>
      <w:divBdr>
        <w:top w:val="none" w:sz="0" w:space="0" w:color="auto"/>
        <w:left w:val="none" w:sz="0" w:space="0" w:color="auto"/>
        <w:bottom w:val="none" w:sz="0" w:space="0" w:color="auto"/>
        <w:right w:val="none" w:sz="0" w:space="0" w:color="auto"/>
      </w:divBdr>
    </w:div>
    <w:div w:id="804153840">
      <w:bodyDiv w:val="1"/>
      <w:marLeft w:val="0"/>
      <w:marRight w:val="0"/>
      <w:marTop w:val="0"/>
      <w:marBottom w:val="0"/>
      <w:divBdr>
        <w:top w:val="none" w:sz="0" w:space="0" w:color="auto"/>
        <w:left w:val="none" w:sz="0" w:space="0" w:color="auto"/>
        <w:bottom w:val="none" w:sz="0" w:space="0" w:color="auto"/>
        <w:right w:val="none" w:sz="0" w:space="0" w:color="auto"/>
      </w:divBdr>
    </w:div>
    <w:div w:id="1047493653">
      <w:bodyDiv w:val="1"/>
      <w:marLeft w:val="0"/>
      <w:marRight w:val="0"/>
      <w:marTop w:val="0"/>
      <w:marBottom w:val="0"/>
      <w:divBdr>
        <w:top w:val="none" w:sz="0" w:space="0" w:color="auto"/>
        <w:left w:val="none" w:sz="0" w:space="0" w:color="auto"/>
        <w:bottom w:val="none" w:sz="0" w:space="0" w:color="auto"/>
        <w:right w:val="none" w:sz="0" w:space="0" w:color="auto"/>
      </w:divBdr>
    </w:div>
    <w:div w:id="1132671031">
      <w:bodyDiv w:val="1"/>
      <w:marLeft w:val="0"/>
      <w:marRight w:val="0"/>
      <w:marTop w:val="0"/>
      <w:marBottom w:val="0"/>
      <w:divBdr>
        <w:top w:val="none" w:sz="0" w:space="0" w:color="auto"/>
        <w:left w:val="none" w:sz="0" w:space="0" w:color="auto"/>
        <w:bottom w:val="none" w:sz="0" w:space="0" w:color="auto"/>
        <w:right w:val="none" w:sz="0" w:space="0" w:color="auto"/>
      </w:divBdr>
    </w:div>
    <w:div w:id="1138454267">
      <w:bodyDiv w:val="1"/>
      <w:marLeft w:val="0"/>
      <w:marRight w:val="0"/>
      <w:marTop w:val="0"/>
      <w:marBottom w:val="0"/>
      <w:divBdr>
        <w:top w:val="none" w:sz="0" w:space="0" w:color="auto"/>
        <w:left w:val="none" w:sz="0" w:space="0" w:color="auto"/>
        <w:bottom w:val="none" w:sz="0" w:space="0" w:color="auto"/>
        <w:right w:val="none" w:sz="0" w:space="0" w:color="auto"/>
      </w:divBdr>
    </w:div>
    <w:div w:id="1324311956">
      <w:bodyDiv w:val="1"/>
      <w:marLeft w:val="0"/>
      <w:marRight w:val="0"/>
      <w:marTop w:val="0"/>
      <w:marBottom w:val="0"/>
      <w:divBdr>
        <w:top w:val="none" w:sz="0" w:space="0" w:color="auto"/>
        <w:left w:val="none" w:sz="0" w:space="0" w:color="auto"/>
        <w:bottom w:val="none" w:sz="0" w:space="0" w:color="auto"/>
        <w:right w:val="none" w:sz="0" w:space="0" w:color="auto"/>
      </w:divBdr>
    </w:div>
    <w:div w:id="1493453306">
      <w:bodyDiv w:val="1"/>
      <w:marLeft w:val="0"/>
      <w:marRight w:val="0"/>
      <w:marTop w:val="0"/>
      <w:marBottom w:val="0"/>
      <w:divBdr>
        <w:top w:val="none" w:sz="0" w:space="0" w:color="auto"/>
        <w:left w:val="none" w:sz="0" w:space="0" w:color="auto"/>
        <w:bottom w:val="none" w:sz="0" w:space="0" w:color="auto"/>
        <w:right w:val="none" w:sz="0" w:space="0" w:color="auto"/>
      </w:divBdr>
    </w:div>
    <w:div w:id="1573733709">
      <w:bodyDiv w:val="1"/>
      <w:marLeft w:val="0"/>
      <w:marRight w:val="0"/>
      <w:marTop w:val="0"/>
      <w:marBottom w:val="0"/>
      <w:divBdr>
        <w:top w:val="none" w:sz="0" w:space="0" w:color="auto"/>
        <w:left w:val="none" w:sz="0" w:space="0" w:color="auto"/>
        <w:bottom w:val="none" w:sz="0" w:space="0" w:color="auto"/>
        <w:right w:val="none" w:sz="0" w:space="0" w:color="auto"/>
      </w:divBdr>
    </w:div>
    <w:div w:id="1600797911">
      <w:bodyDiv w:val="1"/>
      <w:marLeft w:val="0"/>
      <w:marRight w:val="0"/>
      <w:marTop w:val="0"/>
      <w:marBottom w:val="0"/>
      <w:divBdr>
        <w:top w:val="none" w:sz="0" w:space="0" w:color="auto"/>
        <w:left w:val="none" w:sz="0" w:space="0" w:color="auto"/>
        <w:bottom w:val="none" w:sz="0" w:space="0" w:color="auto"/>
        <w:right w:val="none" w:sz="0" w:space="0" w:color="auto"/>
      </w:divBdr>
    </w:div>
    <w:div w:id="20352270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consultantplus://offline/ref=711F66354F84972AEF9EBE683FE4E872EF8B8AC1961F544677303A586BEF88CACAE6092A27t4SCM"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sumsi-adm.ru/administratciya/podvedomstvennye-uchrezhdeniya/tsko-tsb/" TargetMode="External"/><Relationship Id="rId17" Type="http://schemas.openxmlformats.org/officeDocument/2006/relationships/hyperlink" Target="consultantplus://offline/ref=F2FB5C0E4E66988E990E2C61FDC4F4A61FA58758245A4A066C8266D65C2EF40B5D1C1B833669CE00D05B234A76d1R4N" TargetMode="Externa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suslugi.ru/"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consultantplus://offline/ref=5B7C2BF2F1361A0EF109119613EF011453B8B72B92786B788FF55272A50EBB9D781341C996739E7F669DCE36y6P" TargetMode="External"/><Relationship Id="rId19" Type="http://schemas.openxmlformats.org/officeDocument/2006/relationships/hyperlink" Target="https://sumsi-adm.ru/administratciya/podvedomstvennye-uchrezhdeniya/tsko-tsb/" TargetMode="External"/><Relationship Id="rId4" Type="http://schemas.openxmlformats.org/officeDocument/2006/relationships/styles" Target="styles.xml"/><Relationship Id="rId9" Type="http://schemas.openxmlformats.org/officeDocument/2006/relationships/hyperlink" Target="https://sumsi-adm.ru/administratciya/podvedomstvennye-uchrezhdeniya/tsko-tsb/"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30"/>
    <customShpInfo spid="_x0000_s1031"/>
    <customShpInfo spid="_x0000_s1032"/>
    <customShpInfo spid="_x0000_s1033"/>
    <customShpInfo spid="_x0000_s1034"/>
    <customShpInfo spid="_x0000_s1101"/>
    <customShpInfo spid="_x0000_s1102"/>
    <customShpInfo spid="_x0000_s1103"/>
    <customShpInfo spid="_x0000_s1104"/>
    <customShpInfo spid="_x0000_s1105"/>
    <customShpInfo spid="_x0000_s1106"/>
    <customShpInfo spid="_x0000_s1142"/>
    <customShpInfo spid="_x0000_s1107"/>
    <customShpInfo spid="_x0000_s1108"/>
    <customShpInfo spid="_x0000_s1109"/>
    <customShpInfo spid="_x0000_s1039"/>
    <customShpInfo spid="_x0000_s1111"/>
    <customShpInfo spid="_x0000_s1112"/>
    <customShpInfo spid="_x0000_s1113"/>
    <customShpInfo spid="_x0000_s1114"/>
    <customShpInfo spid="_x0000_s1115"/>
    <customShpInfo spid="_x0000_s1116"/>
    <customShpInfo spid="_x0000_s1117"/>
    <customShpInfo spid="_x0000_s1118"/>
    <customShpInfo spid="_x0000_s1119"/>
    <customShpInfo spid="_x0000_s1120"/>
    <customShpInfo spid="_x0000_s1121"/>
    <customShpInfo spid="_x0000_s1122"/>
    <customShpInfo spid="_x0000_s1123"/>
    <customShpInfo spid="_x0000_s1124"/>
    <customShpInfo spid="_x0000_s1125"/>
    <customShpInfo spid="_x0000_s1126"/>
    <customShpInfo spid="_x0000_s1127"/>
    <customShpInfo spid="_x0000_s1128"/>
    <customShpInfo spid="_x0000_s1129"/>
    <customShpInfo spid="_x0000_s1130"/>
    <customShpInfo spid="_x0000_s1131"/>
    <customShpInfo spid="_x0000_s1132"/>
    <customShpInfo spid="_x0000_s1133"/>
    <customShpInfo spid="_x0000_s1134"/>
    <customShpInfo spid="_x0000_s1135"/>
    <customShpInfo spid="_x0000_s1053"/>
    <customShpInfo spid="_x0000_s1054"/>
    <customShpInfo spid="_x0000_s1136"/>
    <customShpInfo spid="_x0000_s1137"/>
    <customShpInfo spid="_x0000_s1058"/>
    <customShpInfo spid="_x0000_s1059"/>
    <customShpInfo spid="_x0000_s1060"/>
    <customShpInfo spid="_x0000_s1061"/>
    <customShpInfo spid="_x0000_s1062"/>
    <customShpInfo spid="_x0000_s1064"/>
    <customShpInfo spid="_x0000_s1138"/>
    <customShpInfo spid="_x0000_s1065"/>
    <customShpInfo spid="_x0000_s1139"/>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7"/>
    <customShpInfo spid="_x0000_s1088"/>
    <customShpInfo spid="_x0000_s1089"/>
    <customShpInfo spid="_x0000_s1090"/>
    <customShpInfo spid="_x0000_s1091"/>
    <customShpInfo spid="_x0000_s114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AB0C35-45C7-43E9-8639-57868B363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26560</Words>
  <Characters>151396</Characters>
  <Application>Microsoft Office Word</Application>
  <DocSecurity>0</DocSecurity>
  <Lines>1261</Lines>
  <Paragraphs>355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Ольга Михайловна</dc:creator>
  <cp:lastModifiedBy>zamnachap</cp:lastModifiedBy>
  <cp:revision>4</cp:revision>
  <cp:lastPrinted>2024-07-12T06:48:00Z</cp:lastPrinted>
  <dcterms:created xsi:type="dcterms:W3CDTF">2024-12-28T09:26:00Z</dcterms:created>
  <dcterms:modified xsi:type="dcterms:W3CDTF">2024-12-28T09:32:00Z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1049-12.2.0.13306</vt:lpwstr>
  </property>
  <property fmtid="{D5CDD505-2E9C-101B-9397-08002B2CF9AE}" pid="3" name="ICV">
    <vt:lpwstr>20A69F93323B4B7F8E8D07811177FBAD_12</vt:lpwstr>
  </property>
</Properties>
</file>