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7EB" w:rsidRPr="00F130CF" w:rsidRDefault="00F130CF" w:rsidP="005A2E53">
      <w:pPr>
        <w:pStyle w:val="2"/>
        <w:spacing w:before="0" w:after="0"/>
        <w:jc w:val="right"/>
        <w:rPr>
          <w:b w:val="0"/>
          <w:sz w:val="24"/>
          <w:szCs w:val="24"/>
        </w:rPr>
      </w:pPr>
      <w:r w:rsidRPr="00F130CF">
        <w:rPr>
          <w:b w:val="0"/>
          <w:sz w:val="24"/>
          <w:szCs w:val="24"/>
        </w:rPr>
        <w:t xml:space="preserve">Утверждено </w:t>
      </w:r>
    </w:p>
    <w:p w:rsidR="001457EB" w:rsidRPr="00F130CF" w:rsidRDefault="00F130CF" w:rsidP="00F130CF">
      <w:pPr>
        <w:pStyle w:val="2"/>
        <w:spacing w:before="0" w:after="0"/>
        <w:ind w:left="4820"/>
        <w:rPr>
          <w:b w:val="0"/>
          <w:sz w:val="24"/>
          <w:szCs w:val="24"/>
        </w:rPr>
      </w:pPr>
      <w:r w:rsidRPr="00F130CF">
        <w:rPr>
          <w:b w:val="0"/>
          <w:sz w:val="24"/>
          <w:szCs w:val="24"/>
        </w:rPr>
        <w:t xml:space="preserve"> </w:t>
      </w:r>
      <w:r w:rsidR="001457EB" w:rsidRPr="00F130CF">
        <w:rPr>
          <w:b w:val="0"/>
          <w:sz w:val="24"/>
          <w:szCs w:val="24"/>
        </w:rPr>
        <w:t xml:space="preserve"> </w:t>
      </w:r>
      <w:r w:rsidRPr="00F130CF">
        <w:rPr>
          <w:b w:val="0"/>
          <w:sz w:val="24"/>
          <w:szCs w:val="24"/>
        </w:rPr>
        <w:t>П</w:t>
      </w:r>
      <w:r w:rsidR="001457EB" w:rsidRPr="00F130CF">
        <w:rPr>
          <w:b w:val="0"/>
          <w:sz w:val="24"/>
          <w:szCs w:val="24"/>
        </w:rPr>
        <w:t>остановлени</w:t>
      </w:r>
      <w:r w:rsidRPr="00F130CF">
        <w:rPr>
          <w:b w:val="0"/>
          <w:sz w:val="24"/>
          <w:szCs w:val="24"/>
        </w:rPr>
        <w:t xml:space="preserve">ем </w:t>
      </w:r>
      <w:r w:rsidR="001457EB" w:rsidRPr="00F130CF">
        <w:rPr>
          <w:b w:val="0"/>
          <w:sz w:val="24"/>
          <w:szCs w:val="24"/>
        </w:rPr>
        <w:t xml:space="preserve"> Администрации муниципального образования «Муниципальный округ Сюмсинский район Удмуртской Республики» </w:t>
      </w:r>
    </w:p>
    <w:p w:rsidR="00F130CF" w:rsidRPr="00F130CF" w:rsidRDefault="001457EB" w:rsidP="00F130CF">
      <w:pPr>
        <w:pStyle w:val="2"/>
        <w:spacing w:before="0" w:after="0"/>
        <w:ind w:left="4820"/>
        <w:rPr>
          <w:b w:val="0"/>
          <w:sz w:val="24"/>
          <w:szCs w:val="24"/>
        </w:rPr>
      </w:pPr>
      <w:r w:rsidRPr="00F130CF">
        <w:rPr>
          <w:b w:val="0"/>
          <w:sz w:val="24"/>
          <w:szCs w:val="24"/>
        </w:rPr>
        <w:t xml:space="preserve">№  </w:t>
      </w:r>
      <w:r w:rsidR="00F130CF" w:rsidRPr="00F130CF">
        <w:rPr>
          <w:b w:val="0"/>
          <w:sz w:val="24"/>
          <w:szCs w:val="24"/>
        </w:rPr>
        <w:t>131</w:t>
      </w:r>
      <w:r w:rsidRPr="00F130CF">
        <w:rPr>
          <w:b w:val="0"/>
          <w:sz w:val="24"/>
          <w:szCs w:val="24"/>
        </w:rPr>
        <w:t xml:space="preserve"> от     </w:t>
      </w:r>
      <w:r w:rsidR="00F130CF" w:rsidRPr="00F130CF">
        <w:rPr>
          <w:b w:val="0"/>
          <w:sz w:val="24"/>
          <w:szCs w:val="24"/>
        </w:rPr>
        <w:t>02.03</w:t>
      </w:r>
      <w:r w:rsidRPr="00F130CF">
        <w:rPr>
          <w:b w:val="0"/>
          <w:sz w:val="24"/>
          <w:szCs w:val="24"/>
        </w:rPr>
        <w:t>.202</w:t>
      </w:r>
      <w:r w:rsidR="00F130CF" w:rsidRPr="00F130CF">
        <w:rPr>
          <w:b w:val="0"/>
          <w:sz w:val="24"/>
          <w:szCs w:val="24"/>
        </w:rPr>
        <w:t xml:space="preserve">2 </w:t>
      </w:r>
    </w:p>
    <w:p w:rsidR="00FA1106" w:rsidRDefault="00F130CF" w:rsidP="00F130CF">
      <w:pPr>
        <w:pStyle w:val="2"/>
        <w:spacing w:before="0" w:after="0"/>
        <w:ind w:left="4253"/>
        <w:rPr>
          <w:b w:val="0"/>
          <w:sz w:val="24"/>
          <w:szCs w:val="24"/>
        </w:rPr>
      </w:pPr>
      <w:r w:rsidRPr="00F130CF">
        <w:rPr>
          <w:b w:val="0"/>
          <w:sz w:val="24"/>
          <w:szCs w:val="24"/>
        </w:rPr>
        <w:t xml:space="preserve">(с изм. от 06.05.2022 № 264, от 30.12.2022 № 938, </w:t>
      </w:r>
      <w:r>
        <w:rPr>
          <w:b w:val="0"/>
          <w:sz w:val="24"/>
          <w:szCs w:val="24"/>
        </w:rPr>
        <w:t>от 20.07.2023 № 446, от 31.10.2023 № 659, от 21.02.2024 № 110, от 25.06.2024 № 372</w:t>
      </w:r>
      <w:r w:rsidR="00FA1106">
        <w:rPr>
          <w:b w:val="0"/>
          <w:sz w:val="24"/>
          <w:szCs w:val="24"/>
        </w:rPr>
        <w:t xml:space="preserve">, </w:t>
      </w:r>
    </w:p>
    <w:p w:rsidR="001457EB" w:rsidRPr="00F130CF" w:rsidRDefault="00FA1106" w:rsidP="00F130CF">
      <w:pPr>
        <w:pStyle w:val="2"/>
        <w:spacing w:before="0" w:after="0"/>
        <w:ind w:left="425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03.12.2024 № 698</w:t>
      </w:r>
      <w:r w:rsidR="00A44D1A">
        <w:rPr>
          <w:b w:val="0"/>
          <w:sz w:val="24"/>
          <w:szCs w:val="24"/>
        </w:rPr>
        <w:t>, от 31.03.2025 №180</w:t>
      </w:r>
      <w:r w:rsidR="00F130CF">
        <w:rPr>
          <w:b w:val="0"/>
          <w:sz w:val="24"/>
          <w:szCs w:val="24"/>
        </w:rPr>
        <w:t>)</w:t>
      </w:r>
    </w:p>
    <w:p w:rsidR="00E840FB" w:rsidRPr="00EA5F33" w:rsidRDefault="00E840FB" w:rsidP="001457EB">
      <w:pPr>
        <w:autoSpaceDE w:val="0"/>
        <w:autoSpaceDN w:val="0"/>
        <w:adjustRightInd w:val="0"/>
        <w:spacing w:before="0"/>
        <w:rPr>
          <w:bCs/>
          <w:sz w:val="26"/>
          <w:szCs w:val="26"/>
        </w:rPr>
      </w:pPr>
    </w:p>
    <w:p w:rsidR="00E840FB" w:rsidRPr="001457EB" w:rsidRDefault="00E840FB" w:rsidP="00E840FB">
      <w:pPr>
        <w:autoSpaceDE w:val="0"/>
        <w:autoSpaceDN w:val="0"/>
        <w:adjustRightInd w:val="0"/>
        <w:spacing w:before="0"/>
        <w:jc w:val="center"/>
        <w:rPr>
          <w:b/>
          <w:bCs/>
          <w:sz w:val="28"/>
          <w:szCs w:val="28"/>
        </w:rPr>
      </w:pPr>
      <w:r w:rsidRPr="001457EB">
        <w:rPr>
          <w:b/>
          <w:bCs/>
          <w:sz w:val="28"/>
          <w:szCs w:val="28"/>
        </w:rPr>
        <w:t xml:space="preserve">05. Муниципальная программа </w:t>
      </w:r>
    </w:p>
    <w:p w:rsidR="00E840FB" w:rsidRPr="001457EB" w:rsidRDefault="00E840FB" w:rsidP="00E840FB">
      <w:pPr>
        <w:autoSpaceDE w:val="0"/>
        <w:autoSpaceDN w:val="0"/>
        <w:adjustRightInd w:val="0"/>
        <w:spacing w:before="0"/>
        <w:jc w:val="center"/>
        <w:rPr>
          <w:b/>
          <w:bCs/>
          <w:sz w:val="28"/>
          <w:szCs w:val="28"/>
        </w:rPr>
      </w:pPr>
      <w:r w:rsidRPr="001457EB">
        <w:rPr>
          <w:b/>
          <w:bCs/>
          <w:sz w:val="28"/>
          <w:szCs w:val="28"/>
        </w:rPr>
        <w:t>«</w:t>
      </w:r>
      <w:r w:rsidRPr="001457EB">
        <w:rPr>
          <w:b/>
          <w:bCs/>
          <w:color w:val="000000"/>
          <w:sz w:val="28"/>
          <w:szCs w:val="28"/>
        </w:rPr>
        <w:t>Создание условий для устойчивого экономического развития</w:t>
      </w:r>
      <w:r w:rsidRPr="001457EB">
        <w:rPr>
          <w:b/>
          <w:bCs/>
          <w:sz w:val="28"/>
          <w:szCs w:val="28"/>
        </w:rPr>
        <w:t xml:space="preserve">» </w:t>
      </w:r>
    </w:p>
    <w:p w:rsidR="00E840FB" w:rsidRPr="001457EB" w:rsidRDefault="00E840FB" w:rsidP="00E840FB">
      <w:pPr>
        <w:autoSpaceDE w:val="0"/>
        <w:autoSpaceDN w:val="0"/>
        <w:adjustRightInd w:val="0"/>
        <w:spacing w:before="0"/>
        <w:ind w:right="-85"/>
        <w:jc w:val="center"/>
        <w:rPr>
          <w:rFonts w:eastAsia="Times New Roman"/>
          <w:b/>
          <w:bCs/>
          <w:sz w:val="28"/>
          <w:szCs w:val="28"/>
        </w:rPr>
      </w:pPr>
      <w:r w:rsidRPr="001457EB">
        <w:rPr>
          <w:rFonts w:eastAsia="Times New Roman"/>
          <w:b/>
          <w:bCs/>
          <w:sz w:val="28"/>
          <w:szCs w:val="28"/>
        </w:rPr>
        <w:t>Краткая характеристика (паспорт) муниципальной программы</w:t>
      </w:r>
    </w:p>
    <w:p w:rsidR="00E840FB" w:rsidRPr="001457EB" w:rsidRDefault="00E840FB" w:rsidP="00E840FB">
      <w:pPr>
        <w:autoSpaceDE w:val="0"/>
        <w:autoSpaceDN w:val="0"/>
        <w:adjustRightInd w:val="0"/>
        <w:spacing w:before="0"/>
        <w:ind w:right="-85"/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W w:w="999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41"/>
        <w:gridCol w:w="7654"/>
      </w:tblGrid>
      <w:tr w:rsidR="00E840FB" w:rsidRPr="001457EB" w:rsidTr="00A553FB">
        <w:tc>
          <w:tcPr>
            <w:tcW w:w="2341" w:type="dxa"/>
          </w:tcPr>
          <w:p w:rsidR="00E840FB" w:rsidRPr="001457EB" w:rsidRDefault="00E840FB" w:rsidP="00A553FB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Times New Roman"/>
                <w:sz w:val="28"/>
                <w:szCs w:val="28"/>
              </w:rPr>
            </w:pPr>
            <w:r w:rsidRPr="001457EB">
              <w:rPr>
                <w:rFonts w:eastAsia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654" w:type="dxa"/>
          </w:tcPr>
          <w:p w:rsidR="00E840FB" w:rsidRPr="001457EB" w:rsidRDefault="00E840FB" w:rsidP="00A553FB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Times New Roman"/>
                <w:sz w:val="28"/>
                <w:szCs w:val="28"/>
              </w:rPr>
            </w:pPr>
            <w:r w:rsidRPr="001457EB">
              <w:rPr>
                <w:rFonts w:eastAsia="Times New Roman"/>
                <w:sz w:val="28"/>
                <w:szCs w:val="28"/>
              </w:rPr>
              <w:t xml:space="preserve">«Создание условий для устойчивого экономического развития» </w:t>
            </w:r>
          </w:p>
        </w:tc>
      </w:tr>
      <w:tr w:rsidR="00E840FB" w:rsidRPr="001457EB" w:rsidTr="00A553FB">
        <w:tc>
          <w:tcPr>
            <w:tcW w:w="2341" w:type="dxa"/>
          </w:tcPr>
          <w:p w:rsidR="00E840FB" w:rsidRPr="001457EB" w:rsidRDefault="00E840FB" w:rsidP="00A553F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Times New Roman"/>
                <w:sz w:val="28"/>
                <w:szCs w:val="28"/>
              </w:rPr>
            </w:pPr>
            <w:r w:rsidRPr="001457EB">
              <w:rPr>
                <w:rFonts w:eastAsia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7654" w:type="dxa"/>
          </w:tcPr>
          <w:p w:rsidR="00E840FB" w:rsidRPr="001457EB" w:rsidRDefault="00E840FB" w:rsidP="00A553FB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457EB">
              <w:rPr>
                <w:rFonts w:eastAsia="Times New Roman"/>
                <w:color w:val="000000"/>
                <w:sz w:val="28"/>
                <w:szCs w:val="28"/>
              </w:rPr>
              <w:t>05.1 Развитие сельского хозяйства и расширение рынка сельскохозяйственной продукции</w:t>
            </w:r>
          </w:p>
          <w:p w:rsidR="00E840FB" w:rsidRPr="001457EB" w:rsidRDefault="00E840FB" w:rsidP="00A553FB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457EB">
              <w:rPr>
                <w:rFonts w:eastAsia="Times New Roman"/>
                <w:color w:val="000000"/>
                <w:sz w:val="28"/>
                <w:szCs w:val="28"/>
              </w:rPr>
              <w:t>05.2 Создание благоприятных условий для развития  малого и среднего  предпринимательства</w:t>
            </w:r>
          </w:p>
        </w:tc>
      </w:tr>
      <w:tr w:rsidR="00E840FB" w:rsidRPr="001457EB" w:rsidTr="00A553FB">
        <w:tc>
          <w:tcPr>
            <w:tcW w:w="2341" w:type="dxa"/>
          </w:tcPr>
          <w:p w:rsidR="00E840FB" w:rsidRPr="001457EB" w:rsidRDefault="00E840FB" w:rsidP="00A553F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Times New Roman"/>
                <w:sz w:val="28"/>
                <w:szCs w:val="28"/>
              </w:rPr>
            </w:pPr>
            <w:r w:rsidRPr="001457EB">
              <w:rPr>
                <w:rFonts w:eastAsia="Times New Roman"/>
                <w:sz w:val="28"/>
                <w:szCs w:val="28"/>
              </w:rPr>
              <w:t>Координатор программы, подпрограмм</w:t>
            </w:r>
          </w:p>
        </w:tc>
        <w:tc>
          <w:tcPr>
            <w:tcW w:w="7654" w:type="dxa"/>
          </w:tcPr>
          <w:p w:rsidR="00E840FB" w:rsidRPr="001457EB" w:rsidRDefault="00E840FB" w:rsidP="00805B4A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Times New Roman"/>
                <w:sz w:val="28"/>
                <w:szCs w:val="28"/>
              </w:rPr>
            </w:pPr>
            <w:r w:rsidRPr="001457EB">
              <w:rPr>
                <w:rFonts w:eastAsia="Times New Roman"/>
                <w:sz w:val="28"/>
                <w:szCs w:val="28"/>
              </w:rPr>
              <w:t xml:space="preserve">Заместитель главы Администрации муниципального образования «Муниципальный округ Сюмсинский район Удмуртской Республики» </w:t>
            </w:r>
            <w:r w:rsidR="00AD0C37">
              <w:rPr>
                <w:rFonts w:eastAsia="Times New Roman"/>
                <w:sz w:val="28"/>
                <w:szCs w:val="28"/>
              </w:rPr>
              <w:t>Семилит Н.В.</w:t>
            </w:r>
          </w:p>
        </w:tc>
      </w:tr>
      <w:tr w:rsidR="00E840FB" w:rsidRPr="001457EB" w:rsidTr="00A553FB">
        <w:tc>
          <w:tcPr>
            <w:tcW w:w="2341" w:type="dxa"/>
          </w:tcPr>
          <w:p w:rsidR="00E840FB" w:rsidRPr="001457EB" w:rsidRDefault="00E840FB" w:rsidP="00A553F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1457EB">
              <w:rPr>
                <w:rFonts w:eastAsia="Times New Roman"/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7654" w:type="dxa"/>
          </w:tcPr>
          <w:p w:rsidR="00E840FB" w:rsidRPr="001457EB" w:rsidRDefault="004B38F3" w:rsidP="00A553FB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Times New Roman"/>
                <w:sz w:val="28"/>
                <w:szCs w:val="28"/>
              </w:rPr>
            </w:pPr>
            <w:r w:rsidRPr="001457EB">
              <w:rPr>
                <w:rFonts w:eastAsia="Times New Roman"/>
                <w:sz w:val="28"/>
                <w:szCs w:val="28"/>
              </w:rPr>
              <w:t>Начальник</w:t>
            </w:r>
            <w:r w:rsidR="00FF7016" w:rsidRPr="001457EB">
              <w:rPr>
                <w:rFonts w:eastAsia="Times New Roman"/>
                <w:sz w:val="28"/>
                <w:szCs w:val="28"/>
              </w:rPr>
              <w:t xml:space="preserve"> Управления</w:t>
            </w:r>
            <w:r w:rsidR="00E840FB" w:rsidRPr="001457EB">
              <w:rPr>
                <w:rFonts w:eastAsia="Times New Roman"/>
                <w:sz w:val="28"/>
                <w:szCs w:val="28"/>
              </w:rPr>
              <w:t xml:space="preserve"> экономики </w:t>
            </w:r>
            <w:r w:rsidR="005D3A31" w:rsidRPr="001457EB">
              <w:rPr>
                <w:rFonts w:eastAsia="Times New Roman"/>
                <w:sz w:val="28"/>
                <w:szCs w:val="28"/>
              </w:rPr>
              <w:t>Вараксина Е.Н.</w:t>
            </w:r>
            <w:r w:rsidR="00AD0C37">
              <w:rPr>
                <w:rFonts w:eastAsia="Times New Roman"/>
                <w:sz w:val="28"/>
                <w:szCs w:val="28"/>
              </w:rPr>
              <w:t>,</w:t>
            </w:r>
          </w:p>
          <w:p w:rsidR="005D3A31" w:rsidRPr="001457EB" w:rsidRDefault="005D3A31" w:rsidP="00A553FB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Times New Roman"/>
                <w:sz w:val="28"/>
                <w:szCs w:val="28"/>
              </w:rPr>
            </w:pPr>
            <w:r w:rsidRPr="001457EB">
              <w:rPr>
                <w:rFonts w:eastAsia="Times New Roman"/>
                <w:sz w:val="28"/>
                <w:szCs w:val="28"/>
              </w:rPr>
              <w:t>Заместитель начальника Управления экономики Пантюхин А.А.</w:t>
            </w:r>
          </w:p>
        </w:tc>
      </w:tr>
      <w:tr w:rsidR="00E840FB" w:rsidRPr="001457EB" w:rsidTr="00A553FB">
        <w:tc>
          <w:tcPr>
            <w:tcW w:w="2341" w:type="dxa"/>
          </w:tcPr>
          <w:p w:rsidR="00E840FB" w:rsidRPr="001457EB" w:rsidRDefault="00E840FB" w:rsidP="00A553F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457EB">
              <w:rPr>
                <w:rFonts w:eastAsia="Times New Roman"/>
                <w:color w:val="000000"/>
                <w:sz w:val="28"/>
                <w:szCs w:val="28"/>
              </w:rPr>
              <w:t xml:space="preserve">Соисполнители </w:t>
            </w:r>
          </w:p>
        </w:tc>
        <w:tc>
          <w:tcPr>
            <w:tcW w:w="7654" w:type="dxa"/>
          </w:tcPr>
          <w:p w:rsidR="00E840FB" w:rsidRPr="001457EB" w:rsidRDefault="00E840FB" w:rsidP="00A553FB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457EB">
              <w:rPr>
                <w:rFonts w:eastAsia="Times New Roman"/>
                <w:color w:val="000000"/>
                <w:sz w:val="28"/>
                <w:szCs w:val="28"/>
              </w:rPr>
              <w:t xml:space="preserve">Управление имущественных и земельных отношений,  </w:t>
            </w:r>
            <w:r w:rsidR="000826D3">
              <w:rPr>
                <w:rFonts w:eastAsia="Times New Roman"/>
                <w:color w:val="000000"/>
                <w:sz w:val="28"/>
                <w:szCs w:val="28"/>
              </w:rPr>
              <w:t xml:space="preserve">Управление по работе с территориями, </w:t>
            </w:r>
            <w:r w:rsidRPr="001457EB">
              <w:rPr>
                <w:rFonts w:eastAsia="Times New Roman"/>
                <w:color w:val="000000"/>
                <w:sz w:val="28"/>
                <w:szCs w:val="28"/>
              </w:rPr>
              <w:t>Совет по поддержке предпринимательства и развитию конкуренции при Главе муниципального образования «Муниципальный округ Сюмсинский район Удмуртской Республики»</w:t>
            </w:r>
          </w:p>
        </w:tc>
      </w:tr>
      <w:tr w:rsidR="00E840FB" w:rsidRPr="001457EB" w:rsidTr="00A553FB">
        <w:tc>
          <w:tcPr>
            <w:tcW w:w="2341" w:type="dxa"/>
          </w:tcPr>
          <w:p w:rsidR="00E840FB" w:rsidRPr="001457EB" w:rsidRDefault="00E840FB" w:rsidP="00A553F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457EB">
              <w:rPr>
                <w:rFonts w:eastAsia="Times New Roman"/>
                <w:color w:val="000000"/>
                <w:sz w:val="28"/>
                <w:szCs w:val="28"/>
              </w:rPr>
              <w:t>Цель</w:t>
            </w:r>
          </w:p>
        </w:tc>
        <w:tc>
          <w:tcPr>
            <w:tcW w:w="7654" w:type="dxa"/>
          </w:tcPr>
          <w:p w:rsidR="00E840FB" w:rsidRPr="001457EB" w:rsidRDefault="00E840FB" w:rsidP="00A553FB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1457EB">
              <w:rPr>
                <w:rFonts w:eastAsia="Times New Roman"/>
                <w:color w:val="000000"/>
                <w:sz w:val="28"/>
                <w:szCs w:val="28"/>
              </w:rPr>
              <w:t xml:space="preserve">Создание условий для устойчивого роста экономики муниципального образования </w:t>
            </w:r>
          </w:p>
        </w:tc>
      </w:tr>
      <w:tr w:rsidR="00E840FB" w:rsidRPr="001457EB" w:rsidTr="00A553FB">
        <w:tc>
          <w:tcPr>
            <w:tcW w:w="2341" w:type="dxa"/>
          </w:tcPr>
          <w:p w:rsidR="00E840FB" w:rsidRPr="001457EB" w:rsidRDefault="00E840FB" w:rsidP="00A553F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457EB">
              <w:rPr>
                <w:rFonts w:eastAsia="Times New Roman"/>
                <w:color w:val="000000"/>
                <w:sz w:val="28"/>
                <w:szCs w:val="28"/>
              </w:rPr>
              <w:t>Задачи программы (цели подпрограмм)</w:t>
            </w:r>
          </w:p>
        </w:tc>
        <w:tc>
          <w:tcPr>
            <w:tcW w:w="7654" w:type="dxa"/>
          </w:tcPr>
          <w:p w:rsidR="00E840FB" w:rsidRPr="001457EB" w:rsidRDefault="00E840FB" w:rsidP="00A553FB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457EB">
              <w:rPr>
                <w:rFonts w:eastAsia="Times New Roman"/>
                <w:color w:val="000000"/>
                <w:sz w:val="28"/>
                <w:szCs w:val="28"/>
              </w:rPr>
              <w:t>05.1 Развитие сельскохозяйственного производства, расширение рынка сельскохозяйственной продукции, сырья и продовольствия.</w:t>
            </w:r>
          </w:p>
          <w:p w:rsidR="00E840FB" w:rsidRPr="001457EB" w:rsidRDefault="00E840FB" w:rsidP="00A553FB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457EB">
              <w:rPr>
                <w:rFonts w:eastAsia="Times New Roman"/>
                <w:color w:val="000000"/>
                <w:sz w:val="28"/>
                <w:szCs w:val="28"/>
              </w:rPr>
              <w:t>05.2 Создание условий для развития предпринимательства на территории Сюмсинского района.</w:t>
            </w:r>
          </w:p>
        </w:tc>
      </w:tr>
      <w:tr w:rsidR="00E840FB" w:rsidRPr="001457EB" w:rsidTr="00A553FB">
        <w:tc>
          <w:tcPr>
            <w:tcW w:w="2341" w:type="dxa"/>
          </w:tcPr>
          <w:p w:rsidR="00E840FB" w:rsidRPr="001457EB" w:rsidRDefault="00E840FB" w:rsidP="00A553F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457EB">
              <w:rPr>
                <w:rFonts w:eastAsia="Times New Roman"/>
                <w:color w:val="000000"/>
                <w:sz w:val="28"/>
                <w:szCs w:val="28"/>
              </w:rPr>
              <w:t>Целевые показатели (индикаторы)</w:t>
            </w:r>
          </w:p>
        </w:tc>
        <w:tc>
          <w:tcPr>
            <w:tcW w:w="7654" w:type="dxa"/>
          </w:tcPr>
          <w:p w:rsidR="00E840FB" w:rsidRPr="001457EB" w:rsidRDefault="00E840FB" w:rsidP="001E1BD8">
            <w:pPr>
              <w:numPr>
                <w:ilvl w:val="0"/>
                <w:numId w:val="14"/>
              </w:numPr>
              <w:tabs>
                <w:tab w:val="left" w:pos="329"/>
              </w:tabs>
              <w:spacing w:before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1457EB">
              <w:rPr>
                <w:color w:val="000000"/>
                <w:sz w:val="28"/>
                <w:szCs w:val="28"/>
              </w:rPr>
              <w:t>Среднемесячная начисленная заработная плата работников крупных и средних предприятий и некоммерческих организаций, рублей.</w:t>
            </w:r>
          </w:p>
          <w:p w:rsidR="00E840FB" w:rsidRPr="001457EB" w:rsidRDefault="00E840FB" w:rsidP="001E1BD8">
            <w:pPr>
              <w:numPr>
                <w:ilvl w:val="0"/>
                <w:numId w:val="14"/>
              </w:numPr>
              <w:tabs>
                <w:tab w:val="left" w:pos="329"/>
              </w:tabs>
              <w:spacing w:before="0"/>
              <w:ind w:left="34" w:hanging="34"/>
              <w:jc w:val="both"/>
              <w:rPr>
                <w:color w:val="000000"/>
                <w:sz w:val="28"/>
                <w:szCs w:val="28"/>
              </w:rPr>
            </w:pPr>
            <w:r w:rsidRPr="001457EB">
              <w:rPr>
                <w:color w:val="000000"/>
                <w:sz w:val="28"/>
                <w:szCs w:val="28"/>
              </w:rPr>
              <w:t>Количество занятых в экономике района, чел.</w:t>
            </w:r>
          </w:p>
          <w:p w:rsidR="00E840FB" w:rsidRPr="001457EB" w:rsidRDefault="00E840FB" w:rsidP="001E1BD8">
            <w:pPr>
              <w:numPr>
                <w:ilvl w:val="0"/>
                <w:numId w:val="14"/>
              </w:numPr>
              <w:tabs>
                <w:tab w:val="left" w:pos="329"/>
              </w:tabs>
              <w:spacing w:before="0"/>
              <w:ind w:left="34" w:hanging="34"/>
              <w:jc w:val="both"/>
              <w:rPr>
                <w:color w:val="000000"/>
                <w:sz w:val="28"/>
                <w:szCs w:val="28"/>
              </w:rPr>
            </w:pPr>
            <w:r w:rsidRPr="001457EB">
              <w:rPr>
                <w:color w:val="000000"/>
                <w:sz w:val="28"/>
                <w:szCs w:val="28"/>
              </w:rPr>
              <w:t xml:space="preserve">Объём инвестиций в основной капитал (за исключение </w:t>
            </w:r>
            <w:r w:rsidRPr="001457EB">
              <w:rPr>
                <w:color w:val="000000"/>
                <w:sz w:val="28"/>
                <w:szCs w:val="28"/>
              </w:rPr>
              <w:lastRenderedPageBreak/>
              <w:t>бюджетных средств) в расчёте на 1 жителя, рублей.</w:t>
            </w:r>
          </w:p>
          <w:p w:rsidR="00E840FB" w:rsidRPr="001457EB" w:rsidRDefault="00E840FB" w:rsidP="00944A7F">
            <w:pPr>
              <w:tabs>
                <w:tab w:val="left" w:pos="329"/>
              </w:tabs>
              <w:spacing w:before="0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1457EB">
              <w:rPr>
                <w:color w:val="000000"/>
                <w:sz w:val="28"/>
                <w:szCs w:val="28"/>
              </w:rPr>
              <w:t>Кроме того, определены целевые показатели (индикаторы) подпрограмм муниципальной программы</w:t>
            </w:r>
            <w:r w:rsidR="00944A7F" w:rsidRPr="001457EB">
              <w:rPr>
                <w:color w:val="000000"/>
                <w:sz w:val="28"/>
                <w:szCs w:val="28"/>
              </w:rPr>
              <w:t>.</w:t>
            </w:r>
          </w:p>
        </w:tc>
      </w:tr>
      <w:tr w:rsidR="00E840FB" w:rsidRPr="001457EB" w:rsidTr="00A553FB">
        <w:tc>
          <w:tcPr>
            <w:tcW w:w="2341" w:type="dxa"/>
          </w:tcPr>
          <w:p w:rsidR="00E840FB" w:rsidRPr="001457EB" w:rsidRDefault="00E840FB" w:rsidP="00A553F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457EB">
              <w:rPr>
                <w:rFonts w:eastAsia="Times New Roman"/>
                <w:color w:val="000000"/>
                <w:sz w:val="28"/>
                <w:szCs w:val="28"/>
              </w:rPr>
              <w:lastRenderedPageBreak/>
              <w:t>Сроки и этапы  реализации</w:t>
            </w:r>
          </w:p>
        </w:tc>
        <w:tc>
          <w:tcPr>
            <w:tcW w:w="7654" w:type="dxa"/>
          </w:tcPr>
          <w:p w:rsidR="00E840FB" w:rsidRPr="001457EB" w:rsidRDefault="00E840FB" w:rsidP="00A553FB">
            <w:pPr>
              <w:spacing w:before="60" w:after="6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457EB">
              <w:rPr>
                <w:rFonts w:eastAsia="Times New Roman"/>
                <w:color w:val="000000"/>
                <w:sz w:val="28"/>
                <w:szCs w:val="28"/>
              </w:rPr>
              <w:t>Срок реализации муниципальной программы и ее подпрограмм: 20</w:t>
            </w:r>
            <w:r w:rsidR="00D5659C" w:rsidRPr="001457EB">
              <w:rPr>
                <w:rFonts w:eastAsia="Times New Roman"/>
                <w:color w:val="000000"/>
                <w:sz w:val="28"/>
                <w:szCs w:val="28"/>
              </w:rPr>
              <w:t>22-2028</w:t>
            </w:r>
            <w:r w:rsidRPr="001457EB">
              <w:rPr>
                <w:rFonts w:eastAsia="Times New Roman"/>
                <w:color w:val="000000"/>
                <w:sz w:val="28"/>
                <w:szCs w:val="28"/>
              </w:rPr>
              <w:t xml:space="preserve"> годы.</w:t>
            </w:r>
          </w:p>
        </w:tc>
      </w:tr>
      <w:tr w:rsidR="00E840FB" w:rsidRPr="001457EB" w:rsidTr="00A553FB">
        <w:trPr>
          <w:trHeight w:val="3833"/>
        </w:trPr>
        <w:tc>
          <w:tcPr>
            <w:tcW w:w="2341" w:type="dxa"/>
          </w:tcPr>
          <w:p w:rsidR="00E840FB" w:rsidRPr="001457EB" w:rsidRDefault="00E840FB" w:rsidP="00A553FB">
            <w:pPr>
              <w:autoSpaceDE w:val="0"/>
              <w:autoSpaceDN w:val="0"/>
              <w:adjustRightInd w:val="0"/>
              <w:spacing w:before="0"/>
              <w:rPr>
                <w:b/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Ресурсное обеспечение за счет средств бюджета Сюмсинского района</w:t>
            </w:r>
          </w:p>
        </w:tc>
        <w:tc>
          <w:tcPr>
            <w:tcW w:w="7654" w:type="dxa"/>
          </w:tcPr>
          <w:p w:rsidR="000F22BF" w:rsidRPr="0057502E" w:rsidRDefault="000F22BF" w:rsidP="000F22BF">
            <w:pPr>
              <w:autoSpaceDE w:val="0"/>
              <w:autoSpaceDN w:val="0"/>
              <w:adjustRightInd w:val="0"/>
              <w:spacing w:before="0"/>
              <w:rPr>
                <w:rFonts w:eastAsia="Times New Roman"/>
                <w:sz w:val="28"/>
                <w:szCs w:val="28"/>
              </w:rPr>
            </w:pPr>
            <w:r w:rsidRPr="000F22BF">
              <w:rPr>
                <w:rFonts w:eastAsia="Times New Roman"/>
                <w:sz w:val="28"/>
                <w:szCs w:val="28"/>
              </w:rPr>
              <w:t>Объем средств бюджета муниципального образования  на реа</w:t>
            </w:r>
            <w:r w:rsidR="00E52AF3">
              <w:rPr>
                <w:rFonts w:eastAsia="Times New Roman"/>
                <w:sz w:val="28"/>
                <w:szCs w:val="28"/>
              </w:rPr>
              <w:t xml:space="preserve">лизацию программы составит </w:t>
            </w:r>
            <w:r w:rsidR="00E52AF3" w:rsidRPr="0057502E">
              <w:rPr>
                <w:rFonts w:eastAsia="Times New Roman"/>
                <w:sz w:val="28"/>
                <w:szCs w:val="28"/>
              </w:rPr>
              <w:t>3 770</w:t>
            </w:r>
            <w:r w:rsidRPr="0057502E">
              <w:rPr>
                <w:rFonts w:eastAsia="Times New Roman"/>
                <w:sz w:val="28"/>
                <w:szCs w:val="28"/>
              </w:rPr>
              <w:t>,7тыс. рублей, в том числе по годам реализации муниципальной программы (в тыс. руб.):</w:t>
            </w:r>
          </w:p>
          <w:p w:rsidR="000F22BF" w:rsidRPr="0057502E" w:rsidRDefault="000F22BF" w:rsidP="000F22BF">
            <w:pPr>
              <w:autoSpaceDE w:val="0"/>
              <w:autoSpaceDN w:val="0"/>
              <w:adjustRightInd w:val="0"/>
              <w:spacing w:before="0"/>
              <w:rPr>
                <w:rFonts w:eastAsia="Times New Roman"/>
                <w:sz w:val="28"/>
                <w:szCs w:val="2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338"/>
              <w:gridCol w:w="1272"/>
              <w:gridCol w:w="1811"/>
            </w:tblGrid>
            <w:tr w:rsidR="000F22BF" w:rsidRPr="0057502E" w:rsidTr="005B7B2A">
              <w:trPr>
                <w:trHeight w:val="310"/>
                <w:jc w:val="center"/>
              </w:trPr>
              <w:tc>
                <w:tcPr>
                  <w:tcW w:w="2338" w:type="dxa"/>
                </w:tcPr>
                <w:p w:rsidR="000F22BF" w:rsidRPr="0057502E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rPr>
                      <w:rFonts w:eastAsia="Times New Roman"/>
                      <w:sz w:val="28"/>
                      <w:szCs w:val="28"/>
                    </w:rPr>
                  </w:pPr>
                  <w:r w:rsidRPr="0057502E">
                    <w:rPr>
                      <w:rFonts w:eastAsia="Times New Roman"/>
                      <w:sz w:val="28"/>
                      <w:szCs w:val="28"/>
                    </w:rPr>
                    <w:t>Годы реализации</w:t>
                  </w:r>
                </w:p>
              </w:tc>
              <w:tc>
                <w:tcPr>
                  <w:tcW w:w="1272" w:type="dxa"/>
                </w:tcPr>
                <w:p w:rsidR="000F22BF" w:rsidRPr="0057502E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rPr>
                      <w:rFonts w:eastAsia="Times New Roman"/>
                      <w:sz w:val="28"/>
                      <w:szCs w:val="28"/>
                    </w:rPr>
                  </w:pPr>
                  <w:r w:rsidRPr="0057502E">
                    <w:rPr>
                      <w:rFonts w:eastAsia="Times New Roman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811" w:type="dxa"/>
                </w:tcPr>
                <w:p w:rsidR="000F22BF" w:rsidRPr="0057502E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rPr>
                      <w:rFonts w:eastAsia="Times New Roman"/>
                      <w:sz w:val="28"/>
                      <w:szCs w:val="28"/>
                    </w:rPr>
                  </w:pPr>
                  <w:r w:rsidRPr="0057502E">
                    <w:rPr>
                      <w:rFonts w:eastAsia="Times New Roman"/>
                      <w:sz w:val="28"/>
                      <w:szCs w:val="28"/>
                    </w:rPr>
                    <w:t>Собственные средства</w:t>
                  </w:r>
                </w:p>
              </w:tc>
            </w:tr>
            <w:tr w:rsidR="000F22BF" w:rsidRPr="0057502E" w:rsidTr="005B7B2A">
              <w:trPr>
                <w:jc w:val="center"/>
              </w:trPr>
              <w:tc>
                <w:tcPr>
                  <w:tcW w:w="2338" w:type="dxa"/>
                </w:tcPr>
                <w:p w:rsidR="000F22BF" w:rsidRPr="0057502E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rPr>
                      <w:rFonts w:eastAsia="Times New Roman"/>
                      <w:sz w:val="28"/>
                      <w:szCs w:val="28"/>
                    </w:rPr>
                  </w:pPr>
                  <w:r w:rsidRPr="0057502E">
                    <w:rPr>
                      <w:rFonts w:eastAsia="Times New Roman"/>
                      <w:sz w:val="28"/>
                      <w:szCs w:val="28"/>
                    </w:rPr>
                    <w:t>2022 г.</w:t>
                  </w:r>
                </w:p>
              </w:tc>
              <w:tc>
                <w:tcPr>
                  <w:tcW w:w="1272" w:type="dxa"/>
                  <w:vAlign w:val="center"/>
                </w:tcPr>
                <w:p w:rsidR="000F22BF" w:rsidRPr="0057502E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rPr>
                      <w:rFonts w:eastAsia="Times New Roman"/>
                      <w:sz w:val="28"/>
                      <w:szCs w:val="28"/>
                    </w:rPr>
                  </w:pPr>
                  <w:r w:rsidRPr="0057502E">
                    <w:rPr>
                      <w:rFonts w:eastAsia="Times New Roman"/>
                      <w:sz w:val="28"/>
                      <w:szCs w:val="28"/>
                    </w:rPr>
                    <w:t>1287,9</w:t>
                  </w:r>
                </w:p>
              </w:tc>
              <w:tc>
                <w:tcPr>
                  <w:tcW w:w="1811" w:type="dxa"/>
                  <w:vAlign w:val="center"/>
                </w:tcPr>
                <w:p w:rsidR="000F22BF" w:rsidRPr="0057502E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rPr>
                      <w:rFonts w:eastAsia="Times New Roman"/>
                      <w:sz w:val="28"/>
                      <w:szCs w:val="28"/>
                    </w:rPr>
                  </w:pPr>
                  <w:r w:rsidRPr="0057502E">
                    <w:rPr>
                      <w:rFonts w:eastAsia="Times New Roman"/>
                      <w:sz w:val="28"/>
                      <w:szCs w:val="28"/>
                    </w:rPr>
                    <w:t>1287,9</w:t>
                  </w:r>
                </w:p>
              </w:tc>
            </w:tr>
            <w:tr w:rsidR="000F22BF" w:rsidRPr="0057502E" w:rsidTr="005B7B2A">
              <w:trPr>
                <w:jc w:val="center"/>
              </w:trPr>
              <w:tc>
                <w:tcPr>
                  <w:tcW w:w="2338" w:type="dxa"/>
                </w:tcPr>
                <w:p w:rsidR="000F22BF" w:rsidRPr="0057502E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rPr>
                      <w:rFonts w:eastAsia="Times New Roman"/>
                      <w:sz w:val="28"/>
                      <w:szCs w:val="28"/>
                    </w:rPr>
                  </w:pPr>
                  <w:r w:rsidRPr="0057502E">
                    <w:rPr>
                      <w:rFonts w:eastAsia="Times New Roman"/>
                      <w:sz w:val="28"/>
                      <w:szCs w:val="28"/>
                    </w:rPr>
                    <w:t>2023 г.</w:t>
                  </w:r>
                </w:p>
              </w:tc>
              <w:tc>
                <w:tcPr>
                  <w:tcW w:w="1272" w:type="dxa"/>
                  <w:vAlign w:val="center"/>
                </w:tcPr>
                <w:p w:rsidR="000F22BF" w:rsidRPr="0057502E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rPr>
                      <w:rFonts w:eastAsia="Times New Roman"/>
                      <w:sz w:val="28"/>
                      <w:szCs w:val="28"/>
                    </w:rPr>
                  </w:pPr>
                  <w:r w:rsidRPr="0057502E">
                    <w:rPr>
                      <w:rFonts w:eastAsia="Times New Roman"/>
                      <w:sz w:val="28"/>
                      <w:szCs w:val="28"/>
                    </w:rPr>
                    <w:t>1428,8</w:t>
                  </w:r>
                </w:p>
              </w:tc>
              <w:tc>
                <w:tcPr>
                  <w:tcW w:w="1811" w:type="dxa"/>
                  <w:vAlign w:val="center"/>
                </w:tcPr>
                <w:p w:rsidR="000F22BF" w:rsidRPr="0057502E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rPr>
                      <w:rFonts w:eastAsia="Times New Roman"/>
                      <w:sz w:val="28"/>
                      <w:szCs w:val="28"/>
                    </w:rPr>
                  </w:pPr>
                  <w:r w:rsidRPr="0057502E">
                    <w:rPr>
                      <w:rFonts w:eastAsia="Times New Roman"/>
                      <w:sz w:val="28"/>
                      <w:szCs w:val="28"/>
                    </w:rPr>
                    <w:t>1428,8</w:t>
                  </w:r>
                </w:p>
              </w:tc>
            </w:tr>
            <w:tr w:rsidR="000F22BF" w:rsidRPr="0057502E" w:rsidTr="005B7B2A">
              <w:trPr>
                <w:jc w:val="center"/>
              </w:trPr>
              <w:tc>
                <w:tcPr>
                  <w:tcW w:w="2338" w:type="dxa"/>
                </w:tcPr>
                <w:p w:rsidR="000F22BF" w:rsidRPr="0057502E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rPr>
                      <w:rFonts w:eastAsia="Times New Roman"/>
                      <w:sz w:val="28"/>
                      <w:szCs w:val="28"/>
                    </w:rPr>
                  </w:pPr>
                  <w:r w:rsidRPr="0057502E">
                    <w:rPr>
                      <w:rFonts w:eastAsia="Times New Roman"/>
                      <w:sz w:val="28"/>
                      <w:szCs w:val="28"/>
                    </w:rPr>
                    <w:t>2024 г.</w:t>
                  </w:r>
                </w:p>
              </w:tc>
              <w:tc>
                <w:tcPr>
                  <w:tcW w:w="1272" w:type="dxa"/>
                  <w:vAlign w:val="center"/>
                </w:tcPr>
                <w:p w:rsidR="000F22BF" w:rsidRPr="0057502E" w:rsidRDefault="00E52AF3" w:rsidP="0057502E">
                  <w:pPr>
                    <w:autoSpaceDE w:val="0"/>
                    <w:autoSpaceDN w:val="0"/>
                    <w:adjustRightInd w:val="0"/>
                    <w:spacing w:before="0"/>
                    <w:rPr>
                      <w:rFonts w:eastAsia="Times New Roman"/>
                      <w:sz w:val="28"/>
                      <w:szCs w:val="28"/>
                    </w:rPr>
                  </w:pPr>
                  <w:r w:rsidRPr="0057502E">
                    <w:rPr>
                      <w:rFonts w:eastAsia="Times New Roman"/>
                      <w:sz w:val="28"/>
                      <w:szCs w:val="28"/>
                    </w:rPr>
                    <w:t>174</w:t>
                  </w:r>
                  <w:r w:rsidR="000F22BF" w:rsidRPr="0057502E">
                    <w:rPr>
                      <w:rFonts w:eastAsia="Times New Roman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811" w:type="dxa"/>
                  <w:vAlign w:val="center"/>
                </w:tcPr>
                <w:p w:rsidR="000F22BF" w:rsidRPr="0057502E" w:rsidRDefault="00E52AF3" w:rsidP="0057502E">
                  <w:pPr>
                    <w:autoSpaceDE w:val="0"/>
                    <w:autoSpaceDN w:val="0"/>
                    <w:adjustRightInd w:val="0"/>
                    <w:spacing w:before="0"/>
                    <w:rPr>
                      <w:rFonts w:eastAsia="Times New Roman"/>
                      <w:sz w:val="28"/>
                      <w:szCs w:val="28"/>
                    </w:rPr>
                  </w:pPr>
                  <w:r w:rsidRPr="0057502E">
                    <w:rPr>
                      <w:rFonts w:eastAsia="Times New Roman"/>
                      <w:sz w:val="28"/>
                      <w:szCs w:val="28"/>
                    </w:rPr>
                    <w:t>174</w:t>
                  </w:r>
                  <w:r w:rsidR="000F22BF" w:rsidRPr="0057502E">
                    <w:rPr>
                      <w:rFonts w:eastAsia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0F22BF" w:rsidRPr="0057502E" w:rsidTr="005B7B2A">
              <w:trPr>
                <w:jc w:val="center"/>
              </w:trPr>
              <w:tc>
                <w:tcPr>
                  <w:tcW w:w="2338" w:type="dxa"/>
                </w:tcPr>
                <w:p w:rsidR="000F22BF" w:rsidRPr="0057502E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rPr>
                      <w:rFonts w:eastAsia="Times New Roman"/>
                      <w:sz w:val="28"/>
                      <w:szCs w:val="28"/>
                    </w:rPr>
                  </w:pPr>
                  <w:r w:rsidRPr="0057502E">
                    <w:rPr>
                      <w:rFonts w:eastAsia="Times New Roman"/>
                      <w:sz w:val="28"/>
                      <w:szCs w:val="28"/>
                    </w:rPr>
                    <w:t>2025 г.</w:t>
                  </w:r>
                </w:p>
              </w:tc>
              <w:tc>
                <w:tcPr>
                  <w:tcW w:w="1272" w:type="dxa"/>
                  <w:vAlign w:val="center"/>
                </w:tcPr>
                <w:p w:rsidR="000F22BF" w:rsidRPr="0057502E" w:rsidRDefault="00E52AF3" w:rsidP="000F22BF">
                  <w:pPr>
                    <w:autoSpaceDE w:val="0"/>
                    <w:autoSpaceDN w:val="0"/>
                    <w:adjustRightInd w:val="0"/>
                    <w:spacing w:before="0"/>
                    <w:rPr>
                      <w:rFonts w:eastAsia="Times New Roman"/>
                      <w:sz w:val="28"/>
                      <w:szCs w:val="28"/>
                    </w:rPr>
                  </w:pPr>
                  <w:r w:rsidRPr="0057502E">
                    <w:rPr>
                      <w:rFonts w:eastAsia="Times New Roman"/>
                      <w:sz w:val="28"/>
                      <w:szCs w:val="28"/>
                    </w:rPr>
                    <w:t>22</w:t>
                  </w:r>
                  <w:r w:rsidR="000F22BF" w:rsidRPr="0057502E">
                    <w:rPr>
                      <w:rFonts w:eastAsia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811" w:type="dxa"/>
                  <w:vAlign w:val="center"/>
                </w:tcPr>
                <w:p w:rsidR="000F22BF" w:rsidRPr="0057502E" w:rsidRDefault="00E52AF3" w:rsidP="000F22BF">
                  <w:pPr>
                    <w:autoSpaceDE w:val="0"/>
                    <w:autoSpaceDN w:val="0"/>
                    <w:adjustRightInd w:val="0"/>
                    <w:spacing w:before="0"/>
                    <w:rPr>
                      <w:rFonts w:eastAsia="Times New Roman"/>
                      <w:sz w:val="28"/>
                      <w:szCs w:val="28"/>
                    </w:rPr>
                  </w:pPr>
                  <w:r w:rsidRPr="0057502E">
                    <w:rPr>
                      <w:rFonts w:eastAsia="Times New Roman"/>
                      <w:sz w:val="28"/>
                      <w:szCs w:val="28"/>
                    </w:rPr>
                    <w:t>22</w:t>
                  </w:r>
                  <w:r w:rsidR="000F22BF" w:rsidRPr="0057502E">
                    <w:rPr>
                      <w:rFonts w:eastAsia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0F22BF" w:rsidRPr="0057502E" w:rsidTr="005B7B2A">
              <w:trPr>
                <w:jc w:val="center"/>
              </w:trPr>
              <w:tc>
                <w:tcPr>
                  <w:tcW w:w="2338" w:type="dxa"/>
                </w:tcPr>
                <w:p w:rsidR="000F22BF" w:rsidRPr="0057502E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rPr>
                      <w:rFonts w:eastAsia="Times New Roman"/>
                      <w:sz w:val="28"/>
                      <w:szCs w:val="28"/>
                    </w:rPr>
                  </w:pPr>
                  <w:r w:rsidRPr="0057502E">
                    <w:rPr>
                      <w:rFonts w:eastAsia="Times New Roman"/>
                      <w:sz w:val="28"/>
                      <w:szCs w:val="28"/>
                    </w:rPr>
                    <w:t>2026 г.</w:t>
                  </w:r>
                </w:p>
              </w:tc>
              <w:tc>
                <w:tcPr>
                  <w:tcW w:w="1272" w:type="dxa"/>
                  <w:vAlign w:val="center"/>
                </w:tcPr>
                <w:p w:rsidR="000F22BF" w:rsidRPr="0057502E" w:rsidRDefault="00E52AF3" w:rsidP="000F22BF">
                  <w:pPr>
                    <w:autoSpaceDE w:val="0"/>
                    <w:autoSpaceDN w:val="0"/>
                    <w:adjustRightInd w:val="0"/>
                    <w:spacing w:before="0"/>
                    <w:rPr>
                      <w:rFonts w:eastAsia="Times New Roman"/>
                      <w:sz w:val="28"/>
                      <w:szCs w:val="28"/>
                    </w:rPr>
                  </w:pPr>
                  <w:r w:rsidRPr="0057502E">
                    <w:rPr>
                      <w:rFonts w:eastAsia="Times New Roman"/>
                      <w:sz w:val="28"/>
                      <w:szCs w:val="28"/>
                    </w:rPr>
                    <w:t>22</w:t>
                  </w:r>
                  <w:r w:rsidR="000F22BF" w:rsidRPr="0057502E">
                    <w:rPr>
                      <w:rFonts w:eastAsia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811" w:type="dxa"/>
                  <w:vAlign w:val="center"/>
                </w:tcPr>
                <w:p w:rsidR="000F22BF" w:rsidRPr="0057502E" w:rsidRDefault="00E52AF3" w:rsidP="000F22BF">
                  <w:pPr>
                    <w:autoSpaceDE w:val="0"/>
                    <w:autoSpaceDN w:val="0"/>
                    <w:adjustRightInd w:val="0"/>
                    <w:spacing w:before="0"/>
                    <w:rPr>
                      <w:rFonts w:eastAsia="Times New Roman"/>
                      <w:sz w:val="28"/>
                      <w:szCs w:val="28"/>
                    </w:rPr>
                  </w:pPr>
                  <w:r w:rsidRPr="0057502E">
                    <w:rPr>
                      <w:rFonts w:eastAsia="Times New Roman"/>
                      <w:sz w:val="28"/>
                      <w:szCs w:val="28"/>
                    </w:rPr>
                    <w:t>22</w:t>
                  </w:r>
                  <w:r w:rsidR="000F22BF" w:rsidRPr="0057502E">
                    <w:rPr>
                      <w:rFonts w:eastAsia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0F22BF" w:rsidRPr="0057502E" w:rsidTr="005B7B2A">
              <w:trPr>
                <w:jc w:val="center"/>
              </w:trPr>
              <w:tc>
                <w:tcPr>
                  <w:tcW w:w="2338" w:type="dxa"/>
                </w:tcPr>
                <w:p w:rsidR="000F22BF" w:rsidRPr="0057502E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rPr>
                      <w:rFonts w:eastAsia="Times New Roman"/>
                      <w:sz w:val="28"/>
                      <w:szCs w:val="28"/>
                    </w:rPr>
                  </w:pPr>
                  <w:r w:rsidRPr="0057502E">
                    <w:rPr>
                      <w:rFonts w:eastAsia="Times New Roman"/>
                      <w:sz w:val="28"/>
                      <w:szCs w:val="28"/>
                    </w:rPr>
                    <w:t>2027 г.</w:t>
                  </w:r>
                </w:p>
              </w:tc>
              <w:tc>
                <w:tcPr>
                  <w:tcW w:w="1272" w:type="dxa"/>
                  <w:vAlign w:val="center"/>
                </w:tcPr>
                <w:p w:rsidR="000F22BF" w:rsidRPr="0057502E" w:rsidRDefault="00E52AF3" w:rsidP="000F22BF">
                  <w:pPr>
                    <w:autoSpaceDE w:val="0"/>
                    <w:autoSpaceDN w:val="0"/>
                    <w:adjustRightInd w:val="0"/>
                    <w:spacing w:before="0"/>
                    <w:rPr>
                      <w:rFonts w:eastAsia="Times New Roman"/>
                      <w:sz w:val="28"/>
                      <w:szCs w:val="28"/>
                    </w:rPr>
                  </w:pPr>
                  <w:r w:rsidRPr="0057502E">
                    <w:rPr>
                      <w:rFonts w:eastAsia="Times New Roman"/>
                      <w:sz w:val="28"/>
                      <w:szCs w:val="28"/>
                    </w:rPr>
                    <w:t>22</w:t>
                  </w:r>
                  <w:r w:rsidR="000F22BF" w:rsidRPr="0057502E">
                    <w:rPr>
                      <w:rFonts w:eastAsia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811" w:type="dxa"/>
                  <w:vAlign w:val="center"/>
                </w:tcPr>
                <w:p w:rsidR="000F22BF" w:rsidRPr="0057502E" w:rsidRDefault="00E52AF3" w:rsidP="000F22BF">
                  <w:pPr>
                    <w:autoSpaceDE w:val="0"/>
                    <w:autoSpaceDN w:val="0"/>
                    <w:adjustRightInd w:val="0"/>
                    <w:spacing w:before="0"/>
                    <w:rPr>
                      <w:rFonts w:eastAsia="Times New Roman"/>
                      <w:sz w:val="28"/>
                      <w:szCs w:val="28"/>
                    </w:rPr>
                  </w:pPr>
                  <w:r w:rsidRPr="0057502E">
                    <w:rPr>
                      <w:rFonts w:eastAsia="Times New Roman"/>
                      <w:sz w:val="28"/>
                      <w:szCs w:val="28"/>
                    </w:rPr>
                    <w:t>22</w:t>
                  </w:r>
                  <w:r w:rsidR="000F22BF" w:rsidRPr="0057502E">
                    <w:rPr>
                      <w:rFonts w:eastAsia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0F22BF" w:rsidRPr="0057502E" w:rsidTr="005B7B2A">
              <w:trPr>
                <w:jc w:val="center"/>
              </w:trPr>
              <w:tc>
                <w:tcPr>
                  <w:tcW w:w="2338" w:type="dxa"/>
                </w:tcPr>
                <w:p w:rsidR="000F22BF" w:rsidRPr="0057502E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rPr>
                      <w:rFonts w:eastAsia="Times New Roman"/>
                      <w:sz w:val="28"/>
                      <w:szCs w:val="28"/>
                    </w:rPr>
                  </w:pPr>
                  <w:r w:rsidRPr="0057502E">
                    <w:rPr>
                      <w:rFonts w:eastAsia="Times New Roman"/>
                      <w:sz w:val="28"/>
                      <w:szCs w:val="28"/>
                    </w:rPr>
                    <w:t>2028 г.</w:t>
                  </w:r>
                </w:p>
              </w:tc>
              <w:tc>
                <w:tcPr>
                  <w:tcW w:w="1272" w:type="dxa"/>
                  <w:vAlign w:val="center"/>
                </w:tcPr>
                <w:p w:rsidR="000F22BF" w:rsidRPr="0057502E" w:rsidRDefault="00E52AF3" w:rsidP="000F22BF">
                  <w:pPr>
                    <w:autoSpaceDE w:val="0"/>
                    <w:autoSpaceDN w:val="0"/>
                    <w:adjustRightInd w:val="0"/>
                    <w:spacing w:before="0"/>
                    <w:rPr>
                      <w:rFonts w:eastAsia="Times New Roman"/>
                      <w:sz w:val="28"/>
                      <w:szCs w:val="28"/>
                    </w:rPr>
                  </w:pPr>
                  <w:r w:rsidRPr="0057502E">
                    <w:rPr>
                      <w:rFonts w:eastAsia="Times New Roman"/>
                      <w:sz w:val="28"/>
                      <w:szCs w:val="28"/>
                    </w:rPr>
                    <w:t>22</w:t>
                  </w:r>
                  <w:r w:rsidR="000F22BF" w:rsidRPr="0057502E">
                    <w:rPr>
                      <w:rFonts w:eastAsia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811" w:type="dxa"/>
                  <w:vAlign w:val="center"/>
                </w:tcPr>
                <w:p w:rsidR="000F22BF" w:rsidRPr="0057502E" w:rsidRDefault="00E52AF3" w:rsidP="000F22BF">
                  <w:pPr>
                    <w:autoSpaceDE w:val="0"/>
                    <w:autoSpaceDN w:val="0"/>
                    <w:adjustRightInd w:val="0"/>
                    <w:spacing w:before="0"/>
                    <w:rPr>
                      <w:rFonts w:eastAsia="Times New Roman"/>
                      <w:sz w:val="28"/>
                      <w:szCs w:val="28"/>
                    </w:rPr>
                  </w:pPr>
                  <w:r w:rsidRPr="0057502E">
                    <w:rPr>
                      <w:rFonts w:eastAsia="Times New Roman"/>
                      <w:sz w:val="28"/>
                      <w:szCs w:val="28"/>
                    </w:rPr>
                    <w:t>22</w:t>
                  </w:r>
                  <w:r w:rsidR="000F22BF" w:rsidRPr="0057502E">
                    <w:rPr>
                      <w:rFonts w:eastAsia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0F22BF" w:rsidRPr="000F22BF" w:rsidTr="005B7B2A">
              <w:trPr>
                <w:jc w:val="center"/>
              </w:trPr>
              <w:tc>
                <w:tcPr>
                  <w:tcW w:w="2338" w:type="dxa"/>
                </w:tcPr>
                <w:p w:rsidR="000F22BF" w:rsidRPr="0057502E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rPr>
                      <w:rFonts w:eastAsia="Times New Roman"/>
                      <w:sz w:val="28"/>
                      <w:szCs w:val="28"/>
                    </w:rPr>
                  </w:pPr>
                  <w:r w:rsidRPr="0057502E">
                    <w:rPr>
                      <w:rFonts w:eastAsia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272" w:type="dxa"/>
                  <w:vAlign w:val="center"/>
                </w:tcPr>
                <w:p w:rsidR="000F22BF" w:rsidRPr="0057502E" w:rsidRDefault="00E52AF3" w:rsidP="0057502E">
                  <w:pPr>
                    <w:autoSpaceDE w:val="0"/>
                    <w:autoSpaceDN w:val="0"/>
                    <w:adjustRightInd w:val="0"/>
                    <w:spacing w:before="0"/>
                    <w:rPr>
                      <w:rFonts w:eastAsia="Times New Roman"/>
                      <w:sz w:val="28"/>
                      <w:szCs w:val="28"/>
                    </w:rPr>
                  </w:pPr>
                  <w:r w:rsidRPr="0057502E">
                    <w:rPr>
                      <w:rFonts w:eastAsia="Times New Roman"/>
                      <w:sz w:val="28"/>
                      <w:szCs w:val="28"/>
                    </w:rPr>
                    <w:t>3 770</w:t>
                  </w:r>
                  <w:r w:rsidR="000F22BF" w:rsidRPr="0057502E">
                    <w:rPr>
                      <w:rFonts w:eastAsia="Times New Roman"/>
                      <w:sz w:val="28"/>
                      <w:szCs w:val="28"/>
                    </w:rPr>
                    <w:t>,7</w:t>
                  </w:r>
                </w:p>
              </w:tc>
              <w:tc>
                <w:tcPr>
                  <w:tcW w:w="1811" w:type="dxa"/>
                  <w:vAlign w:val="center"/>
                </w:tcPr>
                <w:p w:rsidR="000F22BF" w:rsidRPr="0057502E" w:rsidRDefault="00E52AF3" w:rsidP="0057502E">
                  <w:pPr>
                    <w:autoSpaceDE w:val="0"/>
                    <w:autoSpaceDN w:val="0"/>
                    <w:adjustRightInd w:val="0"/>
                    <w:spacing w:before="0"/>
                    <w:rPr>
                      <w:rFonts w:eastAsia="Times New Roman"/>
                      <w:sz w:val="28"/>
                      <w:szCs w:val="28"/>
                    </w:rPr>
                  </w:pPr>
                  <w:r w:rsidRPr="0057502E">
                    <w:rPr>
                      <w:rFonts w:eastAsia="Times New Roman"/>
                      <w:sz w:val="28"/>
                      <w:szCs w:val="28"/>
                    </w:rPr>
                    <w:t>3 770</w:t>
                  </w:r>
                  <w:r w:rsidR="000F22BF" w:rsidRPr="0057502E">
                    <w:rPr>
                      <w:rFonts w:eastAsia="Times New Roman"/>
                      <w:sz w:val="28"/>
                      <w:szCs w:val="28"/>
                    </w:rPr>
                    <w:t>,7</w:t>
                  </w:r>
                </w:p>
              </w:tc>
            </w:tr>
          </w:tbl>
          <w:p w:rsidR="00E840FB" w:rsidRPr="001457EB" w:rsidRDefault="000F22BF" w:rsidP="000F22BF">
            <w:pPr>
              <w:autoSpaceDE w:val="0"/>
              <w:autoSpaceDN w:val="0"/>
              <w:adjustRightInd w:val="0"/>
              <w:spacing w:before="0"/>
              <w:rPr>
                <w:sz w:val="28"/>
                <w:szCs w:val="28"/>
              </w:rPr>
            </w:pPr>
            <w:r w:rsidRPr="000F22BF">
              <w:rPr>
                <w:rFonts w:eastAsia="Times New Roman"/>
                <w:sz w:val="28"/>
                <w:szCs w:val="28"/>
              </w:rPr>
              <w:t>Ресурсное обеспечение подпрограммы за счет средств бюджета муниципального образования   подлежит уточнению в рамках бюджетного цикла.</w:t>
            </w:r>
          </w:p>
        </w:tc>
      </w:tr>
      <w:tr w:rsidR="00E840FB" w:rsidRPr="001457EB" w:rsidTr="00A553FB">
        <w:tc>
          <w:tcPr>
            <w:tcW w:w="2341" w:type="dxa"/>
          </w:tcPr>
          <w:p w:rsidR="00E840FB" w:rsidRPr="0001630D" w:rsidRDefault="00E840FB" w:rsidP="00A553F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01630D">
              <w:rPr>
                <w:rFonts w:eastAsia="Times New Roman"/>
                <w:color w:val="000000" w:themeColor="text1"/>
                <w:sz w:val="28"/>
                <w:szCs w:val="28"/>
              </w:rPr>
              <w:t>Ожидаемые конечные результаты, оценка эффективности</w:t>
            </w:r>
          </w:p>
        </w:tc>
        <w:tc>
          <w:tcPr>
            <w:tcW w:w="7654" w:type="dxa"/>
          </w:tcPr>
          <w:p w:rsidR="00E840FB" w:rsidRPr="0001630D" w:rsidRDefault="00E840FB" w:rsidP="00A553FB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01630D">
              <w:rPr>
                <w:rFonts w:eastAsia="Times New Roman"/>
                <w:color w:val="000000" w:themeColor="text1"/>
                <w:sz w:val="28"/>
                <w:szCs w:val="28"/>
              </w:rPr>
              <w:t>Конечными результатами реализации муниципальной программы является:</w:t>
            </w:r>
          </w:p>
          <w:p w:rsidR="00E840FB" w:rsidRPr="0001630D" w:rsidRDefault="00E840FB" w:rsidP="001E1BD8">
            <w:pPr>
              <w:numPr>
                <w:ilvl w:val="0"/>
                <w:numId w:val="13"/>
              </w:numPr>
              <w:tabs>
                <w:tab w:val="left" w:pos="459"/>
              </w:tabs>
              <w:autoSpaceDE w:val="0"/>
              <w:autoSpaceDN w:val="0"/>
              <w:adjustRightInd w:val="0"/>
              <w:spacing w:before="0"/>
              <w:ind w:left="34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01630D">
              <w:rPr>
                <w:color w:val="000000" w:themeColor="text1"/>
                <w:sz w:val="28"/>
                <w:szCs w:val="28"/>
              </w:rPr>
              <w:t>повышение доходов и занятости населения Сюмсинского района;</w:t>
            </w:r>
          </w:p>
          <w:p w:rsidR="00E840FB" w:rsidRPr="0001630D" w:rsidRDefault="00E840FB" w:rsidP="001E1BD8">
            <w:pPr>
              <w:numPr>
                <w:ilvl w:val="0"/>
                <w:numId w:val="13"/>
              </w:numPr>
              <w:tabs>
                <w:tab w:val="left" w:pos="459"/>
              </w:tabs>
              <w:autoSpaceDE w:val="0"/>
              <w:autoSpaceDN w:val="0"/>
              <w:adjustRightInd w:val="0"/>
              <w:spacing w:before="0"/>
              <w:ind w:left="34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01630D">
              <w:rPr>
                <w:color w:val="000000" w:themeColor="text1"/>
                <w:sz w:val="28"/>
                <w:szCs w:val="28"/>
              </w:rPr>
              <w:t>наполнение доходной части бюджета Сюмсинского района,</w:t>
            </w:r>
          </w:p>
          <w:p w:rsidR="00E840FB" w:rsidRPr="0001630D" w:rsidRDefault="00E840FB" w:rsidP="00A553FB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01630D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На конец реализации муниципальной программы: </w:t>
            </w:r>
          </w:p>
          <w:p w:rsidR="00E840FB" w:rsidRPr="0001630D" w:rsidRDefault="00E840FB" w:rsidP="00A553FB">
            <w:pPr>
              <w:autoSpaceDE w:val="0"/>
              <w:autoSpaceDN w:val="0"/>
              <w:adjustRightInd w:val="0"/>
              <w:spacing w:before="0"/>
              <w:ind w:left="34" w:right="-85"/>
              <w:jc w:val="both"/>
              <w:rPr>
                <w:color w:val="000000" w:themeColor="text1"/>
                <w:sz w:val="28"/>
                <w:szCs w:val="28"/>
              </w:rPr>
            </w:pPr>
            <w:r w:rsidRPr="0001630D">
              <w:rPr>
                <w:color w:val="000000" w:themeColor="text1"/>
                <w:sz w:val="28"/>
                <w:szCs w:val="28"/>
              </w:rPr>
              <w:t xml:space="preserve">- среднемесячная начисленная заработная плата работников крупных и средних предприятий и некоммерческих организаций по Сюмсинскому району составит </w:t>
            </w:r>
            <w:r w:rsidR="009B6FC2" w:rsidRPr="0001630D">
              <w:rPr>
                <w:color w:val="000000" w:themeColor="text1"/>
                <w:sz w:val="28"/>
                <w:szCs w:val="28"/>
              </w:rPr>
              <w:t>6</w:t>
            </w:r>
            <w:r w:rsidR="001F122B">
              <w:rPr>
                <w:color w:val="000000" w:themeColor="text1"/>
                <w:sz w:val="28"/>
                <w:szCs w:val="28"/>
              </w:rPr>
              <w:t>2582</w:t>
            </w:r>
            <w:r w:rsidR="009B6FC2" w:rsidRPr="0001630D">
              <w:rPr>
                <w:color w:val="000000" w:themeColor="text1"/>
                <w:sz w:val="28"/>
                <w:szCs w:val="28"/>
              </w:rPr>
              <w:t>,</w:t>
            </w:r>
            <w:r w:rsidR="001F122B">
              <w:rPr>
                <w:color w:val="000000" w:themeColor="text1"/>
                <w:sz w:val="28"/>
                <w:szCs w:val="28"/>
              </w:rPr>
              <w:t>0</w:t>
            </w:r>
            <w:r w:rsidR="009B6FC2" w:rsidRPr="0001630D">
              <w:rPr>
                <w:color w:val="000000" w:themeColor="text1"/>
                <w:sz w:val="28"/>
                <w:szCs w:val="28"/>
              </w:rPr>
              <w:t>0</w:t>
            </w:r>
            <w:r w:rsidRPr="0001630D">
              <w:rPr>
                <w:color w:val="000000" w:themeColor="text1"/>
                <w:sz w:val="28"/>
                <w:szCs w:val="28"/>
              </w:rPr>
              <w:t xml:space="preserve"> рублей; </w:t>
            </w:r>
          </w:p>
          <w:p w:rsidR="00E840FB" w:rsidRPr="0001630D" w:rsidRDefault="00E840FB" w:rsidP="00A553FB">
            <w:pPr>
              <w:autoSpaceDE w:val="0"/>
              <w:autoSpaceDN w:val="0"/>
              <w:adjustRightInd w:val="0"/>
              <w:spacing w:before="0"/>
              <w:ind w:left="34" w:right="-85"/>
              <w:jc w:val="both"/>
              <w:rPr>
                <w:color w:val="000000" w:themeColor="text1"/>
                <w:sz w:val="28"/>
                <w:szCs w:val="28"/>
              </w:rPr>
            </w:pPr>
            <w:r w:rsidRPr="0001630D">
              <w:rPr>
                <w:color w:val="000000" w:themeColor="text1"/>
                <w:sz w:val="28"/>
                <w:szCs w:val="28"/>
              </w:rPr>
              <w:t xml:space="preserve">- количество занятых в экономике района составит  </w:t>
            </w:r>
            <w:r w:rsidR="001F122B">
              <w:rPr>
                <w:color w:val="000000" w:themeColor="text1"/>
                <w:sz w:val="28"/>
                <w:szCs w:val="28"/>
              </w:rPr>
              <w:t>5100</w:t>
            </w:r>
            <w:r w:rsidRPr="0001630D">
              <w:rPr>
                <w:color w:val="000000" w:themeColor="text1"/>
                <w:sz w:val="28"/>
                <w:szCs w:val="28"/>
              </w:rPr>
              <w:t xml:space="preserve"> человек;</w:t>
            </w:r>
          </w:p>
          <w:p w:rsidR="00E840FB" w:rsidRPr="0001630D" w:rsidRDefault="00E840FB" w:rsidP="00A553FB">
            <w:pPr>
              <w:tabs>
                <w:tab w:val="left" w:pos="329"/>
              </w:tabs>
              <w:spacing w:before="0"/>
              <w:jc w:val="both"/>
              <w:rPr>
                <w:color w:val="000000" w:themeColor="text1"/>
                <w:sz w:val="28"/>
                <w:szCs w:val="28"/>
              </w:rPr>
            </w:pPr>
            <w:r w:rsidRPr="0001630D">
              <w:rPr>
                <w:color w:val="000000" w:themeColor="text1"/>
                <w:sz w:val="28"/>
                <w:szCs w:val="28"/>
              </w:rPr>
              <w:t xml:space="preserve">-  объём инвестиций в основной капитал (за исключение бюджетных средств) в расчёте на 1 жителя – </w:t>
            </w:r>
            <w:r w:rsidR="009B6FC2" w:rsidRPr="0001630D">
              <w:rPr>
                <w:color w:val="000000" w:themeColor="text1"/>
                <w:sz w:val="28"/>
                <w:szCs w:val="28"/>
              </w:rPr>
              <w:t>1</w:t>
            </w:r>
            <w:r w:rsidR="001F122B">
              <w:rPr>
                <w:color w:val="000000" w:themeColor="text1"/>
                <w:sz w:val="28"/>
                <w:szCs w:val="28"/>
              </w:rPr>
              <w:t>19</w:t>
            </w:r>
            <w:r w:rsidR="009B6FC2" w:rsidRPr="0001630D">
              <w:rPr>
                <w:color w:val="000000" w:themeColor="text1"/>
                <w:sz w:val="28"/>
                <w:szCs w:val="28"/>
              </w:rPr>
              <w:t>0,40</w:t>
            </w:r>
            <w:r w:rsidRPr="0001630D">
              <w:rPr>
                <w:color w:val="000000" w:themeColor="text1"/>
                <w:sz w:val="28"/>
                <w:szCs w:val="28"/>
              </w:rPr>
              <w:t xml:space="preserve"> рублей.</w:t>
            </w:r>
          </w:p>
          <w:p w:rsidR="00E840FB" w:rsidRPr="0001630D" w:rsidRDefault="00E840FB" w:rsidP="0001630D">
            <w:pPr>
              <w:tabs>
                <w:tab w:val="left" w:pos="329"/>
              </w:tabs>
              <w:spacing w:before="0"/>
              <w:jc w:val="both"/>
              <w:rPr>
                <w:color w:val="000000" w:themeColor="text1"/>
                <w:sz w:val="28"/>
                <w:szCs w:val="28"/>
              </w:rPr>
            </w:pPr>
            <w:r w:rsidRPr="0001630D">
              <w:rPr>
                <w:color w:val="000000" w:themeColor="text1"/>
                <w:sz w:val="28"/>
                <w:szCs w:val="28"/>
              </w:rPr>
              <w:t>- Показатели результативности и эффективности подпрограмм муниципальной программы и их значения по годам реализации определены в составе подпрограмм.</w:t>
            </w:r>
          </w:p>
        </w:tc>
      </w:tr>
    </w:tbl>
    <w:p w:rsidR="00E840FB" w:rsidRPr="001457EB" w:rsidRDefault="00E840FB" w:rsidP="00E840FB">
      <w:pPr>
        <w:autoSpaceDE w:val="0"/>
        <w:autoSpaceDN w:val="0"/>
        <w:adjustRightInd w:val="0"/>
        <w:spacing w:before="0"/>
        <w:ind w:right="-85"/>
        <w:jc w:val="center"/>
        <w:rPr>
          <w:b/>
          <w:bCs/>
          <w:sz w:val="28"/>
          <w:szCs w:val="28"/>
        </w:rPr>
      </w:pPr>
    </w:p>
    <w:p w:rsidR="00E840FB" w:rsidRPr="001457EB" w:rsidRDefault="00E840FB" w:rsidP="00E840FB">
      <w:pPr>
        <w:shd w:val="clear" w:color="auto" w:fill="FFFFFF"/>
        <w:autoSpaceDE w:val="0"/>
        <w:autoSpaceDN w:val="0"/>
        <w:adjustRightInd w:val="0"/>
        <w:spacing w:before="0"/>
        <w:jc w:val="both"/>
        <w:rPr>
          <w:sz w:val="28"/>
          <w:szCs w:val="28"/>
        </w:rPr>
      </w:pPr>
      <w:r w:rsidRPr="001457EB">
        <w:rPr>
          <w:sz w:val="28"/>
          <w:szCs w:val="28"/>
        </w:rPr>
        <w:lastRenderedPageBreak/>
        <w:tab/>
      </w:r>
    </w:p>
    <w:p w:rsidR="00E840FB" w:rsidRPr="001457EB" w:rsidRDefault="00E840FB" w:rsidP="00E840FB">
      <w:pPr>
        <w:autoSpaceDE w:val="0"/>
        <w:autoSpaceDN w:val="0"/>
        <w:adjustRightInd w:val="0"/>
        <w:spacing w:before="0"/>
        <w:ind w:right="-85"/>
        <w:jc w:val="center"/>
        <w:rPr>
          <w:b/>
          <w:bCs/>
          <w:sz w:val="28"/>
          <w:szCs w:val="28"/>
        </w:rPr>
      </w:pPr>
      <w:r w:rsidRPr="001457EB">
        <w:rPr>
          <w:b/>
          <w:bCs/>
          <w:sz w:val="28"/>
          <w:szCs w:val="28"/>
        </w:rPr>
        <w:t>05.1 Подпрограмма «Развитие сельского хозяйства и расширение рынка сельскохозяйственной продукции»</w:t>
      </w:r>
    </w:p>
    <w:p w:rsidR="00E840FB" w:rsidRPr="001457EB" w:rsidRDefault="00E840FB" w:rsidP="00E840FB">
      <w:pPr>
        <w:keepNext/>
        <w:autoSpaceDE w:val="0"/>
        <w:autoSpaceDN w:val="0"/>
        <w:adjustRightInd w:val="0"/>
        <w:spacing w:before="0"/>
        <w:ind w:right="-85"/>
        <w:jc w:val="center"/>
        <w:rPr>
          <w:b/>
          <w:bCs/>
          <w:sz w:val="28"/>
          <w:szCs w:val="28"/>
        </w:rPr>
      </w:pPr>
      <w:r w:rsidRPr="001457EB">
        <w:rPr>
          <w:b/>
          <w:bCs/>
          <w:sz w:val="28"/>
          <w:szCs w:val="28"/>
        </w:rPr>
        <w:t>Краткая характеристика (паспорт) подпрограммы</w:t>
      </w:r>
    </w:p>
    <w:p w:rsidR="00E840FB" w:rsidRPr="001457EB" w:rsidRDefault="00E840FB" w:rsidP="00E840FB">
      <w:pPr>
        <w:keepNext/>
        <w:autoSpaceDE w:val="0"/>
        <w:autoSpaceDN w:val="0"/>
        <w:adjustRightInd w:val="0"/>
        <w:spacing w:before="0"/>
        <w:ind w:right="-85"/>
        <w:jc w:val="center"/>
        <w:rPr>
          <w:b/>
          <w:bCs/>
          <w:sz w:val="28"/>
          <w:szCs w:val="28"/>
        </w:rPr>
      </w:pPr>
    </w:p>
    <w:tbl>
      <w:tblPr>
        <w:tblW w:w="974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83"/>
        <w:gridCol w:w="7664"/>
      </w:tblGrid>
      <w:tr w:rsidR="00E840FB" w:rsidRPr="001457EB" w:rsidTr="00A553FB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FB" w:rsidRPr="001457EB" w:rsidRDefault="00E840FB" w:rsidP="00A553FB">
            <w:pPr>
              <w:autoSpaceDE w:val="0"/>
              <w:autoSpaceDN w:val="0"/>
              <w:adjustRightInd w:val="0"/>
              <w:spacing w:before="0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FB" w:rsidRPr="001457EB" w:rsidRDefault="00E840FB" w:rsidP="00A553FB">
            <w:pPr>
              <w:autoSpaceDE w:val="0"/>
              <w:autoSpaceDN w:val="0"/>
              <w:adjustRightInd w:val="0"/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Развитие сельского хозяйства и расширение рынка сельскохозяйственной продукции</w:t>
            </w:r>
          </w:p>
        </w:tc>
      </w:tr>
      <w:tr w:rsidR="00E840FB" w:rsidRPr="001457EB" w:rsidTr="00A553FB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FB" w:rsidRPr="001457EB" w:rsidRDefault="00E840FB" w:rsidP="00A553FB">
            <w:pPr>
              <w:autoSpaceDE w:val="0"/>
              <w:autoSpaceDN w:val="0"/>
              <w:adjustRightInd w:val="0"/>
              <w:spacing w:before="0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Координатор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FB" w:rsidRPr="001457EB" w:rsidRDefault="00E840FB" w:rsidP="00A553FB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Times New Roman"/>
                <w:sz w:val="28"/>
                <w:szCs w:val="28"/>
              </w:rPr>
            </w:pPr>
            <w:r w:rsidRPr="001457EB">
              <w:rPr>
                <w:rFonts w:eastAsia="Times New Roman"/>
                <w:sz w:val="28"/>
                <w:szCs w:val="28"/>
              </w:rPr>
              <w:t>Заместитель главы Администрации муниципального образования «Муниципальный округ Сюмсинский район Удмуртской Республики»</w:t>
            </w:r>
            <w:r w:rsidR="000826D3">
              <w:rPr>
                <w:rFonts w:eastAsia="Times New Roman"/>
                <w:sz w:val="28"/>
                <w:szCs w:val="28"/>
              </w:rPr>
              <w:t>Семилит Н.В.</w:t>
            </w:r>
          </w:p>
        </w:tc>
      </w:tr>
      <w:tr w:rsidR="00E840FB" w:rsidRPr="001457EB" w:rsidTr="00A553FB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FB" w:rsidRPr="001457EB" w:rsidRDefault="00E840FB" w:rsidP="00A553FB">
            <w:pPr>
              <w:autoSpaceDE w:val="0"/>
              <w:autoSpaceDN w:val="0"/>
              <w:adjustRightInd w:val="0"/>
              <w:spacing w:before="0"/>
              <w:rPr>
                <w:b/>
                <w:bCs/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FB" w:rsidRPr="001457EB" w:rsidRDefault="00FF7016" w:rsidP="00FF7016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Times New Roman"/>
                <w:sz w:val="28"/>
                <w:szCs w:val="28"/>
              </w:rPr>
            </w:pPr>
            <w:r w:rsidRPr="001457EB">
              <w:rPr>
                <w:rFonts w:eastAsia="Times New Roman"/>
                <w:sz w:val="28"/>
                <w:szCs w:val="28"/>
              </w:rPr>
              <w:t xml:space="preserve">Заместитель начальника </w:t>
            </w:r>
            <w:r w:rsidR="00E840FB" w:rsidRPr="001457EB">
              <w:rPr>
                <w:rFonts w:eastAsia="Times New Roman"/>
                <w:sz w:val="28"/>
                <w:szCs w:val="28"/>
              </w:rPr>
              <w:t>Управлени</w:t>
            </w:r>
            <w:r w:rsidRPr="001457EB">
              <w:rPr>
                <w:rFonts w:eastAsia="Times New Roman"/>
                <w:sz w:val="28"/>
                <w:szCs w:val="28"/>
              </w:rPr>
              <w:t>я</w:t>
            </w:r>
            <w:r w:rsidR="00E840FB" w:rsidRPr="001457EB">
              <w:rPr>
                <w:rFonts w:eastAsia="Times New Roman"/>
                <w:sz w:val="28"/>
                <w:szCs w:val="28"/>
              </w:rPr>
              <w:t xml:space="preserve"> экономики </w:t>
            </w:r>
            <w:r w:rsidR="005D3A31" w:rsidRPr="001457EB">
              <w:rPr>
                <w:rFonts w:eastAsia="Times New Roman"/>
                <w:sz w:val="28"/>
                <w:szCs w:val="28"/>
              </w:rPr>
              <w:t>Пантюхин А.А.</w:t>
            </w:r>
          </w:p>
        </w:tc>
      </w:tr>
      <w:tr w:rsidR="007671E0" w:rsidRPr="001457EB" w:rsidTr="00A553FB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E0" w:rsidRPr="001457EB" w:rsidRDefault="007671E0" w:rsidP="00A553FB">
            <w:pPr>
              <w:autoSpaceDE w:val="0"/>
              <w:autoSpaceDN w:val="0"/>
              <w:adjustRightIn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E0" w:rsidRPr="001457EB" w:rsidRDefault="007671E0" w:rsidP="00FF7016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Times New Roman"/>
                <w:sz w:val="28"/>
                <w:szCs w:val="28"/>
              </w:rPr>
            </w:pPr>
            <w:r w:rsidRPr="007671E0">
              <w:rPr>
                <w:rFonts w:eastAsia="Times New Roman"/>
                <w:sz w:val="28"/>
                <w:szCs w:val="28"/>
              </w:rPr>
              <w:t>Управление по работе с территориями</w:t>
            </w:r>
          </w:p>
        </w:tc>
      </w:tr>
      <w:tr w:rsidR="00E840FB" w:rsidRPr="001457EB" w:rsidTr="00A553FB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FB" w:rsidRPr="001457EB" w:rsidRDefault="00E840FB" w:rsidP="00A553FB">
            <w:pPr>
              <w:autoSpaceDE w:val="0"/>
              <w:autoSpaceDN w:val="0"/>
              <w:adjustRightInd w:val="0"/>
              <w:spacing w:before="0"/>
              <w:rPr>
                <w:b/>
                <w:bCs/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 xml:space="preserve">Цель 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FB" w:rsidRPr="001457EB" w:rsidRDefault="00E840FB" w:rsidP="00A553FB">
            <w:pPr>
              <w:autoSpaceDE w:val="0"/>
              <w:autoSpaceDN w:val="0"/>
              <w:adjustRightInd w:val="0"/>
              <w:spacing w:before="0"/>
              <w:jc w:val="both"/>
              <w:rPr>
                <w:i/>
                <w:iCs/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Развитие сельскохозяйственного производства и повышение его эффективности, расширение рынка сельскохозяйственной продукции, сырья и продовольствия</w:t>
            </w:r>
          </w:p>
        </w:tc>
      </w:tr>
      <w:tr w:rsidR="00E840FB" w:rsidRPr="001457EB" w:rsidTr="00A553FB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FB" w:rsidRPr="001457EB" w:rsidRDefault="00E840FB" w:rsidP="00A553FB">
            <w:pPr>
              <w:autoSpaceDE w:val="0"/>
              <w:autoSpaceDN w:val="0"/>
              <w:adjustRightInd w:val="0"/>
              <w:spacing w:before="0"/>
              <w:rPr>
                <w:b/>
                <w:bCs/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 xml:space="preserve">Задачи 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FB" w:rsidRPr="001457EB" w:rsidRDefault="00E840FB" w:rsidP="00A553FB">
            <w:pPr>
              <w:pStyle w:val="21"/>
              <w:numPr>
                <w:ilvl w:val="0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before="0"/>
              <w:ind w:left="0" w:firstLine="34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Создание условий для увеличения объема производства качественной сельскохозяйственной продукции.</w:t>
            </w:r>
          </w:p>
          <w:p w:rsidR="00E840FB" w:rsidRPr="001457EB" w:rsidRDefault="00E840FB" w:rsidP="00A553FB">
            <w:pPr>
              <w:pStyle w:val="21"/>
              <w:numPr>
                <w:ilvl w:val="0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before="0"/>
              <w:ind w:left="0" w:firstLine="34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Создание условий для развития всех форм сельскохозяйственных предприятий, потребительской кооперации, личных подсобных хозяйств и т.д.</w:t>
            </w:r>
          </w:p>
          <w:p w:rsidR="00E840FB" w:rsidRPr="001457EB" w:rsidRDefault="00E840FB" w:rsidP="00A553FB">
            <w:pPr>
              <w:pStyle w:val="21"/>
              <w:numPr>
                <w:ilvl w:val="0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before="0"/>
              <w:ind w:left="0" w:firstLine="34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Внедрение научно-обоснованных систем ведения сельского хозяйства, современных ресурсосберегающих технологий производства продукции, новых методов организации производства, переработки сельхозпродукции и отходов производства, использование вторичного сырья.</w:t>
            </w:r>
          </w:p>
          <w:p w:rsidR="00E840FB" w:rsidRPr="001457EB" w:rsidRDefault="00E840FB" w:rsidP="00A553FB">
            <w:pPr>
              <w:pStyle w:val="21"/>
              <w:numPr>
                <w:ilvl w:val="0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before="0"/>
              <w:ind w:left="0" w:firstLine="34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Улучшение семеноводства и племенного дела в муниципальном районе для роста, урожайности сельскохозяйственных культур и продуктивности животных.</w:t>
            </w:r>
          </w:p>
          <w:p w:rsidR="00E840FB" w:rsidRPr="001457EB" w:rsidRDefault="00E840FB" w:rsidP="00A553FB">
            <w:pPr>
              <w:pStyle w:val="21"/>
              <w:numPr>
                <w:ilvl w:val="0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before="0"/>
              <w:ind w:left="0" w:firstLine="34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Обеспечение сельскохозяйственных предприятий района специалистами необходимой квалификации, создание стимулов для привлечения молодых специалистов для работы в сельском хозяйстве района.</w:t>
            </w:r>
          </w:p>
        </w:tc>
      </w:tr>
      <w:tr w:rsidR="00E840FB" w:rsidRPr="001457EB" w:rsidTr="00A553FB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FB" w:rsidRPr="001457EB" w:rsidRDefault="00E840FB" w:rsidP="00A553FB">
            <w:pPr>
              <w:autoSpaceDE w:val="0"/>
              <w:autoSpaceDN w:val="0"/>
              <w:adjustRightInd w:val="0"/>
              <w:spacing w:before="0"/>
              <w:rPr>
                <w:b/>
                <w:bCs/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 xml:space="preserve">Целевые показатели (индикаторы) 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FB" w:rsidRPr="001457EB" w:rsidRDefault="00A575FB" w:rsidP="00A575FB">
            <w:pPr>
              <w:pStyle w:val="21"/>
              <w:numPr>
                <w:ilvl w:val="0"/>
                <w:numId w:val="2"/>
              </w:numPr>
              <w:tabs>
                <w:tab w:val="left" w:pos="459"/>
              </w:tabs>
              <w:spacing w:before="0"/>
              <w:ind w:left="0" w:hanging="1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Доля прибыльных сельскохозяйственных организаций в общем их числе, процентов.</w:t>
            </w:r>
          </w:p>
          <w:p w:rsidR="00A575FB" w:rsidRPr="001457EB" w:rsidRDefault="00A575FB" w:rsidP="00A575FB">
            <w:pPr>
              <w:pStyle w:val="21"/>
              <w:numPr>
                <w:ilvl w:val="0"/>
                <w:numId w:val="2"/>
              </w:numPr>
              <w:tabs>
                <w:tab w:val="left" w:pos="459"/>
              </w:tabs>
              <w:spacing w:before="0"/>
              <w:ind w:left="0" w:hanging="1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Валовой сбор зерна в весе после доработки, тонн.</w:t>
            </w:r>
          </w:p>
          <w:p w:rsidR="00A575FB" w:rsidRPr="001457EB" w:rsidRDefault="00A575FB" w:rsidP="00A575FB">
            <w:pPr>
              <w:pStyle w:val="21"/>
              <w:numPr>
                <w:ilvl w:val="0"/>
                <w:numId w:val="2"/>
              </w:numPr>
              <w:tabs>
                <w:tab w:val="left" w:pos="459"/>
              </w:tabs>
              <w:spacing w:before="0"/>
              <w:ind w:left="0" w:hanging="1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Валовое производство молока, тонн.</w:t>
            </w:r>
          </w:p>
          <w:p w:rsidR="00A575FB" w:rsidRPr="001457EB" w:rsidRDefault="00A575FB" w:rsidP="00A575FB">
            <w:pPr>
              <w:pStyle w:val="21"/>
              <w:numPr>
                <w:ilvl w:val="0"/>
                <w:numId w:val="2"/>
              </w:numPr>
              <w:tabs>
                <w:tab w:val="left" w:pos="459"/>
              </w:tabs>
              <w:spacing w:before="0"/>
              <w:ind w:left="0" w:hanging="1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Общая посевная площадь, га.</w:t>
            </w:r>
          </w:p>
          <w:p w:rsidR="00A575FB" w:rsidRPr="001457EB" w:rsidRDefault="00A575FB" w:rsidP="00A575FB">
            <w:pPr>
              <w:pStyle w:val="21"/>
              <w:numPr>
                <w:ilvl w:val="0"/>
                <w:numId w:val="2"/>
              </w:numPr>
              <w:tabs>
                <w:tab w:val="left" w:pos="459"/>
              </w:tabs>
              <w:spacing w:before="0"/>
              <w:ind w:left="0" w:hanging="1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Урожайность зерновых</w:t>
            </w:r>
            <w:r w:rsidR="00960910">
              <w:rPr>
                <w:sz w:val="28"/>
                <w:szCs w:val="28"/>
              </w:rPr>
              <w:t xml:space="preserve"> и зернобобовых культур</w:t>
            </w:r>
            <w:r w:rsidRPr="001457EB">
              <w:rPr>
                <w:sz w:val="28"/>
                <w:szCs w:val="28"/>
              </w:rPr>
              <w:t>, ц/га.</w:t>
            </w:r>
          </w:p>
          <w:p w:rsidR="00A575FB" w:rsidRPr="001457EB" w:rsidRDefault="00A575FB" w:rsidP="00A575FB">
            <w:pPr>
              <w:pStyle w:val="21"/>
              <w:numPr>
                <w:ilvl w:val="0"/>
                <w:numId w:val="2"/>
              </w:numPr>
              <w:tabs>
                <w:tab w:val="left" w:pos="459"/>
              </w:tabs>
              <w:spacing w:before="0"/>
              <w:ind w:left="425" w:hanging="426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Общее поголовье крупного рогатого скота, голов.</w:t>
            </w:r>
          </w:p>
          <w:p w:rsidR="00A575FB" w:rsidRPr="001457EB" w:rsidRDefault="00A575FB" w:rsidP="00A575FB">
            <w:pPr>
              <w:pStyle w:val="21"/>
              <w:numPr>
                <w:ilvl w:val="0"/>
                <w:numId w:val="2"/>
              </w:numPr>
              <w:tabs>
                <w:tab w:val="left" w:pos="459"/>
              </w:tabs>
              <w:spacing w:before="0"/>
              <w:ind w:left="425" w:hanging="426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Общее поголовье коров, голов.</w:t>
            </w:r>
          </w:p>
          <w:p w:rsidR="00A575FB" w:rsidRPr="001457EB" w:rsidRDefault="00A575FB" w:rsidP="00A575FB">
            <w:pPr>
              <w:pStyle w:val="21"/>
              <w:numPr>
                <w:ilvl w:val="0"/>
                <w:numId w:val="2"/>
              </w:numPr>
              <w:tabs>
                <w:tab w:val="left" w:pos="459"/>
              </w:tabs>
              <w:spacing w:before="0"/>
              <w:ind w:left="0" w:hanging="1"/>
              <w:jc w:val="both"/>
              <w:rPr>
                <w:i/>
                <w:iCs/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Удой молока на 1 фуражную корову, кг.</w:t>
            </w:r>
          </w:p>
          <w:p w:rsidR="00A575FB" w:rsidRPr="001457EB" w:rsidRDefault="00A575FB" w:rsidP="00A575FB">
            <w:pPr>
              <w:pStyle w:val="21"/>
              <w:numPr>
                <w:ilvl w:val="0"/>
                <w:numId w:val="2"/>
              </w:numPr>
              <w:tabs>
                <w:tab w:val="left" w:pos="459"/>
              </w:tabs>
              <w:spacing w:before="0"/>
              <w:ind w:left="0" w:hanging="1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 xml:space="preserve">Удельный вес молодых специалистов, оставшихся на </w:t>
            </w:r>
            <w:r w:rsidRPr="001457EB">
              <w:rPr>
                <w:sz w:val="28"/>
                <w:szCs w:val="28"/>
              </w:rPr>
              <w:lastRenderedPageBreak/>
              <w:t>конец года, от общего числа прибывших на работу в сельскохозяйственные организации в течение года по окончании высших и средних профессиональных образовательных учреждений, процентов.</w:t>
            </w:r>
          </w:p>
          <w:p w:rsidR="00E840FB" w:rsidRPr="001457EB" w:rsidRDefault="00A575FB" w:rsidP="00A575FB">
            <w:pPr>
              <w:pStyle w:val="21"/>
              <w:numPr>
                <w:ilvl w:val="0"/>
                <w:numId w:val="2"/>
              </w:numPr>
              <w:tabs>
                <w:tab w:val="left" w:pos="459"/>
              </w:tabs>
              <w:spacing w:before="0"/>
              <w:ind w:left="0" w:hanging="1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Среднемесячная номинальная заработная плата в сельском хозяйстве, рублей.</w:t>
            </w:r>
          </w:p>
        </w:tc>
      </w:tr>
      <w:tr w:rsidR="00E840FB" w:rsidRPr="001457EB" w:rsidTr="00A553FB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FB" w:rsidRPr="001457EB" w:rsidRDefault="00E840FB" w:rsidP="00A553FB">
            <w:pPr>
              <w:autoSpaceDE w:val="0"/>
              <w:autoSpaceDN w:val="0"/>
              <w:adjustRightInd w:val="0"/>
              <w:spacing w:before="0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lastRenderedPageBreak/>
              <w:t>Сроки и этапы  реализации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Срок реализации</w:t>
            </w:r>
            <w:r w:rsidR="00182D09" w:rsidRPr="001457EB">
              <w:rPr>
                <w:sz w:val="28"/>
                <w:szCs w:val="28"/>
              </w:rPr>
              <w:t xml:space="preserve"> муниципальной подпрограммы: 2022</w:t>
            </w:r>
            <w:r w:rsidRPr="001457EB">
              <w:rPr>
                <w:sz w:val="28"/>
                <w:szCs w:val="28"/>
              </w:rPr>
              <w:t>-202</w:t>
            </w:r>
            <w:r w:rsidR="00182D09" w:rsidRPr="001457EB">
              <w:rPr>
                <w:sz w:val="28"/>
                <w:szCs w:val="28"/>
              </w:rPr>
              <w:t>8</w:t>
            </w:r>
            <w:r w:rsidRPr="001457EB">
              <w:rPr>
                <w:sz w:val="28"/>
                <w:szCs w:val="28"/>
              </w:rPr>
              <w:t xml:space="preserve"> годы.</w:t>
            </w:r>
          </w:p>
          <w:p w:rsidR="00E840FB" w:rsidRPr="001457EB" w:rsidRDefault="00E840FB" w:rsidP="00A553FB">
            <w:pPr>
              <w:spacing w:before="0"/>
              <w:rPr>
                <w:sz w:val="28"/>
                <w:szCs w:val="28"/>
              </w:rPr>
            </w:pPr>
          </w:p>
        </w:tc>
      </w:tr>
      <w:tr w:rsidR="00E840FB" w:rsidRPr="001457EB" w:rsidTr="0071052E">
        <w:trPr>
          <w:trHeight w:val="611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FB" w:rsidRPr="001457EB" w:rsidRDefault="00E840FB" w:rsidP="00A553FB">
            <w:pPr>
              <w:autoSpaceDE w:val="0"/>
              <w:autoSpaceDN w:val="0"/>
              <w:adjustRightInd w:val="0"/>
              <w:spacing w:before="0"/>
              <w:rPr>
                <w:b/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Ресурсное обеспечение за счет средств бюджета Сюмсинского района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FB" w:rsidRPr="0057502E" w:rsidRDefault="00E840FB" w:rsidP="00A553FB">
            <w:pPr>
              <w:autoSpaceDE w:val="0"/>
              <w:autoSpaceDN w:val="0"/>
              <w:adjustRightInd w:val="0"/>
              <w:spacing w:before="0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 xml:space="preserve">Объем средств бюджета муниципального образования  на реализацию программы составит </w:t>
            </w:r>
            <w:r w:rsidR="006703E0" w:rsidRPr="0057502E">
              <w:rPr>
                <w:sz w:val="28"/>
                <w:szCs w:val="28"/>
              </w:rPr>
              <w:t>35</w:t>
            </w:r>
            <w:r w:rsidR="00D33AF0" w:rsidRPr="0057502E">
              <w:rPr>
                <w:sz w:val="28"/>
                <w:szCs w:val="28"/>
              </w:rPr>
              <w:t>6</w:t>
            </w:r>
            <w:r w:rsidR="00182D09" w:rsidRPr="0057502E">
              <w:rPr>
                <w:sz w:val="28"/>
                <w:szCs w:val="28"/>
              </w:rPr>
              <w:t>2,</w:t>
            </w:r>
            <w:r w:rsidR="00BF5AEF" w:rsidRPr="0057502E">
              <w:rPr>
                <w:sz w:val="28"/>
                <w:szCs w:val="28"/>
              </w:rPr>
              <w:t>3</w:t>
            </w:r>
            <w:r w:rsidRPr="0057502E">
              <w:rPr>
                <w:sz w:val="28"/>
                <w:szCs w:val="28"/>
              </w:rPr>
              <w:t>тыс. рублей, в том числе по годам реализации муниципальной программы (в тыс. руб.):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338"/>
              <w:gridCol w:w="1272"/>
              <w:gridCol w:w="1811"/>
            </w:tblGrid>
            <w:tr w:rsidR="00E840FB" w:rsidRPr="0057502E" w:rsidTr="00A553FB">
              <w:trPr>
                <w:trHeight w:val="310"/>
                <w:jc w:val="center"/>
              </w:trPr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0FB" w:rsidRPr="0057502E" w:rsidRDefault="00E840FB" w:rsidP="00A553FB">
                  <w:pPr>
                    <w:autoSpaceDE w:val="0"/>
                    <w:autoSpaceDN w:val="0"/>
                    <w:adjustRightInd w:val="0"/>
                    <w:spacing w:before="0"/>
                    <w:rPr>
                      <w:sz w:val="28"/>
                      <w:szCs w:val="28"/>
                    </w:rPr>
                  </w:pPr>
                  <w:r w:rsidRPr="0057502E">
                    <w:rPr>
                      <w:sz w:val="28"/>
                      <w:szCs w:val="28"/>
                    </w:rPr>
                    <w:t>Годы реализации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0FB" w:rsidRPr="0057502E" w:rsidRDefault="00E840FB" w:rsidP="00A553FB">
                  <w:pPr>
                    <w:autoSpaceDE w:val="0"/>
                    <w:autoSpaceDN w:val="0"/>
                    <w:adjustRightInd w:val="0"/>
                    <w:spacing w:before="0"/>
                    <w:rPr>
                      <w:sz w:val="28"/>
                      <w:szCs w:val="28"/>
                    </w:rPr>
                  </w:pPr>
                  <w:r w:rsidRPr="0057502E">
                    <w:rPr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0FB" w:rsidRPr="0057502E" w:rsidRDefault="00E840FB" w:rsidP="00A553FB">
                  <w:pPr>
                    <w:autoSpaceDE w:val="0"/>
                    <w:autoSpaceDN w:val="0"/>
                    <w:adjustRightInd w:val="0"/>
                    <w:spacing w:before="0"/>
                    <w:rPr>
                      <w:sz w:val="28"/>
                      <w:szCs w:val="28"/>
                    </w:rPr>
                  </w:pPr>
                  <w:r w:rsidRPr="0057502E">
                    <w:rPr>
                      <w:sz w:val="28"/>
                      <w:szCs w:val="28"/>
                    </w:rPr>
                    <w:t>Собственные средства</w:t>
                  </w:r>
                </w:p>
              </w:tc>
            </w:tr>
            <w:tr w:rsidR="00182D09" w:rsidRPr="0057502E" w:rsidTr="00A553FB">
              <w:trPr>
                <w:jc w:val="center"/>
              </w:trPr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D09" w:rsidRPr="0057502E" w:rsidRDefault="00182D09" w:rsidP="00182D09">
                  <w:pPr>
                    <w:autoSpaceDE w:val="0"/>
                    <w:autoSpaceDN w:val="0"/>
                    <w:adjustRightInd w:val="0"/>
                    <w:spacing w:before="0"/>
                    <w:rPr>
                      <w:sz w:val="28"/>
                      <w:szCs w:val="28"/>
                    </w:rPr>
                  </w:pPr>
                  <w:r w:rsidRPr="0057502E">
                    <w:rPr>
                      <w:sz w:val="28"/>
                      <w:szCs w:val="28"/>
                    </w:rPr>
                    <w:t>2022 г.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2D09" w:rsidRPr="0057502E" w:rsidRDefault="00182D09" w:rsidP="00182D09">
                  <w:pPr>
                    <w:autoSpaceDE w:val="0"/>
                    <w:autoSpaceDN w:val="0"/>
                    <w:adjustRightInd w:val="0"/>
                    <w:spacing w:before="0"/>
                    <w:rPr>
                      <w:sz w:val="28"/>
                      <w:szCs w:val="28"/>
                    </w:rPr>
                  </w:pPr>
                  <w:r w:rsidRPr="0057502E">
                    <w:rPr>
                      <w:sz w:val="28"/>
                      <w:szCs w:val="28"/>
                    </w:rPr>
                    <w:t>1277,9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2D09" w:rsidRPr="0057502E" w:rsidRDefault="00182D09" w:rsidP="00182D09">
                  <w:pPr>
                    <w:autoSpaceDE w:val="0"/>
                    <w:autoSpaceDN w:val="0"/>
                    <w:adjustRightInd w:val="0"/>
                    <w:spacing w:before="0"/>
                    <w:rPr>
                      <w:sz w:val="28"/>
                      <w:szCs w:val="28"/>
                    </w:rPr>
                  </w:pPr>
                  <w:r w:rsidRPr="0057502E">
                    <w:rPr>
                      <w:sz w:val="28"/>
                      <w:szCs w:val="28"/>
                    </w:rPr>
                    <w:t>1277,9</w:t>
                  </w:r>
                </w:p>
              </w:tc>
            </w:tr>
            <w:tr w:rsidR="00182D09" w:rsidRPr="0057502E" w:rsidTr="00A553FB">
              <w:trPr>
                <w:jc w:val="center"/>
              </w:trPr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D09" w:rsidRPr="0057502E" w:rsidRDefault="00182D09" w:rsidP="00182D09">
                  <w:pPr>
                    <w:autoSpaceDE w:val="0"/>
                    <w:autoSpaceDN w:val="0"/>
                    <w:adjustRightInd w:val="0"/>
                    <w:spacing w:before="0"/>
                    <w:rPr>
                      <w:sz w:val="28"/>
                      <w:szCs w:val="28"/>
                    </w:rPr>
                  </w:pPr>
                  <w:r w:rsidRPr="0057502E">
                    <w:rPr>
                      <w:sz w:val="28"/>
                      <w:szCs w:val="28"/>
                    </w:rPr>
                    <w:t>2023 г.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2D09" w:rsidRPr="0057502E" w:rsidRDefault="00182D09" w:rsidP="00182D09">
                  <w:pPr>
                    <w:autoSpaceDE w:val="0"/>
                    <w:autoSpaceDN w:val="0"/>
                    <w:adjustRightInd w:val="0"/>
                    <w:spacing w:before="0"/>
                    <w:rPr>
                      <w:sz w:val="28"/>
                      <w:szCs w:val="28"/>
                    </w:rPr>
                  </w:pPr>
                  <w:r w:rsidRPr="0057502E">
                    <w:rPr>
                      <w:sz w:val="28"/>
                      <w:szCs w:val="28"/>
                    </w:rPr>
                    <w:t>1384,4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2D09" w:rsidRPr="0057502E" w:rsidRDefault="00182D09" w:rsidP="00182D09">
                  <w:pPr>
                    <w:autoSpaceDE w:val="0"/>
                    <w:autoSpaceDN w:val="0"/>
                    <w:adjustRightInd w:val="0"/>
                    <w:spacing w:before="0"/>
                    <w:rPr>
                      <w:sz w:val="28"/>
                      <w:szCs w:val="28"/>
                    </w:rPr>
                  </w:pPr>
                  <w:r w:rsidRPr="0057502E">
                    <w:rPr>
                      <w:sz w:val="28"/>
                      <w:szCs w:val="28"/>
                    </w:rPr>
                    <w:t>1384,4</w:t>
                  </w:r>
                </w:p>
              </w:tc>
            </w:tr>
            <w:tr w:rsidR="00182D09" w:rsidRPr="0057502E" w:rsidTr="00A553FB">
              <w:trPr>
                <w:jc w:val="center"/>
              </w:trPr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D09" w:rsidRPr="0057502E" w:rsidRDefault="00182D09" w:rsidP="00182D09">
                  <w:pPr>
                    <w:autoSpaceDE w:val="0"/>
                    <w:autoSpaceDN w:val="0"/>
                    <w:adjustRightInd w:val="0"/>
                    <w:spacing w:before="0"/>
                    <w:rPr>
                      <w:sz w:val="28"/>
                      <w:szCs w:val="28"/>
                    </w:rPr>
                  </w:pPr>
                  <w:r w:rsidRPr="0057502E">
                    <w:rPr>
                      <w:sz w:val="28"/>
                      <w:szCs w:val="28"/>
                    </w:rPr>
                    <w:t>2024 г.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2D09" w:rsidRPr="0057502E" w:rsidRDefault="00182D09" w:rsidP="00182D09">
                  <w:pPr>
                    <w:autoSpaceDE w:val="0"/>
                    <w:autoSpaceDN w:val="0"/>
                    <w:adjustRightInd w:val="0"/>
                    <w:spacing w:before="0"/>
                    <w:rPr>
                      <w:sz w:val="28"/>
                      <w:szCs w:val="28"/>
                    </w:rPr>
                  </w:pPr>
                  <w:r w:rsidRPr="0057502E">
                    <w:rPr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2D09" w:rsidRPr="0057502E" w:rsidRDefault="00182D09" w:rsidP="00182D09">
                  <w:pPr>
                    <w:autoSpaceDE w:val="0"/>
                    <w:autoSpaceDN w:val="0"/>
                    <w:adjustRightInd w:val="0"/>
                    <w:spacing w:before="0"/>
                    <w:rPr>
                      <w:sz w:val="28"/>
                      <w:szCs w:val="28"/>
                    </w:rPr>
                  </w:pPr>
                  <w:r w:rsidRPr="0057502E">
                    <w:rPr>
                      <w:sz w:val="28"/>
                      <w:szCs w:val="28"/>
                    </w:rPr>
                    <w:t>100,0</w:t>
                  </w:r>
                </w:p>
              </w:tc>
            </w:tr>
            <w:tr w:rsidR="00182D09" w:rsidRPr="0057502E" w:rsidTr="00A553FB">
              <w:trPr>
                <w:jc w:val="center"/>
              </w:trPr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D09" w:rsidRPr="0057502E" w:rsidRDefault="00182D09" w:rsidP="00D5659C">
                  <w:pPr>
                    <w:autoSpaceDE w:val="0"/>
                    <w:autoSpaceDN w:val="0"/>
                    <w:adjustRightInd w:val="0"/>
                    <w:spacing w:before="0"/>
                    <w:rPr>
                      <w:sz w:val="28"/>
                      <w:szCs w:val="28"/>
                    </w:rPr>
                  </w:pPr>
                  <w:r w:rsidRPr="0057502E">
                    <w:rPr>
                      <w:sz w:val="28"/>
                      <w:szCs w:val="28"/>
                    </w:rPr>
                    <w:t>2025 г.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2D09" w:rsidRPr="0057502E" w:rsidRDefault="006703E0" w:rsidP="00D5659C">
                  <w:pPr>
                    <w:autoSpaceDE w:val="0"/>
                    <w:autoSpaceDN w:val="0"/>
                    <w:adjustRightInd w:val="0"/>
                    <w:spacing w:before="0"/>
                    <w:rPr>
                      <w:sz w:val="28"/>
                      <w:szCs w:val="28"/>
                    </w:rPr>
                  </w:pPr>
                  <w:r w:rsidRPr="0057502E">
                    <w:rPr>
                      <w:sz w:val="28"/>
                      <w:szCs w:val="28"/>
                    </w:rPr>
                    <w:t>2</w:t>
                  </w:r>
                  <w:r w:rsidR="00182D09" w:rsidRPr="0057502E">
                    <w:rPr>
                      <w:sz w:val="28"/>
                      <w:szCs w:val="28"/>
                    </w:rPr>
                    <w:t>00,0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2D09" w:rsidRPr="0057502E" w:rsidRDefault="006703E0" w:rsidP="00D5659C">
                  <w:pPr>
                    <w:autoSpaceDE w:val="0"/>
                    <w:autoSpaceDN w:val="0"/>
                    <w:adjustRightInd w:val="0"/>
                    <w:spacing w:before="0"/>
                    <w:rPr>
                      <w:sz w:val="28"/>
                      <w:szCs w:val="28"/>
                    </w:rPr>
                  </w:pPr>
                  <w:r w:rsidRPr="0057502E">
                    <w:rPr>
                      <w:sz w:val="28"/>
                      <w:szCs w:val="28"/>
                    </w:rPr>
                    <w:t>2</w:t>
                  </w:r>
                  <w:r w:rsidR="00182D09" w:rsidRPr="0057502E">
                    <w:rPr>
                      <w:sz w:val="28"/>
                      <w:szCs w:val="28"/>
                    </w:rPr>
                    <w:t>00,0</w:t>
                  </w:r>
                </w:p>
              </w:tc>
            </w:tr>
            <w:tr w:rsidR="00182D09" w:rsidRPr="0057502E" w:rsidTr="00A553FB">
              <w:trPr>
                <w:jc w:val="center"/>
              </w:trPr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D09" w:rsidRPr="0057502E" w:rsidRDefault="00182D09" w:rsidP="00182D09">
                  <w:pPr>
                    <w:autoSpaceDE w:val="0"/>
                    <w:autoSpaceDN w:val="0"/>
                    <w:adjustRightInd w:val="0"/>
                    <w:spacing w:before="0"/>
                    <w:rPr>
                      <w:sz w:val="28"/>
                      <w:szCs w:val="28"/>
                    </w:rPr>
                  </w:pPr>
                  <w:r w:rsidRPr="0057502E">
                    <w:rPr>
                      <w:sz w:val="28"/>
                      <w:szCs w:val="28"/>
                    </w:rPr>
                    <w:t>2026 г.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2D09" w:rsidRPr="0057502E" w:rsidRDefault="006703E0" w:rsidP="00182D09">
                  <w:pPr>
                    <w:autoSpaceDE w:val="0"/>
                    <w:autoSpaceDN w:val="0"/>
                    <w:adjustRightInd w:val="0"/>
                    <w:spacing w:before="0"/>
                    <w:rPr>
                      <w:sz w:val="28"/>
                      <w:szCs w:val="28"/>
                    </w:rPr>
                  </w:pPr>
                  <w:r w:rsidRPr="0057502E">
                    <w:rPr>
                      <w:sz w:val="28"/>
                      <w:szCs w:val="28"/>
                    </w:rPr>
                    <w:t>2</w:t>
                  </w:r>
                  <w:r w:rsidR="00182D09" w:rsidRPr="0057502E">
                    <w:rPr>
                      <w:sz w:val="28"/>
                      <w:szCs w:val="28"/>
                    </w:rPr>
                    <w:t>00,0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2D09" w:rsidRPr="0057502E" w:rsidRDefault="006703E0" w:rsidP="00182D09">
                  <w:pPr>
                    <w:autoSpaceDE w:val="0"/>
                    <w:autoSpaceDN w:val="0"/>
                    <w:adjustRightInd w:val="0"/>
                    <w:spacing w:before="0"/>
                    <w:rPr>
                      <w:sz w:val="28"/>
                      <w:szCs w:val="28"/>
                    </w:rPr>
                  </w:pPr>
                  <w:r w:rsidRPr="0057502E">
                    <w:rPr>
                      <w:sz w:val="28"/>
                      <w:szCs w:val="28"/>
                    </w:rPr>
                    <w:t>2</w:t>
                  </w:r>
                  <w:r w:rsidR="00182D09" w:rsidRPr="0057502E">
                    <w:rPr>
                      <w:sz w:val="28"/>
                      <w:szCs w:val="28"/>
                    </w:rPr>
                    <w:t>00,0</w:t>
                  </w:r>
                </w:p>
              </w:tc>
            </w:tr>
            <w:tr w:rsidR="00182D09" w:rsidRPr="0057502E" w:rsidTr="00A553FB">
              <w:trPr>
                <w:jc w:val="center"/>
              </w:trPr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D09" w:rsidRPr="0057502E" w:rsidRDefault="00182D09" w:rsidP="00A553FB">
                  <w:pPr>
                    <w:autoSpaceDE w:val="0"/>
                    <w:autoSpaceDN w:val="0"/>
                    <w:adjustRightInd w:val="0"/>
                    <w:spacing w:before="0"/>
                    <w:rPr>
                      <w:sz w:val="28"/>
                      <w:szCs w:val="28"/>
                    </w:rPr>
                  </w:pPr>
                  <w:r w:rsidRPr="0057502E">
                    <w:rPr>
                      <w:sz w:val="28"/>
                      <w:szCs w:val="28"/>
                    </w:rPr>
                    <w:t>2027 г.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2D09" w:rsidRPr="0057502E" w:rsidRDefault="006703E0" w:rsidP="00A553FB">
                  <w:pPr>
                    <w:autoSpaceDE w:val="0"/>
                    <w:autoSpaceDN w:val="0"/>
                    <w:adjustRightInd w:val="0"/>
                    <w:spacing w:before="0"/>
                    <w:rPr>
                      <w:sz w:val="28"/>
                      <w:szCs w:val="28"/>
                    </w:rPr>
                  </w:pPr>
                  <w:r w:rsidRPr="0057502E">
                    <w:rPr>
                      <w:sz w:val="28"/>
                      <w:szCs w:val="28"/>
                    </w:rPr>
                    <w:t>2</w:t>
                  </w:r>
                  <w:r w:rsidR="00182D09" w:rsidRPr="0057502E">
                    <w:rPr>
                      <w:sz w:val="28"/>
                      <w:szCs w:val="28"/>
                    </w:rPr>
                    <w:t>00,0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2D09" w:rsidRPr="0057502E" w:rsidRDefault="006703E0" w:rsidP="00A553FB">
                  <w:pPr>
                    <w:autoSpaceDE w:val="0"/>
                    <w:autoSpaceDN w:val="0"/>
                    <w:adjustRightInd w:val="0"/>
                    <w:spacing w:before="0"/>
                    <w:rPr>
                      <w:sz w:val="28"/>
                      <w:szCs w:val="28"/>
                    </w:rPr>
                  </w:pPr>
                  <w:r w:rsidRPr="0057502E">
                    <w:rPr>
                      <w:sz w:val="28"/>
                      <w:szCs w:val="28"/>
                    </w:rPr>
                    <w:t>2</w:t>
                  </w:r>
                  <w:r w:rsidR="00182D09" w:rsidRPr="0057502E">
                    <w:rPr>
                      <w:sz w:val="28"/>
                      <w:szCs w:val="28"/>
                    </w:rPr>
                    <w:t>00,0</w:t>
                  </w:r>
                </w:p>
              </w:tc>
            </w:tr>
            <w:tr w:rsidR="00182D09" w:rsidRPr="0057502E" w:rsidTr="00A553FB">
              <w:trPr>
                <w:jc w:val="center"/>
              </w:trPr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D09" w:rsidRPr="0057502E" w:rsidRDefault="00182D09" w:rsidP="00A553FB">
                  <w:pPr>
                    <w:autoSpaceDE w:val="0"/>
                    <w:autoSpaceDN w:val="0"/>
                    <w:adjustRightInd w:val="0"/>
                    <w:spacing w:before="0"/>
                    <w:rPr>
                      <w:sz w:val="28"/>
                      <w:szCs w:val="28"/>
                    </w:rPr>
                  </w:pPr>
                  <w:r w:rsidRPr="0057502E">
                    <w:rPr>
                      <w:sz w:val="28"/>
                      <w:szCs w:val="28"/>
                    </w:rPr>
                    <w:t>2028 г.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2D09" w:rsidRPr="0057502E" w:rsidRDefault="006703E0" w:rsidP="00A553FB">
                  <w:pPr>
                    <w:autoSpaceDE w:val="0"/>
                    <w:autoSpaceDN w:val="0"/>
                    <w:adjustRightInd w:val="0"/>
                    <w:spacing w:before="0"/>
                    <w:rPr>
                      <w:sz w:val="28"/>
                      <w:szCs w:val="28"/>
                    </w:rPr>
                  </w:pPr>
                  <w:r w:rsidRPr="0057502E">
                    <w:rPr>
                      <w:sz w:val="28"/>
                      <w:szCs w:val="28"/>
                    </w:rPr>
                    <w:t>2</w:t>
                  </w:r>
                  <w:r w:rsidR="00182D09" w:rsidRPr="0057502E">
                    <w:rPr>
                      <w:sz w:val="28"/>
                      <w:szCs w:val="28"/>
                    </w:rPr>
                    <w:t>00,0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2D09" w:rsidRPr="0057502E" w:rsidRDefault="006703E0" w:rsidP="00A553FB">
                  <w:pPr>
                    <w:autoSpaceDE w:val="0"/>
                    <w:autoSpaceDN w:val="0"/>
                    <w:adjustRightInd w:val="0"/>
                    <w:spacing w:before="0"/>
                    <w:rPr>
                      <w:sz w:val="28"/>
                      <w:szCs w:val="28"/>
                    </w:rPr>
                  </w:pPr>
                  <w:r w:rsidRPr="0057502E">
                    <w:rPr>
                      <w:sz w:val="28"/>
                      <w:szCs w:val="28"/>
                    </w:rPr>
                    <w:t>2</w:t>
                  </w:r>
                  <w:r w:rsidR="00182D09" w:rsidRPr="0057502E">
                    <w:rPr>
                      <w:sz w:val="28"/>
                      <w:szCs w:val="28"/>
                    </w:rPr>
                    <w:t>00,0</w:t>
                  </w:r>
                </w:p>
              </w:tc>
            </w:tr>
            <w:tr w:rsidR="00182D09" w:rsidRPr="001457EB" w:rsidTr="00A553FB">
              <w:trPr>
                <w:jc w:val="center"/>
              </w:trPr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D09" w:rsidRPr="0057502E" w:rsidRDefault="00182D09" w:rsidP="00A553FB">
                  <w:pPr>
                    <w:autoSpaceDE w:val="0"/>
                    <w:autoSpaceDN w:val="0"/>
                    <w:adjustRightInd w:val="0"/>
                    <w:spacing w:before="0"/>
                    <w:rPr>
                      <w:sz w:val="28"/>
                      <w:szCs w:val="28"/>
                    </w:rPr>
                  </w:pPr>
                  <w:r w:rsidRPr="0057502E">
                    <w:rPr>
                      <w:sz w:val="28"/>
                      <w:szCs w:val="28"/>
                    </w:rPr>
                    <w:t xml:space="preserve">Итого 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2D09" w:rsidRPr="0057502E" w:rsidRDefault="006703E0" w:rsidP="00BF5AEF">
                  <w:pPr>
                    <w:autoSpaceDE w:val="0"/>
                    <w:autoSpaceDN w:val="0"/>
                    <w:adjustRightInd w:val="0"/>
                    <w:spacing w:before="0"/>
                    <w:rPr>
                      <w:sz w:val="28"/>
                      <w:szCs w:val="28"/>
                    </w:rPr>
                  </w:pPr>
                  <w:r w:rsidRPr="0057502E">
                    <w:rPr>
                      <w:sz w:val="28"/>
                      <w:szCs w:val="28"/>
                    </w:rPr>
                    <w:t>35</w:t>
                  </w:r>
                  <w:r w:rsidR="00182D09" w:rsidRPr="0057502E">
                    <w:rPr>
                      <w:sz w:val="28"/>
                      <w:szCs w:val="28"/>
                    </w:rPr>
                    <w:t>62,</w:t>
                  </w:r>
                  <w:r w:rsidR="00BF5AEF" w:rsidRPr="0057502E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2D09" w:rsidRPr="0057502E" w:rsidRDefault="006703E0" w:rsidP="00BF5AEF">
                  <w:pPr>
                    <w:autoSpaceDE w:val="0"/>
                    <w:autoSpaceDN w:val="0"/>
                    <w:adjustRightInd w:val="0"/>
                    <w:spacing w:before="0"/>
                    <w:rPr>
                      <w:sz w:val="28"/>
                      <w:szCs w:val="28"/>
                    </w:rPr>
                  </w:pPr>
                  <w:r w:rsidRPr="0057502E">
                    <w:rPr>
                      <w:sz w:val="28"/>
                      <w:szCs w:val="28"/>
                    </w:rPr>
                    <w:t>35</w:t>
                  </w:r>
                  <w:r w:rsidR="00182D09" w:rsidRPr="0057502E">
                    <w:rPr>
                      <w:sz w:val="28"/>
                      <w:szCs w:val="28"/>
                    </w:rPr>
                    <w:t>62,</w:t>
                  </w:r>
                  <w:r w:rsidR="00BF5AEF" w:rsidRPr="0057502E">
                    <w:rPr>
                      <w:sz w:val="28"/>
                      <w:szCs w:val="28"/>
                    </w:rPr>
                    <w:t>3</w:t>
                  </w:r>
                </w:p>
              </w:tc>
            </w:tr>
          </w:tbl>
          <w:p w:rsidR="00E840FB" w:rsidRPr="001457EB" w:rsidRDefault="00E840FB" w:rsidP="00A553FB">
            <w:pPr>
              <w:autoSpaceDE w:val="0"/>
              <w:autoSpaceDN w:val="0"/>
              <w:adjustRightInd w:val="0"/>
              <w:spacing w:before="0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Ресурсное обеспечение подпрограммы за счет средств бюджета муниципального образования   подлежит уточнению в рамках бюджетного цикла.</w:t>
            </w:r>
          </w:p>
        </w:tc>
      </w:tr>
      <w:tr w:rsidR="00E840FB" w:rsidRPr="001457EB" w:rsidTr="00A553FB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FB" w:rsidRPr="001457EB" w:rsidRDefault="00E840FB" w:rsidP="00A553FB">
            <w:pPr>
              <w:autoSpaceDE w:val="0"/>
              <w:autoSpaceDN w:val="0"/>
              <w:adjustRightInd w:val="0"/>
              <w:spacing w:before="0"/>
              <w:rPr>
                <w:b/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 xml:space="preserve">Ожидаемые конечные результаты, оценка планируемой эффективности 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FB" w:rsidRPr="001457EB" w:rsidRDefault="00E840FB" w:rsidP="00A553FB">
            <w:pPr>
              <w:tabs>
                <w:tab w:val="left" w:pos="317"/>
              </w:tabs>
              <w:spacing w:before="0"/>
              <w:rPr>
                <w:bCs/>
                <w:sz w:val="28"/>
                <w:szCs w:val="28"/>
                <w:lang w:eastAsia="en-US"/>
              </w:rPr>
            </w:pPr>
            <w:r w:rsidRPr="001457EB">
              <w:rPr>
                <w:sz w:val="28"/>
                <w:szCs w:val="28"/>
                <w:lang w:eastAsia="en-US"/>
              </w:rPr>
              <w:t xml:space="preserve">Конечным результатом реализации подпрограммы является эффективное функционирование и устойчивое развитие агропромышленного комплекса </w:t>
            </w:r>
            <w:r w:rsidRPr="001457EB">
              <w:rPr>
                <w:sz w:val="28"/>
                <w:szCs w:val="28"/>
              </w:rPr>
              <w:t>Сюмсинского</w:t>
            </w:r>
            <w:r w:rsidRPr="001457EB">
              <w:rPr>
                <w:sz w:val="28"/>
                <w:szCs w:val="28"/>
                <w:lang w:eastAsia="en-US"/>
              </w:rPr>
              <w:t xml:space="preserve"> района, а также обеспечение доходов и занятости населения.</w:t>
            </w:r>
          </w:p>
          <w:p w:rsidR="00E840FB" w:rsidRPr="001457EB" w:rsidRDefault="00E840FB" w:rsidP="00A553FB">
            <w:pPr>
              <w:tabs>
                <w:tab w:val="left" w:pos="317"/>
              </w:tabs>
              <w:spacing w:before="0"/>
              <w:rPr>
                <w:bCs/>
                <w:color w:val="FF0000"/>
                <w:sz w:val="28"/>
                <w:szCs w:val="28"/>
                <w:lang w:eastAsia="en-US"/>
              </w:rPr>
            </w:pPr>
            <w:r w:rsidRPr="001457EB">
              <w:rPr>
                <w:sz w:val="28"/>
                <w:szCs w:val="28"/>
                <w:lang w:eastAsia="en-US"/>
              </w:rPr>
              <w:t>Для оценки результатов определены целевые показатели (индикаторы) подпрограммы. Ожидаемые показатели, характеризующие развитие сельского хозяйства, на конец реализации  подпрограммы:</w:t>
            </w:r>
          </w:p>
          <w:p w:rsidR="0071052E" w:rsidRPr="001457EB" w:rsidRDefault="0071052E" w:rsidP="00960910">
            <w:pPr>
              <w:numPr>
                <w:ilvl w:val="0"/>
                <w:numId w:val="29"/>
              </w:numPr>
              <w:tabs>
                <w:tab w:val="left" w:pos="317"/>
              </w:tabs>
              <w:autoSpaceDE w:val="0"/>
              <w:autoSpaceDN w:val="0"/>
              <w:adjustRightInd w:val="0"/>
              <w:spacing w:before="0"/>
              <w:ind w:left="473"/>
              <w:rPr>
                <w:bCs/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доля прибыльных сельскохозяйственных организаций в общем их числе – 100%;</w:t>
            </w:r>
          </w:p>
          <w:p w:rsidR="0071052E" w:rsidRPr="001457EB" w:rsidRDefault="0071052E" w:rsidP="00960910">
            <w:pPr>
              <w:numPr>
                <w:ilvl w:val="0"/>
                <w:numId w:val="29"/>
              </w:numPr>
              <w:tabs>
                <w:tab w:val="left" w:pos="317"/>
              </w:tabs>
              <w:autoSpaceDE w:val="0"/>
              <w:autoSpaceDN w:val="0"/>
              <w:adjustRightInd w:val="0"/>
              <w:spacing w:before="0"/>
              <w:ind w:left="473"/>
              <w:rPr>
                <w:bCs/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 xml:space="preserve">валовой сбор зерна в весе после доработки составит – 6240 тонн; </w:t>
            </w:r>
          </w:p>
          <w:p w:rsidR="0071052E" w:rsidRPr="001457EB" w:rsidRDefault="0071052E" w:rsidP="00960910">
            <w:pPr>
              <w:numPr>
                <w:ilvl w:val="0"/>
                <w:numId w:val="29"/>
              </w:numPr>
              <w:tabs>
                <w:tab w:val="left" w:pos="317"/>
              </w:tabs>
              <w:autoSpaceDE w:val="0"/>
              <w:autoSpaceDN w:val="0"/>
              <w:adjustRightInd w:val="0"/>
              <w:spacing w:before="0"/>
              <w:ind w:left="473"/>
              <w:rPr>
                <w:bCs/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валовое производство молока – 7850 тонн;</w:t>
            </w:r>
          </w:p>
          <w:p w:rsidR="0071052E" w:rsidRPr="001457EB" w:rsidRDefault="0071052E" w:rsidP="00960910">
            <w:pPr>
              <w:numPr>
                <w:ilvl w:val="0"/>
                <w:numId w:val="29"/>
              </w:numPr>
              <w:tabs>
                <w:tab w:val="left" w:pos="317"/>
              </w:tabs>
              <w:autoSpaceDE w:val="0"/>
              <w:autoSpaceDN w:val="0"/>
              <w:adjustRightInd w:val="0"/>
              <w:spacing w:before="0"/>
              <w:ind w:left="473"/>
              <w:rPr>
                <w:bCs/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общая посевная площадь – 9</w:t>
            </w:r>
            <w:r w:rsidR="001F122B">
              <w:rPr>
                <w:sz w:val="28"/>
                <w:szCs w:val="28"/>
              </w:rPr>
              <w:t>672</w:t>
            </w:r>
            <w:r w:rsidRPr="001457EB">
              <w:rPr>
                <w:sz w:val="28"/>
                <w:szCs w:val="28"/>
              </w:rPr>
              <w:t xml:space="preserve"> га;</w:t>
            </w:r>
          </w:p>
          <w:p w:rsidR="0071052E" w:rsidRPr="001457EB" w:rsidRDefault="0071052E" w:rsidP="00960910">
            <w:pPr>
              <w:numPr>
                <w:ilvl w:val="0"/>
                <w:numId w:val="29"/>
              </w:numPr>
              <w:tabs>
                <w:tab w:val="left" w:pos="317"/>
              </w:tabs>
              <w:autoSpaceDE w:val="0"/>
              <w:autoSpaceDN w:val="0"/>
              <w:adjustRightInd w:val="0"/>
              <w:spacing w:before="0"/>
              <w:ind w:left="473"/>
              <w:rPr>
                <w:bCs/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общее поголовье крупного рогатого скота – 2836 голов;</w:t>
            </w:r>
          </w:p>
          <w:p w:rsidR="0071052E" w:rsidRPr="001457EB" w:rsidRDefault="001F122B" w:rsidP="00960910">
            <w:pPr>
              <w:numPr>
                <w:ilvl w:val="0"/>
                <w:numId w:val="29"/>
              </w:numPr>
              <w:tabs>
                <w:tab w:val="left" w:pos="317"/>
              </w:tabs>
              <w:autoSpaceDE w:val="0"/>
              <w:autoSpaceDN w:val="0"/>
              <w:adjustRightInd w:val="0"/>
              <w:spacing w:before="0"/>
              <w:ind w:left="473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поголовье коров – 1000</w:t>
            </w:r>
            <w:r w:rsidR="0071052E" w:rsidRPr="001457EB">
              <w:rPr>
                <w:sz w:val="28"/>
                <w:szCs w:val="28"/>
              </w:rPr>
              <w:t xml:space="preserve"> голов.</w:t>
            </w:r>
          </w:p>
          <w:p w:rsidR="0071052E" w:rsidRPr="001457EB" w:rsidRDefault="0071052E" w:rsidP="00960910">
            <w:pPr>
              <w:numPr>
                <w:ilvl w:val="0"/>
                <w:numId w:val="29"/>
              </w:numPr>
              <w:tabs>
                <w:tab w:val="left" w:pos="317"/>
              </w:tabs>
              <w:autoSpaceDE w:val="0"/>
              <w:autoSpaceDN w:val="0"/>
              <w:adjustRightInd w:val="0"/>
              <w:spacing w:before="0"/>
              <w:ind w:left="473"/>
              <w:rPr>
                <w:bCs/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lastRenderedPageBreak/>
              <w:t>урожайность зерновых и зернобобовых культур – 15,6 ц/га;</w:t>
            </w:r>
          </w:p>
          <w:p w:rsidR="0071052E" w:rsidRPr="001457EB" w:rsidRDefault="0071052E" w:rsidP="00960910">
            <w:pPr>
              <w:numPr>
                <w:ilvl w:val="0"/>
                <w:numId w:val="29"/>
              </w:numPr>
              <w:tabs>
                <w:tab w:val="left" w:pos="317"/>
              </w:tabs>
              <w:autoSpaceDE w:val="0"/>
              <w:autoSpaceDN w:val="0"/>
              <w:adjustRightInd w:val="0"/>
              <w:spacing w:before="0"/>
              <w:ind w:left="473"/>
              <w:rPr>
                <w:bCs/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удой молока на 1 фуражную корову – 8100 кг;</w:t>
            </w:r>
          </w:p>
          <w:p w:rsidR="0071052E" w:rsidRPr="001457EB" w:rsidRDefault="0071052E" w:rsidP="00960910">
            <w:pPr>
              <w:numPr>
                <w:ilvl w:val="0"/>
                <w:numId w:val="29"/>
              </w:numPr>
              <w:tabs>
                <w:tab w:val="left" w:pos="317"/>
              </w:tabs>
              <w:autoSpaceDE w:val="0"/>
              <w:autoSpaceDN w:val="0"/>
              <w:adjustRightInd w:val="0"/>
              <w:spacing w:before="0"/>
              <w:ind w:left="473"/>
              <w:jc w:val="both"/>
              <w:rPr>
                <w:bCs/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удельный вес молодых специалистов, оставшихся на конец года, от общего числа прибывших на работу в сельскохозяйственные организации в течение года по окончании высших и средних профессиональных образовательных учреждений – 85 %;</w:t>
            </w:r>
          </w:p>
          <w:p w:rsidR="00E840FB" w:rsidRPr="00960910" w:rsidRDefault="00ED570F" w:rsidP="00960910">
            <w:pPr>
              <w:pStyle w:val="ab"/>
              <w:numPr>
                <w:ilvl w:val="0"/>
                <w:numId w:val="29"/>
              </w:numPr>
              <w:tabs>
                <w:tab w:val="left" w:pos="317"/>
              </w:tabs>
              <w:spacing w:before="0"/>
              <w:ind w:left="47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</w:t>
            </w:r>
            <w:r w:rsidR="0071052E" w:rsidRPr="00960910">
              <w:rPr>
                <w:sz w:val="28"/>
                <w:szCs w:val="28"/>
              </w:rPr>
              <w:t>реднемесячная номинальная заработная плата в сельском хозяйстве –  38500 рублей.</w:t>
            </w:r>
          </w:p>
        </w:tc>
      </w:tr>
    </w:tbl>
    <w:p w:rsidR="001457EB" w:rsidRDefault="001457EB" w:rsidP="00E840FB">
      <w:pPr>
        <w:keepNext/>
        <w:spacing w:before="0"/>
        <w:jc w:val="center"/>
        <w:rPr>
          <w:b/>
          <w:bCs/>
          <w:sz w:val="28"/>
          <w:szCs w:val="28"/>
        </w:rPr>
      </w:pPr>
    </w:p>
    <w:p w:rsidR="00E840FB" w:rsidRPr="001457EB" w:rsidRDefault="00E840FB" w:rsidP="00E840FB">
      <w:pPr>
        <w:keepNext/>
        <w:spacing w:before="0"/>
        <w:jc w:val="center"/>
        <w:rPr>
          <w:b/>
          <w:bCs/>
          <w:sz w:val="28"/>
          <w:szCs w:val="28"/>
        </w:rPr>
      </w:pPr>
      <w:r w:rsidRPr="001457EB">
        <w:rPr>
          <w:b/>
          <w:bCs/>
          <w:sz w:val="28"/>
          <w:szCs w:val="28"/>
        </w:rPr>
        <w:t>1.1. Характеристика сферы деятельности подпрограммы</w:t>
      </w:r>
    </w:p>
    <w:p w:rsidR="0071052E" w:rsidRPr="001457EB" w:rsidRDefault="0071052E" w:rsidP="0071052E">
      <w:pPr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На территории Сюмсинского района в сфере сельского хозяйства осуществляют производственную деятельность 5 сельскохозяйственных организаций и 4индивидуальных предпринимателя (крестьянских (фермерских) хозяйства),также сельскохозяйственная продукция производится в личных подсобных хозяйствах населения.</w:t>
      </w:r>
    </w:p>
    <w:p w:rsidR="0071052E" w:rsidRPr="001457EB" w:rsidRDefault="0071052E" w:rsidP="0071052E">
      <w:pPr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По специализации и направлениям деятельности сельское хозяйство района многогранное. В растениеводстве основное направление – производство зерна и кормов для животноводства, в животноводстве – производство молока и мяса КРС.</w:t>
      </w:r>
    </w:p>
    <w:p w:rsidR="0071052E" w:rsidRPr="001457EB" w:rsidRDefault="0071052E" w:rsidP="0071052E">
      <w:pPr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 xml:space="preserve">Под зерновые и зернобобовые культуры ежегодно отводится около половины всех посевных площадей. Общая площадь посева по всем категориям хозяйств в 2023 году составила 9740 га, из них площадь зерновых и зернобобовых культур составила4156 га. </w:t>
      </w:r>
    </w:p>
    <w:p w:rsidR="0071052E" w:rsidRPr="001457EB" w:rsidRDefault="0071052E" w:rsidP="0071052E">
      <w:pPr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 xml:space="preserve">В 2023 году сельскохозяйственные организации и крестьянские (фермерские) хозяйства района собрали около 5700 тонн зерна. Средняя урожайность зерновых составила 15,5 ц/га в весе после доработки. </w:t>
      </w:r>
    </w:p>
    <w:p w:rsidR="0071052E" w:rsidRPr="001457EB" w:rsidRDefault="0071052E" w:rsidP="0071052E">
      <w:pPr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Отрасль животноводства в Сюмсинском районе представлена скотоводством. Поголовье крупного рогатого скота в сельскохозяйственных организациях и крестьянских (фермерских) хозяйствах по состоянию на начало 2024 года составило 2684 головы, в том числе коров 936 голов, по всем категориям хозяйств 2836 голов и 1011 голов соответственно.</w:t>
      </w:r>
    </w:p>
    <w:p w:rsidR="0071052E" w:rsidRPr="001457EB" w:rsidRDefault="0071052E" w:rsidP="0071052E">
      <w:pPr>
        <w:autoSpaceDE w:val="0"/>
        <w:autoSpaceDN w:val="0"/>
        <w:adjustRightInd w:val="0"/>
        <w:spacing w:before="0"/>
        <w:ind w:firstLine="708"/>
        <w:jc w:val="both"/>
        <w:rPr>
          <w:sz w:val="28"/>
          <w:szCs w:val="28"/>
        </w:rPr>
      </w:pPr>
      <w:r w:rsidRPr="001457EB">
        <w:rPr>
          <w:sz w:val="28"/>
          <w:szCs w:val="28"/>
        </w:rPr>
        <w:t xml:space="preserve">По итогам 2023 года валовой надой молока во всех категориях хозяйств составил 7180 тонн, из них по сельскохозяйственным организациям района – 6230 тонн. Больше всех надоили в колхозе «Нива» - 2204 тонны и в СПК «Правда» - 2125 тонн. Сельхозорганизациями от одной коровы в 2023 году получено 7378 кг молока. Лидеры по данному показателю СПК «Правда» - 7987 кг и СПК «Борец» - 7761 кг. </w:t>
      </w:r>
    </w:p>
    <w:p w:rsidR="0071052E" w:rsidRPr="001457EB" w:rsidRDefault="0071052E" w:rsidP="0071052E">
      <w:pPr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 xml:space="preserve">В целях распространения передового опыта, повышения профессионального мастерства работников агропромышленного комплекса в районе ежегодно проводятся конкурсы  (смотры-конкурсы), осуществляется поощрение передовиков производства и хозяйств. </w:t>
      </w:r>
    </w:p>
    <w:p w:rsidR="0071052E" w:rsidRPr="001457EB" w:rsidRDefault="0071052E" w:rsidP="0071052E">
      <w:pPr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lastRenderedPageBreak/>
        <w:t>Мобилизация имеющихся ресурсов, развитие кормовой, технической и технологической базы, эффективное использование средств государственной поддержки позволяют прогнозировать сохранение положительной динамики развития агропромышленного комплекса в районе.</w:t>
      </w:r>
    </w:p>
    <w:p w:rsidR="0071052E" w:rsidRPr="001457EB" w:rsidRDefault="0071052E" w:rsidP="0071052E">
      <w:pPr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Вместе с тем в отрасли имеется ряд острых проблем, ограничивающих планомерный рост агропромышленного комплекса:</w:t>
      </w:r>
    </w:p>
    <w:p w:rsidR="0071052E" w:rsidRPr="001457EB" w:rsidRDefault="0071052E" w:rsidP="0071052E">
      <w:pPr>
        <w:pStyle w:val="31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отток рабочей силы из отрасли, острый дефицит квалифицированных руководителей, специалистов, рабочих сельских профессий, ухудшение демографической ситуации, уровня и качества жизни на селе;</w:t>
      </w:r>
    </w:p>
    <w:p w:rsidR="0071052E" w:rsidRPr="001457EB" w:rsidRDefault="0071052E" w:rsidP="0071052E">
      <w:pPr>
        <w:pStyle w:val="31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высокий уровень изношенности сельскохозяйственной техники и оборудования, производственных помещений, низкие темпы обновления материально-технических ресурсов, модернизации аграрной сферы;</w:t>
      </w:r>
    </w:p>
    <w:p w:rsidR="0071052E" w:rsidRPr="006F18F4" w:rsidRDefault="0071052E" w:rsidP="0071052E">
      <w:pPr>
        <w:pStyle w:val="31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 xml:space="preserve">недостаток оборотных средств на приобретение удобрений, </w:t>
      </w:r>
      <w:r w:rsidRPr="006F18F4">
        <w:rPr>
          <w:sz w:val="28"/>
          <w:szCs w:val="28"/>
        </w:rPr>
        <w:t>ядохимикатов, семян, кормов, горюче-смазочных материалов.</w:t>
      </w:r>
    </w:p>
    <w:p w:rsidR="00E65D86" w:rsidRPr="006F18F4" w:rsidRDefault="00E65D86" w:rsidP="00E65D86">
      <w:pPr>
        <w:pStyle w:val="31"/>
        <w:tabs>
          <w:tab w:val="left" w:pos="1134"/>
        </w:tabs>
        <w:autoSpaceDE w:val="0"/>
        <w:autoSpaceDN w:val="0"/>
        <w:adjustRightInd w:val="0"/>
        <w:spacing w:before="0"/>
        <w:ind w:left="0"/>
        <w:jc w:val="both"/>
        <w:rPr>
          <w:sz w:val="28"/>
          <w:szCs w:val="28"/>
        </w:rPr>
      </w:pPr>
      <w:r w:rsidRPr="006F18F4">
        <w:rPr>
          <w:sz w:val="28"/>
          <w:szCs w:val="28"/>
        </w:rPr>
        <w:t xml:space="preserve">         Для привлечения специалистов </w:t>
      </w:r>
      <w:r w:rsidR="006F18F4" w:rsidRPr="006F18F4">
        <w:rPr>
          <w:sz w:val="28"/>
          <w:szCs w:val="28"/>
        </w:rPr>
        <w:t xml:space="preserve">для работы </w:t>
      </w:r>
      <w:r w:rsidRPr="006F18F4">
        <w:rPr>
          <w:sz w:val="28"/>
          <w:szCs w:val="28"/>
        </w:rPr>
        <w:t xml:space="preserve">в </w:t>
      </w:r>
      <w:r w:rsidR="006F18F4" w:rsidRPr="006F18F4">
        <w:rPr>
          <w:sz w:val="28"/>
          <w:szCs w:val="28"/>
        </w:rPr>
        <w:t>сельском хозяйстве</w:t>
      </w:r>
      <w:r w:rsidRPr="006F18F4">
        <w:rPr>
          <w:sz w:val="28"/>
          <w:szCs w:val="28"/>
        </w:rPr>
        <w:t xml:space="preserve"> Решением Совета депутатов </w:t>
      </w:r>
      <w:r w:rsidR="006F18F4" w:rsidRPr="006F18F4">
        <w:rPr>
          <w:sz w:val="28"/>
          <w:szCs w:val="28"/>
        </w:rPr>
        <w:t xml:space="preserve">Сюмсинского района  </w:t>
      </w:r>
      <w:r w:rsidRPr="006F18F4">
        <w:rPr>
          <w:sz w:val="28"/>
          <w:szCs w:val="28"/>
        </w:rPr>
        <w:t xml:space="preserve">№ 382 от 30 мая 2024 года «Об установлении мер социальной поддержки некоторым работникам, работающим в учреждениях и организациях, расположенных на территории муниципального образования «Муниципальный округ Сюмсинский район Удмуртской Республики»» </w:t>
      </w:r>
      <w:r w:rsidR="006F18F4" w:rsidRPr="006F18F4">
        <w:rPr>
          <w:sz w:val="28"/>
          <w:szCs w:val="28"/>
        </w:rPr>
        <w:t>установлена единовременная выплата работникам сельского хозяйства по следующим профессиям: ветеринар, зоотехник, осеменатор, агроном, механик.</w:t>
      </w:r>
    </w:p>
    <w:p w:rsidR="00E840FB" w:rsidRPr="001457EB" w:rsidRDefault="00E840FB" w:rsidP="00E840FB">
      <w:pPr>
        <w:pStyle w:val="31"/>
        <w:tabs>
          <w:tab w:val="left" w:pos="1134"/>
        </w:tabs>
        <w:autoSpaceDE w:val="0"/>
        <w:autoSpaceDN w:val="0"/>
        <w:adjustRightInd w:val="0"/>
        <w:spacing w:before="0"/>
        <w:ind w:left="0"/>
        <w:jc w:val="both"/>
        <w:rPr>
          <w:color w:val="FF0000"/>
          <w:sz w:val="28"/>
          <w:szCs w:val="28"/>
        </w:rPr>
      </w:pPr>
    </w:p>
    <w:p w:rsidR="00B347AD" w:rsidRPr="001457EB" w:rsidRDefault="00B347AD" w:rsidP="00B347AD">
      <w:pPr>
        <w:keepNext/>
        <w:spacing w:before="0"/>
        <w:jc w:val="center"/>
        <w:rPr>
          <w:b/>
          <w:bCs/>
          <w:sz w:val="28"/>
          <w:szCs w:val="28"/>
        </w:rPr>
      </w:pPr>
      <w:r w:rsidRPr="001457EB">
        <w:rPr>
          <w:b/>
          <w:bCs/>
          <w:sz w:val="28"/>
          <w:szCs w:val="28"/>
        </w:rPr>
        <w:t>1.2. Приоритеты, цели и задачи в сфере деятельности подпрограммы</w:t>
      </w:r>
    </w:p>
    <w:p w:rsidR="00FE159D" w:rsidRPr="001457EB" w:rsidRDefault="00FE159D" w:rsidP="00FE159D">
      <w:pPr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 к вопросам местного значения в агропромышленном секторе в рамках подпрограммы отнесены вопросы создания условий для развития сельскохозяйственного производства, расширения рынка сельскохозяйственной продукции, сырья и продовольствия. </w:t>
      </w:r>
    </w:p>
    <w:p w:rsidR="00FE159D" w:rsidRPr="001457EB" w:rsidRDefault="00FE159D" w:rsidP="00FE159D">
      <w:pPr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 xml:space="preserve">Правовые основы реализации в Удмуртской Республике государственной социально-экономической политики в сфере развития сельского хозяйства устанавливает </w:t>
      </w:r>
      <w:r w:rsidR="009A24F6">
        <w:rPr>
          <w:sz w:val="28"/>
          <w:szCs w:val="28"/>
        </w:rPr>
        <w:t xml:space="preserve">Закон </w:t>
      </w:r>
      <w:r w:rsidRPr="001457EB">
        <w:rPr>
          <w:sz w:val="28"/>
          <w:szCs w:val="28"/>
        </w:rPr>
        <w:t>Удмуртской Республики от 30 июня 2011 года № 31-РЗ «О развитии сельского хозяйства в Удмуртской Республике», согласно которому основными целями государственной аграрной политики Удмуртской Республики являются:</w:t>
      </w:r>
    </w:p>
    <w:p w:rsidR="00FE159D" w:rsidRPr="001457EB" w:rsidRDefault="00FE159D" w:rsidP="00FE159D">
      <w:pPr>
        <w:pStyle w:val="31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развитие эффективного сельскохозяйственного производства в Удмуртской Республике;</w:t>
      </w:r>
    </w:p>
    <w:p w:rsidR="00FE159D" w:rsidRPr="001457EB" w:rsidRDefault="00FE159D" w:rsidP="00FE159D">
      <w:pPr>
        <w:pStyle w:val="31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 xml:space="preserve">повышение конкурентоспособности сельскохозяйственной продукции, произведенной на территории Удмуртской Республики, и сельскохозяйственных товаропроизводителей Удмуртской Республики, </w:t>
      </w:r>
      <w:r w:rsidRPr="001457EB">
        <w:rPr>
          <w:sz w:val="28"/>
          <w:szCs w:val="28"/>
        </w:rPr>
        <w:lastRenderedPageBreak/>
        <w:t>обеспечение качества продовольственных товаров, произведенных на территории Удмуртской Республики;</w:t>
      </w:r>
    </w:p>
    <w:p w:rsidR="00FE159D" w:rsidRPr="001457EB" w:rsidRDefault="00FE159D" w:rsidP="00FE159D">
      <w:pPr>
        <w:pStyle w:val="31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обеспечение содействия устойчивому развитию в Удмуртской Республике сельских территорий в рамках реализации Федерального</w:t>
      </w:r>
      <w:r w:rsidR="009A24F6">
        <w:rPr>
          <w:sz w:val="28"/>
          <w:szCs w:val="28"/>
        </w:rPr>
        <w:t xml:space="preserve"> закона от</w:t>
      </w:r>
      <w:r w:rsidRPr="001457EB">
        <w:rPr>
          <w:sz w:val="28"/>
          <w:szCs w:val="28"/>
        </w:rPr>
        <w:t xml:space="preserve"> 29 декабря 2006 года № 264-ФЗ «О развитии сельского хозяйства», обеспечение занятости и повышения уровня жизни сельского населения Удмуртской Республики, в том числе оплаты труда работников, занятых в сельском хозяйстве;</w:t>
      </w:r>
    </w:p>
    <w:p w:rsidR="00FE159D" w:rsidRPr="001457EB" w:rsidRDefault="00FE159D" w:rsidP="00FE159D">
      <w:pPr>
        <w:pStyle w:val="31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сохранение и воспроизводство используемых для нужд сельскохозяйственного производства природных ресурсов Удмуртской Республики;</w:t>
      </w:r>
    </w:p>
    <w:p w:rsidR="00FE159D" w:rsidRPr="001457EB" w:rsidRDefault="00FE159D" w:rsidP="00FE159D">
      <w:pPr>
        <w:pStyle w:val="31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формирование эффективно функционирующего рынка сельскохозяйственной продукции, сырья и продовольствия, обеспечивающего повышение доходности сельскохозяйственного производства на территории Удмуртской Республики, и развитие инфраструктуры этого рынка;</w:t>
      </w:r>
    </w:p>
    <w:p w:rsidR="00FE159D" w:rsidRPr="001457EB" w:rsidRDefault="00FE159D" w:rsidP="00FE159D">
      <w:pPr>
        <w:pStyle w:val="31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создание на территории Удмуртской Республики благоприятного инвестиционного климата и повышение объема инвестиций в сфере развития сельского хозяйства.</w:t>
      </w:r>
    </w:p>
    <w:p w:rsidR="00FE159D" w:rsidRPr="001457EB" w:rsidRDefault="00FE159D" w:rsidP="00FE159D">
      <w:pPr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Основными задачами развития сельского хозяйства в Удмуртской Республике в рамках государственной программы Удмуртской Республики «Развитие сельского хозяйства и регулирования рынков сельскохозяйственной продукции, сырья и продовольствия» (утв</w:t>
      </w:r>
      <w:r w:rsidR="009A24F6">
        <w:rPr>
          <w:sz w:val="28"/>
          <w:szCs w:val="28"/>
        </w:rPr>
        <w:t>ерждена</w:t>
      </w:r>
      <w:r w:rsidRPr="001457EB">
        <w:rPr>
          <w:sz w:val="28"/>
          <w:szCs w:val="28"/>
        </w:rPr>
        <w:t xml:space="preserve"> постановлением Правительства Удмуртской Республики от 30 ноября 2023 г</w:t>
      </w:r>
      <w:r w:rsidR="009A24F6">
        <w:rPr>
          <w:sz w:val="28"/>
          <w:szCs w:val="28"/>
        </w:rPr>
        <w:t>ода</w:t>
      </w:r>
      <w:r w:rsidRPr="001457EB">
        <w:rPr>
          <w:sz w:val="28"/>
          <w:szCs w:val="28"/>
        </w:rPr>
        <w:t xml:space="preserve"> № 786 «Об утверждении госпрограммы Удмуртской Республики «Развитие сельского хозяйства и регулирования рынков сельскохозяйственной продукции, сырья и продовольствия») являются:</w:t>
      </w:r>
    </w:p>
    <w:p w:rsidR="00FE159D" w:rsidRPr="001457EB" w:rsidRDefault="00FE159D" w:rsidP="00FE159D">
      <w:pPr>
        <w:pStyle w:val="31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стимулирование роста производства основных видов сельскохозяйственной продукции и производства пищевых продуктов;</w:t>
      </w:r>
    </w:p>
    <w:p w:rsidR="00FE159D" w:rsidRPr="001457EB" w:rsidRDefault="00FE159D" w:rsidP="00FE159D">
      <w:pPr>
        <w:pStyle w:val="31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повышение уровня рентабельности сельскохозяйственных организаций;</w:t>
      </w:r>
    </w:p>
    <w:p w:rsidR="00FE159D" w:rsidRPr="001457EB" w:rsidRDefault="00FE159D" w:rsidP="00FE159D">
      <w:pPr>
        <w:pStyle w:val="31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создание условий для эффективного использования земель сельскохозяйственного назначения;</w:t>
      </w:r>
    </w:p>
    <w:p w:rsidR="00FE159D" w:rsidRPr="001457EB" w:rsidRDefault="00FE159D" w:rsidP="00FE159D">
      <w:pPr>
        <w:pStyle w:val="31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обеспечение эффективного государственного управления в сфере развития сельского хозяйства и регулирования рынков сельскохозяйственной продукции, сырья и продовольствия;</w:t>
      </w:r>
    </w:p>
    <w:p w:rsidR="00FE159D" w:rsidRPr="001457EB" w:rsidRDefault="00FE159D" w:rsidP="00FE159D">
      <w:pPr>
        <w:pStyle w:val="31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создание экономических и социальных условий, способствующих развитию малых форм хозяйствования, формированию и устойчивому развитию сельской потребительской кооперации.</w:t>
      </w:r>
    </w:p>
    <w:p w:rsidR="00FE159D" w:rsidRPr="001457EB" w:rsidRDefault="00FE159D" w:rsidP="00FE159D">
      <w:pPr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 xml:space="preserve">В соответствии с Программой основная цель государственной политики в области сельского хозяйства - создание условий для устойчивого </w:t>
      </w:r>
      <w:r w:rsidRPr="001457EB">
        <w:rPr>
          <w:sz w:val="28"/>
          <w:szCs w:val="28"/>
        </w:rPr>
        <w:lastRenderedPageBreak/>
        <w:t>и эффективного развития сельского хозяйства, улучшение социальных условий жизни сельского населения. Приоритетными задачами являются:</w:t>
      </w:r>
    </w:p>
    <w:p w:rsidR="00FE159D" w:rsidRPr="001457EB" w:rsidRDefault="00FE159D" w:rsidP="00FE159D">
      <w:pPr>
        <w:pStyle w:val="31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финансовое оздоровление сельскохозяйственных предприятий;</w:t>
      </w:r>
    </w:p>
    <w:p w:rsidR="00FE159D" w:rsidRPr="001457EB" w:rsidRDefault="00FE159D" w:rsidP="00FE159D">
      <w:pPr>
        <w:pStyle w:val="31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поставка техники и других материальных ресурсов на лизинговой основе и с привлечением льготных кредитов;</w:t>
      </w:r>
    </w:p>
    <w:p w:rsidR="00FE159D" w:rsidRPr="001457EB" w:rsidRDefault="00FE159D" w:rsidP="00FE159D">
      <w:pPr>
        <w:pStyle w:val="31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привлечение для работы в сельской местности кадров молодых специалистов;</w:t>
      </w:r>
    </w:p>
    <w:p w:rsidR="00FE159D" w:rsidRPr="001457EB" w:rsidRDefault="00FE159D" w:rsidP="00FE159D">
      <w:pPr>
        <w:pStyle w:val="31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улучшение жилищных и социальных условий.</w:t>
      </w:r>
    </w:p>
    <w:p w:rsidR="00FE159D" w:rsidRPr="001457EB" w:rsidRDefault="00FE159D" w:rsidP="00FE159D">
      <w:pPr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В соответствии с приоритетами государственной политики, в рамках полномочий органов местного самоуправления, определены цель и задачи подпрограммы.</w:t>
      </w:r>
    </w:p>
    <w:p w:rsidR="00FE159D" w:rsidRPr="001457EB" w:rsidRDefault="00FE159D" w:rsidP="00FE159D">
      <w:pPr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Цель подпрограммы - развитие сельскохозяйственного производства и повышение его эффективности, расширение рынка сельскохозяйственной продукции, сырья и продовольствия.</w:t>
      </w:r>
    </w:p>
    <w:p w:rsidR="00FE159D" w:rsidRPr="001457EB" w:rsidRDefault="00FE159D" w:rsidP="00FE159D">
      <w:pPr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Для достижения поставленной цели в рамках подпрограммы будут решаться следующие задачи:</w:t>
      </w:r>
    </w:p>
    <w:p w:rsidR="00FE159D" w:rsidRPr="001457EB" w:rsidRDefault="00FE159D" w:rsidP="00FE159D">
      <w:pPr>
        <w:pStyle w:val="31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Создание условий для увеличения объема производства качественной сельскохозяйственной продукции.</w:t>
      </w:r>
    </w:p>
    <w:p w:rsidR="00FE159D" w:rsidRPr="001457EB" w:rsidRDefault="00FE159D" w:rsidP="00FE159D">
      <w:pPr>
        <w:pStyle w:val="31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Создание условий для развития всех форм сельскохозяйственных предприятий, потребительской кооперации, личных подсобных хозяйств и т.д.</w:t>
      </w:r>
    </w:p>
    <w:p w:rsidR="00FE159D" w:rsidRPr="001457EB" w:rsidRDefault="00FE159D" w:rsidP="00FE159D">
      <w:pPr>
        <w:pStyle w:val="31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Внедрение научно-обоснованных систем ведения сельского хозяйства, современных ресурсосберегающих технологий производства продукции, новых методов организации производства, переработки сельхозпродукции и отходов производства, использование вторичного сырья.</w:t>
      </w:r>
    </w:p>
    <w:p w:rsidR="00FE159D" w:rsidRPr="001457EB" w:rsidRDefault="00FE159D" w:rsidP="00FE159D">
      <w:pPr>
        <w:pStyle w:val="31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Улучшение семеноводства и племенного дела в районе для роста, урожайности сельскохозяйственных культур и продуктивности животных.</w:t>
      </w:r>
    </w:p>
    <w:p w:rsidR="00FE159D" w:rsidRPr="001457EB" w:rsidRDefault="00FE159D" w:rsidP="00FE159D">
      <w:pPr>
        <w:pStyle w:val="31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Обеспечение сельскохозяйственных предприятий района специалистами необходимой квалификации, создание стимулов для привлечения молодых специалистов для работы в сельском хозяйстве района.</w:t>
      </w:r>
    </w:p>
    <w:p w:rsidR="00FE159D" w:rsidRPr="001457EB" w:rsidRDefault="00FE159D" w:rsidP="00FE159D">
      <w:pPr>
        <w:pStyle w:val="31"/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 xml:space="preserve">Приоритетные направления развития сельского хозяйства в муниципальном образовании: поддержка малых форм хозяйствования на селе, вовлечение в оборот неиспользуемых земель сельскохозяйственного назначения, поддержка развития отрасли молочного скотоводства, овощеводства, выращивание плодово-ягодных культур на землях сельскохозяйственного назначения. </w:t>
      </w:r>
    </w:p>
    <w:p w:rsidR="00FE159D" w:rsidRPr="001457EB" w:rsidRDefault="00FE159D" w:rsidP="00FE159D">
      <w:pPr>
        <w:keepNext/>
        <w:spacing w:before="0"/>
        <w:jc w:val="center"/>
        <w:rPr>
          <w:b/>
          <w:bCs/>
          <w:sz w:val="28"/>
          <w:szCs w:val="28"/>
        </w:rPr>
      </w:pPr>
    </w:p>
    <w:p w:rsidR="00FE159D" w:rsidRPr="001457EB" w:rsidRDefault="00FE159D" w:rsidP="00FE159D">
      <w:pPr>
        <w:keepNext/>
        <w:spacing w:before="0"/>
        <w:jc w:val="center"/>
        <w:rPr>
          <w:b/>
          <w:bCs/>
          <w:sz w:val="28"/>
          <w:szCs w:val="28"/>
        </w:rPr>
      </w:pPr>
      <w:r w:rsidRPr="001457EB">
        <w:rPr>
          <w:b/>
          <w:bCs/>
          <w:sz w:val="28"/>
          <w:szCs w:val="28"/>
        </w:rPr>
        <w:t xml:space="preserve">1.3. Целевые показатели (индикаторы) подпрограммы </w:t>
      </w:r>
    </w:p>
    <w:p w:rsidR="00FE159D" w:rsidRPr="001457EB" w:rsidRDefault="00FE159D" w:rsidP="00FE159D">
      <w:pPr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В качестве целевых показателей (индикаторов) подпрограммы определены:</w:t>
      </w:r>
    </w:p>
    <w:p w:rsidR="00FE159D" w:rsidRPr="001457EB" w:rsidRDefault="00FE159D" w:rsidP="00FE159D">
      <w:pPr>
        <w:pStyle w:val="31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Доля прибыльных сельскохозяйственных организаций в общем их числе, процентов.</w:t>
      </w:r>
    </w:p>
    <w:p w:rsidR="00FE159D" w:rsidRPr="001457EB" w:rsidRDefault="00FE159D" w:rsidP="00FE159D">
      <w:pPr>
        <w:autoSpaceDE w:val="0"/>
        <w:autoSpaceDN w:val="0"/>
        <w:adjustRightInd w:val="0"/>
        <w:spacing w:before="0"/>
        <w:ind w:firstLine="708"/>
        <w:jc w:val="both"/>
        <w:rPr>
          <w:sz w:val="28"/>
          <w:szCs w:val="28"/>
        </w:rPr>
      </w:pPr>
      <w:r w:rsidRPr="001457EB">
        <w:rPr>
          <w:sz w:val="28"/>
          <w:szCs w:val="28"/>
        </w:rPr>
        <w:lastRenderedPageBreak/>
        <w:t>Показатель характеризует эффективность работы сельскохозяйственных организаций</w:t>
      </w:r>
      <w:r w:rsidR="009A24F6">
        <w:rPr>
          <w:sz w:val="28"/>
          <w:szCs w:val="28"/>
        </w:rPr>
        <w:t>, п</w:t>
      </w:r>
      <w:r w:rsidRPr="001457EB">
        <w:rPr>
          <w:sz w:val="28"/>
          <w:szCs w:val="28"/>
        </w:rPr>
        <w:t>редусмотрен в составе показателей для оценки эффективности деятельности органов местного самоуправления.</w:t>
      </w:r>
    </w:p>
    <w:p w:rsidR="00FE159D" w:rsidRPr="001457EB" w:rsidRDefault="00FE159D" w:rsidP="00FE159D">
      <w:pPr>
        <w:pStyle w:val="31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Валовой сбор зерна в весе после доработки, тонн.</w:t>
      </w:r>
    </w:p>
    <w:p w:rsidR="00FE159D" w:rsidRPr="001457EB" w:rsidRDefault="00FE159D" w:rsidP="00FE159D">
      <w:pPr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Показатель характ</w:t>
      </w:r>
      <w:r w:rsidR="009A24F6">
        <w:rPr>
          <w:sz w:val="28"/>
          <w:szCs w:val="28"/>
        </w:rPr>
        <w:t>еризует результат работы подотра</w:t>
      </w:r>
      <w:r w:rsidRPr="001457EB">
        <w:rPr>
          <w:sz w:val="28"/>
          <w:szCs w:val="28"/>
        </w:rPr>
        <w:t>сли растениеводства, зависит от площади посевных площадей и эффективности их использования.</w:t>
      </w:r>
    </w:p>
    <w:p w:rsidR="00FE159D" w:rsidRPr="001457EB" w:rsidRDefault="00FE159D" w:rsidP="00FE159D">
      <w:pPr>
        <w:pStyle w:val="31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Валовое производство молока, тонн.</w:t>
      </w:r>
    </w:p>
    <w:p w:rsidR="00FE159D" w:rsidRPr="001457EB" w:rsidRDefault="00FE159D" w:rsidP="00FE159D">
      <w:pPr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Показатель характеризует результат работы подотрасли животноводства, развитие  молочного скотоводства в районе. Зависит от поголовья коров, их продуктивности и интенсивности использования.</w:t>
      </w:r>
    </w:p>
    <w:p w:rsidR="00FE159D" w:rsidRPr="001457EB" w:rsidRDefault="00FE159D" w:rsidP="00FE159D">
      <w:pPr>
        <w:pStyle w:val="31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Общая посевная площадь, га.</w:t>
      </w:r>
    </w:p>
    <w:p w:rsidR="00FE159D" w:rsidRPr="001457EB" w:rsidRDefault="00FE159D" w:rsidP="00FE159D">
      <w:pPr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Показатель характеризует развитие сельского хозяйства в районе, влияет на результат работы подотраслей растениеводства и животноводства.</w:t>
      </w:r>
    </w:p>
    <w:p w:rsidR="00FE159D" w:rsidRPr="001457EB" w:rsidRDefault="00FE159D" w:rsidP="00FE159D">
      <w:pPr>
        <w:pStyle w:val="31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 xml:space="preserve">Урожайность зерновых и зернобобовых </w:t>
      </w:r>
      <w:r w:rsidR="0091080F">
        <w:rPr>
          <w:sz w:val="28"/>
          <w:szCs w:val="28"/>
        </w:rPr>
        <w:t>к</w:t>
      </w:r>
      <w:r w:rsidRPr="001457EB">
        <w:rPr>
          <w:sz w:val="28"/>
          <w:szCs w:val="28"/>
        </w:rPr>
        <w:t>ультур, ц/га.</w:t>
      </w:r>
    </w:p>
    <w:p w:rsidR="00FE159D" w:rsidRPr="001457EB" w:rsidRDefault="00FE159D" w:rsidP="00FE159D">
      <w:pPr>
        <w:pStyle w:val="31"/>
        <w:tabs>
          <w:tab w:val="left" w:pos="1134"/>
        </w:tabs>
        <w:autoSpaceDE w:val="0"/>
        <w:autoSpaceDN w:val="0"/>
        <w:adjustRightInd w:val="0"/>
        <w:spacing w:before="0"/>
        <w:ind w:left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Показатель характеризует эффективность работы подотрасли растениеводства.</w:t>
      </w:r>
    </w:p>
    <w:p w:rsidR="00FE159D" w:rsidRPr="001457EB" w:rsidRDefault="00FE159D" w:rsidP="00FE159D">
      <w:pPr>
        <w:pStyle w:val="31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Общее поголовье крупного рогатого скота, голов.</w:t>
      </w:r>
    </w:p>
    <w:p w:rsidR="00FE159D" w:rsidRPr="001457EB" w:rsidRDefault="00FE159D" w:rsidP="00FE159D">
      <w:pPr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Показатель характеризует уровень развития животноводства в районе, влияет на результаты работы подотрасли животноводства.</w:t>
      </w:r>
    </w:p>
    <w:p w:rsidR="00FE159D" w:rsidRPr="001457EB" w:rsidRDefault="00FE159D" w:rsidP="00FE159D">
      <w:pPr>
        <w:pStyle w:val="31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Общее поголовье коров, голов.</w:t>
      </w:r>
    </w:p>
    <w:p w:rsidR="00FE159D" w:rsidRPr="001457EB" w:rsidRDefault="00FE159D" w:rsidP="00FE159D">
      <w:pPr>
        <w:pStyle w:val="31"/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Показатель характеризует уровень развития животноводства, в том числе молочного скотоводства; влияет на результаты работы подотрасли животноводства.</w:t>
      </w:r>
    </w:p>
    <w:p w:rsidR="00FE159D" w:rsidRPr="001457EB" w:rsidRDefault="00FE159D" w:rsidP="00FE159D">
      <w:pPr>
        <w:pStyle w:val="31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Удой молока на 1 фуражную корову, кг.</w:t>
      </w:r>
    </w:p>
    <w:p w:rsidR="00FE159D" w:rsidRPr="001457EB" w:rsidRDefault="00FE159D" w:rsidP="00FE159D">
      <w:pPr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Показатель характеризует уровень молочной продуктивности стада или интенсивность использования коров.</w:t>
      </w:r>
    </w:p>
    <w:p w:rsidR="00FE159D" w:rsidRPr="001457EB" w:rsidRDefault="00FE159D" w:rsidP="00FE159D">
      <w:pPr>
        <w:pStyle w:val="31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Удельный вес молодых специалистов, оставшихся на конец года, от общего числа прибывших на работу в сельскохозяйственные организации в течение года по окончании высших и средних профессиональных образовательных учреждений, процентов.</w:t>
      </w:r>
    </w:p>
    <w:p w:rsidR="00FE159D" w:rsidRPr="001457EB" w:rsidRDefault="00FE159D" w:rsidP="00FE159D">
      <w:pPr>
        <w:pStyle w:val="31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Среднемесячная номинальная заработная плата в сельском хозяйстве, рублей.</w:t>
      </w:r>
    </w:p>
    <w:p w:rsidR="00FE159D" w:rsidRPr="001457EB" w:rsidRDefault="00FE159D" w:rsidP="00FE159D">
      <w:pPr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 xml:space="preserve">Показатель характеризует привлекательность работы в сельском хозяйстве района. Увеличение заработной платы способствует обеспечению отрасли кадрами, сохранению кадрового потенциала сельскохозяйственного производства, повышению качества жизни сельского населения. </w:t>
      </w:r>
    </w:p>
    <w:p w:rsidR="00FE159D" w:rsidRPr="001457EB" w:rsidRDefault="00FE159D" w:rsidP="00FE159D">
      <w:pPr>
        <w:tabs>
          <w:tab w:val="left" w:pos="1134"/>
        </w:tabs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Сведения о целевых показателях и их значениях по годам реализации муниципальной программы представлены в Приложении 1 к муниципальной программе.</w:t>
      </w:r>
    </w:p>
    <w:p w:rsidR="00E840FB" w:rsidRPr="001457EB" w:rsidRDefault="00E840FB" w:rsidP="00B347AD">
      <w:pPr>
        <w:tabs>
          <w:tab w:val="left" w:pos="1134"/>
        </w:tabs>
        <w:autoSpaceDE w:val="0"/>
        <w:autoSpaceDN w:val="0"/>
        <w:adjustRightInd w:val="0"/>
        <w:spacing w:before="0"/>
        <w:jc w:val="both"/>
        <w:rPr>
          <w:sz w:val="28"/>
          <w:szCs w:val="28"/>
        </w:rPr>
      </w:pPr>
    </w:p>
    <w:p w:rsidR="00E840FB" w:rsidRPr="001457EB" w:rsidRDefault="00E840FB" w:rsidP="00E840FB">
      <w:pPr>
        <w:keepNext/>
        <w:spacing w:before="0"/>
        <w:ind w:left="357"/>
        <w:jc w:val="center"/>
        <w:rPr>
          <w:b/>
          <w:bCs/>
          <w:sz w:val="28"/>
          <w:szCs w:val="28"/>
        </w:rPr>
      </w:pPr>
      <w:r w:rsidRPr="001457EB">
        <w:rPr>
          <w:b/>
          <w:bCs/>
          <w:sz w:val="28"/>
          <w:szCs w:val="28"/>
        </w:rPr>
        <w:t>1.4. Сроки и этапы реализации подпрограммы</w:t>
      </w:r>
    </w:p>
    <w:p w:rsidR="00E840FB" w:rsidRPr="001457EB" w:rsidRDefault="00BF5AEF" w:rsidP="00E840FB">
      <w:pPr>
        <w:spacing w:before="60" w:after="60"/>
        <w:jc w:val="both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>Срок реализации- 2022</w:t>
      </w:r>
      <w:r w:rsidR="00E840FB" w:rsidRPr="001457EB">
        <w:rPr>
          <w:rFonts w:eastAsia="Times New Roman"/>
          <w:sz w:val="28"/>
          <w:szCs w:val="28"/>
        </w:rPr>
        <w:t>-202</w:t>
      </w:r>
      <w:r w:rsidRPr="001457EB">
        <w:rPr>
          <w:rFonts w:eastAsia="Times New Roman"/>
          <w:sz w:val="28"/>
          <w:szCs w:val="28"/>
        </w:rPr>
        <w:t>8</w:t>
      </w:r>
      <w:r w:rsidR="00E840FB" w:rsidRPr="001457EB">
        <w:rPr>
          <w:rFonts w:eastAsia="Times New Roman"/>
          <w:sz w:val="28"/>
          <w:szCs w:val="28"/>
        </w:rPr>
        <w:t xml:space="preserve"> годы. </w:t>
      </w:r>
    </w:p>
    <w:p w:rsidR="00E840FB" w:rsidRPr="001457EB" w:rsidRDefault="00E840FB" w:rsidP="00E840FB">
      <w:pPr>
        <w:spacing w:before="60" w:after="60"/>
        <w:jc w:val="center"/>
        <w:rPr>
          <w:b/>
          <w:bCs/>
          <w:sz w:val="28"/>
          <w:szCs w:val="28"/>
        </w:rPr>
      </w:pPr>
      <w:r w:rsidRPr="001457EB">
        <w:rPr>
          <w:b/>
          <w:bCs/>
          <w:sz w:val="28"/>
          <w:szCs w:val="28"/>
        </w:rPr>
        <w:lastRenderedPageBreak/>
        <w:t>1.5. Основные мероприятия подпрограммы</w:t>
      </w:r>
    </w:p>
    <w:p w:rsidR="00132B03" w:rsidRPr="001457EB" w:rsidRDefault="00132B03" w:rsidP="00132B03">
      <w:pPr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 xml:space="preserve">Основное мероприятия в сфере реализации подпрограммы - Мероприятия в области сельского хозяйства:  </w:t>
      </w:r>
    </w:p>
    <w:p w:rsidR="00132B03" w:rsidRPr="001457EB" w:rsidRDefault="00132B03" w:rsidP="00132B03">
      <w:pPr>
        <w:pStyle w:val="31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Информирование сельскохозяйственных товаропроизводителей района о возможной государственной поддержке из бюджетов всех уровней.</w:t>
      </w:r>
    </w:p>
    <w:p w:rsidR="00132B03" w:rsidRPr="001457EB" w:rsidRDefault="00132B03" w:rsidP="00132B03">
      <w:pPr>
        <w:pStyle w:val="31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Участие в подготовке и реализации инвестиционных проектов по созданию новых, расширению и модернизации существующих производств на территории Сюмсинского района в сфере агропромышленного комплекса.</w:t>
      </w:r>
    </w:p>
    <w:p w:rsidR="00132B03" w:rsidRPr="001457EB" w:rsidRDefault="00132B03" w:rsidP="00132B03">
      <w:pPr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На этапе подготовки к реализации инвестиционного проекта осуществляется:</w:t>
      </w:r>
    </w:p>
    <w:p w:rsidR="00132B03" w:rsidRPr="001457EB" w:rsidRDefault="00132B03" w:rsidP="00132B03">
      <w:pPr>
        <w:pStyle w:val="31"/>
        <w:numPr>
          <w:ilvl w:val="0"/>
          <w:numId w:val="21"/>
        </w:numPr>
        <w:shd w:val="clear" w:color="auto" w:fill="FFFFFF"/>
        <w:tabs>
          <w:tab w:val="left" w:pos="1134"/>
        </w:tabs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подготовка инвестиционных площадок для создания новых производств;</w:t>
      </w:r>
    </w:p>
    <w:p w:rsidR="00132B03" w:rsidRPr="001457EB" w:rsidRDefault="00132B03" w:rsidP="00132B03">
      <w:pPr>
        <w:pStyle w:val="31"/>
        <w:numPr>
          <w:ilvl w:val="0"/>
          <w:numId w:val="21"/>
        </w:numPr>
        <w:shd w:val="clear" w:color="auto" w:fill="FFFFFF"/>
        <w:tabs>
          <w:tab w:val="left" w:pos="1134"/>
        </w:tabs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разработка предложений по реализации инвестиционных проектов на территории Сюмсинского района;</w:t>
      </w:r>
    </w:p>
    <w:p w:rsidR="00132B03" w:rsidRPr="001457EB" w:rsidRDefault="00132B03" w:rsidP="00132B03">
      <w:pPr>
        <w:pStyle w:val="31"/>
        <w:numPr>
          <w:ilvl w:val="0"/>
          <w:numId w:val="21"/>
        </w:numPr>
        <w:shd w:val="clear" w:color="auto" w:fill="FFFFFF"/>
        <w:tabs>
          <w:tab w:val="left" w:pos="1134"/>
        </w:tabs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взаимодействие с инвесторами;</w:t>
      </w:r>
    </w:p>
    <w:p w:rsidR="00132B03" w:rsidRPr="001457EB" w:rsidRDefault="00132B03" w:rsidP="00132B03">
      <w:pPr>
        <w:pStyle w:val="31"/>
        <w:numPr>
          <w:ilvl w:val="0"/>
          <w:numId w:val="21"/>
        </w:numPr>
        <w:shd w:val="clear" w:color="auto" w:fill="FFFFFF"/>
        <w:tabs>
          <w:tab w:val="left" w:pos="1134"/>
        </w:tabs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 xml:space="preserve">подготовка документов, необходимых для реализации инвестиционных проектов. </w:t>
      </w:r>
    </w:p>
    <w:p w:rsidR="00132B03" w:rsidRPr="001457EB" w:rsidRDefault="00132B03" w:rsidP="00132B03">
      <w:pPr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На этапе реализации инвестиционных проектов осуществляется мониторинг и контроль за их реализацией, подготовка отчетов о ходе реализации инвестиционных проектов.</w:t>
      </w:r>
    </w:p>
    <w:p w:rsidR="00132B03" w:rsidRPr="001457EB" w:rsidRDefault="00132B03" w:rsidP="00132B03">
      <w:pPr>
        <w:pStyle w:val="31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Мониторинг ситуации в сельском хозяйстве района, в том числе финансово-экономического состояния сельскохозяйственных организаций района.</w:t>
      </w:r>
    </w:p>
    <w:p w:rsidR="00132B03" w:rsidRPr="001457EB" w:rsidRDefault="00132B03" w:rsidP="00132B03">
      <w:pPr>
        <w:pStyle w:val="31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Принятие мер для реформирования экономически слабых организаций агропромышленного комплекса района, сохранения их имущественного комплекса при возбуждении дела о банкротстве.</w:t>
      </w:r>
    </w:p>
    <w:p w:rsidR="00132B03" w:rsidRPr="001457EB" w:rsidRDefault="00132B03" w:rsidP="00132B03">
      <w:pPr>
        <w:pStyle w:val="31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Предоставление консультационных услуг сельхозтоваропроизводителям по вопросам агрономии, ветеринарии, применения биологических, химических, и других препаратов, налогообложения, бухгалтерского учета и другим вопросам, отнесенным к сфере агропромышленного комплекса.</w:t>
      </w:r>
    </w:p>
    <w:p w:rsidR="00132B03" w:rsidRPr="001457EB" w:rsidRDefault="00132B03" w:rsidP="00132B03">
      <w:pPr>
        <w:pStyle w:val="31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 xml:space="preserve">Организация и проведение учебных семинаров, семинаров – совещаний по повышению квалификации руководителей и специалистов сельскохозяйственных организаций района. </w:t>
      </w:r>
    </w:p>
    <w:p w:rsidR="00132B03" w:rsidRPr="001457EB" w:rsidRDefault="00132B03" w:rsidP="00132B03">
      <w:pPr>
        <w:pStyle w:val="31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 xml:space="preserve">Организация и проведение районных конкурсов, иных мероприятий в сфере сельского хозяйства в целях повышения профессионального мастерства, распространения передового опыта и поощрения лучших коллективов и работников. </w:t>
      </w:r>
    </w:p>
    <w:p w:rsidR="00132B03" w:rsidRPr="001457EB" w:rsidRDefault="00132B03" w:rsidP="00132B03">
      <w:pPr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В рамках основного мероприятия проводятся ежегодные районные конкурсы:</w:t>
      </w:r>
    </w:p>
    <w:p w:rsidR="00132B03" w:rsidRPr="001457EB" w:rsidRDefault="00132B03" w:rsidP="00132B03">
      <w:pPr>
        <w:pStyle w:val="31"/>
        <w:numPr>
          <w:ilvl w:val="1"/>
          <w:numId w:val="28"/>
        </w:numPr>
        <w:shd w:val="clear" w:color="auto" w:fill="FFFFFF"/>
        <w:spacing w:before="0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по итогам работы животноводства в Сюмсинском районе;</w:t>
      </w:r>
    </w:p>
    <w:p w:rsidR="00132B03" w:rsidRPr="001457EB" w:rsidRDefault="00132B03" w:rsidP="00132B03">
      <w:pPr>
        <w:pStyle w:val="31"/>
        <w:numPr>
          <w:ilvl w:val="1"/>
          <w:numId w:val="28"/>
        </w:numPr>
        <w:shd w:val="clear" w:color="auto" w:fill="FFFFFF"/>
        <w:spacing w:before="0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по заготовке кормов и уборке урожая в Сюмсинском районе.</w:t>
      </w:r>
    </w:p>
    <w:p w:rsidR="00132B03" w:rsidRPr="001457EB" w:rsidRDefault="00132B03" w:rsidP="00132B03">
      <w:pPr>
        <w:pStyle w:val="31"/>
        <w:shd w:val="clear" w:color="auto" w:fill="FFFFFF"/>
        <w:spacing w:before="0"/>
        <w:ind w:left="0"/>
        <w:jc w:val="both"/>
        <w:rPr>
          <w:sz w:val="28"/>
          <w:szCs w:val="28"/>
        </w:rPr>
      </w:pPr>
      <w:r w:rsidRPr="001457EB">
        <w:rPr>
          <w:sz w:val="28"/>
          <w:szCs w:val="28"/>
        </w:rPr>
        <w:lastRenderedPageBreak/>
        <w:t>Также организуются мероприятия по итогам проведения весенне-полевых работ и поздравление коллективов сельхозтоваропроизводителей с наступающим Новым годом.</w:t>
      </w:r>
    </w:p>
    <w:p w:rsidR="00132B03" w:rsidRPr="001457EB" w:rsidRDefault="00132B03" w:rsidP="00132B03">
      <w:pPr>
        <w:pStyle w:val="31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 xml:space="preserve">Реализация комплекса мер, направленных на обеспечение квалифицированными кадрами сельскохозяйственных организаций Сюмсинского района (организационные мероприятия).  </w:t>
      </w:r>
    </w:p>
    <w:p w:rsidR="00132B03" w:rsidRPr="001457EB" w:rsidRDefault="00132B03" w:rsidP="00132B03">
      <w:pPr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В рамках основного мероприятия реализуются меры по следующим направлениям:</w:t>
      </w:r>
    </w:p>
    <w:p w:rsidR="00132B03" w:rsidRPr="001457EB" w:rsidRDefault="00132B03" w:rsidP="00132B03">
      <w:pPr>
        <w:autoSpaceDE w:val="0"/>
        <w:autoSpaceDN w:val="0"/>
        <w:adjustRightInd w:val="0"/>
        <w:spacing w:before="0"/>
        <w:ind w:firstLine="709"/>
        <w:jc w:val="both"/>
        <w:rPr>
          <w:iCs/>
          <w:sz w:val="28"/>
          <w:szCs w:val="28"/>
        </w:rPr>
      </w:pPr>
      <w:r w:rsidRPr="001457EB">
        <w:rPr>
          <w:iCs/>
          <w:sz w:val="28"/>
          <w:szCs w:val="28"/>
        </w:rPr>
        <w:t xml:space="preserve">8.1. Реализация комплекса мер, связанных с подготовкой молодых специалистов и их последующим трудоустройством в организации агропромышленного комплекса Сюмсинского района (целевой набор на получение высшего или среднего профессионального образования). </w:t>
      </w:r>
    </w:p>
    <w:p w:rsidR="00132B03" w:rsidRPr="001457EB" w:rsidRDefault="00132B03" w:rsidP="00132B03">
      <w:pPr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Управление экономики осуществляет подбор кадров для целевого набора, подготовка необходимых документов. После получения высшего или среднего профессионального образования осуществляется организационное содействие в трудоустройстве молодых специалистов в организации агропромышленного комплекса Сюмсинского района.</w:t>
      </w:r>
    </w:p>
    <w:p w:rsidR="00132B03" w:rsidRPr="001457EB" w:rsidRDefault="00132B03" w:rsidP="00132B03">
      <w:pPr>
        <w:autoSpaceDE w:val="0"/>
        <w:autoSpaceDN w:val="0"/>
        <w:adjustRightInd w:val="0"/>
        <w:spacing w:before="0"/>
        <w:ind w:firstLine="709"/>
        <w:jc w:val="both"/>
        <w:rPr>
          <w:iCs/>
          <w:sz w:val="28"/>
          <w:szCs w:val="28"/>
        </w:rPr>
      </w:pPr>
      <w:r w:rsidRPr="001457EB">
        <w:rPr>
          <w:iCs/>
          <w:sz w:val="28"/>
          <w:szCs w:val="28"/>
        </w:rPr>
        <w:t>8.2. Организационные мероприятия для получения гражданами государственной поддержки по Государственной программе Российской Федерации «Комплексное развитие сельских территорий».</w:t>
      </w:r>
    </w:p>
    <w:p w:rsidR="00132B03" w:rsidRPr="001457EB" w:rsidRDefault="00132B03" w:rsidP="00132B03">
      <w:pPr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Указанная мера государственной поддержки реализуется в соответствии с постановлением Правительства Удмуртской Республики от 21июля 2020 г</w:t>
      </w:r>
      <w:r w:rsidR="009A24F6">
        <w:rPr>
          <w:sz w:val="28"/>
          <w:szCs w:val="28"/>
        </w:rPr>
        <w:t>ода</w:t>
      </w:r>
      <w:r w:rsidRPr="001457EB">
        <w:rPr>
          <w:sz w:val="28"/>
          <w:szCs w:val="28"/>
        </w:rPr>
        <w:t xml:space="preserve"> № 328 «О мерах по реализации мероприятий государственной программы Российской Федерации «Комплексное развитие сельских территорий». </w:t>
      </w:r>
    </w:p>
    <w:p w:rsidR="00132B03" w:rsidRPr="001457EB" w:rsidRDefault="00132B03" w:rsidP="00132B03">
      <w:pPr>
        <w:shd w:val="clear" w:color="auto" w:fill="FFFFFF"/>
        <w:tabs>
          <w:tab w:val="left" w:pos="1134"/>
        </w:tabs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Сведения об основных мероприятиях подпрограммы с указанием исполнителей, сроков реализации и ожидаемых результатов представлены в Приложении 2 к муниципальной программе.</w:t>
      </w:r>
    </w:p>
    <w:p w:rsidR="00E840FB" w:rsidRPr="001457EB" w:rsidRDefault="00E840FB" w:rsidP="00E840FB">
      <w:pPr>
        <w:shd w:val="clear" w:color="auto" w:fill="FFFFFF"/>
        <w:tabs>
          <w:tab w:val="left" w:pos="1134"/>
        </w:tabs>
        <w:spacing w:before="0"/>
        <w:ind w:firstLine="709"/>
        <w:jc w:val="both"/>
        <w:rPr>
          <w:sz w:val="28"/>
          <w:szCs w:val="28"/>
        </w:rPr>
      </w:pPr>
    </w:p>
    <w:p w:rsidR="00E840FB" w:rsidRPr="001457EB" w:rsidRDefault="00E840FB" w:rsidP="00E840FB">
      <w:pPr>
        <w:keepNext/>
        <w:spacing w:before="0"/>
        <w:ind w:left="357"/>
        <w:jc w:val="center"/>
        <w:rPr>
          <w:b/>
          <w:bCs/>
          <w:sz w:val="28"/>
          <w:szCs w:val="28"/>
        </w:rPr>
      </w:pPr>
      <w:r w:rsidRPr="001457EB">
        <w:rPr>
          <w:b/>
          <w:bCs/>
          <w:sz w:val="28"/>
          <w:szCs w:val="28"/>
        </w:rPr>
        <w:t>1.6. Меры муниципального регулирования подпрограммы</w:t>
      </w:r>
    </w:p>
    <w:p w:rsidR="00132B03" w:rsidRPr="001457EB" w:rsidRDefault="00132B03" w:rsidP="00132B03">
      <w:pPr>
        <w:autoSpaceDE w:val="0"/>
        <w:autoSpaceDN w:val="0"/>
        <w:adjustRightInd w:val="0"/>
        <w:spacing w:before="0"/>
        <w:ind w:firstLine="709"/>
        <w:jc w:val="both"/>
        <w:rPr>
          <w:bCs/>
          <w:sz w:val="28"/>
          <w:szCs w:val="28"/>
        </w:rPr>
      </w:pPr>
      <w:r w:rsidRPr="001457EB">
        <w:rPr>
          <w:bCs/>
          <w:sz w:val="28"/>
          <w:szCs w:val="28"/>
        </w:rPr>
        <w:t>Оценка применения мер муниципального регулирования в сфере реализации подпрограммы не формируется.</w:t>
      </w:r>
    </w:p>
    <w:p w:rsidR="00E840FB" w:rsidRPr="001457EB" w:rsidRDefault="00E840FB" w:rsidP="00E840FB">
      <w:pPr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</w:p>
    <w:p w:rsidR="00E840FB" w:rsidRPr="001457EB" w:rsidRDefault="00E840FB" w:rsidP="00E840FB">
      <w:pPr>
        <w:keepNext/>
        <w:spacing w:before="0"/>
        <w:ind w:left="357"/>
        <w:jc w:val="center"/>
        <w:rPr>
          <w:b/>
          <w:bCs/>
          <w:sz w:val="28"/>
          <w:szCs w:val="28"/>
        </w:rPr>
      </w:pPr>
      <w:r w:rsidRPr="001457EB">
        <w:rPr>
          <w:b/>
          <w:bCs/>
          <w:sz w:val="28"/>
          <w:szCs w:val="28"/>
        </w:rPr>
        <w:t>1.7. Прогноз сводных показателей муниципальных заданий подпрограммы</w:t>
      </w:r>
    </w:p>
    <w:p w:rsidR="00E840FB" w:rsidRPr="001457EB" w:rsidRDefault="00E840FB" w:rsidP="00E840FB">
      <w:pPr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В рамках подпрограммы муниципальными учреждениями муниципальные услуги не оказываются.</w:t>
      </w:r>
    </w:p>
    <w:p w:rsidR="00E840FB" w:rsidRPr="001457EB" w:rsidRDefault="00E840FB" w:rsidP="00E840FB">
      <w:pPr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</w:p>
    <w:p w:rsidR="00E840FB" w:rsidRPr="001457EB" w:rsidRDefault="00E840FB" w:rsidP="00E840FB">
      <w:pPr>
        <w:keepNext/>
        <w:spacing w:before="0"/>
        <w:ind w:left="357"/>
        <w:jc w:val="center"/>
        <w:rPr>
          <w:b/>
          <w:bCs/>
          <w:sz w:val="28"/>
          <w:szCs w:val="28"/>
        </w:rPr>
      </w:pPr>
      <w:r w:rsidRPr="001457EB">
        <w:rPr>
          <w:b/>
          <w:bCs/>
          <w:sz w:val="28"/>
          <w:szCs w:val="28"/>
        </w:rPr>
        <w:t>1.8. Взаимодействие с органами государственной власти и местного самоуправления, организациями и гражданами подпрограммы</w:t>
      </w:r>
    </w:p>
    <w:p w:rsidR="00132B03" w:rsidRPr="001457EB" w:rsidRDefault="00132B03" w:rsidP="00132B03">
      <w:pPr>
        <w:ind w:firstLine="709"/>
        <w:jc w:val="both"/>
        <w:rPr>
          <w:bCs/>
          <w:sz w:val="28"/>
          <w:szCs w:val="28"/>
        </w:rPr>
      </w:pPr>
      <w:r w:rsidRPr="001457EB">
        <w:rPr>
          <w:bCs/>
          <w:sz w:val="28"/>
          <w:szCs w:val="28"/>
        </w:rPr>
        <w:t xml:space="preserve">В рамках подпрограммы осуществляется взаимодействие с органами исполнительной власти Удмуртской Республики, организациями, </w:t>
      </w:r>
      <w:r w:rsidRPr="001457EB">
        <w:rPr>
          <w:bCs/>
          <w:sz w:val="28"/>
          <w:szCs w:val="28"/>
        </w:rPr>
        <w:lastRenderedPageBreak/>
        <w:t>предприятиями и учреждениями муниципального образования. Субъектами предпринимательства и населением муниципального образования.</w:t>
      </w:r>
    </w:p>
    <w:p w:rsidR="00E840FB" w:rsidRPr="001457EB" w:rsidRDefault="00E840FB" w:rsidP="00E840FB">
      <w:pPr>
        <w:keepNext/>
        <w:ind w:left="357"/>
        <w:jc w:val="center"/>
        <w:rPr>
          <w:b/>
          <w:bCs/>
          <w:sz w:val="28"/>
          <w:szCs w:val="28"/>
        </w:rPr>
      </w:pPr>
      <w:r w:rsidRPr="001457EB">
        <w:rPr>
          <w:b/>
          <w:bCs/>
          <w:sz w:val="28"/>
          <w:szCs w:val="28"/>
        </w:rPr>
        <w:t>1.9. Ресурсное обеспечение подпрограммы</w:t>
      </w:r>
    </w:p>
    <w:p w:rsidR="00132B03" w:rsidRPr="001457EB" w:rsidRDefault="00132B03" w:rsidP="00132B03">
      <w:pPr>
        <w:keepNext/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Источниками ресурсного обеспечения подпрограммы являются:</w:t>
      </w:r>
    </w:p>
    <w:p w:rsidR="00132B03" w:rsidRPr="001457EB" w:rsidRDefault="00132B03" w:rsidP="00132B03">
      <w:pPr>
        <w:shd w:val="clear" w:color="auto" w:fill="FFFFFF"/>
        <w:tabs>
          <w:tab w:val="left" w:pos="1134"/>
        </w:tabs>
        <w:spacing w:before="0"/>
        <w:ind w:firstLine="720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1) средства бюджета муниципального образования, в том числе субсидии из бюджета Удмуртской Республики;</w:t>
      </w:r>
    </w:p>
    <w:p w:rsidR="00132B03" w:rsidRPr="001457EB" w:rsidRDefault="00132B03" w:rsidP="00132B03">
      <w:pPr>
        <w:shd w:val="clear" w:color="auto" w:fill="FFFFFF"/>
        <w:tabs>
          <w:tab w:val="left" w:pos="1080"/>
        </w:tabs>
        <w:spacing w:before="0"/>
        <w:ind w:firstLine="720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2)  средства инвесторов, привлеченные на реализацию инвестиционных проектов в сфере агропромышленного комплекса.</w:t>
      </w:r>
    </w:p>
    <w:p w:rsidR="00132B03" w:rsidRPr="001457EB" w:rsidRDefault="00132B03" w:rsidP="00132B03">
      <w:pPr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Сведения о ресурсном обеспечении подпрограммы за счет средств бюджета муниципального образования по годам реализации муниципальной подпрограммы.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91"/>
        <w:gridCol w:w="1560"/>
        <w:gridCol w:w="2014"/>
      </w:tblGrid>
      <w:tr w:rsidR="00132B03" w:rsidRPr="001457EB" w:rsidTr="00D9608A">
        <w:trPr>
          <w:trHeight w:val="310"/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D9608A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1457EB">
              <w:rPr>
                <w:sz w:val="28"/>
                <w:szCs w:val="28"/>
                <w:lang w:eastAsia="en-US"/>
              </w:rPr>
              <w:t>Годы реализации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D9608A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1457EB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D9608A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1457EB">
              <w:rPr>
                <w:sz w:val="28"/>
                <w:szCs w:val="28"/>
                <w:lang w:eastAsia="en-US"/>
              </w:rPr>
              <w:t>Собственные средства</w:t>
            </w:r>
          </w:p>
        </w:tc>
      </w:tr>
      <w:tr w:rsidR="00132B03" w:rsidRPr="001457EB" w:rsidTr="00D9608A">
        <w:trPr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D9608A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1457EB">
              <w:rPr>
                <w:sz w:val="28"/>
                <w:szCs w:val="28"/>
                <w:lang w:eastAsia="en-US"/>
              </w:rPr>
              <w:t>2022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3" w:rsidRPr="001457EB" w:rsidRDefault="00132B03" w:rsidP="00D9608A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1277,9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3" w:rsidRPr="001457EB" w:rsidRDefault="00132B03" w:rsidP="00D9608A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1277,9</w:t>
            </w:r>
          </w:p>
        </w:tc>
      </w:tr>
      <w:tr w:rsidR="00132B03" w:rsidRPr="001457EB" w:rsidTr="00D9608A">
        <w:trPr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D9608A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1457EB">
              <w:rPr>
                <w:sz w:val="28"/>
                <w:szCs w:val="28"/>
                <w:lang w:eastAsia="en-US"/>
              </w:rPr>
              <w:t>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3" w:rsidRPr="001457EB" w:rsidRDefault="00132B03" w:rsidP="00D9608A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1384,4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3" w:rsidRPr="001457EB" w:rsidRDefault="00132B03" w:rsidP="00D9608A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1384,4</w:t>
            </w:r>
          </w:p>
        </w:tc>
      </w:tr>
      <w:tr w:rsidR="00132B03" w:rsidRPr="001457EB" w:rsidTr="00D9608A">
        <w:trPr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D9608A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1457EB">
              <w:rPr>
                <w:sz w:val="28"/>
                <w:szCs w:val="28"/>
                <w:lang w:eastAsia="en-US"/>
              </w:rPr>
              <w:t>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3" w:rsidRPr="0057502E" w:rsidRDefault="00F142D0" w:rsidP="00D9608A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</w:rPr>
            </w:pPr>
            <w:r w:rsidRPr="0057502E">
              <w:rPr>
                <w:sz w:val="28"/>
                <w:szCs w:val="28"/>
              </w:rPr>
              <w:t>1</w:t>
            </w:r>
            <w:r w:rsidR="00EA3B5C" w:rsidRPr="0057502E">
              <w:rPr>
                <w:sz w:val="28"/>
                <w:szCs w:val="28"/>
              </w:rPr>
              <w:t>00</w:t>
            </w:r>
            <w:r w:rsidR="00132B03" w:rsidRPr="0057502E">
              <w:rPr>
                <w:sz w:val="28"/>
                <w:szCs w:val="28"/>
              </w:rPr>
              <w:t>,0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3" w:rsidRPr="0057502E" w:rsidRDefault="00F142D0" w:rsidP="00D9608A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</w:rPr>
            </w:pPr>
            <w:r w:rsidRPr="0057502E">
              <w:rPr>
                <w:sz w:val="28"/>
                <w:szCs w:val="28"/>
              </w:rPr>
              <w:t>1</w:t>
            </w:r>
            <w:r w:rsidR="00EA3B5C" w:rsidRPr="0057502E">
              <w:rPr>
                <w:sz w:val="28"/>
                <w:szCs w:val="28"/>
              </w:rPr>
              <w:t>00</w:t>
            </w:r>
            <w:r w:rsidR="00132B03" w:rsidRPr="0057502E">
              <w:rPr>
                <w:sz w:val="28"/>
                <w:szCs w:val="28"/>
              </w:rPr>
              <w:t>,0</w:t>
            </w:r>
          </w:p>
        </w:tc>
      </w:tr>
      <w:tr w:rsidR="00132B03" w:rsidRPr="001457EB" w:rsidTr="00D9608A">
        <w:trPr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D9608A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1457EB">
              <w:rPr>
                <w:sz w:val="28"/>
                <w:szCs w:val="28"/>
                <w:lang w:eastAsia="en-US"/>
              </w:rPr>
              <w:t>2025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3" w:rsidRPr="0057502E" w:rsidRDefault="00D966EA" w:rsidP="00D9608A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</w:rPr>
            </w:pPr>
            <w:r w:rsidRPr="0057502E">
              <w:rPr>
                <w:sz w:val="28"/>
                <w:szCs w:val="28"/>
              </w:rPr>
              <w:t>2</w:t>
            </w:r>
            <w:r w:rsidR="00132B03" w:rsidRPr="0057502E">
              <w:rPr>
                <w:sz w:val="28"/>
                <w:szCs w:val="28"/>
              </w:rPr>
              <w:t>00,0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3" w:rsidRPr="0057502E" w:rsidRDefault="00D966EA" w:rsidP="00D9608A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</w:rPr>
            </w:pPr>
            <w:r w:rsidRPr="0057502E">
              <w:rPr>
                <w:sz w:val="28"/>
                <w:szCs w:val="28"/>
              </w:rPr>
              <w:t>2</w:t>
            </w:r>
            <w:r w:rsidR="00132B03" w:rsidRPr="0057502E">
              <w:rPr>
                <w:sz w:val="28"/>
                <w:szCs w:val="28"/>
              </w:rPr>
              <w:t>00,0</w:t>
            </w:r>
          </w:p>
        </w:tc>
      </w:tr>
      <w:tr w:rsidR="00132B03" w:rsidRPr="001457EB" w:rsidTr="00D9608A">
        <w:trPr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D9608A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1457EB">
              <w:rPr>
                <w:sz w:val="28"/>
                <w:szCs w:val="28"/>
                <w:lang w:eastAsia="en-US"/>
              </w:rPr>
              <w:t>2026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3" w:rsidRPr="0057502E" w:rsidRDefault="00D966EA" w:rsidP="00D9608A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</w:rPr>
            </w:pPr>
            <w:r w:rsidRPr="0057502E">
              <w:rPr>
                <w:sz w:val="28"/>
                <w:szCs w:val="28"/>
              </w:rPr>
              <w:t>2</w:t>
            </w:r>
            <w:r w:rsidR="00132B03" w:rsidRPr="0057502E">
              <w:rPr>
                <w:sz w:val="28"/>
                <w:szCs w:val="28"/>
              </w:rPr>
              <w:t>00,0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3" w:rsidRPr="0057502E" w:rsidRDefault="00D966EA" w:rsidP="00D9608A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</w:rPr>
            </w:pPr>
            <w:r w:rsidRPr="0057502E">
              <w:rPr>
                <w:sz w:val="28"/>
                <w:szCs w:val="28"/>
              </w:rPr>
              <w:t>2</w:t>
            </w:r>
            <w:r w:rsidR="00132B03" w:rsidRPr="0057502E">
              <w:rPr>
                <w:sz w:val="28"/>
                <w:szCs w:val="28"/>
              </w:rPr>
              <w:t>00,0</w:t>
            </w:r>
          </w:p>
        </w:tc>
      </w:tr>
      <w:tr w:rsidR="00132B03" w:rsidRPr="001457EB" w:rsidTr="00D9608A">
        <w:trPr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D9608A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1457EB">
              <w:rPr>
                <w:sz w:val="28"/>
                <w:szCs w:val="28"/>
                <w:lang w:eastAsia="en-US"/>
              </w:rPr>
              <w:t>2027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3" w:rsidRPr="0057502E" w:rsidRDefault="00D966EA" w:rsidP="00D9608A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</w:rPr>
            </w:pPr>
            <w:r w:rsidRPr="0057502E">
              <w:rPr>
                <w:sz w:val="28"/>
                <w:szCs w:val="28"/>
              </w:rPr>
              <w:t>2</w:t>
            </w:r>
            <w:r w:rsidR="00132B03" w:rsidRPr="0057502E">
              <w:rPr>
                <w:sz w:val="28"/>
                <w:szCs w:val="28"/>
              </w:rPr>
              <w:t>00,0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3" w:rsidRPr="0057502E" w:rsidRDefault="00D966EA" w:rsidP="00D9608A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</w:rPr>
            </w:pPr>
            <w:r w:rsidRPr="0057502E">
              <w:rPr>
                <w:sz w:val="28"/>
                <w:szCs w:val="28"/>
              </w:rPr>
              <w:t>2</w:t>
            </w:r>
            <w:r w:rsidR="00132B03" w:rsidRPr="0057502E">
              <w:rPr>
                <w:sz w:val="28"/>
                <w:szCs w:val="28"/>
              </w:rPr>
              <w:t>00,0</w:t>
            </w:r>
          </w:p>
        </w:tc>
      </w:tr>
      <w:tr w:rsidR="00132B03" w:rsidRPr="001457EB" w:rsidTr="00D9608A">
        <w:trPr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D9608A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1457EB">
              <w:rPr>
                <w:sz w:val="28"/>
                <w:szCs w:val="28"/>
                <w:lang w:eastAsia="en-US"/>
              </w:rPr>
              <w:t>2028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3" w:rsidRPr="0057502E" w:rsidRDefault="00D966EA" w:rsidP="00D9608A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</w:rPr>
            </w:pPr>
            <w:r w:rsidRPr="0057502E">
              <w:rPr>
                <w:sz w:val="28"/>
                <w:szCs w:val="28"/>
              </w:rPr>
              <w:t>2</w:t>
            </w:r>
            <w:r w:rsidR="00132B03" w:rsidRPr="0057502E">
              <w:rPr>
                <w:sz w:val="28"/>
                <w:szCs w:val="28"/>
              </w:rPr>
              <w:t>00,0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3" w:rsidRPr="0057502E" w:rsidRDefault="00D966EA" w:rsidP="00D9608A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</w:rPr>
            </w:pPr>
            <w:r w:rsidRPr="0057502E">
              <w:rPr>
                <w:sz w:val="28"/>
                <w:szCs w:val="28"/>
              </w:rPr>
              <w:t>2</w:t>
            </w:r>
            <w:r w:rsidR="00132B03" w:rsidRPr="0057502E">
              <w:rPr>
                <w:sz w:val="28"/>
                <w:szCs w:val="28"/>
              </w:rPr>
              <w:t>00,0</w:t>
            </w:r>
          </w:p>
        </w:tc>
      </w:tr>
      <w:tr w:rsidR="00132B03" w:rsidRPr="001457EB" w:rsidTr="00D9608A">
        <w:trPr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D9608A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1457EB">
              <w:rPr>
                <w:sz w:val="28"/>
                <w:szCs w:val="28"/>
                <w:lang w:eastAsia="en-US"/>
              </w:rPr>
              <w:t>Итого 2022-2028 гг.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3" w:rsidRPr="0057502E" w:rsidRDefault="00D966EA" w:rsidP="00D9608A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</w:rPr>
            </w:pPr>
            <w:r w:rsidRPr="0057502E">
              <w:rPr>
                <w:sz w:val="28"/>
                <w:szCs w:val="28"/>
              </w:rPr>
              <w:t xml:space="preserve">3 </w:t>
            </w:r>
            <w:r w:rsidR="00EA3B5C" w:rsidRPr="0057502E">
              <w:rPr>
                <w:sz w:val="28"/>
                <w:szCs w:val="28"/>
              </w:rPr>
              <w:t>562</w:t>
            </w:r>
            <w:r w:rsidR="00132B03" w:rsidRPr="0057502E">
              <w:rPr>
                <w:sz w:val="28"/>
                <w:szCs w:val="28"/>
              </w:rPr>
              <w:t>,3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3" w:rsidRPr="0057502E" w:rsidRDefault="00D966EA" w:rsidP="00D9608A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</w:rPr>
            </w:pPr>
            <w:r w:rsidRPr="0057502E">
              <w:rPr>
                <w:sz w:val="28"/>
                <w:szCs w:val="28"/>
              </w:rPr>
              <w:t>3 </w:t>
            </w:r>
            <w:r w:rsidR="00EA3B5C" w:rsidRPr="0057502E">
              <w:rPr>
                <w:sz w:val="28"/>
                <w:szCs w:val="28"/>
              </w:rPr>
              <w:t>562</w:t>
            </w:r>
            <w:r w:rsidR="00132B03" w:rsidRPr="0057502E">
              <w:rPr>
                <w:sz w:val="28"/>
                <w:szCs w:val="28"/>
              </w:rPr>
              <w:t>,3</w:t>
            </w:r>
          </w:p>
        </w:tc>
      </w:tr>
    </w:tbl>
    <w:p w:rsidR="00132B03" w:rsidRPr="001457EB" w:rsidRDefault="00132B03" w:rsidP="00132B03">
      <w:pPr>
        <w:tabs>
          <w:tab w:val="left" w:pos="1134"/>
        </w:tabs>
        <w:spacing w:before="0"/>
        <w:jc w:val="both"/>
        <w:rPr>
          <w:sz w:val="28"/>
          <w:szCs w:val="28"/>
        </w:rPr>
      </w:pPr>
      <w:r w:rsidRPr="001457EB">
        <w:rPr>
          <w:sz w:val="28"/>
          <w:szCs w:val="28"/>
        </w:rPr>
        <w:tab/>
        <w:t>Ресурсное обеспечение подпрограммы за счет средств бюджета муниципального образования сформировано:</w:t>
      </w:r>
    </w:p>
    <w:p w:rsidR="00132B03" w:rsidRPr="001457EB" w:rsidRDefault="00E70A0E" w:rsidP="00132B03">
      <w:pPr>
        <w:tabs>
          <w:tab w:val="left" w:pos="1134"/>
        </w:tabs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2B03" w:rsidRPr="001457EB">
        <w:rPr>
          <w:sz w:val="28"/>
          <w:szCs w:val="28"/>
        </w:rPr>
        <w:t>- на 2022 год - в соответствии с решением Совета депутатов муниципального образования «Муниципальный округ Сюмсинский район Удмуртской Республики» от 16 декабря 2021 года № 71 «О бюджете муниципального образования «Сюмсинский район» на 2022 год и на плановый период 2023 и 2024 годов»;</w:t>
      </w:r>
    </w:p>
    <w:p w:rsidR="00132B03" w:rsidRDefault="00E70A0E" w:rsidP="00132B03">
      <w:pPr>
        <w:tabs>
          <w:tab w:val="left" w:pos="1134"/>
        </w:tabs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2B03" w:rsidRPr="001457EB">
        <w:rPr>
          <w:sz w:val="28"/>
          <w:szCs w:val="28"/>
        </w:rPr>
        <w:t>- на 2023 год в соответствии с решением Совета депутатов муниципального образования «Муниципальный округ Сюмсинский район Удмуртской Республики» от 22 декабря 2022 года № 214 «О бюджете муниципального образования «Муниципальный округ Сюмсинский район Удмуртской Республики» на 2023 год и на плановый период 2024 и 2025 годов»;</w:t>
      </w:r>
    </w:p>
    <w:p w:rsidR="000F58D7" w:rsidRPr="0057502E" w:rsidRDefault="000F58D7" w:rsidP="000F58D7">
      <w:pPr>
        <w:tabs>
          <w:tab w:val="left" w:pos="1134"/>
        </w:tabs>
        <w:spacing w:before="0"/>
        <w:ind w:firstLine="851"/>
        <w:jc w:val="both"/>
        <w:rPr>
          <w:sz w:val="28"/>
          <w:szCs w:val="28"/>
        </w:rPr>
      </w:pPr>
      <w:r w:rsidRPr="0057502E">
        <w:rPr>
          <w:sz w:val="28"/>
          <w:szCs w:val="28"/>
        </w:rPr>
        <w:t>- на 2024 год  в соответствии с решением Совета депутатов муниципального образования «Муниципальный округ Сюмсинский район Удмуртской Республики» от 21 декабря 2023 года №340 « О бюджете муниципального образования «Муниципальный округ Сюмсинский район Удмуртской Республики» на 2024 год и на плановый период 2025 и 2026 годов»;</w:t>
      </w:r>
    </w:p>
    <w:p w:rsidR="000F58D7" w:rsidRPr="0057502E" w:rsidRDefault="00E70A0E" w:rsidP="00132B03">
      <w:pPr>
        <w:tabs>
          <w:tab w:val="left" w:pos="1134"/>
        </w:tabs>
        <w:spacing w:before="0"/>
        <w:jc w:val="both"/>
        <w:rPr>
          <w:sz w:val="28"/>
          <w:szCs w:val="28"/>
        </w:rPr>
      </w:pPr>
      <w:r w:rsidRPr="0057502E">
        <w:rPr>
          <w:sz w:val="28"/>
          <w:szCs w:val="28"/>
        </w:rPr>
        <w:tab/>
      </w:r>
      <w:r w:rsidR="00132B03" w:rsidRPr="0057502E">
        <w:rPr>
          <w:sz w:val="28"/>
          <w:szCs w:val="28"/>
        </w:rPr>
        <w:t xml:space="preserve"> </w:t>
      </w:r>
    </w:p>
    <w:p w:rsidR="000F58D7" w:rsidRPr="0057502E" w:rsidRDefault="000F58D7" w:rsidP="00132B03">
      <w:pPr>
        <w:tabs>
          <w:tab w:val="left" w:pos="1134"/>
        </w:tabs>
        <w:spacing w:before="0"/>
        <w:jc w:val="both"/>
        <w:rPr>
          <w:sz w:val="28"/>
          <w:szCs w:val="28"/>
        </w:rPr>
      </w:pPr>
      <w:r w:rsidRPr="0057502E">
        <w:rPr>
          <w:sz w:val="28"/>
          <w:szCs w:val="28"/>
        </w:rPr>
        <w:lastRenderedPageBreak/>
        <w:t xml:space="preserve">- на 2025 – 2027 годы в соответствии с решением Совета депутатов муниципального образования «Муниципальный округ Сюмсинский район Удмуртской Республики» </w:t>
      </w:r>
      <w:r w:rsidRPr="0057502E">
        <w:rPr>
          <w:color w:val="000000"/>
          <w:sz w:val="28"/>
          <w:szCs w:val="28"/>
        </w:rPr>
        <w:t>от 26 декабря 2024 года № 437 «О бюджете муниципального образования «Муниципальный округ Сюмсинский район Удмуртской Республики» на 2025 год и на плановый период 2026 и 2027 годов»;</w:t>
      </w:r>
    </w:p>
    <w:p w:rsidR="00132B03" w:rsidRPr="001457EB" w:rsidRDefault="00E70A0E" w:rsidP="00132B03">
      <w:pPr>
        <w:tabs>
          <w:tab w:val="left" w:pos="1134"/>
        </w:tabs>
        <w:spacing w:before="0"/>
        <w:jc w:val="both"/>
        <w:rPr>
          <w:sz w:val="28"/>
          <w:szCs w:val="28"/>
        </w:rPr>
      </w:pPr>
      <w:r w:rsidRPr="0057502E">
        <w:rPr>
          <w:sz w:val="28"/>
          <w:szCs w:val="28"/>
        </w:rPr>
        <w:tab/>
      </w:r>
      <w:r w:rsidR="00132B03" w:rsidRPr="0057502E">
        <w:rPr>
          <w:sz w:val="28"/>
          <w:szCs w:val="28"/>
        </w:rPr>
        <w:t>- на  2028 годы по планируемому бюджету 202</w:t>
      </w:r>
      <w:r w:rsidR="000F58D7" w:rsidRPr="0057502E">
        <w:rPr>
          <w:sz w:val="28"/>
          <w:szCs w:val="28"/>
        </w:rPr>
        <w:t>7</w:t>
      </w:r>
      <w:r w:rsidR="00132B03" w:rsidRPr="0057502E">
        <w:rPr>
          <w:sz w:val="28"/>
          <w:szCs w:val="28"/>
        </w:rPr>
        <w:t xml:space="preserve"> года.</w:t>
      </w:r>
    </w:p>
    <w:p w:rsidR="00132B03" w:rsidRPr="001457EB" w:rsidRDefault="00132B03" w:rsidP="00132B03">
      <w:pPr>
        <w:tabs>
          <w:tab w:val="left" w:pos="1134"/>
        </w:tabs>
        <w:spacing w:before="0"/>
        <w:jc w:val="both"/>
        <w:rPr>
          <w:sz w:val="28"/>
          <w:szCs w:val="28"/>
          <w:lang w:eastAsia="en-US"/>
        </w:rPr>
      </w:pPr>
      <w:r w:rsidRPr="001457EB">
        <w:rPr>
          <w:sz w:val="28"/>
          <w:szCs w:val="28"/>
          <w:lang w:eastAsia="en-US"/>
        </w:rPr>
        <w:t>Ресурсное обеспечение подпрограммы за счет средств бюджета муниципального образования «</w:t>
      </w:r>
      <w:r w:rsidRPr="001457EB">
        <w:rPr>
          <w:sz w:val="28"/>
          <w:szCs w:val="28"/>
        </w:rPr>
        <w:t>Муниципальный округ Сюмсинский район Удмуртской Республики</w:t>
      </w:r>
      <w:r w:rsidRPr="001457EB">
        <w:rPr>
          <w:sz w:val="28"/>
          <w:szCs w:val="28"/>
          <w:lang w:eastAsia="en-US"/>
        </w:rPr>
        <w:t>» подлежит уточнению в рамках бюджетного цикла.</w:t>
      </w:r>
    </w:p>
    <w:p w:rsidR="00132B03" w:rsidRPr="0057502E" w:rsidRDefault="00132B03" w:rsidP="00132B03">
      <w:pPr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 xml:space="preserve">Расходы инвесторов на цели реализации подпрограммы оцениваются в размере  </w:t>
      </w:r>
      <w:r w:rsidR="00AF5344" w:rsidRPr="0057502E">
        <w:rPr>
          <w:sz w:val="28"/>
          <w:szCs w:val="28"/>
          <w:lang w:eastAsia="en-US"/>
        </w:rPr>
        <w:t>72688</w:t>
      </w:r>
      <w:r w:rsidRPr="0057502E">
        <w:rPr>
          <w:sz w:val="28"/>
          <w:szCs w:val="28"/>
          <w:lang w:eastAsia="en-US"/>
        </w:rPr>
        <w:t xml:space="preserve">,6 </w:t>
      </w:r>
      <w:r w:rsidRPr="0057502E">
        <w:rPr>
          <w:sz w:val="28"/>
          <w:szCs w:val="28"/>
        </w:rPr>
        <w:t>тыс. рублей.</w:t>
      </w:r>
    </w:p>
    <w:p w:rsidR="00132B03" w:rsidRPr="0057502E" w:rsidRDefault="00132B03" w:rsidP="00132B03">
      <w:pPr>
        <w:keepNext/>
        <w:tabs>
          <w:tab w:val="left" w:pos="1134"/>
        </w:tabs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57502E">
        <w:rPr>
          <w:sz w:val="28"/>
          <w:szCs w:val="28"/>
        </w:rPr>
        <w:t xml:space="preserve">Расходы за счет всех источников на цели реализации подпрограммы оцениваются в размере </w:t>
      </w:r>
      <w:r w:rsidR="00BE4CC1" w:rsidRPr="0057502E">
        <w:rPr>
          <w:sz w:val="28"/>
          <w:szCs w:val="28"/>
          <w:lang w:eastAsia="en-US"/>
        </w:rPr>
        <w:t>76</w:t>
      </w:r>
      <w:r w:rsidR="0057502E" w:rsidRPr="0057502E">
        <w:rPr>
          <w:sz w:val="28"/>
          <w:szCs w:val="28"/>
          <w:lang w:eastAsia="en-US"/>
        </w:rPr>
        <w:t>25</w:t>
      </w:r>
      <w:r w:rsidR="00BE4CC1" w:rsidRPr="0057502E">
        <w:rPr>
          <w:sz w:val="28"/>
          <w:szCs w:val="28"/>
          <w:lang w:eastAsia="en-US"/>
        </w:rPr>
        <w:t>0</w:t>
      </w:r>
      <w:r w:rsidRPr="0057502E">
        <w:rPr>
          <w:sz w:val="28"/>
          <w:szCs w:val="28"/>
          <w:lang w:eastAsia="en-US"/>
        </w:rPr>
        <w:t>,9</w:t>
      </w:r>
      <w:r w:rsidRPr="0057502E">
        <w:rPr>
          <w:sz w:val="28"/>
          <w:szCs w:val="28"/>
        </w:rPr>
        <w:t xml:space="preserve"> тыс. рублей, в том числе в разрезе источников финансирования по годам реализации муниципальной программы: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1"/>
        <w:gridCol w:w="2222"/>
        <w:gridCol w:w="2223"/>
        <w:gridCol w:w="2223"/>
      </w:tblGrid>
      <w:tr w:rsidR="00132B03" w:rsidRPr="0057502E" w:rsidTr="00E70A0E">
        <w:trPr>
          <w:trHeight w:val="310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57502E" w:rsidRDefault="00132B03" w:rsidP="00E70A0E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57502E">
              <w:rPr>
                <w:sz w:val="28"/>
                <w:szCs w:val="28"/>
                <w:lang w:eastAsia="en-US"/>
              </w:rPr>
              <w:t>Годы реализации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57502E" w:rsidRDefault="00132B03" w:rsidP="00E70A0E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57502E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57502E" w:rsidRDefault="00132B03" w:rsidP="00E70A0E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57502E">
              <w:rPr>
                <w:sz w:val="28"/>
                <w:szCs w:val="28"/>
                <w:lang w:eastAsia="en-US"/>
              </w:rPr>
              <w:t>Собственные средства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57502E" w:rsidRDefault="00132B03" w:rsidP="00E70A0E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57502E">
              <w:rPr>
                <w:sz w:val="28"/>
                <w:szCs w:val="28"/>
                <w:lang w:eastAsia="en-US"/>
              </w:rPr>
              <w:t>Средства инвесторов</w:t>
            </w:r>
          </w:p>
        </w:tc>
      </w:tr>
      <w:tr w:rsidR="00132B03" w:rsidRPr="0057502E" w:rsidTr="00E70A0E">
        <w:trPr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57502E" w:rsidRDefault="00132B03" w:rsidP="00E70A0E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57502E">
              <w:rPr>
                <w:sz w:val="28"/>
                <w:szCs w:val="28"/>
                <w:lang w:eastAsia="en-US"/>
              </w:rPr>
              <w:t>2022 г.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57502E" w:rsidRDefault="00132B03" w:rsidP="00E70A0E">
            <w:pPr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57502E">
              <w:rPr>
                <w:sz w:val="28"/>
                <w:szCs w:val="28"/>
                <w:lang w:eastAsia="en-US"/>
              </w:rPr>
              <w:t>13581,9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57502E" w:rsidRDefault="00132B03" w:rsidP="00E70A0E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</w:rPr>
            </w:pPr>
            <w:r w:rsidRPr="0057502E">
              <w:rPr>
                <w:sz w:val="28"/>
                <w:szCs w:val="28"/>
              </w:rPr>
              <w:t>1277,9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57502E" w:rsidRDefault="00132B03" w:rsidP="00E70A0E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57502E">
              <w:rPr>
                <w:sz w:val="28"/>
                <w:szCs w:val="28"/>
                <w:lang w:eastAsia="en-US"/>
              </w:rPr>
              <w:t>12304,0</w:t>
            </w:r>
          </w:p>
        </w:tc>
      </w:tr>
      <w:tr w:rsidR="00132B03" w:rsidRPr="0057502E" w:rsidTr="00E70A0E">
        <w:trPr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57502E" w:rsidRDefault="00132B03" w:rsidP="00E70A0E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57502E">
              <w:rPr>
                <w:sz w:val="28"/>
                <w:szCs w:val="28"/>
                <w:lang w:eastAsia="en-US"/>
              </w:rPr>
              <w:t>2023 г.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57502E" w:rsidRDefault="00132B03" w:rsidP="00E70A0E">
            <w:pPr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57502E">
              <w:rPr>
                <w:sz w:val="28"/>
                <w:szCs w:val="28"/>
                <w:lang w:eastAsia="en-US"/>
              </w:rPr>
              <w:t>22 669,0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57502E" w:rsidRDefault="00132B03" w:rsidP="00E70A0E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</w:rPr>
            </w:pPr>
            <w:r w:rsidRPr="0057502E">
              <w:rPr>
                <w:sz w:val="28"/>
                <w:szCs w:val="28"/>
              </w:rPr>
              <w:t>1384,4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57502E" w:rsidRDefault="00132B03" w:rsidP="00E70A0E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57502E">
              <w:rPr>
                <w:sz w:val="28"/>
                <w:szCs w:val="28"/>
                <w:lang w:eastAsia="en-US"/>
              </w:rPr>
              <w:t>21 284,6</w:t>
            </w:r>
          </w:p>
        </w:tc>
      </w:tr>
      <w:tr w:rsidR="00132B03" w:rsidRPr="0057502E" w:rsidTr="00E70A0E">
        <w:trPr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57502E" w:rsidRDefault="00132B03" w:rsidP="00E70A0E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57502E">
              <w:rPr>
                <w:sz w:val="28"/>
                <w:szCs w:val="28"/>
                <w:lang w:eastAsia="en-US"/>
              </w:rPr>
              <w:t>2024 г.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57502E" w:rsidRDefault="00AF5344" w:rsidP="00E70A0E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57502E">
              <w:rPr>
                <w:sz w:val="28"/>
                <w:szCs w:val="28"/>
                <w:lang w:eastAsia="en-US"/>
              </w:rPr>
              <w:t>18</w:t>
            </w:r>
            <w:r w:rsidR="00BE4CC1" w:rsidRPr="0057502E">
              <w:rPr>
                <w:sz w:val="28"/>
                <w:szCs w:val="28"/>
                <w:lang w:eastAsia="en-US"/>
              </w:rPr>
              <w:t>200</w:t>
            </w:r>
            <w:r w:rsidR="00132B03" w:rsidRPr="0057502E">
              <w:rPr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57502E" w:rsidRDefault="009D00CC" w:rsidP="00E70A0E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</w:rPr>
            </w:pPr>
            <w:r w:rsidRPr="0057502E">
              <w:rPr>
                <w:sz w:val="28"/>
                <w:szCs w:val="28"/>
              </w:rPr>
              <w:t>1</w:t>
            </w:r>
            <w:r w:rsidR="00BE4CC1" w:rsidRPr="0057502E">
              <w:rPr>
                <w:sz w:val="28"/>
                <w:szCs w:val="28"/>
              </w:rPr>
              <w:t>00</w:t>
            </w:r>
            <w:r w:rsidR="00132B03" w:rsidRPr="0057502E">
              <w:rPr>
                <w:sz w:val="28"/>
                <w:szCs w:val="28"/>
              </w:rPr>
              <w:t>,0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57502E" w:rsidRDefault="00AF5344" w:rsidP="00E70A0E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57502E">
              <w:rPr>
                <w:sz w:val="28"/>
                <w:szCs w:val="28"/>
                <w:lang w:eastAsia="en-US"/>
              </w:rPr>
              <w:t>18</w:t>
            </w:r>
            <w:r w:rsidR="009D00CC" w:rsidRPr="0057502E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132B03" w:rsidRPr="0057502E" w:rsidTr="00E70A0E">
        <w:trPr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57502E" w:rsidRDefault="00132B03" w:rsidP="00E70A0E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57502E">
              <w:rPr>
                <w:sz w:val="28"/>
                <w:szCs w:val="28"/>
                <w:lang w:eastAsia="en-US"/>
              </w:rPr>
              <w:t>2025 г.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57502E" w:rsidRDefault="00BE4CC1" w:rsidP="00E70A0E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57502E">
              <w:rPr>
                <w:sz w:val="28"/>
                <w:szCs w:val="28"/>
                <w:lang w:eastAsia="en-US"/>
              </w:rPr>
              <w:t>54</w:t>
            </w:r>
            <w:r w:rsidR="00132B03" w:rsidRPr="0057502E">
              <w:rPr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57502E" w:rsidRDefault="009D00CC" w:rsidP="00E70A0E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</w:rPr>
            </w:pPr>
            <w:r w:rsidRPr="0057502E">
              <w:rPr>
                <w:sz w:val="28"/>
                <w:szCs w:val="28"/>
              </w:rPr>
              <w:t>2</w:t>
            </w:r>
            <w:r w:rsidR="00132B03" w:rsidRPr="0057502E">
              <w:rPr>
                <w:sz w:val="28"/>
                <w:szCs w:val="28"/>
              </w:rPr>
              <w:t>00,0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57502E" w:rsidRDefault="00132B03" w:rsidP="00E70A0E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57502E">
              <w:rPr>
                <w:sz w:val="28"/>
                <w:szCs w:val="28"/>
                <w:lang w:eastAsia="en-US"/>
              </w:rPr>
              <w:t>5250,0</w:t>
            </w:r>
          </w:p>
        </w:tc>
      </w:tr>
      <w:tr w:rsidR="00132B03" w:rsidRPr="0057502E" w:rsidTr="00E70A0E">
        <w:trPr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57502E" w:rsidRDefault="00132B03" w:rsidP="00E70A0E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57502E">
              <w:rPr>
                <w:sz w:val="28"/>
                <w:szCs w:val="28"/>
                <w:lang w:eastAsia="en-US"/>
              </w:rPr>
              <w:t>2026 г.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57502E" w:rsidRDefault="00BE4CC1" w:rsidP="00E70A0E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57502E">
              <w:rPr>
                <w:sz w:val="28"/>
                <w:szCs w:val="28"/>
                <w:lang w:eastAsia="en-US"/>
              </w:rPr>
              <w:t>54</w:t>
            </w:r>
            <w:r w:rsidR="00132B03" w:rsidRPr="0057502E">
              <w:rPr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57502E" w:rsidRDefault="009D00CC" w:rsidP="00E70A0E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</w:rPr>
            </w:pPr>
            <w:r w:rsidRPr="0057502E">
              <w:rPr>
                <w:sz w:val="28"/>
                <w:szCs w:val="28"/>
              </w:rPr>
              <w:t>2</w:t>
            </w:r>
            <w:r w:rsidR="00132B03" w:rsidRPr="0057502E">
              <w:rPr>
                <w:sz w:val="28"/>
                <w:szCs w:val="28"/>
              </w:rPr>
              <w:t>00,0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57502E" w:rsidRDefault="00132B03" w:rsidP="00E70A0E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57502E">
              <w:rPr>
                <w:sz w:val="28"/>
                <w:szCs w:val="28"/>
                <w:lang w:eastAsia="en-US"/>
              </w:rPr>
              <w:t>5250,0</w:t>
            </w:r>
          </w:p>
        </w:tc>
      </w:tr>
      <w:tr w:rsidR="00132B03" w:rsidRPr="0057502E" w:rsidTr="00E70A0E">
        <w:trPr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57502E" w:rsidRDefault="00132B03" w:rsidP="00E70A0E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57502E">
              <w:rPr>
                <w:sz w:val="28"/>
                <w:szCs w:val="28"/>
                <w:lang w:eastAsia="en-US"/>
              </w:rPr>
              <w:t>2027 г.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57502E" w:rsidRDefault="00BE4CC1" w:rsidP="00E70A0E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57502E">
              <w:rPr>
                <w:sz w:val="28"/>
                <w:szCs w:val="28"/>
                <w:lang w:eastAsia="en-US"/>
              </w:rPr>
              <w:t>54</w:t>
            </w:r>
            <w:r w:rsidR="00132B03" w:rsidRPr="0057502E">
              <w:rPr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57502E" w:rsidRDefault="009D00CC" w:rsidP="00E70A0E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</w:rPr>
            </w:pPr>
            <w:r w:rsidRPr="0057502E">
              <w:rPr>
                <w:sz w:val="28"/>
                <w:szCs w:val="28"/>
              </w:rPr>
              <w:t>2</w:t>
            </w:r>
            <w:r w:rsidR="00132B03" w:rsidRPr="0057502E">
              <w:rPr>
                <w:sz w:val="28"/>
                <w:szCs w:val="28"/>
              </w:rPr>
              <w:t>00,0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57502E" w:rsidRDefault="00132B03" w:rsidP="00E70A0E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57502E">
              <w:rPr>
                <w:sz w:val="28"/>
                <w:szCs w:val="28"/>
                <w:lang w:eastAsia="en-US"/>
              </w:rPr>
              <w:t>5 250,0</w:t>
            </w:r>
          </w:p>
        </w:tc>
      </w:tr>
      <w:tr w:rsidR="00132B03" w:rsidRPr="0057502E" w:rsidTr="00E70A0E">
        <w:trPr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57502E" w:rsidRDefault="00132B03" w:rsidP="00E70A0E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57502E">
              <w:rPr>
                <w:sz w:val="28"/>
                <w:szCs w:val="28"/>
                <w:lang w:eastAsia="en-US"/>
              </w:rPr>
              <w:t>2028 г.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57502E" w:rsidRDefault="00BE4CC1" w:rsidP="00E70A0E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57502E">
              <w:rPr>
                <w:sz w:val="28"/>
                <w:szCs w:val="28"/>
                <w:lang w:eastAsia="en-US"/>
              </w:rPr>
              <w:t>54</w:t>
            </w:r>
            <w:r w:rsidR="00132B03" w:rsidRPr="0057502E">
              <w:rPr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57502E" w:rsidRDefault="009D00CC" w:rsidP="00E70A0E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</w:rPr>
            </w:pPr>
            <w:r w:rsidRPr="0057502E">
              <w:rPr>
                <w:sz w:val="28"/>
                <w:szCs w:val="28"/>
              </w:rPr>
              <w:t>2</w:t>
            </w:r>
            <w:r w:rsidR="00132B03" w:rsidRPr="0057502E">
              <w:rPr>
                <w:sz w:val="28"/>
                <w:szCs w:val="28"/>
              </w:rPr>
              <w:t>00,0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57502E" w:rsidRDefault="00132B03" w:rsidP="00E70A0E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57502E">
              <w:rPr>
                <w:sz w:val="28"/>
                <w:szCs w:val="28"/>
                <w:lang w:eastAsia="en-US"/>
              </w:rPr>
              <w:t>5 250,0</w:t>
            </w:r>
          </w:p>
        </w:tc>
      </w:tr>
      <w:tr w:rsidR="00132B03" w:rsidRPr="001457EB" w:rsidTr="00E70A0E">
        <w:trPr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57502E" w:rsidRDefault="00132B03" w:rsidP="00E70A0E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57502E">
              <w:rPr>
                <w:sz w:val="28"/>
                <w:szCs w:val="28"/>
                <w:lang w:eastAsia="en-US"/>
              </w:rPr>
              <w:t>Итого 2022-2028гг.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57502E" w:rsidRDefault="00BE4CC1" w:rsidP="0057502E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57502E">
              <w:rPr>
                <w:sz w:val="28"/>
                <w:szCs w:val="28"/>
                <w:lang w:eastAsia="en-US"/>
              </w:rPr>
              <w:t xml:space="preserve">76 </w:t>
            </w:r>
            <w:r w:rsidR="0057502E" w:rsidRPr="0057502E">
              <w:rPr>
                <w:sz w:val="28"/>
                <w:szCs w:val="28"/>
                <w:lang w:eastAsia="en-US"/>
              </w:rPr>
              <w:t>250</w:t>
            </w:r>
            <w:r w:rsidR="00132B03" w:rsidRPr="0057502E">
              <w:rPr>
                <w:sz w:val="28"/>
                <w:szCs w:val="28"/>
                <w:lang w:eastAsia="en-US"/>
              </w:rPr>
              <w:t>,9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57502E" w:rsidRDefault="009D00CC" w:rsidP="00E70A0E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</w:rPr>
            </w:pPr>
            <w:r w:rsidRPr="0057502E">
              <w:rPr>
                <w:sz w:val="28"/>
                <w:szCs w:val="28"/>
              </w:rPr>
              <w:t>3 636</w:t>
            </w:r>
            <w:r w:rsidR="00132B03" w:rsidRPr="0057502E">
              <w:rPr>
                <w:sz w:val="28"/>
                <w:szCs w:val="28"/>
              </w:rPr>
              <w:t>,3</w:t>
            </w:r>
            <w:r w:rsidRPr="0057502E">
              <w:rPr>
                <w:sz w:val="28"/>
                <w:szCs w:val="28"/>
              </w:rPr>
              <w:t>34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9D00CC" w:rsidP="009D00CC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57502E">
              <w:rPr>
                <w:sz w:val="28"/>
                <w:szCs w:val="28"/>
                <w:lang w:eastAsia="en-US"/>
              </w:rPr>
              <w:t>72688,6</w:t>
            </w:r>
          </w:p>
        </w:tc>
      </w:tr>
    </w:tbl>
    <w:p w:rsidR="00132B03" w:rsidRPr="001457EB" w:rsidRDefault="00132B03" w:rsidP="00132B03">
      <w:pPr>
        <w:spacing w:before="0"/>
        <w:ind w:firstLine="709"/>
        <w:jc w:val="both"/>
        <w:rPr>
          <w:sz w:val="28"/>
          <w:szCs w:val="28"/>
          <w:lang w:eastAsia="en-US"/>
        </w:rPr>
      </w:pPr>
      <w:r w:rsidRPr="001457EB">
        <w:rPr>
          <w:sz w:val="28"/>
          <w:szCs w:val="28"/>
          <w:lang w:eastAsia="en-US"/>
        </w:rPr>
        <w:t>Ресурсное обеспечение реализации подпрограммы за счет средств бюджета муниципального образования  представлено в приложении 5 к муниципальной программе.</w:t>
      </w:r>
    </w:p>
    <w:p w:rsidR="00132B03" w:rsidRPr="001457EB" w:rsidRDefault="00132B03" w:rsidP="00132B03">
      <w:pPr>
        <w:keepNext/>
        <w:spacing w:before="0"/>
        <w:ind w:firstLine="720"/>
        <w:jc w:val="both"/>
        <w:rPr>
          <w:rFonts w:eastAsia="Times New Roman"/>
          <w:sz w:val="28"/>
          <w:szCs w:val="28"/>
        </w:rPr>
      </w:pPr>
      <w:r w:rsidRPr="001457EB">
        <w:rPr>
          <w:sz w:val="28"/>
          <w:szCs w:val="28"/>
          <w:lang w:eastAsia="en-US"/>
        </w:rPr>
        <w:t>Прогнозная (справочная) оценка ресурсного обеспечения реализации подпрограммы за счет всех источников финансирования представлена в приложении 6 к муниципальной программе.</w:t>
      </w:r>
    </w:p>
    <w:p w:rsidR="005F04E8" w:rsidRDefault="005F04E8" w:rsidP="00132B03">
      <w:pPr>
        <w:keepNext/>
        <w:spacing w:before="0"/>
        <w:ind w:left="357"/>
        <w:jc w:val="center"/>
        <w:rPr>
          <w:b/>
          <w:bCs/>
          <w:sz w:val="28"/>
          <w:szCs w:val="28"/>
        </w:rPr>
      </w:pPr>
    </w:p>
    <w:p w:rsidR="00132B03" w:rsidRPr="001457EB" w:rsidRDefault="00132B03" w:rsidP="00132B03">
      <w:pPr>
        <w:keepNext/>
        <w:spacing w:before="0"/>
        <w:ind w:left="357"/>
        <w:jc w:val="center"/>
        <w:rPr>
          <w:b/>
          <w:bCs/>
          <w:sz w:val="28"/>
          <w:szCs w:val="28"/>
        </w:rPr>
      </w:pPr>
      <w:r w:rsidRPr="001457EB">
        <w:rPr>
          <w:b/>
          <w:bCs/>
          <w:sz w:val="28"/>
          <w:szCs w:val="28"/>
        </w:rPr>
        <w:t>1.10. Риски и меры по управлению рисками подпрограммы</w:t>
      </w:r>
    </w:p>
    <w:p w:rsidR="00132B03" w:rsidRPr="001457EB" w:rsidRDefault="00132B03" w:rsidP="00132B03">
      <w:pPr>
        <w:spacing w:before="0"/>
        <w:ind w:firstLine="709"/>
        <w:jc w:val="both"/>
        <w:rPr>
          <w:sz w:val="28"/>
          <w:szCs w:val="28"/>
          <w:lang w:eastAsia="en-US"/>
        </w:rPr>
      </w:pPr>
      <w:r w:rsidRPr="001457EB">
        <w:rPr>
          <w:sz w:val="28"/>
          <w:szCs w:val="28"/>
          <w:lang w:eastAsia="en-US"/>
        </w:rPr>
        <w:t xml:space="preserve">Наиболее значимыми внешними факторами, оказывающими прямое влияние на развитие аграрного сектора экономики </w:t>
      </w:r>
      <w:r w:rsidRPr="001457EB">
        <w:rPr>
          <w:sz w:val="28"/>
          <w:szCs w:val="28"/>
        </w:rPr>
        <w:t>Сюмсинского</w:t>
      </w:r>
      <w:r w:rsidRPr="001457EB">
        <w:rPr>
          <w:sz w:val="28"/>
          <w:szCs w:val="28"/>
          <w:lang w:eastAsia="en-US"/>
        </w:rPr>
        <w:t xml:space="preserve"> района, являются:</w:t>
      </w:r>
    </w:p>
    <w:p w:rsidR="00132B03" w:rsidRPr="001457EB" w:rsidRDefault="00132B03" w:rsidP="00132B03">
      <w:pPr>
        <w:pStyle w:val="31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ценовые колебания на российском рынке сельскохозяйственной продукции в связи с изменением конъюнктуры мирового рынка продовольствия;</w:t>
      </w:r>
    </w:p>
    <w:p w:rsidR="00132B03" w:rsidRPr="001457EB" w:rsidRDefault="00132B03" w:rsidP="00132B03">
      <w:pPr>
        <w:pStyle w:val="31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 xml:space="preserve">рост цен на энергоресурсы и другие материально-технические средства, потребляемые в отрасли, что ограничивает возможности </w:t>
      </w:r>
      <w:r w:rsidRPr="001457EB">
        <w:rPr>
          <w:sz w:val="28"/>
          <w:szCs w:val="28"/>
        </w:rPr>
        <w:lastRenderedPageBreak/>
        <w:t>значительной части сельскохозяйственных товаропроизводителей осуществлять переход к новым ресурсосберегающим технологиям;</w:t>
      </w:r>
    </w:p>
    <w:p w:rsidR="00132B03" w:rsidRPr="001457EB" w:rsidRDefault="00132B03" w:rsidP="00132B03">
      <w:pPr>
        <w:pStyle w:val="31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природно-климатические риски.</w:t>
      </w:r>
    </w:p>
    <w:p w:rsidR="00132B03" w:rsidRPr="001457EB" w:rsidRDefault="00132B03" w:rsidP="00132B03">
      <w:pPr>
        <w:spacing w:before="0"/>
        <w:ind w:firstLine="709"/>
        <w:jc w:val="both"/>
        <w:rPr>
          <w:sz w:val="28"/>
          <w:szCs w:val="28"/>
          <w:lang w:eastAsia="en-US"/>
        </w:rPr>
      </w:pPr>
      <w:r w:rsidRPr="001457EB">
        <w:rPr>
          <w:sz w:val="28"/>
          <w:szCs w:val="28"/>
          <w:lang w:eastAsia="en-US"/>
        </w:rPr>
        <w:t>В качестве внутренних рисков рассматриваются финансовые, организационные, кадровые риски.</w:t>
      </w:r>
    </w:p>
    <w:p w:rsidR="00132B03" w:rsidRPr="001457EB" w:rsidRDefault="00132B03" w:rsidP="00132B03">
      <w:pPr>
        <w:pStyle w:val="31"/>
        <w:numPr>
          <w:ilvl w:val="0"/>
          <w:numId w:val="7"/>
        </w:numPr>
        <w:tabs>
          <w:tab w:val="left" w:pos="1134"/>
        </w:tabs>
        <w:spacing w:before="0"/>
        <w:ind w:left="0" w:firstLine="709"/>
        <w:jc w:val="both"/>
        <w:rPr>
          <w:sz w:val="28"/>
          <w:szCs w:val="28"/>
          <w:lang w:eastAsia="en-US"/>
        </w:rPr>
      </w:pPr>
      <w:r w:rsidRPr="001457EB">
        <w:rPr>
          <w:sz w:val="28"/>
          <w:szCs w:val="28"/>
          <w:lang w:eastAsia="en-US"/>
        </w:rPr>
        <w:t xml:space="preserve">Организационно-управленческие риски связаны с возможными ошибками в управлении реализацией подпрограммы, невыполнением в установленные сроки отдельных мероприятий подпрограммы. Меры по управлению организационно – управленческими рисками: </w:t>
      </w:r>
    </w:p>
    <w:p w:rsidR="00132B03" w:rsidRPr="001457EB" w:rsidRDefault="00132B03" w:rsidP="00132B03">
      <w:pPr>
        <w:pStyle w:val="31"/>
        <w:numPr>
          <w:ilvl w:val="0"/>
          <w:numId w:val="8"/>
        </w:numPr>
        <w:tabs>
          <w:tab w:val="left" w:pos="1134"/>
        </w:tabs>
        <w:spacing w:before="0"/>
        <w:ind w:left="0" w:firstLine="709"/>
        <w:jc w:val="both"/>
        <w:rPr>
          <w:sz w:val="28"/>
          <w:szCs w:val="28"/>
          <w:lang w:eastAsia="en-US"/>
        </w:rPr>
      </w:pPr>
      <w:r w:rsidRPr="001457EB">
        <w:rPr>
          <w:sz w:val="28"/>
          <w:szCs w:val="28"/>
          <w:lang w:eastAsia="en-US"/>
        </w:rPr>
        <w:t>составление планов реализации подпрограммы;</w:t>
      </w:r>
    </w:p>
    <w:p w:rsidR="00132B03" w:rsidRPr="001457EB" w:rsidRDefault="00132B03" w:rsidP="00132B03">
      <w:pPr>
        <w:pStyle w:val="31"/>
        <w:numPr>
          <w:ilvl w:val="0"/>
          <w:numId w:val="8"/>
        </w:numPr>
        <w:tabs>
          <w:tab w:val="left" w:pos="1134"/>
        </w:tabs>
        <w:spacing w:before="0"/>
        <w:ind w:left="0" w:firstLine="709"/>
        <w:jc w:val="both"/>
        <w:rPr>
          <w:sz w:val="28"/>
          <w:szCs w:val="28"/>
          <w:lang w:eastAsia="en-US"/>
        </w:rPr>
      </w:pPr>
      <w:r w:rsidRPr="001457EB">
        <w:rPr>
          <w:sz w:val="28"/>
          <w:szCs w:val="28"/>
          <w:lang w:eastAsia="en-US"/>
        </w:rPr>
        <w:t xml:space="preserve">ежеквартальный мониторинг реализации подпрограммы; </w:t>
      </w:r>
    </w:p>
    <w:p w:rsidR="00132B03" w:rsidRPr="001457EB" w:rsidRDefault="00132B03" w:rsidP="00132B03">
      <w:pPr>
        <w:pStyle w:val="31"/>
        <w:numPr>
          <w:ilvl w:val="0"/>
          <w:numId w:val="8"/>
        </w:numPr>
        <w:tabs>
          <w:tab w:val="left" w:pos="1134"/>
        </w:tabs>
        <w:spacing w:before="0"/>
        <w:ind w:left="0" w:firstLine="709"/>
        <w:jc w:val="both"/>
        <w:rPr>
          <w:sz w:val="28"/>
          <w:szCs w:val="28"/>
          <w:lang w:eastAsia="en-US"/>
        </w:rPr>
      </w:pPr>
      <w:r w:rsidRPr="001457EB">
        <w:rPr>
          <w:sz w:val="28"/>
          <w:szCs w:val="28"/>
          <w:lang w:eastAsia="en-US"/>
        </w:rPr>
        <w:t>закрепление персональной ответственности за исполнение мероприятий подпрограммы;</w:t>
      </w:r>
    </w:p>
    <w:p w:rsidR="00132B03" w:rsidRPr="001457EB" w:rsidRDefault="00132B03" w:rsidP="00132B03">
      <w:pPr>
        <w:pStyle w:val="31"/>
        <w:numPr>
          <w:ilvl w:val="0"/>
          <w:numId w:val="8"/>
        </w:numPr>
        <w:tabs>
          <w:tab w:val="left" w:pos="1134"/>
        </w:tabs>
        <w:spacing w:before="0"/>
        <w:ind w:left="0" w:firstLine="709"/>
        <w:jc w:val="both"/>
        <w:rPr>
          <w:sz w:val="28"/>
          <w:szCs w:val="28"/>
          <w:lang w:eastAsia="en-US"/>
        </w:rPr>
      </w:pPr>
      <w:r w:rsidRPr="001457EB">
        <w:rPr>
          <w:sz w:val="28"/>
          <w:szCs w:val="28"/>
          <w:lang w:eastAsia="en-US"/>
        </w:rPr>
        <w:t xml:space="preserve">оценка регулирующего воздействия проектов нормативных правовых актов </w:t>
      </w:r>
      <w:r w:rsidRPr="001457EB">
        <w:rPr>
          <w:sz w:val="28"/>
          <w:szCs w:val="28"/>
        </w:rPr>
        <w:t>Сюмсинско</w:t>
      </w:r>
      <w:r w:rsidRPr="001457EB">
        <w:rPr>
          <w:sz w:val="28"/>
          <w:szCs w:val="28"/>
          <w:lang w:eastAsia="en-US"/>
        </w:rPr>
        <w:t>го района.</w:t>
      </w:r>
    </w:p>
    <w:p w:rsidR="00132B03" w:rsidRPr="001457EB" w:rsidRDefault="00132B03" w:rsidP="00132B03">
      <w:pPr>
        <w:pStyle w:val="31"/>
        <w:numPr>
          <w:ilvl w:val="0"/>
          <w:numId w:val="7"/>
        </w:numPr>
        <w:shd w:val="clear" w:color="auto" w:fill="FFFFFF"/>
        <w:tabs>
          <w:tab w:val="left" w:pos="1134"/>
        </w:tabs>
        <w:spacing w:before="0"/>
        <w:ind w:left="0" w:right="-2" w:firstLine="709"/>
        <w:jc w:val="both"/>
        <w:rPr>
          <w:sz w:val="28"/>
          <w:szCs w:val="28"/>
        </w:rPr>
      </w:pPr>
      <w:r w:rsidRPr="001457EB">
        <w:rPr>
          <w:sz w:val="28"/>
          <w:szCs w:val="28"/>
          <w:lang w:eastAsia="en-US"/>
        </w:rPr>
        <w:t xml:space="preserve">Финансовые риски связаны с </w:t>
      </w:r>
      <w:r w:rsidRPr="001457EB">
        <w:rPr>
          <w:sz w:val="28"/>
          <w:szCs w:val="28"/>
        </w:rPr>
        <w:t xml:space="preserve">ограниченностью бюджетных ресурсов на цели реализации подпрограммы,  а также с возможностью нецелевого и (или) неэффективного использования бюджетных средств в ходе реализации мероприятий подпрограммы. </w:t>
      </w:r>
    </w:p>
    <w:p w:rsidR="00132B03" w:rsidRPr="001457EB" w:rsidRDefault="00132B03" w:rsidP="00132B03">
      <w:pPr>
        <w:spacing w:before="0"/>
        <w:ind w:firstLine="709"/>
        <w:jc w:val="both"/>
        <w:rPr>
          <w:sz w:val="28"/>
          <w:szCs w:val="28"/>
          <w:lang w:eastAsia="en-US"/>
        </w:rPr>
      </w:pPr>
      <w:r w:rsidRPr="001457EB">
        <w:rPr>
          <w:sz w:val="28"/>
          <w:szCs w:val="28"/>
          <w:lang w:eastAsia="en-US"/>
        </w:rPr>
        <w:t>Для управления риском будут обосновываться требуемые объемы финансовых ресурсов в рамках бюджетного цикла, реализовываться меры по привлечению средств из иных источников, при необходимости - уточняться перечень и сроки реализации мероприятий подпрограммы.</w:t>
      </w:r>
    </w:p>
    <w:p w:rsidR="00132B03" w:rsidRPr="001457EB" w:rsidRDefault="00132B03" w:rsidP="00132B03">
      <w:pPr>
        <w:spacing w:before="0"/>
        <w:ind w:firstLine="709"/>
        <w:jc w:val="both"/>
        <w:rPr>
          <w:sz w:val="28"/>
          <w:szCs w:val="28"/>
          <w:lang w:eastAsia="en-US"/>
        </w:rPr>
      </w:pPr>
      <w:r w:rsidRPr="001457EB">
        <w:rPr>
          <w:sz w:val="28"/>
          <w:szCs w:val="28"/>
          <w:lang w:eastAsia="en-US"/>
        </w:rPr>
        <w:t>Для предупреждения нецелевого и (или) неэффективного использования бюджетных средств в ходе реализации мероприятий подпрограммы осуществляются мероприятия внутреннего финансового контроля.</w:t>
      </w:r>
    </w:p>
    <w:p w:rsidR="00132B03" w:rsidRPr="001457EB" w:rsidRDefault="00132B03" w:rsidP="00132B03">
      <w:pPr>
        <w:pStyle w:val="31"/>
        <w:numPr>
          <w:ilvl w:val="0"/>
          <w:numId w:val="7"/>
        </w:numPr>
        <w:tabs>
          <w:tab w:val="left" w:pos="1134"/>
        </w:tabs>
        <w:spacing w:before="0"/>
        <w:ind w:left="0" w:firstLine="709"/>
        <w:jc w:val="both"/>
        <w:rPr>
          <w:sz w:val="28"/>
          <w:szCs w:val="28"/>
          <w:lang w:eastAsia="en-US"/>
        </w:rPr>
      </w:pPr>
      <w:r w:rsidRPr="001457EB">
        <w:rPr>
          <w:sz w:val="28"/>
          <w:szCs w:val="28"/>
          <w:lang w:eastAsia="en-US"/>
        </w:rPr>
        <w:t xml:space="preserve">Кадровые риски связаны с недостаточным уровнем квалификации работников, занятых в сельском хозяйстве. </w:t>
      </w:r>
    </w:p>
    <w:p w:rsidR="00132B03" w:rsidRPr="001457EB" w:rsidRDefault="00132B03" w:rsidP="00132B03">
      <w:pPr>
        <w:spacing w:before="0"/>
        <w:ind w:firstLine="709"/>
        <w:jc w:val="both"/>
        <w:rPr>
          <w:sz w:val="28"/>
          <w:szCs w:val="28"/>
          <w:lang w:eastAsia="en-US"/>
        </w:rPr>
      </w:pPr>
      <w:r w:rsidRPr="001457EB">
        <w:rPr>
          <w:sz w:val="28"/>
          <w:szCs w:val="28"/>
          <w:lang w:eastAsia="en-US"/>
        </w:rPr>
        <w:t>В качестве меры для управления риском в рамках подпрограммы реализуются меры по подготовке и переподготовка кадров для отрасли.</w:t>
      </w:r>
    </w:p>
    <w:p w:rsidR="00132B03" w:rsidRPr="001457EB" w:rsidRDefault="00132B03" w:rsidP="00132B03">
      <w:pPr>
        <w:keepNext/>
        <w:spacing w:before="0"/>
        <w:ind w:left="357"/>
        <w:jc w:val="center"/>
        <w:rPr>
          <w:b/>
          <w:bCs/>
          <w:sz w:val="28"/>
          <w:szCs w:val="28"/>
        </w:rPr>
      </w:pPr>
    </w:p>
    <w:p w:rsidR="00132B03" w:rsidRPr="001457EB" w:rsidRDefault="00132B03" w:rsidP="00132B03">
      <w:pPr>
        <w:keepNext/>
        <w:spacing w:before="0"/>
        <w:ind w:left="357"/>
        <w:jc w:val="center"/>
        <w:rPr>
          <w:b/>
          <w:bCs/>
          <w:sz w:val="28"/>
          <w:szCs w:val="28"/>
        </w:rPr>
      </w:pPr>
      <w:r w:rsidRPr="001457EB">
        <w:rPr>
          <w:b/>
          <w:bCs/>
          <w:sz w:val="28"/>
          <w:szCs w:val="28"/>
        </w:rPr>
        <w:t>1.11. Конечные результаты и оценка эффективности подпрограммы</w:t>
      </w:r>
    </w:p>
    <w:p w:rsidR="00132B03" w:rsidRPr="001457EB" w:rsidRDefault="00132B03" w:rsidP="00132B03">
      <w:pPr>
        <w:spacing w:before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1457EB">
        <w:rPr>
          <w:rFonts w:eastAsia="Times New Roman"/>
          <w:sz w:val="28"/>
          <w:szCs w:val="28"/>
          <w:lang w:eastAsia="en-US"/>
        </w:rPr>
        <w:t xml:space="preserve">Конечным результатом реализации подпрограммы является эффективное функционирование и устойчивое развитие агропромышленного комплекса </w:t>
      </w:r>
      <w:r w:rsidRPr="001457EB">
        <w:rPr>
          <w:rFonts w:eastAsia="Times New Roman"/>
          <w:sz w:val="28"/>
          <w:szCs w:val="28"/>
        </w:rPr>
        <w:t>Сюмсинского</w:t>
      </w:r>
      <w:r w:rsidRPr="001457EB">
        <w:rPr>
          <w:rFonts w:eastAsia="Times New Roman"/>
          <w:sz w:val="28"/>
          <w:szCs w:val="28"/>
          <w:lang w:eastAsia="en-US"/>
        </w:rPr>
        <w:t xml:space="preserve"> района.</w:t>
      </w:r>
    </w:p>
    <w:p w:rsidR="00132B03" w:rsidRPr="001457EB" w:rsidRDefault="00132B03" w:rsidP="00132B03">
      <w:pPr>
        <w:spacing w:before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1457EB">
        <w:rPr>
          <w:rFonts w:eastAsia="Times New Roman"/>
          <w:sz w:val="28"/>
          <w:szCs w:val="28"/>
          <w:lang w:eastAsia="en-US"/>
        </w:rPr>
        <w:t>Для оценки результатов определены целевые показатели (индикаторы) подпрограммы.</w:t>
      </w:r>
    </w:p>
    <w:p w:rsidR="00132B03" w:rsidRPr="001457EB" w:rsidRDefault="00132B03" w:rsidP="00132B03">
      <w:pPr>
        <w:spacing w:before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1457EB">
        <w:rPr>
          <w:rFonts w:eastAsia="Times New Roman"/>
          <w:sz w:val="28"/>
          <w:szCs w:val="28"/>
          <w:lang w:eastAsia="en-US"/>
        </w:rPr>
        <w:t>Ожидаемые показатели, характеризующие развитие сельского хозяйства, на конец реализации  подпрограммы:</w:t>
      </w:r>
    </w:p>
    <w:p w:rsidR="00132B03" w:rsidRPr="009A24F6" w:rsidRDefault="00132B03" w:rsidP="00132B03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before="0"/>
        <w:ind w:left="993" w:hanging="284"/>
        <w:jc w:val="both"/>
        <w:rPr>
          <w:rFonts w:eastAsia="Times New Roman"/>
          <w:sz w:val="28"/>
          <w:szCs w:val="28"/>
        </w:rPr>
      </w:pPr>
      <w:r w:rsidRPr="009A24F6">
        <w:rPr>
          <w:rFonts w:eastAsia="Times New Roman"/>
          <w:sz w:val="28"/>
          <w:szCs w:val="28"/>
        </w:rPr>
        <w:t>доля прибыльных сельскохозяйственных организаций, в общем их числе –100  процентов;</w:t>
      </w:r>
    </w:p>
    <w:p w:rsidR="00132B03" w:rsidRPr="001457EB" w:rsidRDefault="00132B03" w:rsidP="00132B03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before="0"/>
        <w:ind w:hanging="720"/>
        <w:jc w:val="both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 xml:space="preserve">валовой сбор зерна в весе после доработки – 6240 тонн; </w:t>
      </w:r>
    </w:p>
    <w:p w:rsidR="00132B03" w:rsidRPr="001457EB" w:rsidRDefault="00132B03" w:rsidP="00132B03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before="0"/>
        <w:ind w:hanging="720"/>
        <w:jc w:val="both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lastRenderedPageBreak/>
        <w:t>валовое производство молока – 7850 тонн;</w:t>
      </w:r>
    </w:p>
    <w:p w:rsidR="00132B03" w:rsidRPr="001457EB" w:rsidRDefault="00132B03" w:rsidP="00132B03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before="0"/>
        <w:ind w:hanging="720"/>
        <w:jc w:val="both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>общая посевная площадь – 9</w:t>
      </w:r>
      <w:r w:rsidR="001F122B">
        <w:rPr>
          <w:rFonts w:eastAsia="Times New Roman"/>
          <w:sz w:val="28"/>
          <w:szCs w:val="28"/>
        </w:rPr>
        <w:t>672</w:t>
      </w:r>
      <w:r w:rsidRPr="001457EB">
        <w:rPr>
          <w:rFonts w:eastAsia="Times New Roman"/>
          <w:sz w:val="28"/>
          <w:szCs w:val="28"/>
        </w:rPr>
        <w:t xml:space="preserve"> га</w:t>
      </w:r>
    </w:p>
    <w:p w:rsidR="00132B03" w:rsidRPr="001457EB" w:rsidRDefault="00132B03" w:rsidP="00132B03">
      <w:pPr>
        <w:numPr>
          <w:ilvl w:val="0"/>
          <w:numId w:val="3"/>
        </w:numPr>
        <w:tabs>
          <w:tab w:val="left" w:pos="993"/>
          <w:tab w:val="left" w:pos="1276"/>
        </w:tabs>
        <w:autoSpaceDE w:val="0"/>
        <w:autoSpaceDN w:val="0"/>
        <w:adjustRightInd w:val="0"/>
        <w:spacing w:before="0"/>
        <w:ind w:left="993" w:hanging="284"/>
        <w:jc w:val="both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>общее поголовье крупного рогатого скота – 2836 голов;</w:t>
      </w:r>
    </w:p>
    <w:p w:rsidR="00132B03" w:rsidRPr="001457EB" w:rsidRDefault="001F122B" w:rsidP="00132B03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before="0"/>
        <w:ind w:hanging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общее поголовье коров – 1 000</w:t>
      </w:r>
      <w:r w:rsidR="00132B03" w:rsidRPr="001457EB">
        <w:rPr>
          <w:rFonts w:eastAsia="Times New Roman"/>
          <w:sz w:val="28"/>
          <w:szCs w:val="28"/>
        </w:rPr>
        <w:t xml:space="preserve"> голов.</w:t>
      </w:r>
    </w:p>
    <w:p w:rsidR="00132B03" w:rsidRPr="001457EB" w:rsidRDefault="00132B03" w:rsidP="00132B0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before="0"/>
        <w:ind w:hanging="720"/>
        <w:jc w:val="both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>урожайность зерновых</w:t>
      </w:r>
      <w:r w:rsidR="005F04E8">
        <w:rPr>
          <w:rFonts w:eastAsia="Times New Roman"/>
          <w:sz w:val="28"/>
          <w:szCs w:val="28"/>
        </w:rPr>
        <w:t xml:space="preserve"> и зернобобовых</w:t>
      </w:r>
      <w:r w:rsidRPr="001457EB">
        <w:rPr>
          <w:rFonts w:eastAsia="Times New Roman"/>
          <w:sz w:val="28"/>
          <w:szCs w:val="28"/>
        </w:rPr>
        <w:t xml:space="preserve"> культур – 15,6 ц/га;</w:t>
      </w:r>
    </w:p>
    <w:p w:rsidR="00132B03" w:rsidRPr="001457EB" w:rsidRDefault="00132B03" w:rsidP="00132B0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before="0"/>
        <w:ind w:hanging="720"/>
        <w:jc w:val="both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>удой молока на 1 фуражную корову – 8100 кг;</w:t>
      </w:r>
    </w:p>
    <w:p w:rsidR="00132B03" w:rsidRPr="001457EB" w:rsidRDefault="00132B03" w:rsidP="00132B03">
      <w:pPr>
        <w:numPr>
          <w:ilvl w:val="0"/>
          <w:numId w:val="10"/>
        </w:numPr>
        <w:tabs>
          <w:tab w:val="left" w:pos="993"/>
        </w:tabs>
        <w:spacing w:before="0"/>
        <w:ind w:left="993" w:hanging="284"/>
        <w:jc w:val="both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>удельный вес молодых специалистов, оставшихся на конец года, от общего числа прибывших на работу в сельскохозяйственные организации в течение года по окончании высших и средних профессиональных образовательных учреждений – 85 %;</w:t>
      </w:r>
    </w:p>
    <w:p w:rsidR="005F04E8" w:rsidRDefault="005F04E8" w:rsidP="00132B03">
      <w:pPr>
        <w:pStyle w:val="2"/>
        <w:spacing w:before="0" w:after="0"/>
        <w:ind w:left="360"/>
        <w:jc w:val="left"/>
        <w:rPr>
          <w:b w:val="0"/>
          <w:sz w:val="28"/>
          <w:szCs w:val="28"/>
        </w:rPr>
      </w:pPr>
      <w:r w:rsidRPr="001457EB">
        <w:rPr>
          <w:b w:val="0"/>
          <w:sz w:val="28"/>
          <w:szCs w:val="28"/>
        </w:rPr>
        <w:t>–</w:t>
      </w:r>
      <w:r w:rsidR="00132B03" w:rsidRPr="001457EB">
        <w:rPr>
          <w:b w:val="0"/>
          <w:sz w:val="28"/>
          <w:szCs w:val="28"/>
        </w:rPr>
        <w:t xml:space="preserve"> среднемесячная номинальная заработная плата в сельском хозяйстве </w:t>
      </w:r>
    </w:p>
    <w:p w:rsidR="00132B03" w:rsidRPr="001457EB" w:rsidRDefault="00132B03" w:rsidP="00132B03">
      <w:pPr>
        <w:pStyle w:val="2"/>
        <w:spacing w:before="0" w:after="0"/>
        <w:ind w:left="360"/>
        <w:jc w:val="left"/>
        <w:rPr>
          <w:b w:val="0"/>
          <w:sz w:val="28"/>
          <w:szCs w:val="28"/>
        </w:rPr>
      </w:pPr>
      <w:r w:rsidRPr="001457EB">
        <w:rPr>
          <w:b w:val="0"/>
          <w:sz w:val="28"/>
          <w:szCs w:val="28"/>
        </w:rPr>
        <w:t>– 38500 рублей.</w:t>
      </w:r>
    </w:p>
    <w:p w:rsidR="00132B03" w:rsidRDefault="009A24F6" w:rsidP="009A24F6">
      <w:pPr>
        <w:pStyle w:val="2"/>
        <w:spacing w:before="0" w:after="0"/>
        <w:ind w:left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</w:t>
      </w:r>
    </w:p>
    <w:p w:rsidR="009A24F6" w:rsidRDefault="009A24F6" w:rsidP="009A24F6">
      <w:pPr>
        <w:pStyle w:val="2"/>
        <w:spacing w:before="0" w:after="0"/>
        <w:ind w:left="360"/>
        <w:rPr>
          <w:b w:val="0"/>
          <w:sz w:val="28"/>
          <w:szCs w:val="28"/>
        </w:rPr>
      </w:pPr>
    </w:p>
    <w:p w:rsidR="009A24F6" w:rsidRDefault="009A24F6" w:rsidP="009A24F6">
      <w:pPr>
        <w:pStyle w:val="2"/>
        <w:spacing w:before="0" w:after="0"/>
        <w:ind w:left="360"/>
        <w:rPr>
          <w:b w:val="0"/>
          <w:sz w:val="28"/>
          <w:szCs w:val="28"/>
        </w:rPr>
      </w:pPr>
    </w:p>
    <w:p w:rsidR="009A24F6" w:rsidRDefault="009A24F6" w:rsidP="009A24F6">
      <w:pPr>
        <w:pStyle w:val="2"/>
        <w:spacing w:before="0" w:after="0"/>
        <w:ind w:left="360"/>
        <w:rPr>
          <w:b w:val="0"/>
          <w:sz w:val="28"/>
          <w:szCs w:val="28"/>
        </w:rPr>
      </w:pPr>
    </w:p>
    <w:p w:rsidR="009A24F6" w:rsidRDefault="009A24F6" w:rsidP="009A24F6">
      <w:pPr>
        <w:pStyle w:val="2"/>
        <w:spacing w:before="0" w:after="0"/>
        <w:ind w:left="360"/>
        <w:rPr>
          <w:b w:val="0"/>
          <w:sz w:val="28"/>
          <w:szCs w:val="28"/>
        </w:rPr>
      </w:pPr>
    </w:p>
    <w:p w:rsidR="009A24F6" w:rsidRDefault="009A24F6" w:rsidP="009A24F6">
      <w:pPr>
        <w:pStyle w:val="2"/>
        <w:spacing w:before="0" w:after="0"/>
        <w:ind w:left="360"/>
        <w:rPr>
          <w:b w:val="0"/>
          <w:sz w:val="28"/>
          <w:szCs w:val="28"/>
        </w:rPr>
      </w:pPr>
    </w:p>
    <w:p w:rsidR="009A24F6" w:rsidRDefault="009A24F6" w:rsidP="009A24F6">
      <w:pPr>
        <w:pStyle w:val="2"/>
        <w:spacing w:before="0" w:after="0"/>
        <w:ind w:left="360"/>
        <w:rPr>
          <w:b w:val="0"/>
          <w:sz w:val="28"/>
          <w:szCs w:val="28"/>
        </w:rPr>
      </w:pPr>
    </w:p>
    <w:p w:rsidR="009A24F6" w:rsidRDefault="009A24F6" w:rsidP="009A24F6">
      <w:pPr>
        <w:pStyle w:val="2"/>
        <w:spacing w:before="0" w:after="0"/>
        <w:ind w:left="360"/>
        <w:rPr>
          <w:b w:val="0"/>
          <w:sz w:val="28"/>
          <w:szCs w:val="28"/>
        </w:rPr>
      </w:pPr>
    </w:p>
    <w:p w:rsidR="009A24F6" w:rsidRDefault="009A24F6" w:rsidP="009A24F6">
      <w:pPr>
        <w:pStyle w:val="2"/>
        <w:spacing w:before="0" w:after="0"/>
        <w:ind w:left="360"/>
        <w:rPr>
          <w:b w:val="0"/>
          <w:sz w:val="28"/>
          <w:szCs w:val="28"/>
        </w:rPr>
      </w:pPr>
    </w:p>
    <w:p w:rsidR="009A24F6" w:rsidRDefault="009A24F6" w:rsidP="009A24F6">
      <w:pPr>
        <w:pStyle w:val="2"/>
        <w:spacing w:before="0" w:after="0"/>
        <w:ind w:left="360"/>
        <w:rPr>
          <w:b w:val="0"/>
          <w:sz w:val="28"/>
          <w:szCs w:val="28"/>
        </w:rPr>
      </w:pPr>
    </w:p>
    <w:p w:rsidR="009A24F6" w:rsidRDefault="009A24F6" w:rsidP="009A24F6">
      <w:pPr>
        <w:pStyle w:val="2"/>
        <w:spacing w:before="0" w:after="0"/>
        <w:ind w:left="360"/>
        <w:rPr>
          <w:b w:val="0"/>
          <w:sz w:val="28"/>
          <w:szCs w:val="28"/>
        </w:rPr>
      </w:pPr>
    </w:p>
    <w:p w:rsidR="009A24F6" w:rsidRPr="001457EB" w:rsidRDefault="009A24F6" w:rsidP="009A24F6">
      <w:pPr>
        <w:pStyle w:val="2"/>
        <w:spacing w:before="0" w:after="0"/>
        <w:ind w:left="360"/>
        <w:rPr>
          <w:b w:val="0"/>
          <w:sz w:val="28"/>
          <w:szCs w:val="28"/>
        </w:rPr>
      </w:pPr>
    </w:p>
    <w:p w:rsidR="00E840FB" w:rsidRPr="001457EB" w:rsidRDefault="00E840FB" w:rsidP="00E840FB">
      <w:pPr>
        <w:pStyle w:val="2"/>
        <w:spacing w:before="0" w:after="0"/>
        <w:ind w:left="360"/>
        <w:jc w:val="left"/>
        <w:rPr>
          <w:b w:val="0"/>
          <w:sz w:val="28"/>
          <w:szCs w:val="28"/>
        </w:rPr>
      </w:pPr>
    </w:p>
    <w:p w:rsidR="00E840FB" w:rsidRDefault="00E840FB" w:rsidP="00E840FB">
      <w:pPr>
        <w:pStyle w:val="2"/>
        <w:spacing w:before="0" w:after="0"/>
        <w:ind w:left="360"/>
        <w:jc w:val="left"/>
        <w:rPr>
          <w:b w:val="0"/>
          <w:sz w:val="28"/>
          <w:szCs w:val="28"/>
        </w:rPr>
      </w:pPr>
    </w:p>
    <w:p w:rsidR="0001630D" w:rsidRDefault="0001630D" w:rsidP="00E840FB">
      <w:pPr>
        <w:pStyle w:val="2"/>
        <w:spacing w:before="0" w:after="0"/>
        <w:ind w:left="360"/>
        <w:jc w:val="left"/>
        <w:rPr>
          <w:b w:val="0"/>
          <w:sz w:val="28"/>
          <w:szCs w:val="28"/>
        </w:rPr>
      </w:pPr>
    </w:p>
    <w:p w:rsidR="0001630D" w:rsidRDefault="0001630D" w:rsidP="00E840FB">
      <w:pPr>
        <w:pStyle w:val="2"/>
        <w:spacing w:before="0" w:after="0"/>
        <w:ind w:left="360"/>
        <w:jc w:val="left"/>
        <w:rPr>
          <w:b w:val="0"/>
          <w:sz w:val="28"/>
          <w:szCs w:val="28"/>
        </w:rPr>
      </w:pPr>
    </w:p>
    <w:p w:rsidR="0001630D" w:rsidRDefault="0001630D" w:rsidP="00E840FB">
      <w:pPr>
        <w:pStyle w:val="2"/>
        <w:spacing w:before="0" w:after="0"/>
        <w:ind w:left="360"/>
        <w:jc w:val="left"/>
        <w:rPr>
          <w:b w:val="0"/>
          <w:sz w:val="28"/>
          <w:szCs w:val="28"/>
        </w:rPr>
      </w:pPr>
    </w:p>
    <w:p w:rsidR="0001630D" w:rsidRDefault="0001630D" w:rsidP="00E840FB">
      <w:pPr>
        <w:pStyle w:val="2"/>
        <w:spacing w:before="0" w:after="0"/>
        <w:ind w:left="360"/>
        <w:jc w:val="left"/>
        <w:rPr>
          <w:b w:val="0"/>
          <w:sz w:val="28"/>
          <w:szCs w:val="28"/>
        </w:rPr>
      </w:pPr>
    </w:p>
    <w:p w:rsidR="0001630D" w:rsidRDefault="0001630D" w:rsidP="00E840FB">
      <w:pPr>
        <w:pStyle w:val="2"/>
        <w:spacing w:before="0" w:after="0"/>
        <w:ind w:left="360"/>
        <w:jc w:val="left"/>
        <w:rPr>
          <w:b w:val="0"/>
          <w:sz w:val="28"/>
          <w:szCs w:val="28"/>
        </w:rPr>
      </w:pPr>
    </w:p>
    <w:p w:rsidR="0001630D" w:rsidRDefault="0001630D" w:rsidP="00E840FB">
      <w:pPr>
        <w:pStyle w:val="2"/>
        <w:spacing w:before="0" w:after="0"/>
        <w:ind w:left="360"/>
        <w:jc w:val="left"/>
        <w:rPr>
          <w:b w:val="0"/>
          <w:sz w:val="28"/>
          <w:szCs w:val="28"/>
        </w:rPr>
      </w:pPr>
    </w:p>
    <w:p w:rsidR="0001630D" w:rsidRDefault="0001630D" w:rsidP="00E840FB">
      <w:pPr>
        <w:pStyle w:val="2"/>
        <w:spacing w:before="0" w:after="0"/>
        <w:ind w:left="360"/>
        <w:jc w:val="left"/>
        <w:rPr>
          <w:b w:val="0"/>
          <w:sz w:val="28"/>
          <w:szCs w:val="28"/>
        </w:rPr>
      </w:pPr>
    </w:p>
    <w:p w:rsidR="0001630D" w:rsidRDefault="0001630D" w:rsidP="00E840FB">
      <w:pPr>
        <w:pStyle w:val="2"/>
        <w:spacing w:before="0" w:after="0"/>
        <w:ind w:left="360"/>
        <w:jc w:val="left"/>
        <w:rPr>
          <w:b w:val="0"/>
          <w:sz w:val="28"/>
          <w:szCs w:val="28"/>
        </w:rPr>
      </w:pPr>
    </w:p>
    <w:p w:rsidR="0001630D" w:rsidRDefault="0001630D" w:rsidP="00E840FB">
      <w:pPr>
        <w:pStyle w:val="2"/>
        <w:spacing w:before="0" w:after="0"/>
        <w:ind w:left="360"/>
        <w:jc w:val="left"/>
        <w:rPr>
          <w:b w:val="0"/>
          <w:sz w:val="28"/>
          <w:szCs w:val="28"/>
        </w:rPr>
      </w:pPr>
    </w:p>
    <w:p w:rsidR="0001630D" w:rsidRDefault="0001630D" w:rsidP="00E840FB">
      <w:pPr>
        <w:pStyle w:val="2"/>
        <w:spacing w:before="0" w:after="0"/>
        <w:ind w:left="360"/>
        <w:jc w:val="left"/>
        <w:rPr>
          <w:b w:val="0"/>
          <w:sz w:val="28"/>
          <w:szCs w:val="28"/>
        </w:rPr>
      </w:pPr>
    </w:p>
    <w:p w:rsidR="0001630D" w:rsidRDefault="0001630D" w:rsidP="00E840FB">
      <w:pPr>
        <w:pStyle w:val="2"/>
        <w:spacing w:before="0" w:after="0"/>
        <w:ind w:left="360"/>
        <w:jc w:val="left"/>
        <w:rPr>
          <w:b w:val="0"/>
          <w:sz w:val="28"/>
          <w:szCs w:val="28"/>
        </w:rPr>
      </w:pPr>
    </w:p>
    <w:p w:rsidR="0001630D" w:rsidRDefault="0001630D" w:rsidP="00E840FB">
      <w:pPr>
        <w:pStyle w:val="2"/>
        <w:spacing w:before="0" w:after="0"/>
        <w:ind w:left="360"/>
        <w:jc w:val="left"/>
        <w:rPr>
          <w:b w:val="0"/>
          <w:sz w:val="28"/>
          <w:szCs w:val="28"/>
        </w:rPr>
      </w:pPr>
    </w:p>
    <w:p w:rsidR="0001630D" w:rsidRDefault="0001630D" w:rsidP="00E840FB">
      <w:pPr>
        <w:pStyle w:val="2"/>
        <w:spacing w:before="0" w:after="0"/>
        <w:ind w:left="360"/>
        <w:jc w:val="left"/>
        <w:rPr>
          <w:b w:val="0"/>
          <w:sz w:val="28"/>
          <w:szCs w:val="28"/>
        </w:rPr>
      </w:pPr>
    </w:p>
    <w:p w:rsidR="0001630D" w:rsidRDefault="0001630D" w:rsidP="00E840FB">
      <w:pPr>
        <w:pStyle w:val="2"/>
        <w:spacing w:before="0" w:after="0"/>
        <w:ind w:left="360"/>
        <w:jc w:val="left"/>
        <w:rPr>
          <w:b w:val="0"/>
          <w:sz w:val="28"/>
          <w:szCs w:val="28"/>
        </w:rPr>
      </w:pPr>
    </w:p>
    <w:p w:rsidR="0001630D" w:rsidRDefault="0001630D" w:rsidP="00E840FB">
      <w:pPr>
        <w:pStyle w:val="2"/>
        <w:spacing w:before="0" w:after="0"/>
        <w:ind w:left="360"/>
        <w:jc w:val="left"/>
        <w:rPr>
          <w:b w:val="0"/>
          <w:sz w:val="28"/>
          <w:szCs w:val="28"/>
        </w:rPr>
      </w:pPr>
    </w:p>
    <w:p w:rsidR="0001630D" w:rsidRDefault="0001630D" w:rsidP="00E840FB">
      <w:pPr>
        <w:pStyle w:val="2"/>
        <w:spacing w:before="0" w:after="0"/>
        <w:ind w:left="360"/>
        <w:jc w:val="left"/>
        <w:rPr>
          <w:b w:val="0"/>
          <w:sz w:val="28"/>
          <w:szCs w:val="28"/>
        </w:rPr>
      </w:pPr>
    </w:p>
    <w:p w:rsidR="00E840FB" w:rsidRPr="001457EB" w:rsidRDefault="0057502E" w:rsidP="001E1BD8">
      <w:pPr>
        <w:pStyle w:val="2"/>
        <w:numPr>
          <w:ilvl w:val="1"/>
          <w:numId w:val="15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E840FB" w:rsidRPr="001457EB">
        <w:rPr>
          <w:sz w:val="28"/>
          <w:szCs w:val="28"/>
        </w:rPr>
        <w:t>одпрограмма</w:t>
      </w:r>
    </w:p>
    <w:p w:rsidR="00E840FB" w:rsidRPr="001457EB" w:rsidRDefault="00E840FB" w:rsidP="00E840FB">
      <w:pPr>
        <w:pStyle w:val="2"/>
        <w:spacing w:before="0" w:after="0"/>
        <w:ind w:left="360"/>
        <w:rPr>
          <w:sz w:val="28"/>
          <w:szCs w:val="28"/>
        </w:rPr>
      </w:pPr>
      <w:r w:rsidRPr="001457EB">
        <w:rPr>
          <w:sz w:val="28"/>
          <w:szCs w:val="28"/>
        </w:rPr>
        <w:t>«Создание благоприятных условий для развития малого и среднего предпринимательства»</w:t>
      </w:r>
    </w:p>
    <w:p w:rsidR="00E840FB" w:rsidRPr="001457EB" w:rsidRDefault="00E840FB" w:rsidP="00E840FB">
      <w:pPr>
        <w:spacing w:before="0"/>
        <w:jc w:val="center"/>
        <w:outlineLvl w:val="2"/>
        <w:rPr>
          <w:rFonts w:eastAsia="Times New Roman"/>
          <w:b/>
          <w:bCs/>
          <w:sz w:val="28"/>
          <w:szCs w:val="28"/>
        </w:rPr>
      </w:pPr>
      <w:r w:rsidRPr="001457EB">
        <w:rPr>
          <w:rFonts w:eastAsia="Times New Roman"/>
          <w:b/>
          <w:bCs/>
          <w:sz w:val="28"/>
          <w:szCs w:val="28"/>
        </w:rPr>
        <w:t>Краткая характеристика (паспорт) подпрограммы</w:t>
      </w:r>
    </w:p>
    <w:tbl>
      <w:tblPr>
        <w:tblW w:w="5000" w:type="pct"/>
        <w:tblLook w:val="0000"/>
      </w:tblPr>
      <w:tblGrid>
        <w:gridCol w:w="2067"/>
        <w:gridCol w:w="7488"/>
      </w:tblGrid>
      <w:tr w:rsidR="00E840FB" w:rsidRPr="001457EB" w:rsidTr="00A553FB"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«Создание благоприятных условий для развития малого и среднего предпринимательства»</w:t>
            </w:r>
          </w:p>
        </w:tc>
      </w:tr>
      <w:tr w:rsidR="00E840FB" w:rsidRPr="001457EB" w:rsidTr="00A553FB"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Координатор</w:t>
            </w:r>
          </w:p>
        </w:tc>
        <w:tc>
          <w:tcPr>
            <w:tcW w:w="3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0FB" w:rsidRPr="001457EB" w:rsidRDefault="00E840FB" w:rsidP="007671E0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Times New Roman"/>
                <w:sz w:val="28"/>
                <w:szCs w:val="28"/>
              </w:rPr>
            </w:pPr>
            <w:r w:rsidRPr="001457EB">
              <w:rPr>
                <w:rFonts w:eastAsia="Times New Roman"/>
                <w:sz w:val="28"/>
                <w:szCs w:val="28"/>
              </w:rPr>
              <w:t xml:space="preserve">Заместитель главы Администрации муниципального образования «Муниципальный округ Сюмсинский район Удмуртской Республики» </w:t>
            </w:r>
            <w:r w:rsidR="007671E0">
              <w:rPr>
                <w:rFonts w:eastAsia="Times New Roman"/>
                <w:sz w:val="28"/>
                <w:szCs w:val="28"/>
              </w:rPr>
              <w:t>Семилит Н.В.</w:t>
            </w:r>
          </w:p>
        </w:tc>
      </w:tr>
      <w:tr w:rsidR="00E840FB" w:rsidRPr="001457EB" w:rsidTr="00A553FB"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 xml:space="preserve">Ответственный </w:t>
            </w:r>
          </w:p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 xml:space="preserve">исполнитель </w:t>
            </w:r>
          </w:p>
        </w:tc>
        <w:tc>
          <w:tcPr>
            <w:tcW w:w="3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0FB" w:rsidRPr="001457EB" w:rsidRDefault="00B74C92" w:rsidP="00B74C92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Times New Roman"/>
                <w:sz w:val="28"/>
                <w:szCs w:val="28"/>
              </w:rPr>
            </w:pPr>
            <w:r w:rsidRPr="001457EB">
              <w:rPr>
                <w:rFonts w:eastAsia="Times New Roman"/>
                <w:sz w:val="28"/>
                <w:szCs w:val="28"/>
              </w:rPr>
              <w:t xml:space="preserve">Начальник </w:t>
            </w:r>
            <w:r w:rsidR="00E840FB" w:rsidRPr="001457EB">
              <w:rPr>
                <w:rFonts w:eastAsia="Times New Roman"/>
                <w:sz w:val="28"/>
                <w:szCs w:val="28"/>
              </w:rPr>
              <w:t>Управлени</w:t>
            </w:r>
            <w:r w:rsidRPr="001457EB">
              <w:rPr>
                <w:rFonts w:eastAsia="Times New Roman"/>
                <w:sz w:val="28"/>
                <w:szCs w:val="28"/>
              </w:rPr>
              <w:t>я</w:t>
            </w:r>
            <w:r w:rsidR="00E840FB" w:rsidRPr="001457EB">
              <w:rPr>
                <w:rFonts w:eastAsia="Times New Roman"/>
                <w:sz w:val="28"/>
                <w:szCs w:val="28"/>
              </w:rPr>
              <w:t xml:space="preserve"> экономики</w:t>
            </w:r>
            <w:r w:rsidRPr="001457EB">
              <w:rPr>
                <w:rFonts w:eastAsia="Times New Roman"/>
                <w:sz w:val="28"/>
                <w:szCs w:val="28"/>
              </w:rPr>
              <w:t>Вараксина Е.Н.</w:t>
            </w:r>
          </w:p>
        </w:tc>
      </w:tr>
      <w:tr w:rsidR="00E840FB" w:rsidRPr="001457EB" w:rsidTr="00A553FB"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 xml:space="preserve">Соисполнители </w:t>
            </w:r>
          </w:p>
        </w:tc>
        <w:tc>
          <w:tcPr>
            <w:tcW w:w="3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0FB" w:rsidRPr="001457EB" w:rsidRDefault="00E840FB" w:rsidP="00A553FB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Times New Roman"/>
                <w:sz w:val="28"/>
                <w:szCs w:val="28"/>
              </w:rPr>
            </w:pPr>
            <w:r w:rsidRPr="001457EB">
              <w:rPr>
                <w:rFonts w:eastAsia="Times New Roman"/>
                <w:sz w:val="28"/>
                <w:szCs w:val="28"/>
              </w:rPr>
              <w:t>Управление имущественных и земельных отношений,  Совет по поддержке предпринимательства и развитию конкуренции при Главе муниципального образования «Муниципальный округ Сюмсинский район Удмуртской Республики»</w:t>
            </w:r>
            <w:r w:rsidR="007671E0">
              <w:rPr>
                <w:rFonts w:eastAsia="Times New Roman"/>
                <w:sz w:val="28"/>
                <w:szCs w:val="28"/>
              </w:rPr>
              <w:t>, Управление по работе с территориями</w:t>
            </w:r>
          </w:p>
        </w:tc>
      </w:tr>
      <w:tr w:rsidR="00E840FB" w:rsidRPr="001457EB" w:rsidTr="00A553FB"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Цель</w:t>
            </w:r>
          </w:p>
        </w:tc>
        <w:tc>
          <w:tcPr>
            <w:tcW w:w="3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0FB" w:rsidRPr="001457EB" w:rsidRDefault="00E840FB" w:rsidP="0001630D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 xml:space="preserve">Создание условий для увеличения </w:t>
            </w:r>
            <w:r w:rsidR="0001630D" w:rsidRPr="0001630D">
              <w:rPr>
                <w:color w:val="000000" w:themeColor="text1"/>
                <w:sz w:val="28"/>
                <w:szCs w:val="28"/>
              </w:rPr>
              <w:t>количества</w:t>
            </w:r>
            <w:r w:rsidRPr="0001630D">
              <w:rPr>
                <w:color w:val="000000" w:themeColor="text1"/>
                <w:sz w:val="28"/>
                <w:szCs w:val="28"/>
              </w:rPr>
              <w:t xml:space="preserve"> субъектов</w:t>
            </w:r>
            <w:r w:rsidRPr="001457EB">
              <w:rPr>
                <w:sz w:val="28"/>
                <w:szCs w:val="28"/>
              </w:rPr>
              <w:t xml:space="preserve"> малого и среднего бизнеса в экономике Сюмсинского района</w:t>
            </w:r>
          </w:p>
        </w:tc>
      </w:tr>
      <w:tr w:rsidR="00E840FB" w:rsidRPr="001457EB" w:rsidTr="00A553FB"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Задачи</w:t>
            </w:r>
          </w:p>
        </w:tc>
        <w:tc>
          <w:tcPr>
            <w:tcW w:w="3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- формирование положительного имиджа предпринимателя и благоприятного общественного мнения о предпринимательстве;</w:t>
            </w:r>
          </w:p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- дальнейшее развитее доступной информационно-консультационной поддержки субъектов предпринимательства;</w:t>
            </w:r>
          </w:p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- совершенствование нормативно - правовой базы развития предпринимательства;</w:t>
            </w:r>
          </w:p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- создание системы подготовки кадров, ориентированной на потребности предпринимательства;</w:t>
            </w:r>
          </w:p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- внедрение механизмов, направленных на вовлечение молодежи в предпринимательскую деятельность, развитие у нее интереса и мотивации к созданию собственного бизнеса;</w:t>
            </w:r>
          </w:p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- повышение инвестиционного (предпринимательского) климата в Сюмсинском районе.</w:t>
            </w:r>
          </w:p>
        </w:tc>
      </w:tr>
      <w:tr w:rsidR="00E840FB" w:rsidRPr="001457EB" w:rsidTr="00A553FB"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Целевые показатели</w:t>
            </w:r>
          </w:p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(индикаторы)</w:t>
            </w:r>
          </w:p>
        </w:tc>
        <w:tc>
          <w:tcPr>
            <w:tcW w:w="3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1E3" w:rsidRPr="001351E3" w:rsidRDefault="00E840FB" w:rsidP="00A553FB">
            <w:pPr>
              <w:spacing w:before="0"/>
              <w:jc w:val="both"/>
              <w:rPr>
                <w:color w:val="000000" w:themeColor="text1"/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1</w:t>
            </w:r>
            <w:r w:rsidRPr="001351E3">
              <w:rPr>
                <w:color w:val="000000" w:themeColor="text1"/>
                <w:sz w:val="28"/>
                <w:szCs w:val="28"/>
              </w:rPr>
              <w:t>. </w:t>
            </w:r>
            <w:r w:rsidR="007671E0" w:rsidRPr="001351E3">
              <w:rPr>
                <w:color w:val="000000" w:themeColor="text1"/>
                <w:sz w:val="28"/>
                <w:szCs w:val="28"/>
              </w:rPr>
              <w:t xml:space="preserve">Количество субъектов малого и среднего  предпринимательства (с учетом  индивидуальных предпринимателей) в расчете 1  тысячу человек населения района, чел. </w:t>
            </w:r>
          </w:p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lastRenderedPageBreak/>
              <w:t>2.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%</w:t>
            </w:r>
          </w:p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3. Число малых предприятий, ед.</w:t>
            </w:r>
          </w:p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4. Число индивидуальных предпринимателей, ед.</w:t>
            </w:r>
          </w:p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5. Количество самозанятых граждан, зафиксировавших свой статус и применяющих специальный налоговый режим «Налог на профессиональный доход» (НПД), накопленным итогом</w:t>
            </w:r>
          </w:p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6. Численность занятых в сфере предпринимательства, включая ИП и самозанятых, чел.</w:t>
            </w:r>
          </w:p>
          <w:p w:rsidR="00E840FB" w:rsidRPr="001457EB" w:rsidRDefault="00E840FB" w:rsidP="000A4BF4">
            <w:pPr>
              <w:tabs>
                <w:tab w:val="left" w:pos="318"/>
                <w:tab w:val="left" w:pos="405"/>
              </w:tabs>
              <w:autoSpaceDE w:val="0"/>
              <w:autoSpaceDN w:val="0"/>
              <w:adjustRightInd w:val="0"/>
              <w:spacing w:before="0"/>
              <w:jc w:val="both"/>
              <w:rPr>
                <w:bCs/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 xml:space="preserve">7. </w:t>
            </w:r>
            <w:r w:rsidR="000D18B1" w:rsidRPr="001457EB">
              <w:rPr>
                <w:bCs/>
                <w:sz w:val="28"/>
                <w:szCs w:val="28"/>
              </w:rPr>
              <w:t>Налоги на совокупный доход, тыс.руб.</w:t>
            </w:r>
          </w:p>
          <w:p w:rsidR="009B6FC2" w:rsidRPr="001457EB" w:rsidRDefault="009B6FC2" w:rsidP="000A4BF4">
            <w:pPr>
              <w:tabs>
                <w:tab w:val="left" w:pos="318"/>
                <w:tab w:val="left" w:pos="405"/>
              </w:tabs>
              <w:autoSpaceDE w:val="0"/>
              <w:autoSpaceDN w:val="0"/>
              <w:adjustRightInd w:val="0"/>
              <w:spacing w:before="0"/>
              <w:jc w:val="both"/>
              <w:rPr>
                <w:bCs/>
                <w:sz w:val="28"/>
                <w:szCs w:val="28"/>
                <w:lang w:eastAsia="ar-SA"/>
              </w:rPr>
            </w:pPr>
            <w:r w:rsidRPr="001457EB">
              <w:rPr>
                <w:bCs/>
                <w:sz w:val="28"/>
                <w:szCs w:val="28"/>
              </w:rPr>
              <w:t>8</w:t>
            </w:r>
            <w:r w:rsidR="000D18B1" w:rsidRPr="001457EB">
              <w:rPr>
                <w:bCs/>
                <w:sz w:val="28"/>
                <w:szCs w:val="28"/>
              </w:rPr>
              <w:t>.</w:t>
            </w:r>
            <w:r w:rsidRPr="001457EB">
              <w:rPr>
                <w:bCs/>
                <w:sz w:val="28"/>
                <w:szCs w:val="28"/>
                <w:lang w:eastAsia="ar-SA"/>
              </w:rPr>
              <w:t>Обеспеченность площадью торговых объектов на 1000 чел. населения, ед</w:t>
            </w:r>
            <w:r w:rsidR="007671E0">
              <w:rPr>
                <w:bCs/>
                <w:sz w:val="28"/>
                <w:szCs w:val="28"/>
                <w:lang w:eastAsia="ar-SA"/>
              </w:rPr>
              <w:t>.</w:t>
            </w:r>
          </w:p>
          <w:p w:rsidR="009B6FC2" w:rsidRPr="001457EB" w:rsidRDefault="009B6FC2" w:rsidP="000A4BF4">
            <w:pPr>
              <w:tabs>
                <w:tab w:val="left" w:pos="318"/>
                <w:tab w:val="left" w:pos="405"/>
              </w:tabs>
              <w:autoSpaceDE w:val="0"/>
              <w:autoSpaceDN w:val="0"/>
              <w:adjustRightInd w:val="0"/>
              <w:spacing w:before="0"/>
              <w:jc w:val="both"/>
              <w:rPr>
                <w:bCs/>
                <w:sz w:val="28"/>
                <w:szCs w:val="28"/>
                <w:lang w:eastAsia="ar-SA"/>
              </w:rPr>
            </w:pPr>
            <w:r w:rsidRPr="001457EB">
              <w:rPr>
                <w:bCs/>
                <w:sz w:val="28"/>
                <w:szCs w:val="28"/>
                <w:lang w:eastAsia="ar-SA"/>
              </w:rPr>
              <w:t>9. Количество социальных предприятий, ед</w:t>
            </w:r>
            <w:r w:rsidR="000D18B1" w:rsidRPr="001457EB">
              <w:rPr>
                <w:bCs/>
                <w:sz w:val="28"/>
                <w:szCs w:val="28"/>
                <w:lang w:eastAsia="ar-SA"/>
              </w:rPr>
              <w:t>.</w:t>
            </w:r>
          </w:p>
          <w:p w:rsidR="009B6FC2" w:rsidRPr="001457EB" w:rsidRDefault="009B6FC2" w:rsidP="007671E0">
            <w:pPr>
              <w:tabs>
                <w:tab w:val="left" w:pos="318"/>
                <w:tab w:val="left" w:pos="405"/>
              </w:tabs>
              <w:autoSpaceDE w:val="0"/>
              <w:autoSpaceDN w:val="0"/>
              <w:adjustRightInd w:val="0"/>
              <w:spacing w:before="0"/>
              <w:jc w:val="both"/>
              <w:rPr>
                <w:bCs/>
                <w:sz w:val="28"/>
                <w:szCs w:val="28"/>
              </w:rPr>
            </w:pPr>
            <w:r w:rsidRPr="001457EB">
              <w:rPr>
                <w:bCs/>
                <w:sz w:val="28"/>
                <w:szCs w:val="28"/>
                <w:lang w:eastAsia="ar-SA"/>
              </w:rPr>
              <w:t>10.</w:t>
            </w:r>
            <w:r w:rsidR="007671E0">
              <w:rPr>
                <w:bCs/>
                <w:sz w:val="28"/>
                <w:szCs w:val="28"/>
                <w:lang w:eastAsia="ar-SA"/>
              </w:rPr>
              <w:t xml:space="preserve"> К</w:t>
            </w:r>
            <w:r w:rsidRPr="001457EB">
              <w:rPr>
                <w:color w:val="1A1A1A"/>
                <w:sz w:val="28"/>
                <w:szCs w:val="28"/>
                <w:shd w:val="clear" w:color="auto" w:fill="FFFFFF"/>
              </w:rPr>
              <w:t>оличество населения, проинформированных по профилактике мошенничества, финансовой грамотности, чел.</w:t>
            </w:r>
          </w:p>
        </w:tc>
      </w:tr>
      <w:tr w:rsidR="00E840FB" w:rsidRPr="001457EB" w:rsidTr="00A553FB"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lastRenderedPageBreak/>
              <w:t>Сроки и этапы</w:t>
            </w:r>
          </w:p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реализации</w:t>
            </w:r>
          </w:p>
        </w:tc>
        <w:tc>
          <w:tcPr>
            <w:tcW w:w="3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0FB" w:rsidRPr="001457EB" w:rsidRDefault="00E840FB" w:rsidP="00E70A0E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Срок реализации муниципальной подпрограммы: 20</w:t>
            </w:r>
            <w:r w:rsidR="000A4BF4" w:rsidRPr="001457EB">
              <w:rPr>
                <w:sz w:val="28"/>
                <w:szCs w:val="28"/>
              </w:rPr>
              <w:t>22</w:t>
            </w:r>
            <w:r w:rsidRPr="001457EB">
              <w:rPr>
                <w:sz w:val="28"/>
                <w:szCs w:val="28"/>
              </w:rPr>
              <w:t>-202</w:t>
            </w:r>
            <w:r w:rsidR="000A4BF4" w:rsidRPr="001457EB">
              <w:rPr>
                <w:sz w:val="28"/>
                <w:szCs w:val="28"/>
              </w:rPr>
              <w:t>8</w:t>
            </w:r>
            <w:r w:rsidRPr="001457EB">
              <w:rPr>
                <w:sz w:val="28"/>
                <w:szCs w:val="28"/>
              </w:rPr>
              <w:t xml:space="preserve"> годы.</w:t>
            </w:r>
          </w:p>
        </w:tc>
      </w:tr>
      <w:tr w:rsidR="00E840FB" w:rsidRPr="001457EB" w:rsidTr="00A553FB">
        <w:trPr>
          <w:trHeight w:val="311"/>
        </w:trPr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0FB" w:rsidRPr="001457EB" w:rsidRDefault="00E840FB" w:rsidP="00A553FB">
            <w:pPr>
              <w:spacing w:before="0"/>
              <w:jc w:val="both"/>
              <w:rPr>
                <w:bCs/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 xml:space="preserve">Ресурсное </w:t>
            </w:r>
          </w:p>
          <w:p w:rsidR="00E840FB" w:rsidRPr="001457EB" w:rsidRDefault="00E840FB" w:rsidP="00A553FB">
            <w:pPr>
              <w:spacing w:before="0"/>
              <w:jc w:val="both"/>
              <w:rPr>
                <w:bCs/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обеспечение за счёт средств бюджета Сюмсинского района</w:t>
            </w:r>
          </w:p>
        </w:tc>
        <w:tc>
          <w:tcPr>
            <w:tcW w:w="3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22BF" w:rsidRPr="0057502E" w:rsidRDefault="000F22BF" w:rsidP="000F22BF">
            <w:pPr>
              <w:spacing w:before="0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0F22BF">
              <w:rPr>
                <w:rFonts w:eastAsia="Times New Roman"/>
                <w:sz w:val="28"/>
                <w:szCs w:val="28"/>
              </w:rPr>
              <w:t>Общий объем финансиров</w:t>
            </w:r>
            <w:r w:rsidR="00491BFC">
              <w:rPr>
                <w:rFonts w:eastAsia="Times New Roman"/>
                <w:sz w:val="28"/>
                <w:szCs w:val="28"/>
              </w:rPr>
              <w:t xml:space="preserve">ания подпрограммы составляет </w:t>
            </w:r>
            <w:r w:rsidR="00491BFC" w:rsidRPr="0057502E">
              <w:rPr>
                <w:rFonts w:eastAsia="Times New Roman"/>
                <w:sz w:val="28"/>
                <w:szCs w:val="28"/>
              </w:rPr>
              <w:t>208</w:t>
            </w:r>
            <w:r w:rsidRPr="0057502E">
              <w:rPr>
                <w:rFonts w:eastAsia="Times New Roman"/>
                <w:sz w:val="28"/>
                <w:szCs w:val="28"/>
              </w:rPr>
              <w:t>,4 тыс. рублей, в том числе по годам: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338"/>
              <w:gridCol w:w="1811"/>
            </w:tblGrid>
            <w:tr w:rsidR="000F22BF" w:rsidRPr="0057502E" w:rsidTr="005B7B2A">
              <w:trPr>
                <w:trHeight w:val="310"/>
                <w:jc w:val="center"/>
              </w:trPr>
              <w:tc>
                <w:tcPr>
                  <w:tcW w:w="2338" w:type="dxa"/>
                </w:tcPr>
                <w:p w:rsidR="000F22BF" w:rsidRPr="0057502E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jc w:val="center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  <w:r w:rsidRPr="0057502E">
                    <w:rPr>
                      <w:rFonts w:eastAsia="Times New Roman"/>
                      <w:sz w:val="28"/>
                      <w:szCs w:val="28"/>
                      <w:lang w:eastAsia="en-US"/>
                    </w:rPr>
                    <w:t>Годы реализации</w:t>
                  </w:r>
                </w:p>
              </w:tc>
              <w:tc>
                <w:tcPr>
                  <w:tcW w:w="1811" w:type="dxa"/>
                </w:tcPr>
                <w:p w:rsidR="000F22BF" w:rsidRPr="0057502E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jc w:val="center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  <w:r w:rsidRPr="0057502E">
                    <w:rPr>
                      <w:rFonts w:eastAsia="Times New Roman"/>
                      <w:sz w:val="28"/>
                      <w:szCs w:val="28"/>
                      <w:lang w:eastAsia="en-US"/>
                    </w:rPr>
                    <w:t>Собственные средства</w:t>
                  </w:r>
                </w:p>
              </w:tc>
            </w:tr>
            <w:tr w:rsidR="000F22BF" w:rsidRPr="0057502E" w:rsidTr="005B7B2A">
              <w:trPr>
                <w:jc w:val="center"/>
              </w:trPr>
              <w:tc>
                <w:tcPr>
                  <w:tcW w:w="2338" w:type="dxa"/>
                </w:tcPr>
                <w:p w:rsidR="000F22BF" w:rsidRPr="0057502E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jc w:val="center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  <w:r w:rsidRPr="0057502E">
                    <w:rPr>
                      <w:rFonts w:eastAsia="Times New Roman"/>
                      <w:sz w:val="28"/>
                      <w:szCs w:val="28"/>
                      <w:lang w:eastAsia="en-US"/>
                    </w:rPr>
                    <w:t>2022 г.</w:t>
                  </w:r>
                </w:p>
              </w:tc>
              <w:tc>
                <w:tcPr>
                  <w:tcW w:w="1811" w:type="dxa"/>
                  <w:vAlign w:val="center"/>
                </w:tcPr>
                <w:p w:rsidR="000F22BF" w:rsidRPr="0057502E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  <w:r w:rsidRPr="0057502E">
                    <w:rPr>
                      <w:rFonts w:eastAsia="Times New Roman"/>
                      <w:sz w:val="28"/>
                      <w:szCs w:val="28"/>
                    </w:rPr>
                    <w:t>10,0</w:t>
                  </w:r>
                </w:p>
              </w:tc>
            </w:tr>
            <w:tr w:rsidR="000F22BF" w:rsidRPr="0057502E" w:rsidTr="005B7B2A">
              <w:trPr>
                <w:jc w:val="center"/>
              </w:trPr>
              <w:tc>
                <w:tcPr>
                  <w:tcW w:w="2338" w:type="dxa"/>
                </w:tcPr>
                <w:p w:rsidR="000F22BF" w:rsidRPr="0057502E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jc w:val="center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  <w:r w:rsidRPr="0057502E">
                    <w:rPr>
                      <w:rFonts w:eastAsia="Times New Roman"/>
                      <w:sz w:val="28"/>
                      <w:szCs w:val="28"/>
                      <w:lang w:eastAsia="en-US"/>
                    </w:rPr>
                    <w:t>2023 г</w:t>
                  </w:r>
                </w:p>
              </w:tc>
              <w:tc>
                <w:tcPr>
                  <w:tcW w:w="1811" w:type="dxa"/>
                  <w:vAlign w:val="center"/>
                </w:tcPr>
                <w:p w:rsidR="000F22BF" w:rsidRPr="0057502E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  <w:r w:rsidRPr="0057502E">
                    <w:rPr>
                      <w:rFonts w:eastAsia="Times New Roman"/>
                      <w:sz w:val="28"/>
                      <w:szCs w:val="28"/>
                    </w:rPr>
                    <w:t>44,4</w:t>
                  </w:r>
                </w:p>
              </w:tc>
            </w:tr>
            <w:tr w:rsidR="000F22BF" w:rsidRPr="0057502E" w:rsidTr="005B7B2A">
              <w:trPr>
                <w:jc w:val="center"/>
              </w:trPr>
              <w:tc>
                <w:tcPr>
                  <w:tcW w:w="2338" w:type="dxa"/>
                </w:tcPr>
                <w:p w:rsidR="000F22BF" w:rsidRPr="0057502E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jc w:val="center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  <w:r w:rsidRPr="0057502E">
                    <w:rPr>
                      <w:rFonts w:eastAsia="Times New Roman"/>
                      <w:sz w:val="28"/>
                      <w:szCs w:val="28"/>
                      <w:lang w:eastAsia="en-US"/>
                    </w:rPr>
                    <w:t>2024 г.</w:t>
                  </w:r>
                </w:p>
              </w:tc>
              <w:tc>
                <w:tcPr>
                  <w:tcW w:w="1811" w:type="dxa"/>
                  <w:vAlign w:val="center"/>
                </w:tcPr>
                <w:p w:rsidR="000F22BF" w:rsidRPr="0057502E" w:rsidRDefault="00AF5344" w:rsidP="0057502E">
                  <w:pPr>
                    <w:autoSpaceDE w:val="0"/>
                    <w:autoSpaceDN w:val="0"/>
                    <w:adjustRightInd w:val="0"/>
                    <w:spacing w:before="0"/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  <w:r w:rsidRPr="0057502E">
                    <w:rPr>
                      <w:rFonts w:eastAsia="Times New Roman"/>
                      <w:sz w:val="28"/>
                      <w:szCs w:val="28"/>
                    </w:rPr>
                    <w:t>74</w:t>
                  </w:r>
                  <w:r w:rsidR="000F22BF" w:rsidRPr="0057502E">
                    <w:rPr>
                      <w:rFonts w:eastAsia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0F22BF" w:rsidRPr="0057502E" w:rsidTr="005B7B2A">
              <w:trPr>
                <w:jc w:val="center"/>
              </w:trPr>
              <w:tc>
                <w:tcPr>
                  <w:tcW w:w="2338" w:type="dxa"/>
                </w:tcPr>
                <w:p w:rsidR="000F22BF" w:rsidRPr="0057502E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jc w:val="center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  <w:r w:rsidRPr="0057502E">
                    <w:rPr>
                      <w:rFonts w:eastAsia="Times New Roman"/>
                      <w:sz w:val="28"/>
                      <w:szCs w:val="28"/>
                      <w:lang w:eastAsia="en-US"/>
                    </w:rPr>
                    <w:t>2025 г.</w:t>
                  </w:r>
                </w:p>
              </w:tc>
              <w:tc>
                <w:tcPr>
                  <w:tcW w:w="1811" w:type="dxa"/>
                  <w:vAlign w:val="center"/>
                </w:tcPr>
                <w:p w:rsidR="000F22BF" w:rsidRPr="0057502E" w:rsidRDefault="00AF5344" w:rsidP="000F22BF">
                  <w:pPr>
                    <w:autoSpaceDE w:val="0"/>
                    <w:autoSpaceDN w:val="0"/>
                    <w:adjustRightInd w:val="0"/>
                    <w:spacing w:before="0"/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  <w:r w:rsidRPr="0057502E">
                    <w:rPr>
                      <w:rFonts w:eastAsia="Times New Roman"/>
                      <w:sz w:val="28"/>
                      <w:szCs w:val="28"/>
                    </w:rPr>
                    <w:t>2</w:t>
                  </w:r>
                  <w:r w:rsidR="000F22BF" w:rsidRPr="0057502E">
                    <w:rPr>
                      <w:rFonts w:eastAsia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0F22BF" w:rsidRPr="0057502E" w:rsidTr="005B7B2A">
              <w:trPr>
                <w:jc w:val="center"/>
              </w:trPr>
              <w:tc>
                <w:tcPr>
                  <w:tcW w:w="2338" w:type="dxa"/>
                </w:tcPr>
                <w:p w:rsidR="000F22BF" w:rsidRPr="0057502E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jc w:val="center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  <w:r w:rsidRPr="0057502E">
                    <w:rPr>
                      <w:rFonts w:eastAsia="Times New Roman"/>
                      <w:sz w:val="28"/>
                      <w:szCs w:val="28"/>
                      <w:lang w:eastAsia="en-US"/>
                    </w:rPr>
                    <w:t>2026 г.</w:t>
                  </w:r>
                </w:p>
              </w:tc>
              <w:tc>
                <w:tcPr>
                  <w:tcW w:w="1811" w:type="dxa"/>
                  <w:vAlign w:val="center"/>
                </w:tcPr>
                <w:p w:rsidR="000F22BF" w:rsidRPr="0057502E" w:rsidRDefault="00AF5344" w:rsidP="000F22BF">
                  <w:pPr>
                    <w:autoSpaceDE w:val="0"/>
                    <w:autoSpaceDN w:val="0"/>
                    <w:adjustRightInd w:val="0"/>
                    <w:spacing w:before="0"/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  <w:r w:rsidRPr="0057502E">
                    <w:rPr>
                      <w:rFonts w:eastAsia="Times New Roman"/>
                      <w:sz w:val="28"/>
                      <w:szCs w:val="28"/>
                    </w:rPr>
                    <w:t>2</w:t>
                  </w:r>
                  <w:r w:rsidR="000F22BF" w:rsidRPr="0057502E">
                    <w:rPr>
                      <w:rFonts w:eastAsia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0F22BF" w:rsidRPr="0057502E" w:rsidTr="005B7B2A">
              <w:trPr>
                <w:jc w:val="center"/>
              </w:trPr>
              <w:tc>
                <w:tcPr>
                  <w:tcW w:w="2338" w:type="dxa"/>
                </w:tcPr>
                <w:p w:rsidR="000F22BF" w:rsidRPr="0057502E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jc w:val="center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  <w:r w:rsidRPr="0057502E">
                    <w:rPr>
                      <w:rFonts w:eastAsia="Times New Roman"/>
                      <w:sz w:val="28"/>
                      <w:szCs w:val="28"/>
                      <w:lang w:eastAsia="en-US"/>
                    </w:rPr>
                    <w:t>2027 г.</w:t>
                  </w:r>
                </w:p>
              </w:tc>
              <w:tc>
                <w:tcPr>
                  <w:tcW w:w="1811" w:type="dxa"/>
                  <w:vAlign w:val="center"/>
                </w:tcPr>
                <w:p w:rsidR="000F22BF" w:rsidRPr="0057502E" w:rsidRDefault="00AF5344" w:rsidP="000F22BF">
                  <w:pPr>
                    <w:autoSpaceDE w:val="0"/>
                    <w:autoSpaceDN w:val="0"/>
                    <w:adjustRightInd w:val="0"/>
                    <w:spacing w:before="0"/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  <w:r w:rsidRPr="0057502E">
                    <w:rPr>
                      <w:rFonts w:eastAsia="Times New Roman"/>
                      <w:sz w:val="28"/>
                      <w:szCs w:val="28"/>
                    </w:rPr>
                    <w:t>2</w:t>
                  </w:r>
                  <w:r w:rsidR="000F22BF" w:rsidRPr="0057502E">
                    <w:rPr>
                      <w:rFonts w:eastAsia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0F22BF" w:rsidRPr="0057502E" w:rsidTr="005B7B2A">
              <w:trPr>
                <w:jc w:val="center"/>
              </w:trPr>
              <w:tc>
                <w:tcPr>
                  <w:tcW w:w="2338" w:type="dxa"/>
                </w:tcPr>
                <w:p w:rsidR="000F22BF" w:rsidRPr="0057502E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jc w:val="center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  <w:r w:rsidRPr="0057502E">
                    <w:rPr>
                      <w:rFonts w:eastAsia="Times New Roman"/>
                      <w:sz w:val="28"/>
                      <w:szCs w:val="28"/>
                      <w:lang w:eastAsia="en-US"/>
                    </w:rPr>
                    <w:t>2028 г.</w:t>
                  </w:r>
                </w:p>
              </w:tc>
              <w:tc>
                <w:tcPr>
                  <w:tcW w:w="1811" w:type="dxa"/>
                  <w:vAlign w:val="center"/>
                </w:tcPr>
                <w:p w:rsidR="000F22BF" w:rsidRPr="0057502E" w:rsidRDefault="00AF5344" w:rsidP="000F22BF">
                  <w:pPr>
                    <w:autoSpaceDE w:val="0"/>
                    <w:autoSpaceDN w:val="0"/>
                    <w:adjustRightInd w:val="0"/>
                    <w:spacing w:before="0"/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  <w:r w:rsidRPr="0057502E">
                    <w:rPr>
                      <w:rFonts w:eastAsia="Times New Roman"/>
                      <w:sz w:val="28"/>
                      <w:szCs w:val="28"/>
                    </w:rPr>
                    <w:t>2</w:t>
                  </w:r>
                  <w:r w:rsidR="000F22BF" w:rsidRPr="0057502E">
                    <w:rPr>
                      <w:rFonts w:eastAsia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0F22BF" w:rsidRPr="000F22BF" w:rsidTr="005B7B2A">
              <w:trPr>
                <w:jc w:val="center"/>
              </w:trPr>
              <w:tc>
                <w:tcPr>
                  <w:tcW w:w="2338" w:type="dxa"/>
                </w:tcPr>
                <w:p w:rsidR="000F22BF" w:rsidRPr="0057502E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jc w:val="center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  <w:r w:rsidRPr="0057502E">
                    <w:rPr>
                      <w:rFonts w:eastAsia="Times New Roman"/>
                      <w:sz w:val="28"/>
                      <w:szCs w:val="28"/>
                      <w:lang w:eastAsia="en-US"/>
                    </w:rPr>
                    <w:t>Итого:</w:t>
                  </w:r>
                </w:p>
              </w:tc>
              <w:tc>
                <w:tcPr>
                  <w:tcW w:w="1811" w:type="dxa"/>
                  <w:vAlign w:val="center"/>
                </w:tcPr>
                <w:p w:rsidR="000F22BF" w:rsidRPr="0057502E" w:rsidRDefault="00AF5344" w:rsidP="0057502E">
                  <w:pPr>
                    <w:autoSpaceDE w:val="0"/>
                    <w:autoSpaceDN w:val="0"/>
                    <w:adjustRightInd w:val="0"/>
                    <w:spacing w:before="0"/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  <w:r w:rsidRPr="0057502E">
                    <w:rPr>
                      <w:rFonts w:eastAsia="Times New Roman"/>
                      <w:sz w:val="28"/>
                      <w:szCs w:val="28"/>
                    </w:rPr>
                    <w:t>208</w:t>
                  </w:r>
                  <w:r w:rsidR="000F22BF" w:rsidRPr="0057502E">
                    <w:rPr>
                      <w:rFonts w:eastAsia="Times New Roman"/>
                      <w:sz w:val="28"/>
                      <w:szCs w:val="28"/>
                    </w:rPr>
                    <w:t>,4</w:t>
                  </w:r>
                </w:p>
              </w:tc>
            </w:tr>
          </w:tbl>
          <w:p w:rsidR="00E840FB" w:rsidRPr="001457EB" w:rsidRDefault="00E840FB" w:rsidP="007671E0">
            <w:pPr>
              <w:spacing w:before="0"/>
              <w:jc w:val="both"/>
              <w:rPr>
                <w:bCs/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Объёмы финансирования из местного бюджета, предусмотренные подпрограммой, носят ориентировочный характер, подлежат ежегодной корректировке.</w:t>
            </w:r>
          </w:p>
        </w:tc>
      </w:tr>
      <w:tr w:rsidR="00E840FB" w:rsidRPr="001457EB" w:rsidTr="00A553FB"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 xml:space="preserve">Ожидаемые конечные результаты, оценка </w:t>
            </w:r>
            <w:r w:rsidRPr="001457EB">
              <w:rPr>
                <w:sz w:val="28"/>
                <w:szCs w:val="28"/>
              </w:rPr>
              <w:lastRenderedPageBreak/>
              <w:t>планируемой эффективности</w:t>
            </w:r>
          </w:p>
        </w:tc>
        <w:tc>
          <w:tcPr>
            <w:tcW w:w="3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0FB" w:rsidRPr="001457EB" w:rsidRDefault="00E840FB" w:rsidP="00A553FB">
            <w:pPr>
              <w:autoSpaceDE w:val="0"/>
              <w:autoSpaceDN w:val="0"/>
              <w:adjustRightInd w:val="0"/>
              <w:spacing w:before="0"/>
              <w:jc w:val="both"/>
              <w:rPr>
                <w:bCs/>
                <w:sz w:val="28"/>
                <w:szCs w:val="28"/>
              </w:rPr>
            </w:pPr>
            <w:r w:rsidRPr="001457EB">
              <w:rPr>
                <w:bCs/>
                <w:sz w:val="28"/>
                <w:szCs w:val="28"/>
              </w:rPr>
              <w:lastRenderedPageBreak/>
              <w:t>Конечным результатом реализации подпрограммы является устойчивое развитие предпринимательства в Сюмсинскомрайоне, повышение доходов и занятости населения района.</w:t>
            </w:r>
          </w:p>
          <w:p w:rsidR="00E840FB" w:rsidRPr="001457EB" w:rsidRDefault="00E840FB" w:rsidP="00A553FB">
            <w:pPr>
              <w:autoSpaceDE w:val="0"/>
              <w:autoSpaceDN w:val="0"/>
              <w:adjustRightInd w:val="0"/>
              <w:spacing w:before="0"/>
              <w:jc w:val="both"/>
              <w:rPr>
                <w:bCs/>
                <w:sz w:val="28"/>
                <w:szCs w:val="28"/>
              </w:rPr>
            </w:pPr>
            <w:r w:rsidRPr="001457EB">
              <w:rPr>
                <w:bCs/>
                <w:sz w:val="28"/>
                <w:szCs w:val="28"/>
              </w:rPr>
              <w:lastRenderedPageBreak/>
              <w:t>Ожидаемые результаты на конец реализации  подпрограммы:</w:t>
            </w:r>
          </w:p>
          <w:p w:rsidR="00E840FB" w:rsidRPr="001457EB" w:rsidRDefault="007671E0" w:rsidP="00A553FB">
            <w:pPr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7671E0">
              <w:rPr>
                <w:sz w:val="28"/>
                <w:szCs w:val="28"/>
              </w:rPr>
              <w:t xml:space="preserve">Количество субъектов малого и среднего  предпринимательства (с учетом  индивидуальных предпринимателей) в расчете 1  тысячу человек населения района – </w:t>
            </w:r>
            <w:r w:rsidR="00891156">
              <w:rPr>
                <w:sz w:val="28"/>
                <w:szCs w:val="28"/>
              </w:rPr>
              <w:t>71,0</w:t>
            </w:r>
            <w:r w:rsidRPr="007671E0">
              <w:rPr>
                <w:sz w:val="28"/>
                <w:szCs w:val="28"/>
              </w:rPr>
              <w:t xml:space="preserve"> чел.</w:t>
            </w:r>
          </w:p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 xml:space="preserve">2.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– </w:t>
            </w:r>
            <w:r w:rsidR="00FB7550" w:rsidRPr="001457EB">
              <w:rPr>
                <w:sz w:val="28"/>
                <w:szCs w:val="28"/>
              </w:rPr>
              <w:t>37,309</w:t>
            </w:r>
            <w:r w:rsidRPr="001457EB">
              <w:rPr>
                <w:sz w:val="28"/>
                <w:szCs w:val="28"/>
              </w:rPr>
              <w:t xml:space="preserve"> %</w:t>
            </w:r>
          </w:p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 xml:space="preserve">3. Число малых предприятий - </w:t>
            </w:r>
            <w:r w:rsidR="00FB7550" w:rsidRPr="001457EB">
              <w:rPr>
                <w:sz w:val="28"/>
                <w:szCs w:val="28"/>
              </w:rPr>
              <w:t>4</w:t>
            </w:r>
            <w:r w:rsidR="00891156">
              <w:rPr>
                <w:sz w:val="28"/>
                <w:szCs w:val="28"/>
              </w:rPr>
              <w:t>0</w:t>
            </w:r>
            <w:r w:rsidRPr="001457EB">
              <w:rPr>
                <w:sz w:val="28"/>
                <w:szCs w:val="28"/>
              </w:rPr>
              <w:t xml:space="preserve"> ед.</w:t>
            </w:r>
          </w:p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 xml:space="preserve">4. Число индивидуальных предпринимателей -  </w:t>
            </w:r>
            <w:r w:rsidR="00891156">
              <w:rPr>
                <w:sz w:val="28"/>
                <w:szCs w:val="28"/>
              </w:rPr>
              <w:t>632</w:t>
            </w:r>
            <w:r w:rsidRPr="001457EB">
              <w:rPr>
                <w:sz w:val="28"/>
                <w:szCs w:val="28"/>
              </w:rPr>
              <w:t xml:space="preserve"> ед.</w:t>
            </w:r>
          </w:p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 xml:space="preserve">5. Количество самозанятых граждан, зафиксировавших свой статус и применяющих специальный налоговый режим «Налог на профессиональный доход» (НПД), накопленным итогом – </w:t>
            </w:r>
            <w:r w:rsidR="00891156">
              <w:rPr>
                <w:sz w:val="28"/>
                <w:szCs w:val="28"/>
              </w:rPr>
              <w:t>685</w:t>
            </w:r>
            <w:r w:rsidRPr="001457EB">
              <w:rPr>
                <w:sz w:val="28"/>
                <w:szCs w:val="28"/>
              </w:rPr>
              <w:t xml:space="preserve"> чел.</w:t>
            </w:r>
          </w:p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 xml:space="preserve">6. Численность занятых в сфере предпринимательства, включая ИП и самозанятых -  </w:t>
            </w:r>
            <w:r w:rsidR="00891156">
              <w:rPr>
                <w:sz w:val="28"/>
                <w:szCs w:val="28"/>
              </w:rPr>
              <w:t>2030</w:t>
            </w:r>
            <w:r w:rsidRPr="001457EB">
              <w:rPr>
                <w:sz w:val="28"/>
                <w:szCs w:val="28"/>
              </w:rPr>
              <w:t xml:space="preserve"> чел.</w:t>
            </w:r>
          </w:p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 xml:space="preserve">7. Налоги на совокупный доход – </w:t>
            </w:r>
            <w:r w:rsidR="00891156">
              <w:rPr>
                <w:sz w:val="28"/>
                <w:szCs w:val="28"/>
              </w:rPr>
              <w:t>35870</w:t>
            </w:r>
            <w:r w:rsidRPr="001457EB">
              <w:rPr>
                <w:sz w:val="28"/>
                <w:szCs w:val="28"/>
              </w:rPr>
              <w:t xml:space="preserve"> тыс. руб.</w:t>
            </w:r>
          </w:p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 xml:space="preserve">8. Обеспеченность площадью торговых объектов на 1000 чел. населения – </w:t>
            </w:r>
            <w:r w:rsidR="00891156">
              <w:rPr>
                <w:sz w:val="28"/>
                <w:szCs w:val="28"/>
              </w:rPr>
              <w:t>793,4</w:t>
            </w:r>
            <w:r w:rsidR="00FB7550" w:rsidRPr="001457EB">
              <w:rPr>
                <w:sz w:val="28"/>
                <w:szCs w:val="28"/>
              </w:rPr>
              <w:t xml:space="preserve"> </w:t>
            </w:r>
            <w:r w:rsidRPr="001457EB">
              <w:rPr>
                <w:sz w:val="28"/>
                <w:szCs w:val="28"/>
              </w:rPr>
              <w:t>кв.м</w:t>
            </w:r>
          </w:p>
          <w:p w:rsidR="00E840FB" w:rsidRPr="001457EB" w:rsidRDefault="00E840FB" w:rsidP="00FB7550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9. Количество социальных предприятий -</w:t>
            </w:r>
            <w:r w:rsidR="00FB7550" w:rsidRPr="001457EB">
              <w:rPr>
                <w:sz w:val="28"/>
                <w:szCs w:val="28"/>
              </w:rPr>
              <w:t>1</w:t>
            </w:r>
            <w:r w:rsidRPr="001457EB">
              <w:rPr>
                <w:sz w:val="28"/>
                <w:szCs w:val="28"/>
              </w:rPr>
              <w:t xml:space="preserve"> ед.</w:t>
            </w:r>
          </w:p>
          <w:p w:rsidR="00FB7550" w:rsidRPr="001457EB" w:rsidRDefault="00FB7550" w:rsidP="007671E0">
            <w:pPr>
              <w:tabs>
                <w:tab w:val="left" w:pos="318"/>
                <w:tab w:val="left" w:pos="405"/>
              </w:tabs>
              <w:autoSpaceDE w:val="0"/>
              <w:autoSpaceDN w:val="0"/>
              <w:adjustRightInd w:val="0"/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bCs/>
                <w:sz w:val="28"/>
                <w:szCs w:val="28"/>
                <w:lang w:eastAsia="ar-SA"/>
              </w:rPr>
              <w:t xml:space="preserve">10. </w:t>
            </w:r>
            <w:r w:rsidRPr="001457EB">
              <w:rPr>
                <w:color w:val="1A1A1A"/>
                <w:sz w:val="28"/>
                <w:szCs w:val="28"/>
                <w:shd w:val="clear" w:color="auto" w:fill="FFFFFF"/>
              </w:rPr>
              <w:t>Количество населения, проинформированных по профилактике мошенничества, финансовой грамотности - 150 чел.</w:t>
            </w:r>
          </w:p>
        </w:tc>
      </w:tr>
    </w:tbl>
    <w:p w:rsidR="00E840FB" w:rsidRPr="001457EB" w:rsidRDefault="00E840FB" w:rsidP="00E840FB">
      <w:pPr>
        <w:pStyle w:val="3"/>
        <w:tabs>
          <w:tab w:val="left" w:pos="3060"/>
        </w:tabs>
        <w:spacing w:before="0" w:after="0"/>
        <w:jc w:val="left"/>
        <w:rPr>
          <w:sz w:val="28"/>
          <w:szCs w:val="28"/>
        </w:rPr>
      </w:pPr>
    </w:p>
    <w:p w:rsidR="00E840FB" w:rsidRDefault="00E840FB" w:rsidP="00E840FB">
      <w:pPr>
        <w:pStyle w:val="3"/>
        <w:tabs>
          <w:tab w:val="left" w:pos="3060"/>
        </w:tabs>
        <w:spacing w:before="0" w:after="0"/>
        <w:rPr>
          <w:sz w:val="28"/>
          <w:szCs w:val="28"/>
        </w:rPr>
      </w:pPr>
    </w:p>
    <w:p w:rsidR="007671E0" w:rsidRDefault="007671E0" w:rsidP="00E840FB">
      <w:pPr>
        <w:pStyle w:val="3"/>
        <w:tabs>
          <w:tab w:val="left" w:pos="3060"/>
        </w:tabs>
        <w:spacing w:before="0" w:after="0"/>
        <w:rPr>
          <w:sz w:val="28"/>
          <w:szCs w:val="28"/>
        </w:rPr>
      </w:pPr>
    </w:p>
    <w:p w:rsidR="007671E0" w:rsidRDefault="007671E0" w:rsidP="00E840FB">
      <w:pPr>
        <w:pStyle w:val="3"/>
        <w:tabs>
          <w:tab w:val="left" w:pos="3060"/>
        </w:tabs>
        <w:spacing w:before="0" w:after="0"/>
        <w:rPr>
          <w:sz w:val="28"/>
          <w:szCs w:val="28"/>
        </w:rPr>
      </w:pPr>
    </w:p>
    <w:p w:rsidR="007671E0" w:rsidRDefault="007671E0" w:rsidP="00E840FB">
      <w:pPr>
        <w:pStyle w:val="3"/>
        <w:tabs>
          <w:tab w:val="left" w:pos="3060"/>
        </w:tabs>
        <w:spacing w:before="0" w:after="0"/>
        <w:rPr>
          <w:sz w:val="28"/>
          <w:szCs w:val="28"/>
        </w:rPr>
      </w:pPr>
    </w:p>
    <w:p w:rsidR="007671E0" w:rsidRDefault="007671E0" w:rsidP="00E840FB">
      <w:pPr>
        <w:pStyle w:val="3"/>
        <w:tabs>
          <w:tab w:val="left" w:pos="3060"/>
        </w:tabs>
        <w:spacing w:before="0" w:after="0"/>
        <w:rPr>
          <w:sz w:val="28"/>
          <w:szCs w:val="28"/>
        </w:rPr>
      </w:pPr>
    </w:p>
    <w:p w:rsidR="007671E0" w:rsidRDefault="007671E0" w:rsidP="00E840FB">
      <w:pPr>
        <w:pStyle w:val="3"/>
        <w:tabs>
          <w:tab w:val="left" w:pos="3060"/>
        </w:tabs>
        <w:spacing w:before="0" w:after="0"/>
        <w:rPr>
          <w:sz w:val="28"/>
          <w:szCs w:val="28"/>
        </w:rPr>
      </w:pPr>
    </w:p>
    <w:p w:rsidR="007671E0" w:rsidRDefault="007671E0" w:rsidP="00E840FB">
      <w:pPr>
        <w:pStyle w:val="3"/>
        <w:tabs>
          <w:tab w:val="left" w:pos="3060"/>
        </w:tabs>
        <w:spacing w:before="0" w:after="0"/>
        <w:rPr>
          <w:sz w:val="28"/>
          <w:szCs w:val="28"/>
        </w:rPr>
      </w:pPr>
    </w:p>
    <w:p w:rsidR="007671E0" w:rsidRDefault="007671E0" w:rsidP="00E840FB">
      <w:pPr>
        <w:pStyle w:val="3"/>
        <w:tabs>
          <w:tab w:val="left" w:pos="3060"/>
        </w:tabs>
        <w:spacing w:before="0" w:after="0"/>
        <w:rPr>
          <w:sz w:val="28"/>
          <w:szCs w:val="28"/>
        </w:rPr>
      </w:pPr>
    </w:p>
    <w:p w:rsidR="007671E0" w:rsidRDefault="007671E0" w:rsidP="00E840FB">
      <w:pPr>
        <w:pStyle w:val="3"/>
        <w:tabs>
          <w:tab w:val="left" w:pos="3060"/>
        </w:tabs>
        <w:spacing w:before="0" w:after="0"/>
        <w:rPr>
          <w:sz w:val="28"/>
          <w:szCs w:val="28"/>
        </w:rPr>
      </w:pPr>
    </w:p>
    <w:p w:rsidR="007671E0" w:rsidRDefault="007671E0" w:rsidP="00E840FB">
      <w:pPr>
        <w:pStyle w:val="3"/>
        <w:tabs>
          <w:tab w:val="left" w:pos="3060"/>
        </w:tabs>
        <w:spacing w:before="0" w:after="0"/>
        <w:rPr>
          <w:sz w:val="28"/>
          <w:szCs w:val="28"/>
        </w:rPr>
      </w:pPr>
    </w:p>
    <w:p w:rsidR="007671E0" w:rsidRDefault="007671E0" w:rsidP="00E840FB">
      <w:pPr>
        <w:pStyle w:val="3"/>
        <w:tabs>
          <w:tab w:val="left" w:pos="3060"/>
        </w:tabs>
        <w:spacing w:before="0" w:after="0"/>
        <w:rPr>
          <w:sz w:val="28"/>
          <w:szCs w:val="28"/>
        </w:rPr>
      </w:pPr>
    </w:p>
    <w:p w:rsidR="007671E0" w:rsidRDefault="007671E0" w:rsidP="00E840FB">
      <w:pPr>
        <w:pStyle w:val="3"/>
        <w:tabs>
          <w:tab w:val="left" w:pos="3060"/>
        </w:tabs>
        <w:spacing w:before="0" w:after="0"/>
        <w:rPr>
          <w:sz w:val="28"/>
          <w:szCs w:val="28"/>
        </w:rPr>
      </w:pPr>
    </w:p>
    <w:p w:rsidR="007671E0" w:rsidRDefault="007671E0" w:rsidP="00E840FB">
      <w:pPr>
        <w:pStyle w:val="3"/>
        <w:tabs>
          <w:tab w:val="left" w:pos="3060"/>
        </w:tabs>
        <w:spacing w:before="0" w:after="0"/>
        <w:rPr>
          <w:sz w:val="28"/>
          <w:szCs w:val="28"/>
        </w:rPr>
      </w:pPr>
    </w:p>
    <w:p w:rsidR="007671E0" w:rsidRDefault="007671E0" w:rsidP="00E840FB">
      <w:pPr>
        <w:pStyle w:val="3"/>
        <w:tabs>
          <w:tab w:val="left" w:pos="3060"/>
        </w:tabs>
        <w:spacing w:before="0" w:after="0"/>
        <w:rPr>
          <w:sz w:val="28"/>
          <w:szCs w:val="28"/>
        </w:rPr>
      </w:pPr>
    </w:p>
    <w:p w:rsidR="007671E0" w:rsidRDefault="007671E0" w:rsidP="00E840FB">
      <w:pPr>
        <w:pStyle w:val="3"/>
        <w:tabs>
          <w:tab w:val="left" w:pos="3060"/>
        </w:tabs>
        <w:spacing w:before="0" w:after="0"/>
        <w:rPr>
          <w:sz w:val="28"/>
          <w:szCs w:val="28"/>
        </w:rPr>
      </w:pPr>
    </w:p>
    <w:p w:rsidR="007671E0" w:rsidRDefault="007671E0" w:rsidP="00E840FB">
      <w:pPr>
        <w:pStyle w:val="3"/>
        <w:tabs>
          <w:tab w:val="left" w:pos="3060"/>
        </w:tabs>
        <w:spacing w:before="0" w:after="0"/>
        <w:rPr>
          <w:sz w:val="28"/>
          <w:szCs w:val="28"/>
        </w:rPr>
      </w:pPr>
    </w:p>
    <w:p w:rsidR="007671E0" w:rsidRPr="001457EB" w:rsidRDefault="007671E0" w:rsidP="00E840FB">
      <w:pPr>
        <w:pStyle w:val="3"/>
        <w:tabs>
          <w:tab w:val="left" w:pos="3060"/>
        </w:tabs>
        <w:spacing w:before="0" w:after="0"/>
        <w:rPr>
          <w:sz w:val="28"/>
          <w:szCs w:val="28"/>
        </w:rPr>
      </w:pPr>
    </w:p>
    <w:p w:rsidR="00E840FB" w:rsidRPr="001457EB" w:rsidRDefault="00E840FB" w:rsidP="00E840FB">
      <w:pPr>
        <w:pStyle w:val="3"/>
        <w:tabs>
          <w:tab w:val="left" w:pos="3060"/>
        </w:tabs>
        <w:spacing w:before="0" w:after="0"/>
        <w:rPr>
          <w:sz w:val="28"/>
          <w:szCs w:val="28"/>
        </w:rPr>
      </w:pPr>
      <w:r w:rsidRPr="001457EB">
        <w:rPr>
          <w:sz w:val="28"/>
          <w:szCs w:val="28"/>
        </w:rPr>
        <w:t>2.1 Характеристика сферы деятельности</w:t>
      </w:r>
    </w:p>
    <w:p w:rsidR="00E840FB" w:rsidRPr="001457EB" w:rsidRDefault="00E840FB" w:rsidP="00E840FB">
      <w:pPr>
        <w:pStyle w:val="3"/>
        <w:tabs>
          <w:tab w:val="left" w:pos="3060"/>
        </w:tabs>
        <w:spacing w:before="0" w:after="0"/>
        <w:rPr>
          <w:sz w:val="28"/>
          <w:szCs w:val="28"/>
        </w:rPr>
      </w:pPr>
    </w:p>
    <w:p w:rsidR="00E840FB" w:rsidRPr="001457EB" w:rsidRDefault="00E840FB" w:rsidP="00DA728E">
      <w:pPr>
        <w:pStyle w:val="a9"/>
        <w:spacing w:before="0" w:after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Предпринимательство является важнейшим сектором рыночной экономики. Особую роль малого предпринимательства в современных условиях определяют следующие факторы:</w:t>
      </w:r>
    </w:p>
    <w:p w:rsidR="00E840FB" w:rsidRPr="001457EB" w:rsidRDefault="00E840FB" w:rsidP="00DA728E">
      <w:pPr>
        <w:pStyle w:val="a9"/>
        <w:spacing w:before="0" w:after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Малое и среднее предпринимательство создает конкуренцию на рынках товаров и услуг, заполняет рыночные ниши, нерентабельные для крупного производства, способствует развитию потребительского рынка;</w:t>
      </w:r>
    </w:p>
    <w:p w:rsidR="00E840FB" w:rsidRPr="001457EB" w:rsidRDefault="00E840FB" w:rsidP="00DA728E">
      <w:pPr>
        <w:pStyle w:val="a9"/>
        <w:spacing w:before="0" w:after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предпринимательство создает значительное количество рабочих мест;</w:t>
      </w:r>
    </w:p>
    <w:p w:rsidR="00E840FB" w:rsidRPr="001457EB" w:rsidRDefault="00E840FB" w:rsidP="00DA728E">
      <w:pPr>
        <w:pStyle w:val="a9"/>
        <w:spacing w:before="0" w:after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становление и развитие малого и среднего предпринимательства способствует изменению общественной психологии и жизненных ориентиров населения, предприниматели образуют основу среднего класса, выступающего гарантом политической и социальной стабильности государства;</w:t>
      </w:r>
    </w:p>
    <w:p w:rsidR="00E840FB" w:rsidRPr="001457EB" w:rsidRDefault="00E840FB" w:rsidP="00DA728E">
      <w:pPr>
        <w:pStyle w:val="a9"/>
        <w:spacing w:before="0" w:after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развитие предпринимательства способствует росту налоговых поступлений в бюджеты всех уровней.</w:t>
      </w:r>
    </w:p>
    <w:p w:rsidR="00E840FB" w:rsidRPr="001457EB" w:rsidRDefault="00E840FB" w:rsidP="00DA728E">
      <w:pPr>
        <w:pStyle w:val="a9"/>
        <w:spacing w:before="0" w:after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Активное развитие предпринимательства, в конечном счете, позволяет обеспечить достижение целей программы социально-экономического развития Сюмсинского района: повышение качества и конкурентоспособности человеческого потенциала, формирование условий для повышения уровня жизни населения, пространственное развитие района.</w:t>
      </w:r>
    </w:p>
    <w:p w:rsidR="00E840FB" w:rsidRPr="001457EB" w:rsidRDefault="00E840FB" w:rsidP="00DA728E">
      <w:pPr>
        <w:pStyle w:val="a9"/>
        <w:spacing w:before="0" w:after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Кроме того, малый бизнес успешно реализует такие задачи, как поддержание устойчивых тенденций роста объемов производства, внедрение современных технологий, сдерживает отток из района квалифицированной рабочей силы, а социальная ответственность бизнеса решает значимые для Сюмсинского района социальные задачи.</w:t>
      </w:r>
    </w:p>
    <w:p w:rsidR="00DA728E" w:rsidRPr="001457EB" w:rsidRDefault="00DA728E" w:rsidP="00DA728E">
      <w:pPr>
        <w:autoSpaceDE w:val="0"/>
        <w:autoSpaceDN w:val="0"/>
        <w:adjustRightInd w:val="0"/>
        <w:spacing w:before="0"/>
        <w:ind w:firstLine="540"/>
        <w:jc w:val="both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>В последние годы экономическое развитие региона, как и всей российской экономики, происходит в условиях существенной неопределенности, связанной с геополитической обстановкой. Среди проблем, вызванных введением санкций со стороны недружественных государств, отмечаются нарушение традиционных цепочек поставок, снижение внешнеторгового оборота, отсутствие альтернативного сырья, оборудования, комплектующих и запасных частей соответствующего уровня качества.</w:t>
      </w:r>
    </w:p>
    <w:p w:rsidR="00E840FB" w:rsidRPr="001457EB" w:rsidRDefault="00E840FB" w:rsidP="00DA728E">
      <w:pPr>
        <w:widowControl w:val="0"/>
        <w:autoSpaceDE w:val="0"/>
        <w:autoSpaceDN w:val="0"/>
        <w:adjustRightInd w:val="0"/>
        <w:spacing w:before="0"/>
        <w:jc w:val="both"/>
        <w:rPr>
          <w:rFonts w:eastAsia="Times New Roman"/>
          <w:color w:val="FF0000"/>
          <w:sz w:val="28"/>
          <w:szCs w:val="28"/>
        </w:rPr>
      </w:pPr>
      <w:r w:rsidRPr="001457EB">
        <w:rPr>
          <w:sz w:val="28"/>
          <w:szCs w:val="28"/>
        </w:rPr>
        <w:t>По состоянию на 1 января 202</w:t>
      </w:r>
      <w:r w:rsidR="00A6612A" w:rsidRPr="001457EB">
        <w:rPr>
          <w:sz w:val="28"/>
          <w:szCs w:val="28"/>
        </w:rPr>
        <w:t>4</w:t>
      </w:r>
      <w:r w:rsidRPr="001457EB">
        <w:rPr>
          <w:sz w:val="28"/>
          <w:szCs w:val="28"/>
        </w:rPr>
        <w:t xml:space="preserve"> года </w:t>
      </w:r>
      <w:r w:rsidR="00A6612A" w:rsidRPr="001457EB">
        <w:rPr>
          <w:sz w:val="28"/>
          <w:szCs w:val="28"/>
        </w:rPr>
        <w:t>464</w:t>
      </w:r>
      <w:r w:rsidRPr="001457EB">
        <w:rPr>
          <w:sz w:val="28"/>
          <w:szCs w:val="28"/>
        </w:rPr>
        <w:t xml:space="preserve"> субъектов предпринимательства зарегистрировано в Сюмсинском районе. По данным единого реестра субъектов малого и среднего предпринимательства налоговой инспекции  </w:t>
      </w:r>
      <w:r w:rsidR="00441529" w:rsidRPr="001457EB">
        <w:rPr>
          <w:sz w:val="28"/>
          <w:szCs w:val="28"/>
        </w:rPr>
        <w:t>за 2023 год открылись 62 субъекта предпринимательства,  закрылось - 35.</w:t>
      </w:r>
      <w:r w:rsidR="00441529" w:rsidRPr="001457EB">
        <w:rPr>
          <w:sz w:val="28"/>
          <w:szCs w:val="28"/>
        </w:rPr>
        <w:tab/>
      </w:r>
      <w:r w:rsidR="008010B7" w:rsidRPr="001457EB">
        <w:rPr>
          <w:rFonts w:eastAsia="Times New Roman"/>
          <w:sz w:val="28"/>
          <w:szCs w:val="28"/>
        </w:rPr>
        <w:t xml:space="preserve">В связи с введением </w:t>
      </w:r>
      <w:r w:rsidR="008010B7" w:rsidRPr="001457EB">
        <w:rPr>
          <w:sz w:val="28"/>
          <w:szCs w:val="28"/>
          <w:shd w:val="clear" w:color="auto" w:fill="FFFFFF"/>
        </w:rPr>
        <w:t xml:space="preserve">пониженных налоговых ставок по упрощенной системе налогообложения для применения организациями и индивидуальными предпринимателями, которые перерегистрировались в Удмуртию из других регионов Российской Федерации и для тех, которые </w:t>
      </w:r>
      <w:r w:rsidR="008010B7" w:rsidRPr="001457EB">
        <w:rPr>
          <w:sz w:val="28"/>
          <w:szCs w:val="28"/>
          <w:shd w:val="clear" w:color="auto" w:fill="FFFFFF"/>
        </w:rPr>
        <w:lastRenderedPageBreak/>
        <w:t>вернулись в Удмуртию обратно</w:t>
      </w:r>
      <w:r w:rsidR="008010B7" w:rsidRPr="001457EB">
        <w:rPr>
          <w:rFonts w:eastAsia="Times New Roman"/>
          <w:sz w:val="28"/>
          <w:szCs w:val="28"/>
        </w:rPr>
        <w:t xml:space="preserve"> за 2023 год в район перерегистрировались более 100 предпринимателей из других регионов. </w:t>
      </w:r>
    </w:p>
    <w:p w:rsidR="00E840FB" w:rsidRPr="001457EB" w:rsidRDefault="00E840FB" w:rsidP="00DA728E">
      <w:pPr>
        <w:pStyle w:val="a9"/>
        <w:spacing w:before="0" w:after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На территории Удмуртии с 1 июля 2020 года, введен новый специальный налоговый режим для самозанятых граждан. На 1 января 202</w:t>
      </w:r>
      <w:r w:rsidR="008010B7" w:rsidRPr="001457EB">
        <w:rPr>
          <w:sz w:val="28"/>
          <w:szCs w:val="28"/>
        </w:rPr>
        <w:t>4</w:t>
      </w:r>
      <w:r w:rsidRPr="001457EB">
        <w:rPr>
          <w:sz w:val="28"/>
          <w:szCs w:val="28"/>
        </w:rPr>
        <w:t xml:space="preserve"> года самозанятых на территории района зарегистрировано </w:t>
      </w:r>
      <w:r w:rsidR="008010B7" w:rsidRPr="001457EB">
        <w:rPr>
          <w:sz w:val="28"/>
          <w:szCs w:val="28"/>
        </w:rPr>
        <w:t>540</w:t>
      </w:r>
      <w:r w:rsidRPr="001457EB">
        <w:rPr>
          <w:sz w:val="28"/>
          <w:szCs w:val="28"/>
        </w:rPr>
        <w:t>.</w:t>
      </w:r>
    </w:p>
    <w:p w:rsidR="00E840FB" w:rsidRPr="001457EB" w:rsidRDefault="00396673" w:rsidP="00DA728E">
      <w:pPr>
        <w:pStyle w:val="a9"/>
        <w:spacing w:before="0" w:after="0"/>
        <w:jc w:val="both"/>
        <w:rPr>
          <w:sz w:val="28"/>
          <w:szCs w:val="28"/>
        </w:rPr>
      </w:pPr>
      <w:r w:rsidRPr="001457EB">
        <w:rPr>
          <w:sz w:val="28"/>
          <w:szCs w:val="28"/>
        </w:rPr>
        <w:t xml:space="preserve">Основная задача  </w:t>
      </w:r>
      <w:r w:rsidR="00E840FB" w:rsidRPr="001457EB">
        <w:rPr>
          <w:sz w:val="28"/>
          <w:szCs w:val="28"/>
        </w:rPr>
        <w:t>– это предоставление субъектам предпринимательства</w:t>
      </w:r>
      <w:r w:rsidR="007671E0">
        <w:rPr>
          <w:sz w:val="28"/>
          <w:szCs w:val="28"/>
        </w:rPr>
        <w:t xml:space="preserve"> и самозанятым</w:t>
      </w:r>
      <w:r w:rsidR="00E840FB" w:rsidRPr="001457EB">
        <w:rPr>
          <w:sz w:val="28"/>
          <w:szCs w:val="28"/>
        </w:rPr>
        <w:t xml:space="preserve"> максимально полной информации о тех инструментах и механизмах поддержки бизнеса, которые помогут им найти первоначальный капитал для старта.</w:t>
      </w:r>
    </w:p>
    <w:p w:rsidR="00E840FB" w:rsidRPr="001457EB" w:rsidRDefault="00E840FB" w:rsidP="00E840FB">
      <w:pPr>
        <w:pStyle w:val="a9"/>
        <w:spacing w:before="0" w:after="0"/>
        <w:jc w:val="both"/>
        <w:rPr>
          <w:sz w:val="28"/>
          <w:szCs w:val="28"/>
        </w:rPr>
      </w:pPr>
    </w:p>
    <w:p w:rsidR="00B347AD" w:rsidRPr="001457EB" w:rsidRDefault="00B347AD" w:rsidP="00B347AD">
      <w:pPr>
        <w:pStyle w:val="3"/>
        <w:spacing w:before="0"/>
        <w:ind w:right="-284" w:firstLine="709"/>
        <w:rPr>
          <w:sz w:val="28"/>
          <w:szCs w:val="28"/>
        </w:rPr>
      </w:pPr>
      <w:r w:rsidRPr="001457EB">
        <w:rPr>
          <w:sz w:val="28"/>
          <w:szCs w:val="28"/>
        </w:rPr>
        <w:t>2.2 Приоритеты, цели и задачи в сфере деятельности</w:t>
      </w:r>
    </w:p>
    <w:p w:rsidR="00B347AD" w:rsidRPr="001457EB" w:rsidRDefault="00B347AD" w:rsidP="00B347AD">
      <w:pPr>
        <w:pStyle w:val="a9"/>
        <w:spacing w:before="0" w:after="0"/>
        <w:ind w:right="-284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 к вопросам местного значения в рамках подпрограммы отнесены вопросы содействия развитию малого и среднего предпринимательства.</w:t>
      </w:r>
    </w:p>
    <w:p w:rsidR="00B347AD" w:rsidRPr="001457EB" w:rsidRDefault="00B347AD" w:rsidP="00B347AD">
      <w:pPr>
        <w:pStyle w:val="a9"/>
        <w:spacing w:before="0" w:after="0"/>
        <w:ind w:right="-284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 xml:space="preserve">Правовое регулирование развития малого и среднего предпринимательства осуществляется Федеральным Законом от 24 июля 2007 года № 209-ФЗ «О развитии малого и среднего предпринимательства в Российской Федерации», </w:t>
      </w:r>
      <w:hyperlink r:id="rId8" w:history="1">
        <w:r w:rsidRPr="00D9608A">
          <w:rPr>
            <w:rStyle w:val="a8"/>
            <w:rFonts w:eastAsia="Calibri"/>
            <w:color w:val="auto"/>
            <w:sz w:val="28"/>
            <w:szCs w:val="28"/>
            <w:u w:val="none"/>
          </w:rPr>
          <w:t>Законом</w:t>
        </w:r>
      </w:hyperlink>
      <w:r w:rsidRPr="001457EB">
        <w:rPr>
          <w:sz w:val="28"/>
          <w:szCs w:val="28"/>
        </w:rPr>
        <w:t xml:space="preserve"> Удмуртской Республики от 8 октября 2008 года № 34-РЗ «О развитии малого и среднего предпринимательства Удмуртской Республики».</w:t>
      </w:r>
    </w:p>
    <w:p w:rsidR="00B347AD" w:rsidRPr="001457EB" w:rsidRDefault="00B347AD" w:rsidP="00B347AD">
      <w:pPr>
        <w:pStyle w:val="a9"/>
        <w:spacing w:before="0" w:after="0"/>
        <w:ind w:right="-284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Задачами государственной программы Удмуртской Республики «Создание условий для устойчивого экономического развития Удмуртской Республики», утвержденной постановлением Правительства Удмуртской Республики» от 10 октября 2023 № 668 являются:</w:t>
      </w:r>
    </w:p>
    <w:p w:rsidR="00B347AD" w:rsidRPr="001457EB" w:rsidRDefault="00B347AD" w:rsidP="00B347AD">
      <w:pPr>
        <w:autoSpaceDE w:val="0"/>
        <w:autoSpaceDN w:val="0"/>
        <w:adjustRightInd w:val="0"/>
        <w:spacing w:before="0"/>
        <w:ind w:right="-284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увеличение численности субъектов малого и среднего предпринимательства;</w:t>
      </w:r>
    </w:p>
    <w:p w:rsidR="00B347AD" w:rsidRPr="001457EB" w:rsidRDefault="00B347AD" w:rsidP="00B347AD">
      <w:pPr>
        <w:autoSpaceDE w:val="0"/>
        <w:autoSpaceDN w:val="0"/>
        <w:adjustRightInd w:val="0"/>
        <w:spacing w:before="0"/>
        <w:ind w:right="-284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оказание комплексной поддержки субъектам малого и среднего предпринимательства Удмуртской Республики;</w:t>
      </w:r>
    </w:p>
    <w:p w:rsidR="00B347AD" w:rsidRPr="001457EB" w:rsidRDefault="00B347AD" w:rsidP="00B347AD">
      <w:pPr>
        <w:autoSpaceDE w:val="0"/>
        <w:autoSpaceDN w:val="0"/>
        <w:adjustRightInd w:val="0"/>
        <w:spacing w:before="0"/>
        <w:ind w:right="-284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создание благоприятных условий для осуществления деятельности самозанятыми гражданами;</w:t>
      </w:r>
    </w:p>
    <w:p w:rsidR="00B347AD" w:rsidRPr="001457EB" w:rsidRDefault="00B347AD" w:rsidP="00B347AD">
      <w:pPr>
        <w:autoSpaceDE w:val="0"/>
        <w:autoSpaceDN w:val="0"/>
        <w:adjustRightInd w:val="0"/>
        <w:spacing w:before="0"/>
        <w:ind w:right="-284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создание условий для легкого старта и комфортного ведения бизнеса.</w:t>
      </w:r>
    </w:p>
    <w:p w:rsidR="00B347AD" w:rsidRPr="001457EB" w:rsidRDefault="00B347AD" w:rsidP="00B347AD">
      <w:pPr>
        <w:pStyle w:val="HTML"/>
        <w:ind w:righ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7EB">
        <w:rPr>
          <w:rFonts w:ascii="Times New Roman" w:hAnsi="Times New Roman" w:cs="Times New Roman"/>
          <w:bCs/>
          <w:sz w:val="28"/>
          <w:szCs w:val="28"/>
        </w:rPr>
        <w:tab/>
        <w:t>Приоритетные направления государства в сфере деятельности:</w:t>
      </w:r>
    </w:p>
    <w:p w:rsidR="00B347AD" w:rsidRPr="001457EB" w:rsidRDefault="00B347AD" w:rsidP="00B347AD">
      <w:pPr>
        <w:pStyle w:val="HTML"/>
        <w:ind w:righ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7EB">
        <w:rPr>
          <w:rFonts w:ascii="Times New Roman" w:hAnsi="Times New Roman" w:cs="Times New Roman"/>
          <w:bCs/>
          <w:sz w:val="28"/>
          <w:szCs w:val="28"/>
        </w:rPr>
        <w:t xml:space="preserve"> - интеграция функций поддержки малого и среднего предпринимательства;</w:t>
      </w:r>
    </w:p>
    <w:p w:rsidR="00B347AD" w:rsidRPr="001457EB" w:rsidRDefault="00B347AD" w:rsidP="00B347AD">
      <w:pPr>
        <w:pStyle w:val="HTML"/>
        <w:ind w:righ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7EB">
        <w:rPr>
          <w:rFonts w:ascii="Times New Roman" w:hAnsi="Times New Roman" w:cs="Times New Roman"/>
          <w:bCs/>
          <w:sz w:val="28"/>
          <w:szCs w:val="28"/>
        </w:rPr>
        <w:t>- стимулирование спроса на продукцию малых и средних предприятий, в том числе на основе расширения доступа таких предприятий к закупкам товаров, работ, услуг организациями государственного сектора экономики;</w:t>
      </w:r>
    </w:p>
    <w:p w:rsidR="00B347AD" w:rsidRPr="001457EB" w:rsidRDefault="00B347AD" w:rsidP="00B347AD">
      <w:pPr>
        <w:pStyle w:val="HTML"/>
        <w:ind w:righ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7EB">
        <w:rPr>
          <w:rFonts w:ascii="Times New Roman" w:hAnsi="Times New Roman" w:cs="Times New Roman"/>
          <w:bCs/>
          <w:sz w:val="28"/>
          <w:szCs w:val="28"/>
        </w:rPr>
        <w:t>- обеспечение доступности финансовых ресурсов для малого и среднего предпринимательства;</w:t>
      </w:r>
    </w:p>
    <w:p w:rsidR="00B347AD" w:rsidRPr="001457EB" w:rsidRDefault="00B347AD" w:rsidP="00B347AD">
      <w:pPr>
        <w:pStyle w:val="HTML"/>
        <w:ind w:righ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7EB">
        <w:rPr>
          <w:rFonts w:ascii="Times New Roman" w:hAnsi="Times New Roman" w:cs="Times New Roman"/>
          <w:bCs/>
          <w:sz w:val="28"/>
          <w:szCs w:val="28"/>
        </w:rPr>
        <w:t>- совершенствование политики в области налогообложения и неналоговых платежей;</w:t>
      </w:r>
    </w:p>
    <w:p w:rsidR="00B347AD" w:rsidRPr="001457EB" w:rsidRDefault="00B347AD" w:rsidP="00B347AD">
      <w:pPr>
        <w:pStyle w:val="HTML"/>
        <w:ind w:righ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7EB">
        <w:rPr>
          <w:rFonts w:ascii="Times New Roman" w:hAnsi="Times New Roman" w:cs="Times New Roman"/>
          <w:bCs/>
          <w:sz w:val="28"/>
          <w:szCs w:val="28"/>
        </w:rPr>
        <w:lastRenderedPageBreak/>
        <w:t>- совершенствование регулирования в отношении индивидуальных предпринимателей и самозанятых граждан;</w:t>
      </w:r>
    </w:p>
    <w:p w:rsidR="00B347AD" w:rsidRPr="001457EB" w:rsidRDefault="00B347AD" w:rsidP="00B347AD">
      <w:pPr>
        <w:pStyle w:val="HTML"/>
        <w:ind w:righ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7EB">
        <w:rPr>
          <w:rFonts w:ascii="Times New Roman" w:hAnsi="Times New Roman" w:cs="Times New Roman"/>
          <w:bCs/>
          <w:sz w:val="28"/>
          <w:szCs w:val="28"/>
        </w:rPr>
        <w:t>- стимулирование развития предпринимательской деятельности.</w:t>
      </w:r>
    </w:p>
    <w:p w:rsidR="00B347AD" w:rsidRPr="001457EB" w:rsidRDefault="00B347AD" w:rsidP="00B347AD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-284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В соответствии с приоритетами государственной политики, в рамках полномочий органов местного самоуправления, определены приоритеты, цель и задачи подпрограммы.</w:t>
      </w:r>
    </w:p>
    <w:p w:rsidR="00B347AD" w:rsidRPr="001457EB" w:rsidRDefault="00B347AD" w:rsidP="00B347AD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-284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 xml:space="preserve">Приоритетные направления: </w:t>
      </w:r>
    </w:p>
    <w:p w:rsidR="00B347AD" w:rsidRPr="001457EB" w:rsidRDefault="00B347AD" w:rsidP="00B347AD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-284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- организация обучающих совещаний, семинаров для действующих и начинающих предпринимателей, самозанятых района;</w:t>
      </w:r>
    </w:p>
    <w:p w:rsidR="00B347AD" w:rsidRPr="001457EB" w:rsidRDefault="00B347AD" w:rsidP="00B347AD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-284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- информационное обеспечение субъектов предпринимательства, а также жителей района, желающих организовать свой бизнес;</w:t>
      </w:r>
    </w:p>
    <w:p w:rsidR="00B347AD" w:rsidRPr="001457EB" w:rsidRDefault="00B347AD" w:rsidP="00B347AD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-284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- снижение административных барьеров;</w:t>
      </w:r>
    </w:p>
    <w:p w:rsidR="00B347AD" w:rsidRPr="001457EB" w:rsidRDefault="00B347AD" w:rsidP="00B347AD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-284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 xml:space="preserve">- предоставление субъектам предпринимательства, самозанятым помещений, земельных участков в аренду; </w:t>
      </w:r>
    </w:p>
    <w:p w:rsidR="00B347AD" w:rsidRPr="001457EB" w:rsidRDefault="00B347AD" w:rsidP="00B347AD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-284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- содействие предпринимателям в предоставлении финансовой поддержки через Микрокредитную компанию Удмуртский фонд развития предпринимательства.</w:t>
      </w:r>
    </w:p>
    <w:p w:rsidR="00B347AD" w:rsidRPr="001457EB" w:rsidRDefault="00B347AD" w:rsidP="00B347AD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-284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Приоритетными сферами деятельности малого предпринимательства на территории района остаются: торговля, лесозаготовки и деревопереработка, оказание услуг, производство и переработка сельскохозяйственной продукции.</w:t>
      </w:r>
    </w:p>
    <w:p w:rsidR="00B347AD" w:rsidRPr="001457EB" w:rsidRDefault="00B347AD" w:rsidP="00B347AD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-284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Цель - создание условий для увеличения доли субъектов малого и среднего бизнеса в экономике Сюмсинского района.</w:t>
      </w:r>
    </w:p>
    <w:p w:rsidR="00B347AD" w:rsidRPr="001457EB" w:rsidRDefault="00B347AD" w:rsidP="00B347AD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-284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Для достижения поставленных целей должны быть решены следующие задачи:</w:t>
      </w:r>
    </w:p>
    <w:p w:rsidR="00B347AD" w:rsidRPr="001457EB" w:rsidRDefault="00B347AD" w:rsidP="00B347AD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-284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- формирование положительного имиджа предпринимателя и благоприятного общественного мнения о малом предпринимательстве;</w:t>
      </w:r>
    </w:p>
    <w:p w:rsidR="00B347AD" w:rsidRPr="001457EB" w:rsidRDefault="00B347AD" w:rsidP="00B347AD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-284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- дальнейшее развитее доступной информационно-консультационной поддержки субъектов предпринимательства;</w:t>
      </w:r>
    </w:p>
    <w:p w:rsidR="00B347AD" w:rsidRPr="001457EB" w:rsidRDefault="00B347AD" w:rsidP="00B347AD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-284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- совершенствование нормативно - правовой базы развития предпринимательства;</w:t>
      </w:r>
    </w:p>
    <w:p w:rsidR="00B347AD" w:rsidRPr="001457EB" w:rsidRDefault="00B347AD" w:rsidP="00B347AD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-284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- создание системы подготовки кадров, ориентированной на потребности предпринимательства;</w:t>
      </w:r>
    </w:p>
    <w:p w:rsidR="00B347AD" w:rsidRPr="001457EB" w:rsidRDefault="00B347AD" w:rsidP="00B347AD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-284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- вовлечение молодежи в предпринимательскую деятельность, самозанятость, развитие у нее интереса и мотивации к созданию собственного бизнеса;</w:t>
      </w:r>
    </w:p>
    <w:p w:rsidR="00B347AD" w:rsidRPr="001457EB" w:rsidRDefault="00B347AD" w:rsidP="00B347AD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-284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- повышение инвестиционного (предпринимательского) климата в Сюмсинском районе,</w:t>
      </w:r>
    </w:p>
    <w:p w:rsidR="00B347AD" w:rsidRPr="001457EB" w:rsidRDefault="00B347AD" w:rsidP="00B347AD">
      <w:pPr>
        <w:tabs>
          <w:tab w:val="left" w:pos="1134"/>
        </w:tabs>
        <w:autoSpaceDE w:val="0"/>
        <w:autoSpaceDN w:val="0"/>
        <w:adjustRightInd w:val="0"/>
        <w:spacing w:before="0"/>
        <w:ind w:right="-284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В рамках муниципальной подпрограммы реализуются мероприятия федерального проекта «Малое и среднее предпринимательство и поддержка индивидуальной предпринимательской инициативы».</w:t>
      </w:r>
    </w:p>
    <w:p w:rsidR="00E840FB" w:rsidRPr="001457EB" w:rsidRDefault="00E840FB" w:rsidP="00E840FB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1457EB">
        <w:rPr>
          <w:sz w:val="28"/>
          <w:szCs w:val="28"/>
        </w:rPr>
        <w:tab/>
      </w:r>
    </w:p>
    <w:p w:rsidR="007671E0" w:rsidRDefault="007671E0" w:rsidP="00E840FB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sz w:val="28"/>
          <w:szCs w:val="28"/>
        </w:rPr>
      </w:pPr>
    </w:p>
    <w:p w:rsidR="007671E0" w:rsidRDefault="007671E0" w:rsidP="00E840FB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sz w:val="28"/>
          <w:szCs w:val="28"/>
        </w:rPr>
      </w:pPr>
    </w:p>
    <w:p w:rsidR="00E840FB" w:rsidRPr="001457EB" w:rsidRDefault="00E840FB" w:rsidP="00E840FB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sz w:val="28"/>
          <w:szCs w:val="28"/>
        </w:rPr>
      </w:pPr>
      <w:r w:rsidRPr="001457EB">
        <w:rPr>
          <w:sz w:val="28"/>
          <w:szCs w:val="28"/>
        </w:rPr>
        <w:lastRenderedPageBreak/>
        <w:t>2.3 Целевые показатели (индикаторы)</w:t>
      </w:r>
    </w:p>
    <w:p w:rsidR="00E840FB" w:rsidRPr="001457EB" w:rsidRDefault="00E840FB" w:rsidP="00E840FB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sz w:val="28"/>
          <w:szCs w:val="28"/>
        </w:rPr>
      </w:pPr>
    </w:p>
    <w:p w:rsidR="00E840FB" w:rsidRPr="001457EB" w:rsidRDefault="00E840FB" w:rsidP="00E840FB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В качестве целевых показателей (индикаторов) подпрограммы определены:</w:t>
      </w:r>
    </w:p>
    <w:p w:rsidR="004A3ED0" w:rsidRDefault="00E840FB" w:rsidP="004A3ED0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1</w:t>
      </w:r>
      <w:r w:rsidR="004A3ED0" w:rsidRPr="004A3ED0">
        <w:rPr>
          <w:sz w:val="28"/>
          <w:szCs w:val="28"/>
        </w:rPr>
        <w:t>. Количество субъектов малого и среднего  предпринимательства (с учетом  индивидуальных предпринимателей) в расчете 1  тысячу человек населения района.Показатель характеризует уровень развития малого и среднего предпринимательства в районе, влияет на доходы и занятость населения. Показатель предусмотрен государственной программой Удмуртской Республики «Создание условий для устойчивого экономического развития Удмуртской Республики».</w:t>
      </w:r>
    </w:p>
    <w:p w:rsidR="00E840FB" w:rsidRPr="001457EB" w:rsidRDefault="004A3ED0" w:rsidP="004A3ED0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840FB" w:rsidRPr="001457EB">
        <w:rPr>
          <w:sz w:val="28"/>
          <w:szCs w:val="28"/>
        </w:rPr>
        <w:t>2.Доля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проценты.</w:t>
      </w:r>
    </w:p>
    <w:p w:rsidR="00E840FB" w:rsidRPr="001457EB" w:rsidRDefault="00E840FB" w:rsidP="004A3ED0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Показатель характеризует уровень трудовых ресурсов, занятых в сфере малого и среднего предпринимательства. Показатель предусмотрен в составе показателей для оценки эффективности деятельности органов местного самоуправления.</w:t>
      </w:r>
    </w:p>
    <w:p w:rsidR="00E840FB" w:rsidRPr="001457EB" w:rsidRDefault="00E840FB" w:rsidP="00E84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3. Число малых предприятий, ед.</w:t>
      </w:r>
    </w:p>
    <w:p w:rsidR="00E840FB" w:rsidRPr="001457EB" w:rsidRDefault="00E840FB" w:rsidP="00E84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4. Число индивидуальных предпринимателей, ед.</w:t>
      </w:r>
    </w:p>
    <w:p w:rsidR="00E840FB" w:rsidRPr="001457EB" w:rsidRDefault="00E840FB" w:rsidP="00E84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709"/>
        <w:jc w:val="both"/>
        <w:rPr>
          <w:bCs/>
          <w:sz w:val="28"/>
          <w:szCs w:val="28"/>
        </w:rPr>
      </w:pPr>
      <w:r w:rsidRPr="001457EB">
        <w:rPr>
          <w:bCs/>
          <w:sz w:val="28"/>
          <w:szCs w:val="28"/>
        </w:rPr>
        <w:t>Показатели характеризуют уровень развития малого и среднего предпринимательства в районе, влияют на доходы и занятость населения. Предусмотрены в составе показателей для оценки эффективности деятельности органов местного самоуправления.</w:t>
      </w:r>
    </w:p>
    <w:p w:rsidR="00E840FB" w:rsidRPr="001457EB" w:rsidRDefault="00E840FB" w:rsidP="00E84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709"/>
        <w:jc w:val="both"/>
        <w:rPr>
          <w:bCs/>
          <w:sz w:val="28"/>
          <w:szCs w:val="28"/>
        </w:rPr>
      </w:pPr>
      <w:r w:rsidRPr="001457EB">
        <w:rPr>
          <w:bCs/>
          <w:sz w:val="28"/>
          <w:szCs w:val="28"/>
        </w:rPr>
        <w:t>5. Количество самозанятых граждан, зафиксировавших свой статус и применяющих специальный налоговый режим «Налог на профессиональный доход» (НПД), накопленным итогом</w:t>
      </w:r>
    </w:p>
    <w:p w:rsidR="00E840FB" w:rsidRPr="001457EB" w:rsidRDefault="00E840FB" w:rsidP="00E84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709"/>
        <w:jc w:val="both"/>
        <w:rPr>
          <w:bCs/>
          <w:sz w:val="28"/>
          <w:szCs w:val="28"/>
        </w:rPr>
      </w:pPr>
      <w:r w:rsidRPr="001457EB">
        <w:rPr>
          <w:bCs/>
          <w:sz w:val="28"/>
          <w:szCs w:val="28"/>
        </w:rPr>
        <w:t>6. Численность занятых в сфере предпринимательства, включая ИП и самозанятых, чел.</w:t>
      </w:r>
    </w:p>
    <w:p w:rsidR="00E840FB" w:rsidRPr="001457EB" w:rsidRDefault="00E840FB" w:rsidP="00E84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709"/>
        <w:jc w:val="both"/>
        <w:rPr>
          <w:bCs/>
          <w:sz w:val="28"/>
          <w:szCs w:val="28"/>
        </w:rPr>
      </w:pPr>
      <w:r w:rsidRPr="001457EB">
        <w:rPr>
          <w:bCs/>
          <w:sz w:val="28"/>
          <w:szCs w:val="28"/>
        </w:rPr>
        <w:t>7. Налоги на совокупный доход.</w:t>
      </w:r>
    </w:p>
    <w:p w:rsidR="00E840FB" w:rsidRPr="001457EB" w:rsidRDefault="00E840FB" w:rsidP="00E84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709"/>
        <w:jc w:val="both"/>
        <w:rPr>
          <w:bCs/>
          <w:sz w:val="28"/>
          <w:szCs w:val="28"/>
        </w:rPr>
      </w:pPr>
      <w:r w:rsidRPr="001457EB">
        <w:rPr>
          <w:bCs/>
          <w:sz w:val="28"/>
          <w:szCs w:val="28"/>
        </w:rPr>
        <w:t>8. Обеспеченность площадью торговых объектов на 1000 чел. населения.</w:t>
      </w:r>
    </w:p>
    <w:p w:rsidR="00E840FB" w:rsidRPr="001457EB" w:rsidRDefault="00E840FB" w:rsidP="00E84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709"/>
        <w:jc w:val="both"/>
        <w:rPr>
          <w:bCs/>
          <w:sz w:val="28"/>
          <w:szCs w:val="28"/>
        </w:rPr>
      </w:pPr>
      <w:r w:rsidRPr="001457EB">
        <w:rPr>
          <w:bCs/>
          <w:sz w:val="28"/>
          <w:szCs w:val="28"/>
        </w:rPr>
        <w:t>9. Количество социальных предприятий, ед.</w:t>
      </w:r>
    </w:p>
    <w:p w:rsidR="00B94EA8" w:rsidRPr="001457EB" w:rsidRDefault="004A3ED0" w:rsidP="004A3ED0">
      <w:pPr>
        <w:tabs>
          <w:tab w:val="left" w:pos="318"/>
          <w:tab w:val="left" w:pos="405"/>
        </w:tabs>
        <w:autoSpaceDE w:val="0"/>
        <w:autoSpaceDN w:val="0"/>
        <w:adjustRightInd w:val="0"/>
        <w:spacing w:before="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eastAsia="ar-SA"/>
        </w:rPr>
        <w:t>1</w:t>
      </w:r>
      <w:r w:rsidR="00B94EA8" w:rsidRPr="001457EB">
        <w:rPr>
          <w:bCs/>
          <w:sz w:val="28"/>
          <w:szCs w:val="28"/>
          <w:lang w:eastAsia="ar-SA"/>
        </w:rPr>
        <w:t xml:space="preserve">1. </w:t>
      </w:r>
      <w:r w:rsidR="00B94EA8" w:rsidRPr="001457EB">
        <w:rPr>
          <w:color w:val="1A1A1A"/>
          <w:sz w:val="28"/>
          <w:szCs w:val="28"/>
          <w:shd w:val="clear" w:color="auto" w:fill="FFFFFF"/>
        </w:rPr>
        <w:t>Количес</w:t>
      </w:r>
      <w:r>
        <w:rPr>
          <w:color w:val="1A1A1A"/>
          <w:sz w:val="28"/>
          <w:szCs w:val="28"/>
          <w:shd w:val="clear" w:color="auto" w:fill="FFFFFF"/>
        </w:rPr>
        <w:t>тво населения, проинформированного</w:t>
      </w:r>
      <w:r w:rsidR="00B94EA8" w:rsidRPr="001457EB">
        <w:rPr>
          <w:color w:val="1A1A1A"/>
          <w:sz w:val="28"/>
          <w:szCs w:val="28"/>
          <w:shd w:val="clear" w:color="auto" w:fill="FFFFFF"/>
        </w:rPr>
        <w:t xml:space="preserve"> по профилактике мошенничества, финансовой грамотности.</w:t>
      </w:r>
      <w:r w:rsidR="00B94EA8" w:rsidRPr="001457EB">
        <w:rPr>
          <w:sz w:val="28"/>
          <w:szCs w:val="28"/>
        </w:rPr>
        <w:t>Показатель предусмотрен  в рамках реализации региональной программы  Удмуртской Республики «повышение финансовой грамотности населения и формирование финансовой культуры на 2024-2030 годы».</w:t>
      </w:r>
    </w:p>
    <w:p w:rsidR="00E840FB" w:rsidRPr="001457EB" w:rsidRDefault="00E840FB" w:rsidP="00E840FB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Сведения о целевых показателях и их значениях по годам реализации муниципальной программы представлены в Приложении 1 к муниципальной программе.</w:t>
      </w:r>
    </w:p>
    <w:p w:rsidR="00E840FB" w:rsidRPr="001457EB" w:rsidRDefault="00E840FB" w:rsidP="00E840FB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</w:p>
    <w:p w:rsidR="00E840FB" w:rsidRPr="001457EB" w:rsidRDefault="00E840FB" w:rsidP="00E840FB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sz w:val="28"/>
          <w:szCs w:val="28"/>
        </w:rPr>
      </w:pPr>
      <w:r w:rsidRPr="001457EB">
        <w:rPr>
          <w:sz w:val="28"/>
          <w:szCs w:val="28"/>
        </w:rPr>
        <w:lastRenderedPageBreak/>
        <w:t>2.4 Сроки и этапы реализации</w:t>
      </w:r>
    </w:p>
    <w:p w:rsidR="00E840FB" w:rsidRPr="001457EB" w:rsidRDefault="00E840FB" w:rsidP="00E840FB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sz w:val="28"/>
          <w:szCs w:val="28"/>
        </w:rPr>
      </w:pPr>
    </w:p>
    <w:p w:rsidR="00E840FB" w:rsidRPr="001457EB" w:rsidRDefault="000A4BF4" w:rsidP="00E840FB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Срок реализации - 2022</w:t>
      </w:r>
      <w:r w:rsidR="00E840FB" w:rsidRPr="001457EB">
        <w:rPr>
          <w:sz w:val="28"/>
          <w:szCs w:val="28"/>
        </w:rPr>
        <w:t>-202</w:t>
      </w:r>
      <w:r w:rsidRPr="001457EB">
        <w:rPr>
          <w:sz w:val="28"/>
          <w:szCs w:val="28"/>
        </w:rPr>
        <w:t>8</w:t>
      </w:r>
      <w:r w:rsidR="00E840FB" w:rsidRPr="001457EB">
        <w:rPr>
          <w:sz w:val="28"/>
          <w:szCs w:val="28"/>
        </w:rPr>
        <w:t xml:space="preserve"> годы. </w:t>
      </w:r>
    </w:p>
    <w:p w:rsidR="00E840FB" w:rsidRPr="001457EB" w:rsidRDefault="00E840FB" w:rsidP="00E840FB">
      <w:pPr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1080"/>
        <w:jc w:val="center"/>
        <w:outlineLvl w:val="2"/>
        <w:rPr>
          <w:rFonts w:eastAsia="Times New Roman"/>
          <w:b/>
          <w:sz w:val="28"/>
          <w:szCs w:val="28"/>
        </w:rPr>
      </w:pPr>
    </w:p>
    <w:p w:rsidR="00E840FB" w:rsidRPr="001457EB" w:rsidRDefault="00E840FB" w:rsidP="00E840FB">
      <w:pPr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1080"/>
        <w:jc w:val="center"/>
        <w:outlineLvl w:val="2"/>
        <w:rPr>
          <w:b/>
          <w:bCs/>
          <w:sz w:val="28"/>
          <w:szCs w:val="28"/>
        </w:rPr>
      </w:pPr>
      <w:r w:rsidRPr="001457EB">
        <w:rPr>
          <w:rFonts w:eastAsia="Times New Roman"/>
          <w:b/>
          <w:sz w:val="28"/>
          <w:szCs w:val="28"/>
        </w:rPr>
        <w:t xml:space="preserve">2.5 </w:t>
      </w:r>
      <w:r w:rsidRPr="001457EB">
        <w:rPr>
          <w:b/>
          <w:bCs/>
          <w:sz w:val="28"/>
          <w:szCs w:val="28"/>
        </w:rPr>
        <w:t>Основные мероприятия</w:t>
      </w:r>
    </w:p>
    <w:p w:rsidR="00E840FB" w:rsidRPr="001457EB" w:rsidRDefault="00E840FB" w:rsidP="00E840FB">
      <w:pPr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1080"/>
        <w:jc w:val="center"/>
        <w:outlineLvl w:val="2"/>
        <w:rPr>
          <w:b/>
          <w:bCs/>
          <w:sz w:val="28"/>
          <w:szCs w:val="28"/>
        </w:rPr>
      </w:pPr>
    </w:p>
    <w:p w:rsidR="00E840FB" w:rsidRPr="001457EB" w:rsidRDefault="00E840FB" w:rsidP="001E1BD8">
      <w:pPr>
        <w:numPr>
          <w:ilvl w:val="1"/>
          <w:numId w:val="16"/>
        </w:numPr>
        <w:spacing w:before="0" w:line="240" w:lineRule="atLeast"/>
        <w:rPr>
          <w:b/>
          <w:bCs/>
          <w:sz w:val="28"/>
          <w:szCs w:val="28"/>
        </w:rPr>
      </w:pPr>
      <w:r w:rsidRPr="001457EB">
        <w:rPr>
          <w:b/>
          <w:bCs/>
          <w:sz w:val="28"/>
          <w:szCs w:val="28"/>
        </w:rPr>
        <w:t>Поддержка и развитие предпринимательства</w:t>
      </w:r>
    </w:p>
    <w:p w:rsidR="00E840FB" w:rsidRPr="001457EB" w:rsidRDefault="00E840FB" w:rsidP="00E70A0E">
      <w:pPr>
        <w:numPr>
          <w:ilvl w:val="1"/>
          <w:numId w:val="17"/>
        </w:numPr>
        <w:spacing w:before="0" w:line="240" w:lineRule="atLeast"/>
        <w:ind w:hanging="720"/>
        <w:jc w:val="both"/>
        <w:rPr>
          <w:b/>
          <w:bCs/>
          <w:sz w:val="28"/>
          <w:szCs w:val="28"/>
        </w:rPr>
      </w:pPr>
      <w:r w:rsidRPr="001457EB">
        <w:rPr>
          <w:b/>
          <w:sz w:val="28"/>
          <w:szCs w:val="28"/>
        </w:rPr>
        <w:t>Организация и проведение мероприятий с участием субъектов малого и среднего  предпринимательства, самозанятых.</w:t>
      </w:r>
    </w:p>
    <w:p w:rsidR="00E840FB" w:rsidRPr="001457EB" w:rsidRDefault="00E840FB" w:rsidP="00E840FB">
      <w:pPr>
        <w:spacing w:before="0" w:line="240" w:lineRule="atLeast"/>
        <w:jc w:val="both"/>
        <w:rPr>
          <w:sz w:val="28"/>
          <w:szCs w:val="28"/>
          <w:lang w:eastAsia="en-US"/>
        </w:rPr>
      </w:pPr>
      <w:r w:rsidRPr="001457EB">
        <w:rPr>
          <w:sz w:val="28"/>
          <w:szCs w:val="28"/>
        </w:rPr>
        <w:t>Организация вебинаров, семинаров. Повышение информированности предпринимателей и лиц, желающих начать собственный бизнес, о мерах государственной поддержки. Информирование осу</w:t>
      </w:r>
      <w:r w:rsidRPr="001457EB">
        <w:rPr>
          <w:sz w:val="28"/>
          <w:szCs w:val="28"/>
          <w:lang w:eastAsia="en-US"/>
        </w:rPr>
        <w:t>ществляется путем:</w:t>
      </w:r>
    </w:p>
    <w:p w:rsidR="00E840FB" w:rsidRPr="001457EB" w:rsidRDefault="00E840FB" w:rsidP="00E840FB">
      <w:pPr>
        <w:shd w:val="clear" w:color="auto" w:fill="FFFFFF"/>
        <w:tabs>
          <w:tab w:val="left" w:pos="1134"/>
        </w:tabs>
        <w:spacing w:before="0"/>
        <w:ind w:right="57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- публикации информации на официальном сайте Администрации Сюмсинского района (</w:t>
      </w:r>
      <w:hyperlink r:id="rId9" w:history="1">
        <w:r w:rsidRPr="001457EB">
          <w:rPr>
            <w:rStyle w:val="a8"/>
            <w:color w:val="auto"/>
            <w:sz w:val="28"/>
            <w:szCs w:val="28"/>
            <w:u w:val="none"/>
          </w:rPr>
          <w:t>http://sumsi-adm.ru</w:t>
        </w:r>
      </w:hyperlink>
      <w:r w:rsidR="00B94EA8" w:rsidRPr="001457EB">
        <w:rPr>
          <w:sz w:val="28"/>
          <w:szCs w:val="28"/>
        </w:rPr>
        <w:t>, https://syumsinskij-r18.gosweb.gosuslugi.ru/</w:t>
      </w:r>
      <w:r w:rsidRPr="001457EB">
        <w:rPr>
          <w:sz w:val="28"/>
          <w:szCs w:val="28"/>
        </w:rPr>
        <w:t>).</w:t>
      </w:r>
    </w:p>
    <w:p w:rsidR="00E840FB" w:rsidRPr="001457EB" w:rsidRDefault="00E840FB" w:rsidP="00E840FB">
      <w:pPr>
        <w:shd w:val="clear" w:color="auto" w:fill="FFFFFF"/>
        <w:tabs>
          <w:tab w:val="left" w:pos="1134"/>
        </w:tabs>
        <w:spacing w:before="0"/>
        <w:ind w:right="57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- публикации в газете «Знамя»;</w:t>
      </w:r>
    </w:p>
    <w:p w:rsidR="00E840FB" w:rsidRPr="001457EB" w:rsidRDefault="00E840FB" w:rsidP="00E840FB">
      <w:pPr>
        <w:shd w:val="clear" w:color="auto" w:fill="FFFFFF"/>
        <w:tabs>
          <w:tab w:val="left" w:pos="1134"/>
        </w:tabs>
        <w:spacing w:before="0"/>
        <w:ind w:right="57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- при личной беседе или встрече с субъектами малого и среднего предпринимательства;</w:t>
      </w:r>
    </w:p>
    <w:p w:rsidR="00E840FB" w:rsidRPr="001457EB" w:rsidRDefault="00E840FB" w:rsidP="00E840FB">
      <w:pPr>
        <w:shd w:val="clear" w:color="auto" w:fill="FFFFFF"/>
        <w:tabs>
          <w:tab w:val="left" w:pos="1134"/>
        </w:tabs>
        <w:spacing w:before="0"/>
        <w:ind w:right="57"/>
        <w:jc w:val="both"/>
        <w:rPr>
          <w:sz w:val="28"/>
          <w:szCs w:val="28"/>
        </w:rPr>
      </w:pPr>
      <w:r w:rsidRPr="001457EB">
        <w:rPr>
          <w:sz w:val="28"/>
          <w:szCs w:val="28"/>
        </w:rPr>
        <w:t xml:space="preserve">- через органы местного самоуправления </w:t>
      </w:r>
      <w:r w:rsidR="00E378DF">
        <w:rPr>
          <w:sz w:val="28"/>
          <w:szCs w:val="28"/>
        </w:rPr>
        <w:t>территорий</w:t>
      </w:r>
      <w:r w:rsidRPr="001457EB">
        <w:rPr>
          <w:sz w:val="28"/>
          <w:szCs w:val="28"/>
        </w:rPr>
        <w:t>;</w:t>
      </w:r>
    </w:p>
    <w:p w:rsidR="00E840FB" w:rsidRPr="001457EB" w:rsidRDefault="00E840FB" w:rsidP="00E840FB">
      <w:pPr>
        <w:shd w:val="clear" w:color="auto" w:fill="FFFFFF"/>
        <w:tabs>
          <w:tab w:val="left" w:pos="1134"/>
        </w:tabs>
        <w:spacing w:before="0"/>
        <w:ind w:right="57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- через социальные сети в  «Интернет».</w:t>
      </w:r>
    </w:p>
    <w:p w:rsidR="00E840FB" w:rsidRPr="001457EB" w:rsidRDefault="00E840FB" w:rsidP="00E840FB">
      <w:pPr>
        <w:shd w:val="clear" w:color="auto" w:fill="FFFFFF"/>
        <w:tabs>
          <w:tab w:val="left" w:pos="1134"/>
        </w:tabs>
        <w:spacing w:before="0"/>
        <w:ind w:right="57"/>
        <w:jc w:val="both"/>
        <w:rPr>
          <w:b/>
          <w:sz w:val="28"/>
          <w:szCs w:val="28"/>
        </w:rPr>
      </w:pPr>
      <w:r w:rsidRPr="001457EB">
        <w:rPr>
          <w:b/>
          <w:sz w:val="28"/>
          <w:szCs w:val="28"/>
        </w:rPr>
        <w:t xml:space="preserve">1.2. Реализация мер, направленных на популяризацию роли предпринимательства. </w:t>
      </w:r>
    </w:p>
    <w:p w:rsidR="00E840FB" w:rsidRPr="001457EB" w:rsidRDefault="00E840FB" w:rsidP="00E840FB">
      <w:pPr>
        <w:shd w:val="clear" w:color="auto" w:fill="FFFFFF"/>
        <w:tabs>
          <w:tab w:val="left" w:pos="1134"/>
        </w:tabs>
        <w:spacing w:before="0"/>
        <w:ind w:right="57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Формирование положительного образа предпринимательства среди населения Сюмсинского района посредством публикации о субъектах МСП в социальных сетях, в районной газете «Знамя». Чествование субъектов МСП на торжественных приёмах. Вовлечение различных категорий граждан, включая самозанятых, в сектор малого и среднего предпринимательства. Повышение мотивации населения к занятию предпринимательской деятельностью.</w:t>
      </w:r>
    </w:p>
    <w:p w:rsidR="00E840FB" w:rsidRPr="001457EB" w:rsidRDefault="00E840FB" w:rsidP="00E840FB">
      <w:pPr>
        <w:shd w:val="clear" w:color="auto" w:fill="FFFFFF"/>
        <w:tabs>
          <w:tab w:val="left" w:pos="1134"/>
        </w:tabs>
        <w:spacing w:before="0"/>
        <w:ind w:right="57"/>
        <w:jc w:val="both"/>
        <w:rPr>
          <w:b/>
          <w:sz w:val="28"/>
          <w:szCs w:val="28"/>
        </w:rPr>
      </w:pPr>
      <w:r w:rsidRPr="001457EB">
        <w:rPr>
          <w:b/>
          <w:sz w:val="28"/>
          <w:szCs w:val="28"/>
        </w:rPr>
        <w:t>1.3.Поддержка субъектов малого и среднего предпринимательства в области подготовки, переподготовки и повышения квалификации кадров. Содействие развитию предпринимательской грамотности, в том числе среди молодежи до 30 лет</w:t>
      </w:r>
    </w:p>
    <w:p w:rsidR="00E840FB" w:rsidRPr="001457EB" w:rsidRDefault="00E840FB" w:rsidP="00E840FB">
      <w:pPr>
        <w:shd w:val="clear" w:color="auto" w:fill="FFFFFF"/>
        <w:tabs>
          <w:tab w:val="left" w:pos="1134"/>
        </w:tabs>
        <w:spacing w:before="0"/>
        <w:ind w:right="57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Ежегодное повышение квалификации, подготовка, переподготовка работающих граждан в сфере малого и среднего предпринимательства. Формирование у населения знаний о предпринимательской деятельности.</w:t>
      </w:r>
    </w:p>
    <w:p w:rsidR="00E840FB" w:rsidRPr="001457EB" w:rsidRDefault="00E840FB" w:rsidP="00E840FB">
      <w:pPr>
        <w:shd w:val="clear" w:color="auto" w:fill="FFFFFF"/>
        <w:tabs>
          <w:tab w:val="left" w:pos="1134"/>
        </w:tabs>
        <w:spacing w:before="0"/>
        <w:ind w:right="57"/>
        <w:jc w:val="both"/>
        <w:rPr>
          <w:b/>
          <w:sz w:val="28"/>
          <w:szCs w:val="28"/>
        </w:rPr>
      </w:pPr>
      <w:r w:rsidRPr="001457EB">
        <w:rPr>
          <w:b/>
          <w:sz w:val="28"/>
          <w:szCs w:val="28"/>
        </w:rPr>
        <w:t>1.4. Оказание имущественной поддержки субъектам малого и среднего предпринимательства, самозанятым в виде передачи в пользование муниципального имущества на льготных условиях</w:t>
      </w:r>
    </w:p>
    <w:p w:rsidR="00E840FB" w:rsidRPr="001457EB" w:rsidRDefault="00E840FB" w:rsidP="00E840FB">
      <w:pPr>
        <w:shd w:val="clear" w:color="auto" w:fill="FFFFFF"/>
        <w:tabs>
          <w:tab w:val="left" w:pos="1134"/>
        </w:tabs>
        <w:spacing w:before="0"/>
        <w:ind w:right="57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Упрощение доступа к аренде недвижимого имущества субъектам малого и среднего предпринимательства, самозанятым.</w:t>
      </w:r>
    </w:p>
    <w:p w:rsidR="00E840FB" w:rsidRPr="001457EB" w:rsidRDefault="00E840FB" w:rsidP="00E840FB">
      <w:pPr>
        <w:shd w:val="clear" w:color="auto" w:fill="FFFFFF"/>
        <w:tabs>
          <w:tab w:val="left" w:pos="1134"/>
        </w:tabs>
        <w:spacing w:before="0"/>
        <w:ind w:right="57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1</w:t>
      </w:r>
      <w:r w:rsidRPr="001457EB">
        <w:rPr>
          <w:b/>
          <w:sz w:val="28"/>
          <w:szCs w:val="28"/>
        </w:rPr>
        <w:t>.5. П</w:t>
      </w:r>
      <w:r w:rsidRPr="001457EB">
        <w:rPr>
          <w:b/>
          <w:sz w:val="28"/>
          <w:szCs w:val="28"/>
          <w:lang w:eastAsia="en-US"/>
        </w:rPr>
        <w:t xml:space="preserve">редоставление в установленном порядке движимого и недвижимого муниципального имущества (за исключением земельных </w:t>
      </w:r>
      <w:r w:rsidRPr="001457EB">
        <w:rPr>
          <w:b/>
          <w:sz w:val="28"/>
          <w:szCs w:val="28"/>
          <w:lang w:eastAsia="en-US"/>
        </w:rPr>
        <w:lastRenderedPageBreak/>
        <w:t xml:space="preserve">участков), включенного в </w:t>
      </w:r>
      <w:hyperlink r:id="rId10" w:history="1">
        <w:r w:rsidRPr="001457EB">
          <w:rPr>
            <w:b/>
            <w:sz w:val="28"/>
            <w:szCs w:val="28"/>
            <w:lang w:eastAsia="en-US"/>
          </w:rPr>
          <w:t>перечень</w:t>
        </w:r>
      </w:hyperlink>
      <w:r w:rsidRPr="001457EB">
        <w:rPr>
          <w:sz w:val="28"/>
          <w:szCs w:val="28"/>
          <w:lang w:eastAsia="en-US"/>
        </w:rPr>
        <w:t>,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</w:t>
      </w:r>
      <w:r w:rsidRPr="001457EB">
        <w:rPr>
          <w:rFonts w:eastAsia="Times New Roman"/>
          <w:sz w:val="28"/>
          <w:szCs w:val="28"/>
        </w:rPr>
        <w:t>.</w:t>
      </w:r>
    </w:p>
    <w:p w:rsidR="00E840FB" w:rsidRPr="001457EB" w:rsidRDefault="00E840FB" w:rsidP="00E840FB">
      <w:pPr>
        <w:tabs>
          <w:tab w:val="left" w:pos="1134"/>
        </w:tabs>
        <w:autoSpaceDE w:val="0"/>
        <w:autoSpaceDN w:val="0"/>
        <w:adjustRightInd w:val="0"/>
        <w:spacing w:before="0"/>
        <w:jc w:val="both"/>
        <w:rPr>
          <w:b/>
          <w:sz w:val="28"/>
          <w:szCs w:val="28"/>
        </w:rPr>
      </w:pPr>
      <w:r w:rsidRPr="001457EB">
        <w:rPr>
          <w:b/>
          <w:sz w:val="28"/>
          <w:szCs w:val="28"/>
        </w:rPr>
        <w:t xml:space="preserve">1.6. Предоставление  муниципальной услуги </w:t>
      </w:r>
      <w:r w:rsidRPr="001457EB">
        <w:rPr>
          <w:b/>
          <w:sz w:val="28"/>
          <w:szCs w:val="28"/>
          <w:lang w:eastAsia="ar-SA"/>
        </w:rPr>
        <w:t>«Предоставление информации об объектах недвижимого имущества, находящихся в муниципальной собственности, которые могут быть переданы в аренду»</w:t>
      </w:r>
      <w:r w:rsidRPr="001457EB">
        <w:rPr>
          <w:b/>
          <w:sz w:val="28"/>
          <w:szCs w:val="28"/>
        </w:rPr>
        <w:t>.</w:t>
      </w:r>
    </w:p>
    <w:p w:rsidR="00E840FB" w:rsidRPr="001457EB" w:rsidRDefault="00E840FB" w:rsidP="00E840FB">
      <w:pPr>
        <w:spacing w:before="0"/>
        <w:ind w:firstLine="708"/>
        <w:jc w:val="both"/>
        <w:rPr>
          <w:sz w:val="28"/>
          <w:szCs w:val="28"/>
          <w:lang w:eastAsia="ar-SA"/>
        </w:rPr>
      </w:pPr>
      <w:r w:rsidRPr="001457EB">
        <w:rPr>
          <w:sz w:val="28"/>
          <w:szCs w:val="28"/>
          <w:lang w:eastAsia="ar-SA"/>
        </w:rPr>
        <w:t>Административным регламентом по предоставлению муниципальной услуги «Предоставление информации об объектах недвижимого имущества, находящихся в муниципальной собственности, которые могут быть переданы в аренду» регулируется порядок предоставления муниципальной услуги по предоставлению информации об объектах недвижимого имущества, находящихся в собственности муниципального образования «Муниципальный округ Сюмсинский район Удмуртской Республики», закрепленных на праве оперативного управления за муниципальным казенным учреждением или включенных в состав имущества казны муниципального образования «Муниципальный округ Сюмсинский район Удмуртской Республики», которые могут быть переданы в аренду.</w:t>
      </w:r>
    </w:p>
    <w:p w:rsidR="00E840FB" w:rsidRPr="001457EB" w:rsidRDefault="00E840FB" w:rsidP="00E840FB">
      <w:pPr>
        <w:tabs>
          <w:tab w:val="left" w:pos="1134"/>
        </w:tabs>
        <w:autoSpaceDE w:val="0"/>
        <w:autoSpaceDN w:val="0"/>
        <w:adjustRightInd w:val="0"/>
        <w:spacing w:before="0"/>
        <w:jc w:val="both"/>
        <w:rPr>
          <w:sz w:val="28"/>
          <w:szCs w:val="28"/>
        </w:rPr>
      </w:pPr>
      <w:r w:rsidRPr="001457EB">
        <w:rPr>
          <w:b/>
          <w:sz w:val="28"/>
          <w:szCs w:val="28"/>
        </w:rPr>
        <w:t>1.7. Отчуждение объектов недвижимости, находящихся в муниципальной собственности Сюмсинского района, субъектам малого и среднего предпринимательства в соответствии</w:t>
      </w:r>
      <w:r w:rsidRPr="001457EB">
        <w:rPr>
          <w:sz w:val="28"/>
          <w:szCs w:val="28"/>
        </w:rPr>
        <w:t xml:space="preserve"> с Федеральным законом от 22 июля 2008 г. 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E840FB" w:rsidRPr="001457EB" w:rsidRDefault="00E840FB" w:rsidP="00E840FB">
      <w:pPr>
        <w:tabs>
          <w:tab w:val="left" w:pos="1134"/>
        </w:tabs>
        <w:autoSpaceDE w:val="0"/>
        <w:autoSpaceDN w:val="0"/>
        <w:adjustRightInd w:val="0"/>
        <w:spacing w:before="0"/>
        <w:jc w:val="both"/>
        <w:rPr>
          <w:b/>
          <w:sz w:val="28"/>
          <w:szCs w:val="28"/>
        </w:rPr>
      </w:pPr>
      <w:r w:rsidRPr="001457EB">
        <w:rPr>
          <w:b/>
          <w:sz w:val="28"/>
          <w:szCs w:val="28"/>
        </w:rPr>
        <w:t>1.8. Размещение муниципальных заказов для субъектов малого и среднего предпринимательства</w:t>
      </w:r>
    </w:p>
    <w:p w:rsidR="00E840FB" w:rsidRPr="001457EB" w:rsidRDefault="00E840FB" w:rsidP="00E840FB">
      <w:pPr>
        <w:tabs>
          <w:tab w:val="left" w:pos="1134"/>
        </w:tabs>
        <w:autoSpaceDE w:val="0"/>
        <w:autoSpaceDN w:val="0"/>
        <w:adjustRightInd w:val="0"/>
        <w:spacing w:before="0"/>
        <w:jc w:val="both"/>
        <w:rPr>
          <w:sz w:val="28"/>
          <w:szCs w:val="28"/>
        </w:rPr>
      </w:pPr>
      <w:r w:rsidRPr="001457EB">
        <w:rPr>
          <w:b/>
          <w:sz w:val="28"/>
          <w:szCs w:val="28"/>
        </w:rPr>
        <w:t>1.9. Организационное содействие для участия предпринимателей района в выставках,  ярмарках продукции</w:t>
      </w:r>
      <w:r w:rsidRPr="001457EB">
        <w:rPr>
          <w:sz w:val="28"/>
          <w:szCs w:val="28"/>
        </w:rPr>
        <w:t>.</w:t>
      </w:r>
    </w:p>
    <w:p w:rsidR="00E840FB" w:rsidRPr="001457EB" w:rsidRDefault="00E840FB" w:rsidP="00E840FB">
      <w:pPr>
        <w:tabs>
          <w:tab w:val="left" w:pos="1134"/>
        </w:tabs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Основное мероприятие реализуется посредством информирования предпринимателей района о проведении выставок, ярмарок, а также взаимодействия с органами государственной власти Удмуртской Республики на предмет участия предпринимателей района в указанных мероприятиях, включении их в состав участников на межрегиональных и международных выставках и ярмарках.</w:t>
      </w:r>
    </w:p>
    <w:p w:rsidR="00E840FB" w:rsidRPr="001457EB" w:rsidRDefault="00E840FB" w:rsidP="00E840FB">
      <w:pPr>
        <w:tabs>
          <w:tab w:val="left" w:pos="1134"/>
        </w:tabs>
        <w:autoSpaceDE w:val="0"/>
        <w:autoSpaceDN w:val="0"/>
        <w:adjustRightInd w:val="0"/>
        <w:spacing w:before="0"/>
        <w:jc w:val="both"/>
        <w:rPr>
          <w:b/>
          <w:sz w:val="28"/>
          <w:szCs w:val="28"/>
        </w:rPr>
      </w:pPr>
      <w:r w:rsidRPr="001457EB">
        <w:rPr>
          <w:b/>
          <w:sz w:val="28"/>
          <w:szCs w:val="28"/>
        </w:rPr>
        <w:t>1.10. Размещение информации для субъектов МСП на официальном  сайте муниципального образования Сюмсинского района в сети «Интернет», социальной сети В Контакте, мессенджерах.</w:t>
      </w:r>
    </w:p>
    <w:p w:rsidR="00E840FB" w:rsidRPr="001457EB" w:rsidRDefault="00E840FB" w:rsidP="00E840FB">
      <w:pPr>
        <w:tabs>
          <w:tab w:val="left" w:pos="1134"/>
        </w:tabs>
        <w:autoSpaceDE w:val="0"/>
        <w:autoSpaceDN w:val="0"/>
        <w:adjustRightInd w:val="0"/>
        <w:spacing w:before="0"/>
        <w:jc w:val="both"/>
        <w:rPr>
          <w:b/>
          <w:sz w:val="28"/>
          <w:szCs w:val="28"/>
        </w:rPr>
      </w:pPr>
      <w:r w:rsidRPr="001457EB">
        <w:rPr>
          <w:b/>
          <w:sz w:val="28"/>
          <w:szCs w:val="28"/>
        </w:rPr>
        <w:t>1.11. Внедрение оценки регулирующего воздействия проектов нормативных правовых актов Сюмсинского района и действующих муниципальных правовых актов, касающихся вопросов предпринимательства</w:t>
      </w:r>
      <w:r w:rsidR="00E378DF">
        <w:rPr>
          <w:b/>
          <w:sz w:val="28"/>
          <w:szCs w:val="28"/>
        </w:rPr>
        <w:t xml:space="preserve"> и инвесторов</w:t>
      </w:r>
      <w:r w:rsidRPr="001457EB">
        <w:rPr>
          <w:b/>
          <w:sz w:val="28"/>
          <w:szCs w:val="28"/>
        </w:rPr>
        <w:t>.</w:t>
      </w:r>
    </w:p>
    <w:p w:rsidR="00E840FB" w:rsidRPr="001457EB" w:rsidRDefault="00E840FB" w:rsidP="00E840FB">
      <w:pPr>
        <w:tabs>
          <w:tab w:val="left" w:pos="1134"/>
        </w:tabs>
        <w:autoSpaceDE w:val="0"/>
        <w:autoSpaceDN w:val="0"/>
        <w:adjustRightInd w:val="0"/>
        <w:spacing w:before="0"/>
        <w:jc w:val="both"/>
        <w:rPr>
          <w:b/>
          <w:sz w:val="28"/>
          <w:szCs w:val="28"/>
        </w:rPr>
      </w:pPr>
      <w:r w:rsidRPr="001457EB">
        <w:rPr>
          <w:b/>
          <w:sz w:val="28"/>
          <w:szCs w:val="28"/>
        </w:rPr>
        <w:lastRenderedPageBreak/>
        <w:t>1.12. Мониторинг развития предпринимательства в муниципальном образовании.</w:t>
      </w:r>
    </w:p>
    <w:p w:rsidR="00E840FB" w:rsidRPr="001457EB" w:rsidRDefault="00E840FB" w:rsidP="00E840FB">
      <w:pPr>
        <w:tabs>
          <w:tab w:val="left" w:pos="1134"/>
        </w:tabs>
        <w:autoSpaceDE w:val="0"/>
        <w:autoSpaceDN w:val="0"/>
        <w:adjustRightInd w:val="0"/>
        <w:spacing w:before="0"/>
        <w:jc w:val="both"/>
        <w:rPr>
          <w:b/>
          <w:sz w:val="28"/>
          <w:szCs w:val="28"/>
        </w:rPr>
      </w:pPr>
      <w:r w:rsidRPr="001457EB">
        <w:rPr>
          <w:b/>
          <w:sz w:val="28"/>
          <w:szCs w:val="28"/>
        </w:rPr>
        <w:t>02</w:t>
      </w:r>
      <w:r w:rsidR="006219D8" w:rsidRPr="001457EB">
        <w:rPr>
          <w:b/>
          <w:sz w:val="28"/>
          <w:szCs w:val="28"/>
        </w:rPr>
        <w:t>.</w:t>
      </w:r>
      <w:r w:rsidRPr="001457EB">
        <w:rPr>
          <w:b/>
          <w:sz w:val="28"/>
          <w:szCs w:val="28"/>
        </w:rPr>
        <w:t xml:space="preserve"> Мероприятия по содействию развитию конкуренции.</w:t>
      </w:r>
    </w:p>
    <w:p w:rsidR="00E840FB" w:rsidRPr="001457EB" w:rsidRDefault="00E840FB" w:rsidP="00E840FB">
      <w:pPr>
        <w:tabs>
          <w:tab w:val="left" w:pos="1134"/>
        </w:tabs>
        <w:autoSpaceDE w:val="0"/>
        <w:autoSpaceDN w:val="0"/>
        <w:adjustRightInd w:val="0"/>
        <w:spacing w:before="0"/>
        <w:jc w:val="both"/>
        <w:rPr>
          <w:b/>
          <w:sz w:val="28"/>
          <w:szCs w:val="28"/>
        </w:rPr>
      </w:pPr>
      <w:r w:rsidRPr="001457EB">
        <w:rPr>
          <w:b/>
          <w:sz w:val="28"/>
          <w:szCs w:val="28"/>
        </w:rPr>
        <w:t>03</w:t>
      </w:r>
      <w:r w:rsidR="006219D8" w:rsidRPr="001457EB">
        <w:rPr>
          <w:b/>
          <w:sz w:val="28"/>
          <w:szCs w:val="28"/>
        </w:rPr>
        <w:t>.</w:t>
      </w:r>
      <w:r w:rsidRPr="001457EB">
        <w:rPr>
          <w:b/>
          <w:sz w:val="28"/>
          <w:szCs w:val="28"/>
        </w:rPr>
        <w:t xml:space="preserve"> Мероприятия потребительского рынка</w:t>
      </w:r>
      <w:r w:rsidR="00B94EA8" w:rsidRPr="001457EB">
        <w:rPr>
          <w:b/>
          <w:sz w:val="28"/>
          <w:szCs w:val="28"/>
        </w:rPr>
        <w:t>.</w:t>
      </w:r>
    </w:p>
    <w:p w:rsidR="00E840FB" w:rsidRPr="001457EB" w:rsidRDefault="00E840FB" w:rsidP="00E840FB">
      <w:pPr>
        <w:tabs>
          <w:tab w:val="left" w:pos="1134"/>
        </w:tabs>
        <w:autoSpaceDE w:val="0"/>
        <w:autoSpaceDN w:val="0"/>
        <w:adjustRightInd w:val="0"/>
        <w:spacing w:before="0"/>
        <w:jc w:val="both"/>
        <w:rPr>
          <w:b/>
          <w:sz w:val="28"/>
          <w:szCs w:val="28"/>
        </w:rPr>
      </w:pPr>
      <w:r w:rsidRPr="001457EB">
        <w:rPr>
          <w:b/>
          <w:sz w:val="28"/>
          <w:szCs w:val="28"/>
        </w:rPr>
        <w:t>04</w:t>
      </w:r>
      <w:r w:rsidR="006219D8" w:rsidRPr="001457EB">
        <w:rPr>
          <w:b/>
          <w:sz w:val="28"/>
          <w:szCs w:val="28"/>
        </w:rPr>
        <w:t>.</w:t>
      </w:r>
      <w:r w:rsidRPr="001457EB">
        <w:rPr>
          <w:b/>
          <w:sz w:val="28"/>
          <w:szCs w:val="28"/>
        </w:rPr>
        <w:t xml:space="preserve"> Поддержка субъектов предпринимательства, осуществляющих деятельность в сфере социального предпринимательства</w:t>
      </w:r>
      <w:r w:rsidR="00B94EA8" w:rsidRPr="001457EB">
        <w:rPr>
          <w:b/>
          <w:sz w:val="28"/>
          <w:szCs w:val="28"/>
        </w:rPr>
        <w:t>.</w:t>
      </w:r>
    </w:p>
    <w:p w:rsidR="00E840FB" w:rsidRPr="001457EB" w:rsidRDefault="00E840FB" w:rsidP="00E840FB">
      <w:pPr>
        <w:tabs>
          <w:tab w:val="left" w:pos="1134"/>
        </w:tabs>
        <w:autoSpaceDE w:val="0"/>
        <w:autoSpaceDN w:val="0"/>
        <w:adjustRightInd w:val="0"/>
        <w:spacing w:before="0"/>
        <w:jc w:val="both"/>
        <w:rPr>
          <w:b/>
          <w:sz w:val="28"/>
          <w:szCs w:val="28"/>
        </w:rPr>
      </w:pPr>
      <w:r w:rsidRPr="001457EB">
        <w:rPr>
          <w:b/>
          <w:sz w:val="28"/>
          <w:szCs w:val="28"/>
        </w:rPr>
        <w:t>05</w:t>
      </w:r>
      <w:r w:rsidR="006219D8" w:rsidRPr="001457EB">
        <w:rPr>
          <w:b/>
          <w:sz w:val="28"/>
          <w:szCs w:val="28"/>
        </w:rPr>
        <w:t>.</w:t>
      </w:r>
      <w:r w:rsidRPr="001457EB">
        <w:rPr>
          <w:b/>
          <w:sz w:val="28"/>
          <w:szCs w:val="28"/>
        </w:rPr>
        <w:t xml:space="preserve"> Мероприятия, направленные на поддержку инвестиционного развития и привлечения инвестиций</w:t>
      </w:r>
      <w:r w:rsidR="00B94EA8" w:rsidRPr="001457EB">
        <w:rPr>
          <w:b/>
          <w:sz w:val="28"/>
          <w:szCs w:val="28"/>
        </w:rPr>
        <w:t>.</w:t>
      </w:r>
    </w:p>
    <w:p w:rsidR="00B94EA8" w:rsidRPr="001457EB" w:rsidRDefault="00B94EA8" w:rsidP="00E840FB">
      <w:pPr>
        <w:tabs>
          <w:tab w:val="left" w:pos="1134"/>
        </w:tabs>
        <w:autoSpaceDE w:val="0"/>
        <w:autoSpaceDN w:val="0"/>
        <w:adjustRightInd w:val="0"/>
        <w:spacing w:before="0"/>
        <w:jc w:val="both"/>
        <w:rPr>
          <w:b/>
          <w:sz w:val="28"/>
          <w:szCs w:val="28"/>
        </w:rPr>
      </w:pPr>
      <w:r w:rsidRPr="001457EB">
        <w:rPr>
          <w:b/>
          <w:sz w:val="28"/>
          <w:szCs w:val="28"/>
        </w:rPr>
        <w:t>06</w:t>
      </w:r>
      <w:r w:rsidR="006219D8" w:rsidRPr="001457EB">
        <w:rPr>
          <w:b/>
          <w:sz w:val="28"/>
          <w:szCs w:val="28"/>
        </w:rPr>
        <w:t>.</w:t>
      </w:r>
      <w:r w:rsidRPr="001457EB">
        <w:rPr>
          <w:rFonts w:eastAsia="Times New Roman"/>
          <w:b/>
          <w:sz w:val="28"/>
          <w:szCs w:val="28"/>
        </w:rPr>
        <w:t>Мероприятия, направленные на повышение финансовой грамотности и формирование финансовой культуры.</w:t>
      </w:r>
    </w:p>
    <w:p w:rsidR="00E840FB" w:rsidRPr="001457EB" w:rsidRDefault="00E840FB" w:rsidP="00E840FB">
      <w:pPr>
        <w:tabs>
          <w:tab w:val="left" w:pos="1134"/>
        </w:tabs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Сведения об основных мероприятиях подпрограммы с указанием исполнителей, сроков реализации и ожидаемых результатов представлены в Приложении 2 к муниципальной программе.</w:t>
      </w:r>
    </w:p>
    <w:p w:rsidR="00E840FB" w:rsidRPr="001457EB" w:rsidRDefault="00E840FB" w:rsidP="00E840FB">
      <w:pPr>
        <w:tabs>
          <w:tab w:val="left" w:pos="1134"/>
        </w:tabs>
        <w:autoSpaceDE w:val="0"/>
        <w:autoSpaceDN w:val="0"/>
        <w:adjustRightInd w:val="0"/>
        <w:spacing w:before="0"/>
        <w:ind w:left="1189"/>
        <w:jc w:val="both"/>
        <w:rPr>
          <w:sz w:val="28"/>
          <w:szCs w:val="28"/>
        </w:rPr>
      </w:pPr>
    </w:p>
    <w:p w:rsidR="00E840FB" w:rsidRPr="001457EB" w:rsidRDefault="00E840FB" w:rsidP="00E840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center"/>
        <w:rPr>
          <w:b/>
          <w:sz w:val="28"/>
          <w:szCs w:val="28"/>
        </w:rPr>
      </w:pPr>
      <w:r w:rsidRPr="001457EB">
        <w:rPr>
          <w:b/>
          <w:sz w:val="28"/>
          <w:szCs w:val="28"/>
        </w:rPr>
        <w:t>2.6 Меры муниципального регулирования</w:t>
      </w:r>
    </w:p>
    <w:p w:rsidR="009A5A20" w:rsidRPr="001457EB" w:rsidRDefault="009A5A20" w:rsidP="00E840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center"/>
        <w:rPr>
          <w:b/>
          <w:sz w:val="28"/>
          <w:szCs w:val="28"/>
        </w:rPr>
      </w:pPr>
    </w:p>
    <w:p w:rsidR="009A5A20" w:rsidRPr="001457EB" w:rsidRDefault="00D36294" w:rsidP="009A5A20">
      <w:pPr>
        <w:pStyle w:val="2"/>
        <w:shd w:val="clear" w:color="auto" w:fill="FFFFFF"/>
        <w:spacing w:before="0"/>
        <w:ind w:firstLine="993"/>
        <w:jc w:val="both"/>
        <w:textAlignment w:val="baseline"/>
        <w:rPr>
          <w:b w:val="0"/>
          <w:sz w:val="28"/>
          <w:szCs w:val="28"/>
        </w:rPr>
      </w:pPr>
      <w:r w:rsidRPr="001457EB">
        <w:rPr>
          <w:b w:val="0"/>
          <w:sz w:val="28"/>
          <w:szCs w:val="28"/>
        </w:rPr>
        <w:t xml:space="preserve">Правовое регулирование развития малого и среднего предпринимательства в муниципальном образовании «Муниципальный округ Сюмсинский район Удмуртской </w:t>
      </w:r>
      <w:r w:rsidR="00E378DF">
        <w:rPr>
          <w:b w:val="0"/>
          <w:sz w:val="28"/>
          <w:szCs w:val="28"/>
        </w:rPr>
        <w:t>Р</w:t>
      </w:r>
      <w:r w:rsidRPr="001457EB">
        <w:rPr>
          <w:b w:val="0"/>
          <w:sz w:val="28"/>
          <w:szCs w:val="28"/>
        </w:rPr>
        <w:t xml:space="preserve">еспублики»  осуществляется Федеральным законом </w:t>
      </w:r>
      <w:r w:rsidR="009A5A20" w:rsidRPr="001457EB">
        <w:rPr>
          <w:b w:val="0"/>
          <w:sz w:val="28"/>
          <w:szCs w:val="28"/>
        </w:rPr>
        <w:t>от 24</w:t>
      </w:r>
      <w:r w:rsidR="00E378DF">
        <w:rPr>
          <w:b w:val="0"/>
          <w:sz w:val="28"/>
          <w:szCs w:val="28"/>
        </w:rPr>
        <w:t xml:space="preserve"> июля </w:t>
      </w:r>
      <w:r w:rsidR="009A5A20" w:rsidRPr="001457EB">
        <w:rPr>
          <w:b w:val="0"/>
          <w:sz w:val="28"/>
          <w:szCs w:val="28"/>
        </w:rPr>
        <w:t>2007 года № 209-ФЗ «О развитии малого и среднего предпринимательства в Российской Федерации», законом Удмуртской Республики от 08</w:t>
      </w:r>
      <w:r w:rsidR="00E378DF">
        <w:rPr>
          <w:b w:val="0"/>
          <w:sz w:val="28"/>
          <w:szCs w:val="28"/>
        </w:rPr>
        <w:t xml:space="preserve"> октября </w:t>
      </w:r>
      <w:r w:rsidR="009A5A20" w:rsidRPr="001457EB">
        <w:rPr>
          <w:b w:val="0"/>
          <w:sz w:val="28"/>
          <w:szCs w:val="28"/>
        </w:rPr>
        <w:t>2008 года № 34-РЗ «О развитии малого и среднего предпринимательства в Удмуртской Республике».</w:t>
      </w:r>
    </w:p>
    <w:p w:rsidR="00E840FB" w:rsidRPr="001457EB" w:rsidRDefault="00E840FB" w:rsidP="00D362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709"/>
        <w:jc w:val="both"/>
        <w:rPr>
          <w:sz w:val="28"/>
          <w:szCs w:val="28"/>
        </w:rPr>
      </w:pPr>
    </w:p>
    <w:p w:rsidR="00E840FB" w:rsidRPr="001457EB" w:rsidRDefault="00E840FB" w:rsidP="00E840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center"/>
        <w:rPr>
          <w:b/>
          <w:sz w:val="28"/>
          <w:szCs w:val="28"/>
        </w:rPr>
      </w:pPr>
      <w:r w:rsidRPr="001457EB">
        <w:rPr>
          <w:b/>
          <w:sz w:val="28"/>
          <w:szCs w:val="28"/>
        </w:rPr>
        <w:t>2.7 Прогноз сводных показателей муниципальных заданий</w:t>
      </w:r>
    </w:p>
    <w:p w:rsidR="00E840FB" w:rsidRPr="001457EB" w:rsidRDefault="00E840FB" w:rsidP="00E840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center"/>
        <w:rPr>
          <w:b/>
          <w:sz w:val="28"/>
          <w:szCs w:val="28"/>
        </w:rPr>
      </w:pPr>
    </w:p>
    <w:p w:rsidR="00E840FB" w:rsidRDefault="00E840FB" w:rsidP="00E84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0"/>
        <w:ind w:firstLine="709"/>
        <w:jc w:val="both"/>
        <w:rPr>
          <w:bCs/>
          <w:sz w:val="28"/>
          <w:szCs w:val="28"/>
        </w:rPr>
      </w:pPr>
      <w:r w:rsidRPr="001457EB">
        <w:rPr>
          <w:bCs/>
          <w:sz w:val="28"/>
          <w:szCs w:val="28"/>
        </w:rPr>
        <w:t>В рамках подпрограммы муниципальными учреждениями муниципальные услуги не оказываются.</w:t>
      </w:r>
    </w:p>
    <w:p w:rsidR="00E378DF" w:rsidRPr="001457EB" w:rsidRDefault="00E378DF" w:rsidP="00E84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0"/>
        <w:ind w:firstLine="709"/>
        <w:jc w:val="both"/>
        <w:rPr>
          <w:bCs/>
          <w:sz w:val="28"/>
          <w:szCs w:val="28"/>
        </w:rPr>
      </w:pPr>
    </w:p>
    <w:p w:rsidR="00E840FB" w:rsidRPr="001457EB" w:rsidRDefault="00E840FB" w:rsidP="00E840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right="706" w:firstLine="709"/>
        <w:jc w:val="center"/>
        <w:rPr>
          <w:b/>
          <w:sz w:val="28"/>
          <w:szCs w:val="28"/>
        </w:rPr>
      </w:pPr>
      <w:r w:rsidRPr="001457EB">
        <w:rPr>
          <w:b/>
          <w:sz w:val="28"/>
          <w:szCs w:val="28"/>
        </w:rPr>
        <w:t>2.8. Взаимодействие с органами государственной власти и местного самоуправления, организациями и гражданами</w:t>
      </w:r>
    </w:p>
    <w:p w:rsidR="00E840FB" w:rsidRPr="001457EB" w:rsidRDefault="00E840FB" w:rsidP="00E840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right="706" w:firstLine="709"/>
        <w:jc w:val="center"/>
        <w:rPr>
          <w:b/>
          <w:sz w:val="28"/>
          <w:szCs w:val="28"/>
        </w:rPr>
      </w:pPr>
    </w:p>
    <w:p w:rsidR="00E840FB" w:rsidRPr="001457EB" w:rsidRDefault="00E840FB" w:rsidP="00E84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0"/>
        <w:ind w:firstLine="709"/>
        <w:jc w:val="both"/>
        <w:rPr>
          <w:bCs/>
          <w:sz w:val="28"/>
          <w:szCs w:val="28"/>
        </w:rPr>
      </w:pPr>
      <w:r w:rsidRPr="001457EB">
        <w:rPr>
          <w:bCs/>
          <w:sz w:val="28"/>
          <w:szCs w:val="28"/>
        </w:rPr>
        <w:t>В рамках подпрограммы осуществляется взаимодействие с Министерством экономики Удмуртской Республики в части:</w:t>
      </w:r>
    </w:p>
    <w:p w:rsidR="00E840FB" w:rsidRPr="001457EB" w:rsidRDefault="00E840FB" w:rsidP="001E1BD8">
      <w:pPr>
        <w:pStyle w:val="ab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before="0"/>
        <w:ind w:left="0" w:right="57" w:firstLine="709"/>
        <w:jc w:val="both"/>
        <w:rPr>
          <w:bCs w:val="0"/>
          <w:sz w:val="28"/>
          <w:szCs w:val="28"/>
        </w:rPr>
      </w:pPr>
      <w:r w:rsidRPr="001457EB">
        <w:rPr>
          <w:bCs w:val="0"/>
          <w:sz w:val="28"/>
          <w:szCs w:val="28"/>
        </w:rPr>
        <w:t>получения информации о мерах государственной поддержки субъектов малого и среднего предпринимательства;</w:t>
      </w:r>
    </w:p>
    <w:p w:rsidR="00E840FB" w:rsidRPr="001457EB" w:rsidRDefault="00E840FB" w:rsidP="001E1BD8">
      <w:pPr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before="0"/>
        <w:ind w:left="0" w:right="57" w:firstLine="709"/>
        <w:contextualSpacing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участия представителей малых и средних предприятий, осуществляющих деятельность на территории Сюмсинского района,  в региональных и межрегиональных выставках и ярмарках;</w:t>
      </w:r>
    </w:p>
    <w:p w:rsidR="00E840FB" w:rsidRPr="001457EB" w:rsidRDefault="00E840FB" w:rsidP="001E1BD8">
      <w:pPr>
        <w:pStyle w:val="msonormalcxspmiddle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before="0" w:after="0"/>
        <w:ind w:left="0" w:right="57" w:firstLine="709"/>
        <w:contextualSpacing/>
        <w:jc w:val="both"/>
        <w:rPr>
          <w:sz w:val="28"/>
          <w:szCs w:val="28"/>
        </w:rPr>
      </w:pPr>
      <w:r w:rsidRPr="001457EB">
        <w:rPr>
          <w:sz w:val="28"/>
          <w:szCs w:val="28"/>
        </w:rPr>
        <w:t xml:space="preserve">участия представителей малых и средних предприятий, осуществляющих деятельность на территории Сюмсинского района, в </w:t>
      </w:r>
      <w:r w:rsidRPr="001457EB">
        <w:rPr>
          <w:sz w:val="28"/>
          <w:szCs w:val="28"/>
        </w:rPr>
        <w:lastRenderedPageBreak/>
        <w:t>образовательных программах, организуемых органами государственной власти Удмуртской Республики;</w:t>
      </w:r>
    </w:p>
    <w:p w:rsidR="00E840FB" w:rsidRPr="001457EB" w:rsidRDefault="00E840FB" w:rsidP="001E1BD8">
      <w:pPr>
        <w:pStyle w:val="msonormalcxspmiddlecxsplast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before="0" w:after="0"/>
        <w:ind w:left="0" w:right="57" w:firstLine="709"/>
        <w:contextualSpacing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участия муниципального образования в республиканских конкурсах для муниципальных образований в целях получения грантов на поддержку и развитие малого и среднего предпринимательства.</w:t>
      </w:r>
    </w:p>
    <w:p w:rsidR="00E840FB" w:rsidRPr="001457EB" w:rsidRDefault="00E840FB" w:rsidP="00E84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0"/>
        <w:ind w:firstLine="709"/>
        <w:jc w:val="both"/>
        <w:rPr>
          <w:bCs/>
          <w:sz w:val="28"/>
          <w:szCs w:val="28"/>
        </w:rPr>
      </w:pPr>
      <w:r w:rsidRPr="001457EB">
        <w:rPr>
          <w:bCs/>
          <w:sz w:val="28"/>
          <w:szCs w:val="28"/>
        </w:rPr>
        <w:t xml:space="preserve">В целях координации деятельности органов местного самоуправления в сфере поддержки малого предпринимательства принят </w:t>
      </w:r>
      <w:hyperlink r:id="rId11" w:history="1">
        <w:r w:rsidRPr="001457EB">
          <w:rPr>
            <w:rStyle w:val="a8"/>
            <w:bCs/>
            <w:color w:val="auto"/>
            <w:sz w:val="28"/>
            <w:szCs w:val="28"/>
            <w:u w:val="none"/>
          </w:rPr>
          <w:t>Указ</w:t>
        </w:r>
      </w:hyperlink>
      <w:r w:rsidRPr="001457EB">
        <w:rPr>
          <w:bCs/>
          <w:sz w:val="28"/>
          <w:szCs w:val="28"/>
        </w:rPr>
        <w:t xml:space="preserve"> Президента Удмуртской Республики от 2 сентября 2008 года № 138 «О мерах по развитию малого предпринимательства на территориях муниципальных образований в Удмуртской Республике».</w:t>
      </w:r>
    </w:p>
    <w:p w:rsidR="007D6797" w:rsidRPr="001457EB" w:rsidRDefault="007D6797" w:rsidP="00A24A6E">
      <w:pPr>
        <w:autoSpaceDE w:val="0"/>
        <w:autoSpaceDN w:val="0"/>
        <w:adjustRightInd w:val="0"/>
        <w:spacing w:before="0"/>
        <w:ind w:firstLine="540"/>
        <w:jc w:val="both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>В настоящее время в Удмуртской Республике создана эффективная региональная инфраструктура поддержки субъектов малого и среднего предпринимательства, направленная на удовлетворение их потребностей в консультационной, имущественной, информационной и иных видах поддержки:</w:t>
      </w:r>
    </w:p>
    <w:p w:rsidR="007D6797" w:rsidRPr="001457EB" w:rsidRDefault="007D6797" w:rsidP="00A24A6E">
      <w:pPr>
        <w:autoSpaceDE w:val="0"/>
        <w:autoSpaceDN w:val="0"/>
        <w:adjustRightInd w:val="0"/>
        <w:spacing w:before="0"/>
        <w:ind w:firstLine="540"/>
        <w:jc w:val="both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>автоном</w:t>
      </w:r>
      <w:r w:rsidR="00E378DF">
        <w:rPr>
          <w:rFonts w:eastAsia="Times New Roman"/>
          <w:sz w:val="28"/>
          <w:szCs w:val="28"/>
        </w:rPr>
        <w:t>ная некоммерческая организация «</w:t>
      </w:r>
      <w:r w:rsidRPr="001457EB">
        <w:rPr>
          <w:rFonts w:eastAsia="Times New Roman"/>
          <w:sz w:val="28"/>
          <w:szCs w:val="28"/>
        </w:rPr>
        <w:t>Корпорация развития Удмуртской Республики</w:t>
      </w:r>
      <w:r w:rsidR="00E378DF">
        <w:rPr>
          <w:rFonts w:eastAsia="Times New Roman"/>
          <w:sz w:val="28"/>
          <w:szCs w:val="28"/>
        </w:rPr>
        <w:t>» - «</w:t>
      </w:r>
      <w:r w:rsidRPr="001457EB">
        <w:rPr>
          <w:rFonts w:eastAsia="Times New Roman"/>
          <w:sz w:val="28"/>
          <w:szCs w:val="28"/>
        </w:rPr>
        <w:t>единое окно</w:t>
      </w:r>
      <w:r w:rsidR="00E378DF">
        <w:rPr>
          <w:rFonts w:eastAsia="Times New Roman"/>
          <w:sz w:val="28"/>
          <w:szCs w:val="28"/>
        </w:rPr>
        <w:t>»</w:t>
      </w:r>
      <w:r w:rsidRPr="001457EB">
        <w:rPr>
          <w:rFonts w:eastAsia="Times New Roman"/>
          <w:sz w:val="28"/>
          <w:szCs w:val="28"/>
        </w:rPr>
        <w:t xml:space="preserve"> для оказания консультационной и образовательной поддержки как для субъектов малого и среднего предпринимательства, так и для граждан, желающих вести бизнес и граждан, зафиксировавших свой статус и применяющих специальный налоговый режим "Налог на профессиональный доход" по различным вопросам ведения предпринимательской деятельности;</w:t>
      </w:r>
    </w:p>
    <w:p w:rsidR="007D6797" w:rsidRPr="001457EB" w:rsidRDefault="007D6797" w:rsidP="00A24A6E">
      <w:pPr>
        <w:autoSpaceDE w:val="0"/>
        <w:autoSpaceDN w:val="0"/>
        <w:adjustRightInd w:val="0"/>
        <w:spacing w:before="0"/>
        <w:ind w:firstLine="540"/>
        <w:jc w:val="both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>Микрокредитная компания Удмуртский фонд развития предпринимательства осуществляет оказание финансовой поддержки в виде льготных микрозаймов;</w:t>
      </w:r>
    </w:p>
    <w:p w:rsidR="007D6797" w:rsidRPr="001457EB" w:rsidRDefault="007D6797" w:rsidP="00A24A6E">
      <w:pPr>
        <w:autoSpaceDE w:val="0"/>
        <w:autoSpaceDN w:val="0"/>
        <w:adjustRightInd w:val="0"/>
        <w:spacing w:before="0"/>
        <w:ind w:firstLine="540"/>
        <w:jc w:val="both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>Гарантийный фонд содействия кредитованию малого и среднего предпринимательства Удмуртской Республики осуществляет предоставление поручительств субъектам малого и среднего предпринимательства при недостаточности собственного залогового обеспечения для получения кредитов;</w:t>
      </w:r>
    </w:p>
    <w:p w:rsidR="007D6797" w:rsidRPr="001457EB" w:rsidRDefault="007D6797" w:rsidP="00A24A6E">
      <w:pPr>
        <w:autoSpaceDE w:val="0"/>
        <w:autoSpaceDN w:val="0"/>
        <w:adjustRightInd w:val="0"/>
        <w:spacing w:before="0"/>
        <w:ind w:firstLine="540"/>
        <w:jc w:val="both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>автономное учреждение Удму</w:t>
      </w:r>
      <w:r w:rsidR="00E378DF">
        <w:rPr>
          <w:rFonts w:eastAsia="Times New Roman"/>
          <w:sz w:val="28"/>
          <w:szCs w:val="28"/>
        </w:rPr>
        <w:t>ртской Республики «</w:t>
      </w:r>
      <w:r w:rsidRPr="001457EB">
        <w:rPr>
          <w:rFonts w:eastAsia="Times New Roman"/>
          <w:sz w:val="28"/>
          <w:szCs w:val="28"/>
        </w:rPr>
        <w:t>Р</w:t>
      </w:r>
      <w:r w:rsidR="00E378DF">
        <w:rPr>
          <w:rFonts w:eastAsia="Times New Roman"/>
          <w:sz w:val="28"/>
          <w:szCs w:val="28"/>
        </w:rPr>
        <w:t>еспубликанский бизнес-инкубатор»</w:t>
      </w:r>
      <w:r w:rsidRPr="001457EB">
        <w:rPr>
          <w:rFonts w:eastAsia="Times New Roman"/>
          <w:sz w:val="28"/>
          <w:szCs w:val="28"/>
        </w:rPr>
        <w:t xml:space="preserve"> предоставляет в аренду на льготных условиях государственное имущество (помещения) и офисное оборудование начинающим предпринимателям.</w:t>
      </w:r>
    </w:p>
    <w:p w:rsidR="00E840FB" w:rsidRPr="001457EB" w:rsidRDefault="00E840FB" w:rsidP="00A24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0"/>
        <w:ind w:firstLine="709"/>
        <w:jc w:val="both"/>
        <w:rPr>
          <w:bCs/>
          <w:sz w:val="28"/>
          <w:szCs w:val="28"/>
        </w:rPr>
      </w:pPr>
      <w:r w:rsidRPr="001457EB">
        <w:rPr>
          <w:bCs/>
          <w:sz w:val="28"/>
          <w:szCs w:val="28"/>
        </w:rPr>
        <w:t xml:space="preserve">  Управления и отделы по работе с территориями представляют в Администрацию Сюмсинского района предложения на поощрение малых предприятий и индивидуальных предпринимателей.</w:t>
      </w:r>
    </w:p>
    <w:p w:rsidR="00E840FB" w:rsidRPr="001457EB" w:rsidRDefault="00E840FB" w:rsidP="00E84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0"/>
        <w:ind w:firstLine="709"/>
        <w:jc w:val="both"/>
        <w:rPr>
          <w:bCs/>
          <w:sz w:val="28"/>
          <w:szCs w:val="28"/>
        </w:rPr>
      </w:pPr>
      <w:r w:rsidRPr="001457EB">
        <w:rPr>
          <w:bCs/>
          <w:sz w:val="28"/>
          <w:szCs w:val="28"/>
        </w:rPr>
        <w:t xml:space="preserve"> Чере</w:t>
      </w:r>
      <w:r w:rsidR="00E378DF">
        <w:rPr>
          <w:bCs/>
          <w:sz w:val="28"/>
          <w:szCs w:val="28"/>
        </w:rPr>
        <w:t>з органы территориальные отделы и управления</w:t>
      </w:r>
      <w:r w:rsidRPr="001457EB">
        <w:rPr>
          <w:bCs/>
          <w:sz w:val="28"/>
          <w:szCs w:val="28"/>
        </w:rPr>
        <w:t>, новостной страницы, раздела «Предпринимательство», «Поддержка предпринимательства», «Имущественная поддержка субъектов МСП» официального сайта</w:t>
      </w:r>
      <w:r w:rsidR="00E378DF">
        <w:rPr>
          <w:bCs/>
          <w:sz w:val="28"/>
          <w:szCs w:val="28"/>
        </w:rPr>
        <w:t xml:space="preserve"> муниципального образования «Муниципальный округ Сюмсинский район Удмуртской Республики» https://sumsi-adm.gosuslugi.ru</w:t>
      </w:r>
      <w:r w:rsidRPr="001457EB">
        <w:rPr>
          <w:bCs/>
          <w:sz w:val="28"/>
          <w:szCs w:val="28"/>
        </w:rPr>
        <w:t>, страницы в социальной сети В Контакте</w:t>
      </w:r>
      <w:hyperlink r:id="rId12" w:history="1">
        <w:r w:rsidRPr="001457EB">
          <w:rPr>
            <w:rStyle w:val="a8"/>
            <w:bCs/>
            <w:color w:val="auto"/>
            <w:sz w:val="28"/>
            <w:szCs w:val="28"/>
          </w:rPr>
          <w:t>https://vk.com/public160827040</w:t>
        </w:r>
      </w:hyperlink>
      <w:r w:rsidRPr="001457EB">
        <w:rPr>
          <w:bCs/>
          <w:sz w:val="28"/>
          <w:szCs w:val="28"/>
        </w:rPr>
        <w:t xml:space="preserve">, </w:t>
      </w:r>
      <w:r w:rsidRPr="001457EB">
        <w:rPr>
          <w:bCs/>
          <w:sz w:val="28"/>
          <w:szCs w:val="28"/>
        </w:rPr>
        <w:lastRenderedPageBreak/>
        <w:t xml:space="preserve">личные адреса электронной почты представителей бизнеса Сюмсинского района осуществляется информирование о мерах государственной поддержки субъектов малого и среднего предпринимательства. </w:t>
      </w:r>
    </w:p>
    <w:p w:rsidR="00E840FB" w:rsidRPr="001457EB" w:rsidRDefault="00E840FB" w:rsidP="00E84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0"/>
        <w:ind w:firstLine="709"/>
        <w:jc w:val="both"/>
        <w:rPr>
          <w:bCs/>
          <w:sz w:val="28"/>
          <w:szCs w:val="28"/>
        </w:rPr>
      </w:pPr>
      <w:r w:rsidRPr="001457EB">
        <w:rPr>
          <w:bCs/>
          <w:sz w:val="28"/>
          <w:szCs w:val="28"/>
        </w:rPr>
        <w:t>В целях учета мнения и обеспечения защиты интересов субъектов малого предпринимательства при формировании и реализации мер, направленных на поддержку и развитие малого предпринимательства, образован Совет по поддержке малого и среднего предпринимательства при Главе муниципального образования. В состав Совета входят представители администрации района, субъектов малого предпринимательства, организаций, занимающихся развитием малого предпринимательства, общественные организации.</w:t>
      </w:r>
    </w:p>
    <w:p w:rsidR="00E840FB" w:rsidRPr="001457EB" w:rsidRDefault="00E840FB" w:rsidP="00E84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0"/>
        <w:ind w:firstLine="709"/>
        <w:jc w:val="both"/>
        <w:rPr>
          <w:bCs/>
          <w:sz w:val="28"/>
          <w:szCs w:val="28"/>
        </w:rPr>
      </w:pPr>
      <w:r w:rsidRPr="001457EB">
        <w:rPr>
          <w:bCs/>
          <w:sz w:val="28"/>
          <w:szCs w:val="28"/>
        </w:rPr>
        <w:t xml:space="preserve">Для организации взаимодействия с предпринимателями на официальном сайте муниципального образования «Муниципальный округ Сюмсинский район Удмуртской Республики» размещена и на постоянной основе актуализируется информация об органах местного самоуправления района, их структурных подразделениях, контактных телефонах и адресах электронной почты. </w:t>
      </w:r>
    </w:p>
    <w:p w:rsidR="00E840FB" w:rsidRPr="001457EB" w:rsidRDefault="00E840FB" w:rsidP="00E840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center"/>
        <w:rPr>
          <w:b/>
          <w:sz w:val="28"/>
          <w:szCs w:val="28"/>
        </w:rPr>
      </w:pPr>
    </w:p>
    <w:p w:rsidR="00E840FB" w:rsidRPr="001457EB" w:rsidRDefault="00E840FB" w:rsidP="00E840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center"/>
        <w:rPr>
          <w:b/>
          <w:sz w:val="28"/>
          <w:szCs w:val="28"/>
        </w:rPr>
      </w:pPr>
      <w:r w:rsidRPr="001457EB">
        <w:rPr>
          <w:b/>
          <w:sz w:val="28"/>
          <w:szCs w:val="28"/>
        </w:rPr>
        <w:t>2.9 Ресурсное обеспечение</w:t>
      </w:r>
    </w:p>
    <w:p w:rsidR="00E840FB" w:rsidRPr="001457EB" w:rsidRDefault="00E840FB" w:rsidP="00E840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center"/>
        <w:rPr>
          <w:b/>
          <w:sz w:val="28"/>
          <w:szCs w:val="28"/>
        </w:rPr>
      </w:pPr>
    </w:p>
    <w:p w:rsidR="00E840FB" w:rsidRPr="001457EB" w:rsidRDefault="00E840FB" w:rsidP="00E840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0"/>
        <w:ind w:firstLine="720"/>
        <w:jc w:val="both"/>
        <w:rPr>
          <w:rFonts w:eastAsia="Times New Roman"/>
          <w:bCs/>
          <w:sz w:val="28"/>
          <w:szCs w:val="28"/>
        </w:rPr>
      </w:pPr>
      <w:r w:rsidRPr="001457EB">
        <w:rPr>
          <w:rFonts w:eastAsia="Times New Roman"/>
          <w:bCs/>
          <w:sz w:val="28"/>
          <w:szCs w:val="28"/>
        </w:rPr>
        <w:t>Источниками ресурсного обеспечения подпрограммы являются:</w:t>
      </w:r>
    </w:p>
    <w:p w:rsidR="0001630D" w:rsidRDefault="00E840FB" w:rsidP="00E840FB">
      <w:pPr>
        <w:shd w:val="clear" w:color="auto" w:fill="FFFFFF"/>
        <w:tabs>
          <w:tab w:val="left" w:pos="1134"/>
        </w:tabs>
        <w:spacing w:before="0"/>
        <w:ind w:firstLine="720"/>
        <w:jc w:val="both"/>
        <w:rPr>
          <w:rFonts w:eastAsia="Times New Roman"/>
          <w:bCs/>
          <w:sz w:val="28"/>
          <w:szCs w:val="28"/>
        </w:rPr>
      </w:pPr>
      <w:r w:rsidRPr="001457EB">
        <w:rPr>
          <w:rFonts w:eastAsia="Times New Roman"/>
          <w:bCs/>
          <w:sz w:val="28"/>
          <w:szCs w:val="28"/>
        </w:rPr>
        <w:t>1) средства бюджета муниципального образования</w:t>
      </w:r>
      <w:r w:rsidR="0001630D">
        <w:rPr>
          <w:rFonts w:eastAsia="Times New Roman"/>
          <w:bCs/>
          <w:sz w:val="28"/>
          <w:szCs w:val="28"/>
        </w:rPr>
        <w:t>;</w:t>
      </w:r>
    </w:p>
    <w:p w:rsidR="00E840FB" w:rsidRPr="001457EB" w:rsidRDefault="00E840FB" w:rsidP="00E840FB">
      <w:pPr>
        <w:shd w:val="clear" w:color="auto" w:fill="FFFFFF"/>
        <w:tabs>
          <w:tab w:val="left" w:pos="1134"/>
        </w:tabs>
        <w:spacing w:before="0"/>
        <w:ind w:firstLine="720"/>
        <w:jc w:val="both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>2) средства бюджета Удмуртской Республики, направляемые напрямую на финансовую поддержку субъектов малого и среднего предпринимательства Сюмсинского района.</w:t>
      </w:r>
    </w:p>
    <w:p w:rsidR="000F22BF" w:rsidRPr="000F22BF" w:rsidRDefault="000F22BF" w:rsidP="000F2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0"/>
        <w:ind w:firstLine="709"/>
        <w:jc w:val="both"/>
        <w:rPr>
          <w:rFonts w:eastAsia="Times New Roman"/>
          <w:bCs/>
          <w:sz w:val="28"/>
          <w:szCs w:val="28"/>
        </w:rPr>
      </w:pPr>
      <w:r w:rsidRPr="000F22BF">
        <w:rPr>
          <w:rFonts w:eastAsia="Times New Roman"/>
          <w:bCs/>
          <w:sz w:val="28"/>
          <w:szCs w:val="28"/>
        </w:rPr>
        <w:t>Общий объем финансирования мероприятий подпрограммы на 2022-2028 годы за счет собственных средств бюджета муниципального образования  планируется в объеме 204,4 тыс. рублей, в том числе по годам реализации муниципальной программы:</w:t>
      </w:r>
    </w:p>
    <w:p w:rsidR="000F22BF" w:rsidRPr="000F22BF" w:rsidRDefault="000F22BF" w:rsidP="000F2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0"/>
        <w:ind w:firstLine="709"/>
        <w:jc w:val="both"/>
        <w:rPr>
          <w:rFonts w:eastAsia="Times New Roman"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38"/>
        <w:gridCol w:w="1811"/>
      </w:tblGrid>
      <w:tr w:rsidR="000F22BF" w:rsidRPr="000F22BF" w:rsidTr="005B7B2A">
        <w:trPr>
          <w:trHeight w:val="310"/>
          <w:jc w:val="center"/>
        </w:trPr>
        <w:tc>
          <w:tcPr>
            <w:tcW w:w="2338" w:type="dxa"/>
          </w:tcPr>
          <w:p w:rsidR="000F22BF" w:rsidRPr="000F22BF" w:rsidRDefault="000F22BF" w:rsidP="000F22BF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F22BF">
              <w:rPr>
                <w:rFonts w:eastAsia="Times New Roman"/>
                <w:sz w:val="28"/>
                <w:szCs w:val="28"/>
                <w:lang w:eastAsia="en-US"/>
              </w:rPr>
              <w:t>Годы реализации</w:t>
            </w:r>
          </w:p>
        </w:tc>
        <w:tc>
          <w:tcPr>
            <w:tcW w:w="1811" w:type="dxa"/>
          </w:tcPr>
          <w:p w:rsidR="000F22BF" w:rsidRPr="000F22BF" w:rsidRDefault="000F22BF" w:rsidP="000F22BF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F22BF">
              <w:rPr>
                <w:rFonts w:eastAsia="Times New Roman"/>
                <w:sz w:val="28"/>
                <w:szCs w:val="28"/>
                <w:lang w:eastAsia="en-US"/>
              </w:rPr>
              <w:t>Собственные средства</w:t>
            </w:r>
          </w:p>
        </w:tc>
      </w:tr>
      <w:tr w:rsidR="000F22BF" w:rsidRPr="000F22BF" w:rsidTr="005B7B2A">
        <w:trPr>
          <w:jc w:val="center"/>
        </w:trPr>
        <w:tc>
          <w:tcPr>
            <w:tcW w:w="2338" w:type="dxa"/>
          </w:tcPr>
          <w:p w:rsidR="000F22BF" w:rsidRPr="000F22BF" w:rsidRDefault="000F22BF" w:rsidP="000F22BF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F22BF">
              <w:rPr>
                <w:rFonts w:eastAsia="Times New Roman"/>
                <w:sz w:val="28"/>
                <w:szCs w:val="28"/>
                <w:lang w:eastAsia="en-US"/>
              </w:rPr>
              <w:t>2022 г.</w:t>
            </w:r>
          </w:p>
        </w:tc>
        <w:tc>
          <w:tcPr>
            <w:tcW w:w="1811" w:type="dxa"/>
            <w:vAlign w:val="center"/>
          </w:tcPr>
          <w:p w:rsidR="000F22BF" w:rsidRPr="000F22BF" w:rsidRDefault="000F22BF" w:rsidP="000F22BF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Times New Roman"/>
                <w:sz w:val="28"/>
                <w:szCs w:val="28"/>
              </w:rPr>
            </w:pPr>
            <w:r w:rsidRPr="000F22BF">
              <w:rPr>
                <w:rFonts w:eastAsia="Times New Roman"/>
                <w:sz w:val="28"/>
                <w:szCs w:val="28"/>
              </w:rPr>
              <w:t>10,0</w:t>
            </w:r>
          </w:p>
        </w:tc>
      </w:tr>
      <w:tr w:rsidR="000F22BF" w:rsidRPr="000F22BF" w:rsidTr="005B7B2A">
        <w:trPr>
          <w:jc w:val="center"/>
        </w:trPr>
        <w:tc>
          <w:tcPr>
            <w:tcW w:w="2338" w:type="dxa"/>
          </w:tcPr>
          <w:p w:rsidR="000F22BF" w:rsidRPr="000F22BF" w:rsidRDefault="000F22BF" w:rsidP="000F22BF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F22BF">
              <w:rPr>
                <w:rFonts w:eastAsia="Times New Roman"/>
                <w:sz w:val="28"/>
                <w:szCs w:val="28"/>
                <w:lang w:eastAsia="en-US"/>
              </w:rPr>
              <w:t>2023 г</w:t>
            </w:r>
          </w:p>
        </w:tc>
        <w:tc>
          <w:tcPr>
            <w:tcW w:w="1811" w:type="dxa"/>
            <w:vAlign w:val="center"/>
          </w:tcPr>
          <w:p w:rsidR="000F22BF" w:rsidRPr="000F22BF" w:rsidRDefault="000F22BF" w:rsidP="000F22BF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Times New Roman"/>
                <w:sz w:val="28"/>
                <w:szCs w:val="28"/>
              </w:rPr>
            </w:pPr>
            <w:r w:rsidRPr="000F22BF">
              <w:rPr>
                <w:rFonts w:eastAsia="Times New Roman"/>
                <w:sz w:val="28"/>
                <w:szCs w:val="28"/>
              </w:rPr>
              <w:t>44,4</w:t>
            </w:r>
          </w:p>
        </w:tc>
      </w:tr>
      <w:tr w:rsidR="000F22BF" w:rsidRPr="000F22BF" w:rsidTr="005B7B2A">
        <w:trPr>
          <w:jc w:val="center"/>
        </w:trPr>
        <w:tc>
          <w:tcPr>
            <w:tcW w:w="2338" w:type="dxa"/>
          </w:tcPr>
          <w:p w:rsidR="000F22BF" w:rsidRPr="000F22BF" w:rsidRDefault="000F22BF" w:rsidP="000F22BF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F22BF">
              <w:rPr>
                <w:rFonts w:eastAsia="Times New Roman"/>
                <w:sz w:val="28"/>
                <w:szCs w:val="28"/>
                <w:lang w:eastAsia="en-US"/>
              </w:rPr>
              <w:t>2024 г.</w:t>
            </w:r>
          </w:p>
        </w:tc>
        <w:tc>
          <w:tcPr>
            <w:tcW w:w="1811" w:type="dxa"/>
            <w:vAlign w:val="center"/>
          </w:tcPr>
          <w:p w:rsidR="000F22BF" w:rsidRPr="0057502E" w:rsidRDefault="00491BFC" w:rsidP="0057502E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Times New Roman"/>
                <w:sz w:val="28"/>
                <w:szCs w:val="28"/>
              </w:rPr>
            </w:pPr>
            <w:r w:rsidRPr="0057502E">
              <w:rPr>
                <w:rFonts w:eastAsia="Times New Roman"/>
                <w:sz w:val="28"/>
                <w:szCs w:val="28"/>
              </w:rPr>
              <w:t>74</w:t>
            </w:r>
            <w:r w:rsidR="000F22BF" w:rsidRPr="0057502E">
              <w:rPr>
                <w:rFonts w:eastAsia="Times New Roman"/>
                <w:sz w:val="28"/>
                <w:szCs w:val="28"/>
              </w:rPr>
              <w:t>,0</w:t>
            </w:r>
          </w:p>
        </w:tc>
      </w:tr>
      <w:tr w:rsidR="000F22BF" w:rsidRPr="000F22BF" w:rsidTr="005B7B2A">
        <w:trPr>
          <w:jc w:val="center"/>
        </w:trPr>
        <w:tc>
          <w:tcPr>
            <w:tcW w:w="2338" w:type="dxa"/>
          </w:tcPr>
          <w:p w:rsidR="000F22BF" w:rsidRPr="000F22BF" w:rsidRDefault="000F22BF" w:rsidP="000F22BF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F22BF">
              <w:rPr>
                <w:rFonts w:eastAsia="Times New Roman"/>
                <w:sz w:val="28"/>
                <w:szCs w:val="28"/>
                <w:lang w:eastAsia="en-US"/>
              </w:rPr>
              <w:t>2025 г.</w:t>
            </w:r>
          </w:p>
        </w:tc>
        <w:tc>
          <w:tcPr>
            <w:tcW w:w="1811" w:type="dxa"/>
            <w:vAlign w:val="center"/>
          </w:tcPr>
          <w:p w:rsidR="000F22BF" w:rsidRPr="0057502E" w:rsidRDefault="00491BFC" w:rsidP="000F22BF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Times New Roman"/>
                <w:sz w:val="28"/>
                <w:szCs w:val="28"/>
              </w:rPr>
            </w:pPr>
            <w:r w:rsidRPr="0057502E">
              <w:rPr>
                <w:rFonts w:eastAsia="Times New Roman"/>
                <w:sz w:val="28"/>
                <w:szCs w:val="28"/>
              </w:rPr>
              <w:t>2</w:t>
            </w:r>
            <w:r w:rsidR="000F22BF" w:rsidRPr="0057502E">
              <w:rPr>
                <w:rFonts w:eastAsia="Times New Roman"/>
                <w:sz w:val="28"/>
                <w:szCs w:val="28"/>
              </w:rPr>
              <w:t>0,0</w:t>
            </w:r>
          </w:p>
        </w:tc>
      </w:tr>
      <w:tr w:rsidR="000F22BF" w:rsidRPr="000F22BF" w:rsidTr="005B7B2A">
        <w:trPr>
          <w:jc w:val="center"/>
        </w:trPr>
        <w:tc>
          <w:tcPr>
            <w:tcW w:w="2338" w:type="dxa"/>
          </w:tcPr>
          <w:p w:rsidR="000F22BF" w:rsidRPr="000F22BF" w:rsidRDefault="000F22BF" w:rsidP="000F22BF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F22BF">
              <w:rPr>
                <w:rFonts w:eastAsia="Times New Roman"/>
                <w:sz w:val="28"/>
                <w:szCs w:val="28"/>
                <w:lang w:eastAsia="en-US"/>
              </w:rPr>
              <w:t>2026 г.</w:t>
            </w:r>
          </w:p>
        </w:tc>
        <w:tc>
          <w:tcPr>
            <w:tcW w:w="1811" w:type="dxa"/>
            <w:vAlign w:val="center"/>
          </w:tcPr>
          <w:p w:rsidR="000F22BF" w:rsidRPr="0057502E" w:rsidRDefault="00491BFC" w:rsidP="000F22BF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Times New Roman"/>
                <w:sz w:val="28"/>
                <w:szCs w:val="28"/>
              </w:rPr>
            </w:pPr>
            <w:r w:rsidRPr="0057502E">
              <w:rPr>
                <w:rFonts w:eastAsia="Times New Roman"/>
                <w:sz w:val="28"/>
                <w:szCs w:val="28"/>
              </w:rPr>
              <w:t>2</w:t>
            </w:r>
            <w:r w:rsidR="000F22BF" w:rsidRPr="0057502E">
              <w:rPr>
                <w:rFonts w:eastAsia="Times New Roman"/>
                <w:sz w:val="28"/>
                <w:szCs w:val="28"/>
              </w:rPr>
              <w:t>0,0</w:t>
            </w:r>
          </w:p>
        </w:tc>
      </w:tr>
      <w:tr w:rsidR="000F22BF" w:rsidRPr="000F22BF" w:rsidTr="005B7B2A">
        <w:trPr>
          <w:jc w:val="center"/>
        </w:trPr>
        <w:tc>
          <w:tcPr>
            <w:tcW w:w="2338" w:type="dxa"/>
          </w:tcPr>
          <w:p w:rsidR="000F22BF" w:rsidRPr="000F22BF" w:rsidRDefault="000F22BF" w:rsidP="000F22BF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F22BF">
              <w:rPr>
                <w:rFonts w:eastAsia="Times New Roman"/>
                <w:sz w:val="28"/>
                <w:szCs w:val="28"/>
                <w:lang w:eastAsia="en-US"/>
              </w:rPr>
              <w:t>2027 г.</w:t>
            </w:r>
          </w:p>
        </w:tc>
        <w:tc>
          <w:tcPr>
            <w:tcW w:w="1811" w:type="dxa"/>
            <w:vAlign w:val="center"/>
          </w:tcPr>
          <w:p w:rsidR="000F22BF" w:rsidRPr="0057502E" w:rsidRDefault="00491BFC" w:rsidP="000F22BF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Times New Roman"/>
                <w:sz w:val="28"/>
                <w:szCs w:val="28"/>
              </w:rPr>
            </w:pPr>
            <w:r w:rsidRPr="0057502E">
              <w:rPr>
                <w:rFonts w:eastAsia="Times New Roman"/>
                <w:sz w:val="28"/>
                <w:szCs w:val="28"/>
              </w:rPr>
              <w:t>2</w:t>
            </w:r>
            <w:r w:rsidR="000F22BF" w:rsidRPr="0057502E">
              <w:rPr>
                <w:rFonts w:eastAsia="Times New Roman"/>
                <w:sz w:val="28"/>
                <w:szCs w:val="28"/>
              </w:rPr>
              <w:t>0,0</w:t>
            </w:r>
          </w:p>
        </w:tc>
      </w:tr>
      <w:tr w:rsidR="000F22BF" w:rsidRPr="000F22BF" w:rsidTr="005B7B2A">
        <w:trPr>
          <w:jc w:val="center"/>
        </w:trPr>
        <w:tc>
          <w:tcPr>
            <w:tcW w:w="2338" w:type="dxa"/>
          </w:tcPr>
          <w:p w:rsidR="000F22BF" w:rsidRPr="000F22BF" w:rsidRDefault="000F22BF" w:rsidP="000F22BF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F22BF">
              <w:rPr>
                <w:rFonts w:eastAsia="Times New Roman"/>
                <w:sz w:val="28"/>
                <w:szCs w:val="28"/>
                <w:lang w:eastAsia="en-US"/>
              </w:rPr>
              <w:t>2028 г.</w:t>
            </w:r>
          </w:p>
        </w:tc>
        <w:tc>
          <w:tcPr>
            <w:tcW w:w="1811" w:type="dxa"/>
            <w:vAlign w:val="center"/>
          </w:tcPr>
          <w:p w:rsidR="000F22BF" w:rsidRPr="0057502E" w:rsidRDefault="00491BFC" w:rsidP="000F22BF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Times New Roman"/>
                <w:sz w:val="28"/>
                <w:szCs w:val="28"/>
              </w:rPr>
            </w:pPr>
            <w:r w:rsidRPr="0057502E">
              <w:rPr>
                <w:rFonts w:eastAsia="Times New Roman"/>
                <w:sz w:val="28"/>
                <w:szCs w:val="28"/>
              </w:rPr>
              <w:t>2</w:t>
            </w:r>
            <w:r w:rsidR="000F22BF" w:rsidRPr="0057502E">
              <w:rPr>
                <w:rFonts w:eastAsia="Times New Roman"/>
                <w:sz w:val="28"/>
                <w:szCs w:val="28"/>
              </w:rPr>
              <w:t>0,0</w:t>
            </w:r>
          </w:p>
        </w:tc>
      </w:tr>
      <w:tr w:rsidR="000F22BF" w:rsidRPr="000F22BF" w:rsidTr="005B7B2A">
        <w:trPr>
          <w:jc w:val="center"/>
        </w:trPr>
        <w:tc>
          <w:tcPr>
            <w:tcW w:w="2338" w:type="dxa"/>
          </w:tcPr>
          <w:p w:rsidR="000F22BF" w:rsidRPr="000F22BF" w:rsidRDefault="000F22BF" w:rsidP="000F22BF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F22BF">
              <w:rPr>
                <w:rFonts w:eastAsia="Times New Roman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811" w:type="dxa"/>
            <w:vAlign w:val="center"/>
          </w:tcPr>
          <w:p w:rsidR="000F22BF" w:rsidRPr="0057502E" w:rsidRDefault="00491BFC" w:rsidP="0057502E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Times New Roman"/>
                <w:sz w:val="28"/>
                <w:szCs w:val="28"/>
              </w:rPr>
            </w:pPr>
            <w:r w:rsidRPr="0057502E">
              <w:rPr>
                <w:rFonts w:eastAsia="Times New Roman"/>
                <w:sz w:val="28"/>
                <w:szCs w:val="28"/>
              </w:rPr>
              <w:t>208</w:t>
            </w:r>
            <w:r w:rsidR="000F22BF" w:rsidRPr="0057502E">
              <w:rPr>
                <w:rFonts w:eastAsia="Times New Roman"/>
                <w:sz w:val="28"/>
                <w:szCs w:val="28"/>
              </w:rPr>
              <w:t>,4</w:t>
            </w:r>
          </w:p>
        </w:tc>
      </w:tr>
    </w:tbl>
    <w:p w:rsidR="00E840FB" w:rsidRPr="001457EB" w:rsidRDefault="00E840FB" w:rsidP="00E84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0"/>
        <w:ind w:firstLine="709"/>
        <w:jc w:val="both"/>
        <w:rPr>
          <w:rFonts w:eastAsia="Times New Roman"/>
          <w:bCs/>
          <w:sz w:val="28"/>
          <w:szCs w:val="28"/>
        </w:rPr>
      </w:pPr>
    </w:p>
    <w:p w:rsidR="00E840FB" w:rsidRPr="001457EB" w:rsidRDefault="00E840FB" w:rsidP="001533C1">
      <w:pPr>
        <w:tabs>
          <w:tab w:val="left" w:pos="1134"/>
        </w:tabs>
        <w:spacing w:before="0"/>
        <w:jc w:val="both"/>
        <w:rPr>
          <w:rFonts w:eastAsia="Times New Roman"/>
          <w:bCs/>
          <w:sz w:val="28"/>
          <w:szCs w:val="28"/>
        </w:rPr>
      </w:pPr>
      <w:r w:rsidRPr="001457EB">
        <w:rPr>
          <w:rFonts w:eastAsia="Times New Roman"/>
          <w:bCs/>
          <w:sz w:val="28"/>
          <w:szCs w:val="28"/>
        </w:rPr>
        <w:t>Ресурсное обеспечение подпрограммы за счет средств бюджета муниципального образования сформировано:</w:t>
      </w:r>
    </w:p>
    <w:p w:rsidR="00B74C92" w:rsidRPr="001457EB" w:rsidRDefault="00E840FB" w:rsidP="00B74C92">
      <w:pPr>
        <w:tabs>
          <w:tab w:val="left" w:pos="1134"/>
        </w:tabs>
        <w:spacing w:before="0"/>
        <w:jc w:val="both"/>
        <w:rPr>
          <w:sz w:val="28"/>
          <w:szCs w:val="28"/>
        </w:rPr>
      </w:pPr>
      <w:r w:rsidRPr="001457EB">
        <w:rPr>
          <w:sz w:val="28"/>
          <w:szCs w:val="28"/>
        </w:rPr>
        <w:lastRenderedPageBreak/>
        <w:t>- на 2022 год -  соответствии с решением Совета депутатов муниципального образования «Муниципальный округ Сюмсинский район Удмуртской Республики» от 16 декабря 2021 года № 71 «О бюджете муниципального образования «Сюмсинский район» на 2022 год и на плановый период 2023 и 2024 годов»;</w:t>
      </w:r>
    </w:p>
    <w:p w:rsidR="00B74C92" w:rsidRPr="001457EB" w:rsidRDefault="00B74C92" w:rsidP="00B74C92">
      <w:pPr>
        <w:tabs>
          <w:tab w:val="left" w:pos="1134"/>
        </w:tabs>
        <w:spacing w:before="0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- на 2023 год в соответствии с решением Совета депутатов муниципального образования «Муниципальный округ Сюмсинский район Удмуртской Республики» от 22 декабря 2022 года № 214 «О бюджете муниципального образования «Муниципальный округ Сюмсинский район Удмуртской Республики» на 2023 год и на плановый период 2024 и 2025 годов»;</w:t>
      </w:r>
    </w:p>
    <w:p w:rsidR="00B74C92" w:rsidRPr="001457EB" w:rsidRDefault="00B74C92" w:rsidP="00E840FB">
      <w:pPr>
        <w:tabs>
          <w:tab w:val="left" w:pos="1134"/>
        </w:tabs>
        <w:spacing w:before="0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- на 2024-2026 год - в соответствии с решением Совета депутатов муниципального образования «Муниципальный округ Сюмсинский район Удмуртской Республики» от 21 декабря 2023 года №340 « О бюджете муниципального образования «Муниципальный округ Сюмсинский район Удмуртской Республики» на 2024 год и на пла</w:t>
      </w:r>
      <w:r w:rsidR="00B94EA8" w:rsidRPr="001457EB">
        <w:rPr>
          <w:sz w:val="28"/>
          <w:szCs w:val="28"/>
        </w:rPr>
        <w:t>новый период 2025 и 2026 годов»;</w:t>
      </w:r>
    </w:p>
    <w:p w:rsidR="00B94EA8" w:rsidRPr="001457EB" w:rsidRDefault="005B784C" w:rsidP="00E840FB">
      <w:pPr>
        <w:tabs>
          <w:tab w:val="left" w:pos="1134"/>
        </w:tabs>
        <w:spacing w:before="0"/>
        <w:jc w:val="both"/>
        <w:rPr>
          <w:sz w:val="28"/>
          <w:szCs w:val="28"/>
        </w:rPr>
      </w:pPr>
      <w:r w:rsidRPr="001457EB">
        <w:rPr>
          <w:sz w:val="28"/>
          <w:szCs w:val="28"/>
        </w:rPr>
        <w:t xml:space="preserve"> - на  2027-2028 годы по планируемому бюджету  2026 года.</w:t>
      </w:r>
    </w:p>
    <w:p w:rsidR="00E840FB" w:rsidRPr="0068139C" w:rsidRDefault="00B74C92" w:rsidP="00E840FB">
      <w:pPr>
        <w:tabs>
          <w:tab w:val="left" w:pos="1134"/>
        </w:tabs>
        <w:spacing w:before="0"/>
        <w:jc w:val="both"/>
        <w:rPr>
          <w:sz w:val="28"/>
          <w:szCs w:val="28"/>
        </w:rPr>
      </w:pPr>
      <w:r w:rsidRPr="001457EB">
        <w:rPr>
          <w:sz w:val="28"/>
          <w:szCs w:val="28"/>
        </w:rPr>
        <w:t xml:space="preserve">        Р</w:t>
      </w:r>
      <w:r w:rsidR="00E840FB" w:rsidRPr="001457EB">
        <w:rPr>
          <w:sz w:val="28"/>
          <w:szCs w:val="28"/>
        </w:rPr>
        <w:t>есурсное обеспечение подпрограммы за счет средств бюджета муниципального образования «Муниципальный округ Сюмсинский район Удмуртской Республики» подлежит уточнению в рамках бюджетного цикла.</w:t>
      </w:r>
    </w:p>
    <w:p w:rsidR="00E840FB" w:rsidRPr="001457EB" w:rsidRDefault="00E840FB" w:rsidP="00E840FB">
      <w:pPr>
        <w:tabs>
          <w:tab w:val="left" w:pos="1134"/>
        </w:tabs>
        <w:spacing w:before="0"/>
        <w:ind w:firstLine="708"/>
        <w:jc w:val="both"/>
        <w:rPr>
          <w:bCs/>
          <w:sz w:val="28"/>
          <w:szCs w:val="28"/>
          <w:lang w:eastAsia="ar-SA"/>
        </w:rPr>
      </w:pPr>
      <w:r w:rsidRPr="001457EB">
        <w:rPr>
          <w:rFonts w:eastAsia="Times New Roman"/>
          <w:sz w:val="28"/>
          <w:szCs w:val="28"/>
          <w:lang w:eastAsia="en-US"/>
        </w:rPr>
        <w:t xml:space="preserve"> Прогнозная (справочная) оценка ресурсного обеспечения реализации подпрограммы за счет всех источников финансирования представлено в приложении 6 к муниципальной программе.</w:t>
      </w:r>
    </w:p>
    <w:p w:rsidR="00E840FB" w:rsidRPr="001457EB" w:rsidRDefault="00E840FB" w:rsidP="00E840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center"/>
        <w:rPr>
          <w:b/>
          <w:sz w:val="28"/>
          <w:szCs w:val="28"/>
        </w:rPr>
      </w:pPr>
    </w:p>
    <w:p w:rsidR="00E840FB" w:rsidRPr="001457EB" w:rsidRDefault="00E840FB" w:rsidP="00E840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center"/>
        <w:rPr>
          <w:b/>
          <w:sz w:val="28"/>
          <w:szCs w:val="28"/>
        </w:rPr>
      </w:pPr>
      <w:r w:rsidRPr="001457EB">
        <w:rPr>
          <w:b/>
          <w:sz w:val="28"/>
          <w:szCs w:val="28"/>
        </w:rPr>
        <w:t>2.10 Риски и меры по управлению рисками</w:t>
      </w:r>
    </w:p>
    <w:p w:rsidR="00E840FB" w:rsidRPr="001457EB" w:rsidRDefault="00E840FB" w:rsidP="00E840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center"/>
        <w:rPr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069"/>
        <w:gridCol w:w="5486"/>
      </w:tblGrid>
      <w:tr w:rsidR="00E840FB" w:rsidRPr="001457EB" w:rsidTr="002C58D7"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Негативный фактор</w:t>
            </w:r>
          </w:p>
        </w:tc>
        <w:tc>
          <w:tcPr>
            <w:tcW w:w="5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Способы минимизации рисков</w:t>
            </w:r>
          </w:p>
        </w:tc>
      </w:tr>
      <w:tr w:rsidR="00E840FB" w:rsidRPr="001457EB" w:rsidTr="002C58D7"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Внешние риски - изменение федерального (регионального) законодательства в области государственной поддержки и развития малого предпринимательства,</w:t>
            </w:r>
            <w:r w:rsidRPr="001457EB">
              <w:rPr>
                <w:sz w:val="28"/>
                <w:szCs w:val="28"/>
                <w:lang w:eastAsia="en-US"/>
              </w:rPr>
              <w:t xml:space="preserve"> изменение налогового законодательства Российской Федерации</w:t>
            </w:r>
          </w:p>
        </w:tc>
        <w:tc>
          <w:tcPr>
            <w:tcW w:w="5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Проведение регулярного мониторинга планируемых изменений в федеральном (региональном) законодательстве и своевременная корректировка нормативных правовых актов Сюмсинского района</w:t>
            </w:r>
            <w:r w:rsidRPr="001457EB">
              <w:rPr>
                <w:sz w:val="28"/>
                <w:szCs w:val="28"/>
                <w:lang w:eastAsia="en-US"/>
              </w:rPr>
              <w:t xml:space="preserve">. Для минимизации рисков, при необходимости, в рамках полномочий органов местного самоуправления муниципального района, будет уточняться порядок применения единого налога на вмененный доход. В части установления порядка применения патентной системы налогообложения будет осуществляться взаимодействие с органами </w:t>
            </w:r>
            <w:r w:rsidRPr="001457EB">
              <w:rPr>
                <w:sz w:val="28"/>
                <w:szCs w:val="28"/>
                <w:lang w:eastAsia="en-US"/>
              </w:rPr>
              <w:lastRenderedPageBreak/>
              <w:t>государственной власти Удмуртской Республики.</w:t>
            </w:r>
          </w:p>
        </w:tc>
      </w:tr>
      <w:tr w:rsidR="00E840FB" w:rsidRPr="001457EB" w:rsidTr="002C58D7"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0FB" w:rsidRPr="001457EB" w:rsidRDefault="00E840FB" w:rsidP="00E70A0E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lastRenderedPageBreak/>
              <w:t>Недостаточность получаемой информации (от органов Росстата, по результатам проводимых мониторингов, исследований и др.) о состоянии и проблемах сектора малого предпринимательства</w:t>
            </w:r>
          </w:p>
        </w:tc>
        <w:tc>
          <w:tcPr>
            <w:tcW w:w="5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Привлечение общественных объединений предпринимателей, организаций инфраструктуры поддержки малого предпринимательства для проведения мониторинга состояния малого предпринимательства на территории Сюмсинского района</w:t>
            </w:r>
          </w:p>
        </w:tc>
      </w:tr>
      <w:tr w:rsidR="00E840FB" w:rsidRPr="001457EB" w:rsidTr="002C58D7"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Отсутствие финансирования (неполное финансирование) мероприятий Программы</w:t>
            </w:r>
          </w:p>
        </w:tc>
        <w:tc>
          <w:tcPr>
            <w:tcW w:w="5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1. Определение приоритетов для первоочередного финансирования.</w:t>
            </w:r>
          </w:p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2. Привлечение средств республиканского бюджета и внебюджетных источников на поддержку малого предпринимательства Сюмсинского района</w:t>
            </w:r>
          </w:p>
        </w:tc>
      </w:tr>
      <w:tr w:rsidR="00E840FB" w:rsidRPr="001457EB" w:rsidTr="002C58D7"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Недоверие субъектов малого предпринимательства к доступности мероприятий Программы</w:t>
            </w:r>
          </w:p>
        </w:tc>
        <w:tc>
          <w:tcPr>
            <w:tcW w:w="5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1. Осуществление активного сотрудничества со СМИ в целях информирования субъектов малого предпринимательства о видах государственной поддержки, порядке, условиях и сроках ее предоставления.</w:t>
            </w:r>
          </w:p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2. Консультационно - информационная поддержка мероприятий Программы</w:t>
            </w:r>
          </w:p>
        </w:tc>
      </w:tr>
      <w:tr w:rsidR="00E840FB" w:rsidRPr="001457EB" w:rsidTr="002C58D7"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Организационные риски</w:t>
            </w:r>
          </w:p>
        </w:tc>
        <w:tc>
          <w:tcPr>
            <w:tcW w:w="5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0FB" w:rsidRPr="001457EB" w:rsidRDefault="00E840FB" w:rsidP="00A553FB">
            <w:pPr>
              <w:pStyle w:val="ab"/>
              <w:shd w:val="clear" w:color="auto" w:fill="FFFFFF"/>
              <w:tabs>
                <w:tab w:val="left" w:pos="1134"/>
              </w:tabs>
              <w:spacing w:before="0"/>
              <w:ind w:left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1. Составление планов реализации подпрограммы;</w:t>
            </w:r>
          </w:p>
          <w:p w:rsidR="00E840FB" w:rsidRPr="001457EB" w:rsidRDefault="00E840FB" w:rsidP="00A553FB">
            <w:pPr>
              <w:shd w:val="clear" w:color="auto" w:fill="FFFFFF"/>
              <w:tabs>
                <w:tab w:val="left" w:pos="1134"/>
              </w:tabs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 xml:space="preserve">2.Ежеквартальный мониторинг реализации подпрограммы; </w:t>
            </w:r>
          </w:p>
          <w:p w:rsidR="00E840FB" w:rsidRPr="001457EB" w:rsidRDefault="00E840FB" w:rsidP="00A553FB">
            <w:pPr>
              <w:pStyle w:val="msonormalcxspmiddle"/>
              <w:shd w:val="clear" w:color="auto" w:fill="FFFFFF"/>
              <w:tabs>
                <w:tab w:val="left" w:pos="1134"/>
              </w:tabs>
              <w:spacing w:before="0" w:after="0"/>
              <w:ind w:right="-2" w:firstLine="0"/>
              <w:contextualSpacing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 xml:space="preserve">3. Закрепление персональной ответственности за исполнение мероприятий и достижение значений целевых показателей (индикаторов) подпрограммы; </w:t>
            </w:r>
          </w:p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4.Информирование населения и открытая публикация данных о ходе реализации подпрограммы.</w:t>
            </w:r>
          </w:p>
        </w:tc>
      </w:tr>
      <w:tr w:rsidR="00E840FB" w:rsidRPr="001457EB" w:rsidTr="002C58D7"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  <w:lang w:eastAsia="en-US"/>
              </w:rPr>
              <w:t>Кадровые риски связаны с недостаточным уровнем квалификации работников</w:t>
            </w:r>
          </w:p>
        </w:tc>
        <w:tc>
          <w:tcPr>
            <w:tcW w:w="5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0FB" w:rsidRPr="001457EB" w:rsidRDefault="00E840FB" w:rsidP="00A553FB">
            <w:pPr>
              <w:pStyle w:val="ab"/>
              <w:shd w:val="clear" w:color="auto" w:fill="FFFFFF"/>
              <w:tabs>
                <w:tab w:val="left" w:pos="1134"/>
              </w:tabs>
              <w:spacing w:before="0"/>
              <w:ind w:left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  <w:lang w:eastAsia="en-US"/>
              </w:rPr>
              <w:t>В качестве меры для управления риском будут осуществляться мероприятия по подготовке и переподготовка кадров.</w:t>
            </w:r>
          </w:p>
        </w:tc>
      </w:tr>
      <w:tr w:rsidR="00E840FB" w:rsidRPr="001457EB" w:rsidTr="002C58D7"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lastRenderedPageBreak/>
              <w:t>Несоответствие (в сторону уменьшения) фактически достигнутых показателей эффективности реализации Программы запланированным</w:t>
            </w:r>
            <w:r w:rsidR="00E70A0E">
              <w:rPr>
                <w:sz w:val="28"/>
                <w:szCs w:val="28"/>
              </w:rPr>
              <w:t xml:space="preserve"> показателям</w:t>
            </w:r>
            <w:r w:rsidRPr="001457EB">
              <w:rPr>
                <w:sz w:val="28"/>
                <w:szCs w:val="28"/>
              </w:rPr>
              <w:t>. Форс-мажорные обстоятельства.</w:t>
            </w:r>
          </w:p>
        </w:tc>
        <w:tc>
          <w:tcPr>
            <w:tcW w:w="5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1. Анализ причин отклонения фактически достигнутых показателей эффективности реализации Программы от запланированных</w:t>
            </w:r>
            <w:r w:rsidR="00E70A0E">
              <w:rPr>
                <w:sz w:val="28"/>
                <w:szCs w:val="28"/>
              </w:rPr>
              <w:t xml:space="preserve"> показателей</w:t>
            </w:r>
            <w:r w:rsidRPr="001457EB">
              <w:rPr>
                <w:sz w:val="28"/>
                <w:szCs w:val="28"/>
              </w:rPr>
              <w:t>.</w:t>
            </w:r>
          </w:p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2. Оперативная разработка и реализация комплекса мер, направленных на повышение эффективности реализации мероприятий Программы</w:t>
            </w:r>
          </w:p>
        </w:tc>
      </w:tr>
    </w:tbl>
    <w:p w:rsidR="00E840FB" w:rsidRPr="001457EB" w:rsidRDefault="00E840FB" w:rsidP="00E840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center"/>
        <w:rPr>
          <w:b/>
          <w:sz w:val="28"/>
          <w:szCs w:val="28"/>
        </w:rPr>
      </w:pPr>
    </w:p>
    <w:p w:rsidR="00E840FB" w:rsidRPr="001457EB" w:rsidRDefault="00E840FB" w:rsidP="00E840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center"/>
        <w:rPr>
          <w:b/>
          <w:sz w:val="28"/>
          <w:szCs w:val="28"/>
        </w:rPr>
      </w:pPr>
      <w:r w:rsidRPr="001457EB">
        <w:rPr>
          <w:b/>
          <w:sz w:val="28"/>
          <w:szCs w:val="28"/>
        </w:rPr>
        <w:t>2.11 Конечные результаты и оценка эффективности</w:t>
      </w:r>
    </w:p>
    <w:p w:rsidR="00E840FB" w:rsidRPr="001457EB" w:rsidRDefault="00E840FB" w:rsidP="00E840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center"/>
        <w:rPr>
          <w:b/>
          <w:sz w:val="28"/>
          <w:szCs w:val="28"/>
        </w:rPr>
      </w:pPr>
    </w:p>
    <w:p w:rsidR="00E840FB" w:rsidRPr="001457EB" w:rsidRDefault="00E840FB" w:rsidP="00E840FB">
      <w:pPr>
        <w:tabs>
          <w:tab w:val="left" w:pos="1134"/>
        </w:tabs>
        <w:autoSpaceDE w:val="0"/>
        <w:autoSpaceDN w:val="0"/>
        <w:adjustRightInd w:val="0"/>
        <w:spacing w:before="0"/>
        <w:ind w:firstLine="709"/>
        <w:jc w:val="both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>Конечным результатом реализации подпрограммы является устойчивое р</w:t>
      </w:r>
      <w:r w:rsidRPr="001457EB">
        <w:rPr>
          <w:rFonts w:eastAsia="Times New Roman"/>
          <w:bCs/>
          <w:sz w:val="28"/>
          <w:szCs w:val="28"/>
        </w:rPr>
        <w:t>азвитие предпринимательства в Сюмсинском районе</w:t>
      </w:r>
      <w:r w:rsidRPr="001457EB">
        <w:rPr>
          <w:rFonts w:eastAsia="Times New Roman"/>
          <w:sz w:val="28"/>
          <w:szCs w:val="28"/>
        </w:rPr>
        <w:t>, повышение доходов и занятости населения района.</w:t>
      </w:r>
    </w:p>
    <w:p w:rsidR="00E840FB" w:rsidRPr="001457EB" w:rsidRDefault="00E840FB" w:rsidP="00E840FB">
      <w:pPr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708"/>
        <w:jc w:val="both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>Формирование благоприятных правовых, экономических и организационных условий, стимулирующих развитие малого предпринимательства в Сюмсинском районе;</w:t>
      </w:r>
    </w:p>
    <w:p w:rsidR="00E840FB" w:rsidRPr="001457EB" w:rsidRDefault="00E840FB" w:rsidP="00E840FB">
      <w:pPr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708"/>
        <w:jc w:val="both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>укрепление социального статуса, повышение престижа и этики предпринимательства;</w:t>
      </w:r>
    </w:p>
    <w:p w:rsidR="00E840FB" w:rsidRPr="001457EB" w:rsidRDefault="00E840FB" w:rsidP="00E840FB">
      <w:pPr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708"/>
        <w:jc w:val="both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>внедрение механизмов, направленных на вовлечение молодежи в предпринимательскую деятельность;</w:t>
      </w:r>
    </w:p>
    <w:p w:rsidR="00E840FB" w:rsidRPr="001457EB" w:rsidRDefault="00E840FB" w:rsidP="00E840FB">
      <w:pPr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708"/>
        <w:jc w:val="both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>вовлечение представителей малого бизнеса в процессы формирования и реализации муниципальной политики по развитию малого предпринимательства, повышение самоорганизации и общественной активности субъектов малого предпринимательства;</w:t>
      </w:r>
    </w:p>
    <w:p w:rsidR="00E840FB" w:rsidRPr="001457EB" w:rsidRDefault="00E840FB" w:rsidP="00E840FB">
      <w:pPr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708"/>
        <w:jc w:val="both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>повышение вклада малого предпринимательства в решение социальных и экономических задач Сюмсинского района.</w:t>
      </w:r>
    </w:p>
    <w:p w:rsidR="00E840FB" w:rsidRPr="001457EB" w:rsidRDefault="00E840FB" w:rsidP="00E840FB">
      <w:pPr>
        <w:autoSpaceDE w:val="0"/>
        <w:autoSpaceDN w:val="0"/>
        <w:adjustRightInd w:val="0"/>
        <w:spacing w:before="0"/>
        <w:jc w:val="both"/>
        <w:rPr>
          <w:rFonts w:eastAsia="Times New Roman"/>
          <w:bCs/>
          <w:sz w:val="28"/>
          <w:szCs w:val="28"/>
        </w:rPr>
      </w:pPr>
      <w:r w:rsidRPr="001457EB">
        <w:rPr>
          <w:rFonts w:eastAsia="Times New Roman"/>
          <w:bCs/>
          <w:sz w:val="28"/>
          <w:szCs w:val="28"/>
        </w:rPr>
        <w:t>Ожидаемые результаты на конец реализации  подпрограммы:</w:t>
      </w:r>
    </w:p>
    <w:p w:rsidR="00E840FB" w:rsidRPr="001457EB" w:rsidRDefault="00E840FB" w:rsidP="00E840FB">
      <w:pPr>
        <w:spacing w:before="0"/>
        <w:jc w:val="both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ab/>
        <w:t>Ожидаемые результаты на конец реализации  подпрограммы:</w:t>
      </w:r>
    </w:p>
    <w:p w:rsidR="00E840FB" w:rsidRPr="001457EB" w:rsidRDefault="00E840FB" w:rsidP="00E840FB">
      <w:pPr>
        <w:autoSpaceDE w:val="0"/>
        <w:autoSpaceDN w:val="0"/>
        <w:adjustRightInd w:val="0"/>
        <w:spacing w:before="0"/>
        <w:jc w:val="both"/>
        <w:rPr>
          <w:bCs/>
          <w:sz w:val="28"/>
          <w:szCs w:val="28"/>
        </w:rPr>
      </w:pPr>
      <w:r w:rsidRPr="001457EB">
        <w:rPr>
          <w:bCs/>
          <w:sz w:val="28"/>
          <w:szCs w:val="28"/>
        </w:rPr>
        <w:t>Ожидаемые результаты на конец реализации  подпрограммы:</w:t>
      </w:r>
    </w:p>
    <w:p w:rsidR="006268CE" w:rsidRDefault="00A24A6E" w:rsidP="00A24A6E">
      <w:pPr>
        <w:spacing w:before="0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1.</w:t>
      </w:r>
      <w:r w:rsidR="006268CE" w:rsidRPr="006268CE">
        <w:rPr>
          <w:sz w:val="28"/>
          <w:szCs w:val="28"/>
        </w:rPr>
        <w:t xml:space="preserve"> Количество субъектов малого и среднего  предпринимательства (с учетом  индивидуальных предпринимателей) в расчете 1  тысячу человек населения района – </w:t>
      </w:r>
      <w:r w:rsidR="00891156">
        <w:rPr>
          <w:sz w:val="28"/>
          <w:szCs w:val="28"/>
        </w:rPr>
        <w:t>71,0</w:t>
      </w:r>
      <w:r w:rsidR="006268CE" w:rsidRPr="006268CE">
        <w:rPr>
          <w:sz w:val="28"/>
          <w:szCs w:val="28"/>
        </w:rPr>
        <w:t xml:space="preserve"> чел.</w:t>
      </w:r>
    </w:p>
    <w:p w:rsidR="00A24A6E" w:rsidRPr="001457EB" w:rsidRDefault="00A24A6E" w:rsidP="00A24A6E">
      <w:pPr>
        <w:spacing w:before="0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2.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– 37,309 %</w:t>
      </w:r>
    </w:p>
    <w:p w:rsidR="00A24A6E" w:rsidRPr="001457EB" w:rsidRDefault="00A24A6E" w:rsidP="00A24A6E">
      <w:pPr>
        <w:spacing w:before="0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3. Число малых предприятий - 4</w:t>
      </w:r>
      <w:r w:rsidR="00891156">
        <w:rPr>
          <w:sz w:val="28"/>
          <w:szCs w:val="28"/>
        </w:rPr>
        <w:t>0</w:t>
      </w:r>
      <w:r w:rsidRPr="001457EB">
        <w:rPr>
          <w:sz w:val="28"/>
          <w:szCs w:val="28"/>
        </w:rPr>
        <w:t xml:space="preserve"> ед.</w:t>
      </w:r>
    </w:p>
    <w:p w:rsidR="00A24A6E" w:rsidRPr="001457EB" w:rsidRDefault="00A24A6E" w:rsidP="00A24A6E">
      <w:pPr>
        <w:spacing w:before="0"/>
        <w:jc w:val="both"/>
        <w:rPr>
          <w:sz w:val="28"/>
          <w:szCs w:val="28"/>
        </w:rPr>
      </w:pPr>
      <w:r w:rsidRPr="001457EB">
        <w:rPr>
          <w:sz w:val="28"/>
          <w:szCs w:val="28"/>
        </w:rPr>
        <w:t xml:space="preserve">4. Число индивидуальных предпринимателей -  </w:t>
      </w:r>
      <w:r w:rsidR="00891156">
        <w:rPr>
          <w:sz w:val="28"/>
          <w:szCs w:val="28"/>
        </w:rPr>
        <w:t>632</w:t>
      </w:r>
      <w:r w:rsidRPr="001457EB">
        <w:rPr>
          <w:sz w:val="28"/>
          <w:szCs w:val="28"/>
        </w:rPr>
        <w:t xml:space="preserve"> ед.</w:t>
      </w:r>
    </w:p>
    <w:p w:rsidR="00A24A6E" w:rsidRPr="001457EB" w:rsidRDefault="00A24A6E" w:rsidP="00A24A6E">
      <w:pPr>
        <w:spacing w:before="0"/>
        <w:jc w:val="both"/>
        <w:rPr>
          <w:sz w:val="28"/>
          <w:szCs w:val="28"/>
        </w:rPr>
      </w:pPr>
      <w:r w:rsidRPr="001457EB">
        <w:rPr>
          <w:sz w:val="28"/>
          <w:szCs w:val="28"/>
        </w:rPr>
        <w:t xml:space="preserve">5. Количество самозанятых граждан, зафиксировавших свой статус и применяющих специальный налоговый режим «Налог на профессиональный доход» (НПД), накопленным итогом – </w:t>
      </w:r>
      <w:r w:rsidR="00891156">
        <w:rPr>
          <w:sz w:val="28"/>
          <w:szCs w:val="28"/>
        </w:rPr>
        <w:t>685</w:t>
      </w:r>
      <w:r w:rsidRPr="001457EB">
        <w:rPr>
          <w:sz w:val="28"/>
          <w:szCs w:val="28"/>
        </w:rPr>
        <w:t xml:space="preserve"> чел.</w:t>
      </w:r>
    </w:p>
    <w:p w:rsidR="00A24A6E" w:rsidRPr="001457EB" w:rsidRDefault="00A24A6E" w:rsidP="00A24A6E">
      <w:pPr>
        <w:spacing w:before="0"/>
        <w:jc w:val="both"/>
        <w:rPr>
          <w:sz w:val="28"/>
          <w:szCs w:val="28"/>
        </w:rPr>
      </w:pPr>
      <w:r w:rsidRPr="001457EB">
        <w:rPr>
          <w:sz w:val="28"/>
          <w:szCs w:val="28"/>
        </w:rPr>
        <w:lastRenderedPageBreak/>
        <w:t xml:space="preserve">6. Численность занятых в сфере предпринимательства, включая ИП и самозанятых -  </w:t>
      </w:r>
      <w:r w:rsidR="00891156">
        <w:rPr>
          <w:sz w:val="28"/>
          <w:szCs w:val="28"/>
        </w:rPr>
        <w:t>203</w:t>
      </w:r>
      <w:r w:rsidRPr="001457EB">
        <w:rPr>
          <w:sz w:val="28"/>
          <w:szCs w:val="28"/>
        </w:rPr>
        <w:t>0 чел.</w:t>
      </w:r>
    </w:p>
    <w:p w:rsidR="00A24A6E" w:rsidRPr="001457EB" w:rsidRDefault="00A24A6E" w:rsidP="00A24A6E">
      <w:pPr>
        <w:spacing w:before="0"/>
        <w:jc w:val="both"/>
        <w:rPr>
          <w:sz w:val="28"/>
          <w:szCs w:val="28"/>
        </w:rPr>
      </w:pPr>
      <w:r w:rsidRPr="001457EB">
        <w:rPr>
          <w:sz w:val="28"/>
          <w:szCs w:val="28"/>
        </w:rPr>
        <w:t xml:space="preserve">7. Налоги на совокупный доход – </w:t>
      </w:r>
      <w:r w:rsidR="00891156">
        <w:rPr>
          <w:sz w:val="28"/>
          <w:szCs w:val="28"/>
        </w:rPr>
        <w:t>35870</w:t>
      </w:r>
      <w:r w:rsidRPr="001457EB">
        <w:rPr>
          <w:sz w:val="28"/>
          <w:szCs w:val="28"/>
        </w:rPr>
        <w:t xml:space="preserve"> тыс. руб.</w:t>
      </w:r>
    </w:p>
    <w:p w:rsidR="00A24A6E" w:rsidRPr="001457EB" w:rsidRDefault="00A24A6E" w:rsidP="00A24A6E">
      <w:pPr>
        <w:spacing w:before="0"/>
        <w:jc w:val="both"/>
        <w:rPr>
          <w:sz w:val="28"/>
          <w:szCs w:val="28"/>
        </w:rPr>
      </w:pPr>
      <w:r w:rsidRPr="001457EB">
        <w:rPr>
          <w:sz w:val="28"/>
          <w:szCs w:val="28"/>
        </w:rPr>
        <w:t xml:space="preserve">8. Обеспеченность площадью торговых объектов на 1000 чел. населения – </w:t>
      </w:r>
      <w:r w:rsidR="00891156">
        <w:rPr>
          <w:sz w:val="28"/>
          <w:szCs w:val="28"/>
        </w:rPr>
        <w:t>793,4</w:t>
      </w:r>
      <w:r w:rsidRPr="001457EB">
        <w:rPr>
          <w:sz w:val="28"/>
          <w:szCs w:val="28"/>
        </w:rPr>
        <w:t xml:space="preserve"> кв.м</w:t>
      </w:r>
    </w:p>
    <w:p w:rsidR="00A24A6E" w:rsidRPr="001457EB" w:rsidRDefault="00A24A6E" w:rsidP="00A24A6E">
      <w:pPr>
        <w:spacing w:before="0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9. Количество социальных предприятий -1 ед.</w:t>
      </w:r>
    </w:p>
    <w:p w:rsidR="00A24A6E" w:rsidRPr="001457EB" w:rsidRDefault="00A24A6E" w:rsidP="006268CE">
      <w:pPr>
        <w:tabs>
          <w:tab w:val="left" w:pos="318"/>
          <w:tab w:val="left" w:pos="405"/>
        </w:tabs>
        <w:autoSpaceDE w:val="0"/>
        <w:autoSpaceDN w:val="0"/>
        <w:adjustRightInd w:val="0"/>
        <w:spacing w:before="0"/>
        <w:jc w:val="both"/>
        <w:rPr>
          <w:color w:val="1A1A1A"/>
          <w:sz w:val="28"/>
          <w:szCs w:val="28"/>
          <w:shd w:val="clear" w:color="auto" w:fill="FFFFFF"/>
        </w:rPr>
      </w:pPr>
      <w:r w:rsidRPr="001457EB">
        <w:rPr>
          <w:bCs/>
          <w:sz w:val="28"/>
          <w:szCs w:val="28"/>
          <w:lang w:eastAsia="ar-SA"/>
        </w:rPr>
        <w:t xml:space="preserve">10. </w:t>
      </w:r>
      <w:r w:rsidRPr="001457EB">
        <w:rPr>
          <w:color w:val="1A1A1A"/>
          <w:sz w:val="28"/>
          <w:szCs w:val="28"/>
          <w:shd w:val="clear" w:color="auto" w:fill="FFFFFF"/>
        </w:rPr>
        <w:t>Количество населения, проинформированных по профилактике мошенничества, финансовой грамотности - 150 чел.</w:t>
      </w:r>
    </w:p>
    <w:p w:rsidR="00E840FB" w:rsidRPr="001457EB" w:rsidRDefault="00E840FB" w:rsidP="00A24A6E">
      <w:pPr>
        <w:spacing w:before="0"/>
        <w:jc w:val="both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ab/>
        <w:t>Сбор информации для измерения показателей достижения результатов будет осуществляться на основе статистической информации, предоставленной Территориальным органом Федеральной службы государственной статистики по Удмуртской Республике, а также информации, предоставленной Управлением Федеральной налоговой службы по Удмуртской Республике.</w:t>
      </w:r>
    </w:p>
    <w:p w:rsidR="00E840FB" w:rsidRPr="001457EB" w:rsidRDefault="00E840FB" w:rsidP="00E840FB">
      <w:pPr>
        <w:spacing w:before="0"/>
        <w:rPr>
          <w:rFonts w:eastAsia="Times New Roman"/>
          <w:color w:val="000000"/>
          <w:sz w:val="28"/>
          <w:szCs w:val="28"/>
        </w:rPr>
      </w:pPr>
    </w:p>
    <w:p w:rsidR="00E840FB" w:rsidRPr="001457EB" w:rsidRDefault="00E840FB" w:rsidP="00E840FB">
      <w:pPr>
        <w:spacing w:before="0"/>
        <w:jc w:val="center"/>
        <w:rPr>
          <w:rFonts w:eastAsia="Times New Roman"/>
          <w:color w:val="000000"/>
          <w:sz w:val="28"/>
          <w:szCs w:val="28"/>
        </w:rPr>
        <w:sectPr w:rsidR="00E840FB" w:rsidRPr="001457EB" w:rsidSect="00D9608A">
          <w:headerReference w:type="default" r:id="rId13"/>
          <w:headerReference w:type="first" r:id="rId14"/>
          <w:pgSz w:w="11906" w:h="16838"/>
          <w:pgMar w:top="709" w:right="850" w:bottom="1134" w:left="1701" w:header="709" w:footer="709" w:gutter="0"/>
          <w:pgNumType w:start="0"/>
          <w:cols w:space="708"/>
          <w:titlePg/>
          <w:docGrid w:linePitch="360"/>
        </w:sectPr>
      </w:pPr>
      <w:r w:rsidRPr="001457EB">
        <w:rPr>
          <w:rFonts w:eastAsia="Times New Roman"/>
          <w:color w:val="000000"/>
          <w:sz w:val="28"/>
          <w:szCs w:val="28"/>
        </w:rPr>
        <w:t>_____________</w:t>
      </w:r>
    </w:p>
    <w:tbl>
      <w:tblPr>
        <w:tblW w:w="16036" w:type="dxa"/>
        <w:tblInd w:w="108" w:type="dxa"/>
        <w:tblLayout w:type="fixed"/>
        <w:tblLook w:val="04A0"/>
      </w:tblPr>
      <w:tblGrid>
        <w:gridCol w:w="284"/>
        <w:gridCol w:w="917"/>
        <w:gridCol w:w="486"/>
        <w:gridCol w:w="3868"/>
        <w:gridCol w:w="1113"/>
        <w:gridCol w:w="960"/>
        <w:gridCol w:w="1000"/>
        <w:gridCol w:w="967"/>
        <w:gridCol w:w="967"/>
        <w:gridCol w:w="967"/>
        <w:gridCol w:w="1088"/>
        <w:gridCol w:w="951"/>
        <w:gridCol w:w="719"/>
        <w:gridCol w:w="739"/>
        <w:gridCol w:w="66"/>
        <w:gridCol w:w="236"/>
        <w:gridCol w:w="236"/>
        <w:gridCol w:w="236"/>
        <w:gridCol w:w="236"/>
      </w:tblGrid>
      <w:tr w:rsidR="00E840FB" w:rsidRPr="001457EB" w:rsidTr="001772AC">
        <w:trPr>
          <w:gridAfter w:val="6"/>
          <w:wAfter w:w="1749" w:type="dxa"/>
          <w:trHeight w:val="28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FB" w:rsidRPr="001457EB" w:rsidRDefault="00E840FB" w:rsidP="00A553FB">
            <w:pPr>
              <w:spacing w:befor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FB" w:rsidRPr="001457EB" w:rsidRDefault="00E840FB" w:rsidP="00A553FB">
            <w:pPr>
              <w:spacing w:befor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FB" w:rsidRPr="001457EB" w:rsidRDefault="00E840FB" w:rsidP="00A553FB">
            <w:pPr>
              <w:spacing w:befor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FB" w:rsidRPr="001457EB" w:rsidRDefault="00E840FB" w:rsidP="00A553FB">
            <w:pPr>
              <w:spacing w:befor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FB" w:rsidRPr="001457EB" w:rsidRDefault="00E840FB" w:rsidP="00A553FB">
            <w:pPr>
              <w:spacing w:befor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FB" w:rsidRPr="001457EB" w:rsidRDefault="00E840FB" w:rsidP="00A553FB">
            <w:pPr>
              <w:spacing w:befor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FB" w:rsidRPr="001457EB" w:rsidRDefault="00E840FB" w:rsidP="00A553FB">
            <w:pPr>
              <w:spacing w:befor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40FB" w:rsidRPr="001457EB" w:rsidRDefault="00E840FB" w:rsidP="00A553FB">
            <w:pPr>
              <w:spacing w:before="0"/>
              <w:rPr>
                <w:rFonts w:eastAsia="Times New Roman"/>
                <w:sz w:val="28"/>
                <w:szCs w:val="28"/>
              </w:rPr>
            </w:pPr>
            <w:r w:rsidRPr="001457EB">
              <w:rPr>
                <w:rFonts w:eastAsia="Times New Roman"/>
                <w:sz w:val="28"/>
                <w:szCs w:val="28"/>
              </w:rPr>
              <w:t>Приложение № 1</w:t>
            </w:r>
          </w:p>
        </w:tc>
      </w:tr>
      <w:tr w:rsidR="00E840FB" w:rsidRPr="001457EB" w:rsidTr="001772AC">
        <w:trPr>
          <w:gridAfter w:val="6"/>
          <w:wAfter w:w="1749" w:type="dxa"/>
          <w:trHeight w:val="62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FB" w:rsidRPr="001457EB" w:rsidRDefault="00E840FB" w:rsidP="00A553FB">
            <w:pPr>
              <w:spacing w:befor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FB" w:rsidRPr="001457EB" w:rsidRDefault="00E840FB" w:rsidP="00A553FB">
            <w:pPr>
              <w:spacing w:befor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FB" w:rsidRPr="001457EB" w:rsidRDefault="00E840FB" w:rsidP="00A553FB">
            <w:pPr>
              <w:spacing w:befor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FB" w:rsidRPr="001457EB" w:rsidRDefault="00E840FB" w:rsidP="00A553FB">
            <w:pPr>
              <w:spacing w:befor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FB" w:rsidRPr="001457EB" w:rsidRDefault="00E840FB" w:rsidP="00A553FB">
            <w:pPr>
              <w:spacing w:befor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FB" w:rsidRPr="001457EB" w:rsidRDefault="00E840FB" w:rsidP="00A553FB">
            <w:pPr>
              <w:spacing w:befor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FB" w:rsidRPr="001457EB" w:rsidRDefault="00E840FB" w:rsidP="00A553FB">
            <w:pPr>
              <w:spacing w:befor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40FB" w:rsidRPr="001457EB" w:rsidRDefault="00E840FB" w:rsidP="00A553FB">
            <w:pPr>
              <w:spacing w:before="0"/>
              <w:rPr>
                <w:rFonts w:eastAsia="Times New Roman"/>
                <w:sz w:val="28"/>
                <w:szCs w:val="28"/>
              </w:rPr>
            </w:pPr>
            <w:r w:rsidRPr="001457EB">
              <w:rPr>
                <w:rFonts w:eastAsia="Times New Roman"/>
                <w:sz w:val="28"/>
                <w:szCs w:val="28"/>
              </w:rPr>
              <w:t xml:space="preserve">к муниципальной подпрограмме  «Создание условий для устойчивого экономического развития» </w:t>
            </w:r>
          </w:p>
        </w:tc>
      </w:tr>
      <w:tr w:rsidR="00E840FB" w:rsidRPr="001457EB" w:rsidTr="001772AC">
        <w:trPr>
          <w:trHeight w:val="32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FB" w:rsidRPr="001457EB" w:rsidRDefault="00E840FB" w:rsidP="00A553FB">
            <w:pPr>
              <w:spacing w:befor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FB" w:rsidRPr="001457EB" w:rsidRDefault="00E840FB" w:rsidP="00A553FB">
            <w:pPr>
              <w:spacing w:befor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FB" w:rsidRPr="001457EB" w:rsidRDefault="00E840FB" w:rsidP="00A553FB">
            <w:pPr>
              <w:spacing w:befor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FB" w:rsidRPr="001457EB" w:rsidRDefault="00E840FB" w:rsidP="00A553FB">
            <w:pPr>
              <w:spacing w:befor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FB" w:rsidRPr="001457EB" w:rsidRDefault="00E840FB" w:rsidP="00A553FB">
            <w:pPr>
              <w:spacing w:befor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FB" w:rsidRPr="001457EB" w:rsidRDefault="00E840FB" w:rsidP="00A553FB">
            <w:pPr>
              <w:spacing w:befor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FB" w:rsidRPr="001457EB" w:rsidRDefault="00E840FB" w:rsidP="00A553FB">
            <w:pPr>
              <w:spacing w:befor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FB" w:rsidRPr="001457EB" w:rsidRDefault="00E840FB" w:rsidP="00A553FB">
            <w:pPr>
              <w:spacing w:befor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FB" w:rsidRPr="001457EB" w:rsidRDefault="00E840FB" w:rsidP="00A553FB">
            <w:pPr>
              <w:spacing w:befor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FB" w:rsidRPr="001457EB" w:rsidRDefault="00E840FB" w:rsidP="00A553FB">
            <w:pPr>
              <w:spacing w:befor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FB" w:rsidRPr="001457EB" w:rsidRDefault="00E840FB" w:rsidP="00A553FB">
            <w:pPr>
              <w:spacing w:befor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FB" w:rsidRPr="001457EB" w:rsidRDefault="00E840FB" w:rsidP="00A553FB">
            <w:pPr>
              <w:spacing w:befor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FB" w:rsidRPr="001457EB" w:rsidRDefault="00E840FB" w:rsidP="00A553FB">
            <w:pPr>
              <w:spacing w:befor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FB" w:rsidRPr="001457EB" w:rsidRDefault="00E840FB" w:rsidP="00A553FB">
            <w:pPr>
              <w:spacing w:befor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FB" w:rsidRPr="001457EB" w:rsidRDefault="00E840FB" w:rsidP="00A553FB">
            <w:pPr>
              <w:spacing w:befor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FB" w:rsidRPr="001457EB" w:rsidRDefault="00E840FB" w:rsidP="00A553FB">
            <w:pPr>
              <w:spacing w:befor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FB" w:rsidRPr="001457EB" w:rsidRDefault="00E840FB" w:rsidP="00A553FB">
            <w:pPr>
              <w:spacing w:before="0"/>
              <w:rPr>
                <w:rFonts w:eastAsia="Times New Roman"/>
                <w:sz w:val="28"/>
                <w:szCs w:val="28"/>
              </w:rPr>
            </w:pPr>
          </w:p>
        </w:tc>
      </w:tr>
      <w:tr w:rsidR="00E840FB" w:rsidRPr="001457EB" w:rsidTr="001772AC">
        <w:trPr>
          <w:gridAfter w:val="5"/>
          <w:wAfter w:w="1010" w:type="dxa"/>
          <w:trHeight w:val="28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FB" w:rsidRPr="001457EB" w:rsidRDefault="00E840FB" w:rsidP="00A553FB">
            <w:pPr>
              <w:spacing w:befor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7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FB" w:rsidRPr="001457EB" w:rsidRDefault="00E840FB" w:rsidP="00A553FB">
            <w:pPr>
              <w:spacing w:before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1457EB">
              <w:rPr>
                <w:rFonts w:eastAsia="Times New Roman"/>
                <w:b/>
                <w:bCs/>
                <w:sz w:val="28"/>
                <w:szCs w:val="28"/>
              </w:rPr>
              <w:t>Сведения о составе и значениях целевых показателей (индикаторов) муниципальной программы</w:t>
            </w:r>
          </w:p>
          <w:p w:rsidR="00795927" w:rsidRPr="001457EB" w:rsidRDefault="00795927" w:rsidP="00A553FB">
            <w:pPr>
              <w:spacing w:before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795927" w:rsidRPr="001457EB" w:rsidRDefault="00795927" w:rsidP="00A553FB">
            <w:pPr>
              <w:spacing w:before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tbl>
            <w:tblPr>
              <w:tblStyle w:val="af2"/>
              <w:tblW w:w="14062" w:type="dxa"/>
              <w:tblLayout w:type="fixed"/>
              <w:tblLook w:val="04A0"/>
            </w:tblPr>
            <w:tblGrid>
              <w:gridCol w:w="879"/>
              <w:gridCol w:w="992"/>
              <w:gridCol w:w="677"/>
              <w:gridCol w:w="1733"/>
              <w:gridCol w:w="851"/>
              <w:gridCol w:w="1275"/>
              <w:gridCol w:w="1134"/>
              <w:gridCol w:w="1276"/>
              <w:gridCol w:w="1276"/>
              <w:gridCol w:w="1276"/>
              <w:gridCol w:w="1275"/>
              <w:gridCol w:w="1418"/>
            </w:tblGrid>
            <w:tr w:rsidR="00BD2A6A" w:rsidRPr="001457EB" w:rsidTr="002C58D7">
              <w:tc>
                <w:tcPr>
                  <w:tcW w:w="1871" w:type="dxa"/>
                  <w:gridSpan w:val="2"/>
                </w:tcPr>
                <w:p w:rsidR="00BD2A6A" w:rsidRPr="00D9608A" w:rsidRDefault="00BD2A6A" w:rsidP="008C3D0D">
                  <w:pPr>
                    <w:spacing w:before="0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Код аналитической программной классификации</w:t>
                  </w:r>
                </w:p>
              </w:tc>
              <w:tc>
                <w:tcPr>
                  <w:tcW w:w="677" w:type="dxa"/>
                </w:tcPr>
                <w:p w:rsidR="00BD2A6A" w:rsidRPr="00D9608A" w:rsidRDefault="00BD2A6A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1733" w:type="dxa"/>
                  <w:vMerge w:val="restart"/>
                </w:tcPr>
                <w:p w:rsidR="00BD2A6A" w:rsidRPr="00D9608A" w:rsidRDefault="00BD2A6A" w:rsidP="008C3D0D">
                  <w:pPr>
                    <w:spacing w:before="0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Наименование целевого показателя (индикатора)</w:t>
                  </w:r>
                </w:p>
              </w:tc>
              <w:tc>
                <w:tcPr>
                  <w:tcW w:w="851" w:type="dxa"/>
                  <w:vMerge w:val="restart"/>
                </w:tcPr>
                <w:p w:rsidR="00BD2A6A" w:rsidRPr="00D9608A" w:rsidRDefault="00BD2A6A" w:rsidP="008C3D0D">
                  <w:pPr>
                    <w:spacing w:before="0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Единица измерения</w:t>
                  </w:r>
                </w:p>
              </w:tc>
              <w:tc>
                <w:tcPr>
                  <w:tcW w:w="1275" w:type="dxa"/>
                </w:tcPr>
                <w:p w:rsidR="00BD2A6A" w:rsidRPr="00D9608A" w:rsidRDefault="00BD2A6A" w:rsidP="00BD2A6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1134" w:type="dxa"/>
                </w:tcPr>
                <w:p w:rsidR="00BD2A6A" w:rsidRPr="00D9608A" w:rsidRDefault="00BD2A6A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276" w:type="dxa"/>
                </w:tcPr>
                <w:p w:rsidR="00BD2A6A" w:rsidRPr="00D9608A" w:rsidRDefault="00BD2A6A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276" w:type="dxa"/>
                </w:tcPr>
                <w:p w:rsidR="00BD2A6A" w:rsidRPr="00D9608A" w:rsidRDefault="00BD2A6A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1276" w:type="dxa"/>
                </w:tcPr>
                <w:p w:rsidR="00BD2A6A" w:rsidRPr="00D9608A" w:rsidRDefault="00BD2A6A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2026 год</w:t>
                  </w:r>
                </w:p>
              </w:tc>
              <w:tc>
                <w:tcPr>
                  <w:tcW w:w="1275" w:type="dxa"/>
                </w:tcPr>
                <w:p w:rsidR="00BD2A6A" w:rsidRPr="00D9608A" w:rsidRDefault="00BD2A6A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2027 год</w:t>
                  </w:r>
                </w:p>
              </w:tc>
              <w:tc>
                <w:tcPr>
                  <w:tcW w:w="1418" w:type="dxa"/>
                </w:tcPr>
                <w:p w:rsidR="00BD2A6A" w:rsidRPr="00D9608A" w:rsidRDefault="00BD2A6A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2028 год</w:t>
                  </w:r>
                </w:p>
              </w:tc>
            </w:tr>
            <w:tr w:rsidR="00BD2A6A" w:rsidRPr="001457EB" w:rsidTr="002C58D7">
              <w:tc>
                <w:tcPr>
                  <w:tcW w:w="879" w:type="dxa"/>
                </w:tcPr>
                <w:p w:rsidR="00BD2A6A" w:rsidRPr="00D9608A" w:rsidRDefault="00BD2A6A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МП</w:t>
                  </w:r>
                </w:p>
              </w:tc>
              <w:tc>
                <w:tcPr>
                  <w:tcW w:w="992" w:type="dxa"/>
                </w:tcPr>
                <w:p w:rsidR="00BD2A6A" w:rsidRPr="00D9608A" w:rsidRDefault="00BD2A6A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ПП</w:t>
                  </w:r>
                </w:p>
              </w:tc>
              <w:tc>
                <w:tcPr>
                  <w:tcW w:w="677" w:type="dxa"/>
                </w:tcPr>
                <w:p w:rsidR="00BD2A6A" w:rsidRPr="00D9608A" w:rsidRDefault="00BD2A6A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33" w:type="dxa"/>
                  <w:vMerge/>
                </w:tcPr>
                <w:p w:rsidR="00BD2A6A" w:rsidRPr="00D9608A" w:rsidRDefault="00BD2A6A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BD2A6A" w:rsidRPr="00D9608A" w:rsidRDefault="00BD2A6A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BD2A6A" w:rsidRPr="00D9608A" w:rsidRDefault="00BD2A6A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отчет</w:t>
                  </w:r>
                </w:p>
              </w:tc>
              <w:tc>
                <w:tcPr>
                  <w:tcW w:w="1134" w:type="dxa"/>
                </w:tcPr>
                <w:p w:rsidR="00BD2A6A" w:rsidRPr="00D9608A" w:rsidRDefault="00BD2A6A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отчет</w:t>
                  </w:r>
                </w:p>
              </w:tc>
              <w:tc>
                <w:tcPr>
                  <w:tcW w:w="1276" w:type="dxa"/>
                </w:tcPr>
                <w:p w:rsidR="00BD2A6A" w:rsidRPr="00D9608A" w:rsidRDefault="00D84303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отчет</w:t>
                  </w:r>
                </w:p>
              </w:tc>
              <w:tc>
                <w:tcPr>
                  <w:tcW w:w="1276" w:type="dxa"/>
                </w:tcPr>
                <w:p w:rsidR="00BD2A6A" w:rsidRPr="00D9608A" w:rsidRDefault="00BD2A6A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прогноз</w:t>
                  </w:r>
                </w:p>
              </w:tc>
              <w:tc>
                <w:tcPr>
                  <w:tcW w:w="1276" w:type="dxa"/>
                </w:tcPr>
                <w:p w:rsidR="00BD2A6A" w:rsidRPr="00D9608A" w:rsidRDefault="00BD2A6A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прогноз</w:t>
                  </w:r>
                </w:p>
              </w:tc>
              <w:tc>
                <w:tcPr>
                  <w:tcW w:w="1275" w:type="dxa"/>
                </w:tcPr>
                <w:p w:rsidR="00BD2A6A" w:rsidRPr="00D9608A" w:rsidRDefault="00BD2A6A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прогноз</w:t>
                  </w:r>
                </w:p>
              </w:tc>
              <w:tc>
                <w:tcPr>
                  <w:tcW w:w="1418" w:type="dxa"/>
                </w:tcPr>
                <w:p w:rsidR="00BD2A6A" w:rsidRPr="00D9608A" w:rsidRDefault="00BD2A6A" w:rsidP="008C3D0D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прогноз</w:t>
                  </w:r>
                </w:p>
              </w:tc>
            </w:tr>
            <w:tr w:rsidR="00BD2A6A" w:rsidRPr="001457EB" w:rsidTr="002C58D7">
              <w:tc>
                <w:tcPr>
                  <w:tcW w:w="879" w:type="dxa"/>
                </w:tcPr>
                <w:p w:rsidR="00BD2A6A" w:rsidRPr="00D9608A" w:rsidRDefault="00BD2A6A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</w:tcPr>
                <w:p w:rsidR="00BD2A6A" w:rsidRPr="00D9608A" w:rsidRDefault="00BD2A6A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77" w:type="dxa"/>
                </w:tcPr>
                <w:p w:rsidR="00BD2A6A" w:rsidRPr="00D9608A" w:rsidRDefault="00BD2A6A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514" w:type="dxa"/>
                  <w:gridSpan w:val="9"/>
                </w:tcPr>
                <w:p w:rsidR="00BD2A6A" w:rsidRPr="00D9608A" w:rsidRDefault="00BD2A6A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ar-SA"/>
                    </w:rPr>
                    <w:t>Муниципальная программа «Создание условий для устойчивого экономического развития»</w:t>
                  </w:r>
                </w:p>
              </w:tc>
            </w:tr>
            <w:tr w:rsidR="00BD2A6A" w:rsidRPr="001457EB" w:rsidTr="002C58D7">
              <w:tc>
                <w:tcPr>
                  <w:tcW w:w="879" w:type="dxa"/>
                </w:tcPr>
                <w:p w:rsidR="00BD2A6A" w:rsidRPr="00D9608A" w:rsidRDefault="00BD2A6A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</w:tcPr>
                <w:p w:rsidR="00BD2A6A" w:rsidRPr="00D9608A" w:rsidRDefault="00BD2A6A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77" w:type="dxa"/>
                </w:tcPr>
                <w:p w:rsidR="00BD2A6A" w:rsidRPr="00D9608A" w:rsidRDefault="00BD2A6A" w:rsidP="00BD2A6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33" w:type="dxa"/>
                </w:tcPr>
                <w:p w:rsidR="00BD2A6A" w:rsidRPr="00D9608A" w:rsidRDefault="00BD2A6A" w:rsidP="00BD2A6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Среднемесячная</w:t>
                  </w:r>
                  <w:r w:rsidR="00F63105"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 xml:space="preserve"> номинальная </w:t>
                  </w: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 xml:space="preserve"> начисленная заработная плата работников крупных и средних предприятий и некоммерческих организаций</w:t>
                  </w:r>
                </w:p>
              </w:tc>
              <w:tc>
                <w:tcPr>
                  <w:tcW w:w="851" w:type="dxa"/>
                </w:tcPr>
                <w:p w:rsidR="00BD2A6A" w:rsidRPr="00D9608A" w:rsidRDefault="006268CE" w:rsidP="00BD2A6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Р</w:t>
                  </w:r>
                  <w:r w:rsidR="00BD2A6A"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уб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5" w:type="dxa"/>
                </w:tcPr>
                <w:p w:rsidR="00BD2A6A" w:rsidRPr="00D9608A" w:rsidRDefault="00BD2A6A" w:rsidP="00BD2A6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36328,0</w:t>
                  </w:r>
                </w:p>
              </w:tc>
              <w:tc>
                <w:tcPr>
                  <w:tcW w:w="1134" w:type="dxa"/>
                </w:tcPr>
                <w:p w:rsidR="00BD2A6A" w:rsidRPr="00D9608A" w:rsidRDefault="00F63105" w:rsidP="00BD2A6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42518,20</w:t>
                  </w:r>
                </w:p>
              </w:tc>
              <w:tc>
                <w:tcPr>
                  <w:tcW w:w="1276" w:type="dxa"/>
                </w:tcPr>
                <w:p w:rsidR="00BD2A6A" w:rsidRPr="00D9608A" w:rsidRDefault="00DC4579" w:rsidP="00891156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52140,1</w:t>
                  </w:r>
                </w:p>
              </w:tc>
              <w:tc>
                <w:tcPr>
                  <w:tcW w:w="1276" w:type="dxa"/>
                </w:tcPr>
                <w:p w:rsidR="00BD2A6A" w:rsidRPr="00D9608A" w:rsidRDefault="00891156" w:rsidP="00BD2A6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54866,7</w:t>
                  </w:r>
                </w:p>
              </w:tc>
              <w:tc>
                <w:tcPr>
                  <w:tcW w:w="1276" w:type="dxa"/>
                </w:tcPr>
                <w:p w:rsidR="00BD2A6A" w:rsidRPr="00D9608A" w:rsidRDefault="00891156" w:rsidP="00BD2A6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58707,3</w:t>
                  </w:r>
                </w:p>
              </w:tc>
              <w:tc>
                <w:tcPr>
                  <w:tcW w:w="1275" w:type="dxa"/>
                </w:tcPr>
                <w:p w:rsidR="00BD2A6A" w:rsidRPr="00D9608A" w:rsidRDefault="00891156" w:rsidP="00BD2A6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62582,0</w:t>
                  </w:r>
                </w:p>
              </w:tc>
              <w:tc>
                <w:tcPr>
                  <w:tcW w:w="1418" w:type="dxa"/>
                </w:tcPr>
                <w:p w:rsidR="00BD2A6A" w:rsidRPr="00D9608A" w:rsidRDefault="00891156" w:rsidP="00BD2A6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62582,0</w:t>
                  </w:r>
                </w:p>
              </w:tc>
            </w:tr>
            <w:tr w:rsidR="00891156" w:rsidRPr="001457EB" w:rsidTr="002C58D7">
              <w:tc>
                <w:tcPr>
                  <w:tcW w:w="879" w:type="dxa"/>
                </w:tcPr>
                <w:p w:rsidR="00891156" w:rsidRPr="00D9608A" w:rsidRDefault="00891156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</w:tcPr>
                <w:p w:rsidR="00891156" w:rsidRPr="00D9608A" w:rsidRDefault="00891156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77" w:type="dxa"/>
                </w:tcPr>
                <w:p w:rsidR="00891156" w:rsidRPr="00D9608A" w:rsidRDefault="00891156" w:rsidP="00BD2A6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33" w:type="dxa"/>
                </w:tcPr>
                <w:p w:rsidR="00891156" w:rsidRPr="00D9608A" w:rsidRDefault="00891156" w:rsidP="00BD2A6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Количество занятых в экономике района</w:t>
                  </w:r>
                </w:p>
              </w:tc>
              <w:tc>
                <w:tcPr>
                  <w:tcW w:w="851" w:type="dxa"/>
                </w:tcPr>
                <w:p w:rsidR="00891156" w:rsidRPr="00D9608A" w:rsidRDefault="00891156" w:rsidP="00BD2A6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чел.</w:t>
                  </w:r>
                </w:p>
              </w:tc>
              <w:tc>
                <w:tcPr>
                  <w:tcW w:w="1275" w:type="dxa"/>
                </w:tcPr>
                <w:p w:rsidR="00891156" w:rsidRPr="00D9608A" w:rsidRDefault="00891156" w:rsidP="00BD2A6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5345</w:t>
                  </w:r>
                </w:p>
              </w:tc>
              <w:tc>
                <w:tcPr>
                  <w:tcW w:w="1134" w:type="dxa"/>
                </w:tcPr>
                <w:p w:rsidR="00891156" w:rsidRPr="00D9608A" w:rsidRDefault="00891156" w:rsidP="00BD2A6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5162</w:t>
                  </w:r>
                </w:p>
              </w:tc>
              <w:tc>
                <w:tcPr>
                  <w:tcW w:w="1276" w:type="dxa"/>
                </w:tcPr>
                <w:p w:rsidR="00891156" w:rsidRPr="00D9608A" w:rsidRDefault="0057502E" w:rsidP="00891156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5790</w:t>
                  </w:r>
                </w:p>
              </w:tc>
              <w:tc>
                <w:tcPr>
                  <w:tcW w:w="1276" w:type="dxa"/>
                </w:tcPr>
                <w:p w:rsidR="00891156" w:rsidRDefault="00891156">
                  <w:r w:rsidRPr="00800B37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5100</w:t>
                  </w:r>
                </w:p>
              </w:tc>
              <w:tc>
                <w:tcPr>
                  <w:tcW w:w="1276" w:type="dxa"/>
                </w:tcPr>
                <w:p w:rsidR="00891156" w:rsidRDefault="00891156">
                  <w:r w:rsidRPr="00800B37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5100</w:t>
                  </w:r>
                </w:p>
              </w:tc>
              <w:tc>
                <w:tcPr>
                  <w:tcW w:w="1275" w:type="dxa"/>
                </w:tcPr>
                <w:p w:rsidR="00891156" w:rsidRDefault="00891156">
                  <w:r w:rsidRPr="00800B37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5100</w:t>
                  </w:r>
                </w:p>
              </w:tc>
              <w:tc>
                <w:tcPr>
                  <w:tcW w:w="1418" w:type="dxa"/>
                </w:tcPr>
                <w:p w:rsidR="00891156" w:rsidRDefault="00891156">
                  <w:r w:rsidRPr="00800B37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5100</w:t>
                  </w:r>
                </w:p>
              </w:tc>
            </w:tr>
            <w:tr w:rsidR="00BD2A6A" w:rsidRPr="001457EB" w:rsidTr="002C58D7">
              <w:tc>
                <w:tcPr>
                  <w:tcW w:w="879" w:type="dxa"/>
                </w:tcPr>
                <w:p w:rsidR="00BD2A6A" w:rsidRPr="00D9608A" w:rsidRDefault="00BD2A6A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</w:tcPr>
                <w:p w:rsidR="00BD2A6A" w:rsidRPr="00D9608A" w:rsidRDefault="00BD2A6A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77" w:type="dxa"/>
                </w:tcPr>
                <w:p w:rsidR="00BD2A6A" w:rsidRPr="00D9608A" w:rsidRDefault="00BD2A6A" w:rsidP="00BD2A6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33" w:type="dxa"/>
                </w:tcPr>
                <w:p w:rsidR="00BD2A6A" w:rsidRPr="00D9608A" w:rsidRDefault="00BD2A6A" w:rsidP="00BD2A6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 xml:space="preserve">Объём </w:t>
                  </w: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lastRenderedPageBreak/>
                    <w:t>инвестиций в основной капитал (за исключение бюджетных средств) в расчёте на 1 жителя</w:t>
                  </w:r>
                </w:p>
              </w:tc>
              <w:tc>
                <w:tcPr>
                  <w:tcW w:w="851" w:type="dxa"/>
                </w:tcPr>
                <w:p w:rsidR="00BD2A6A" w:rsidRPr="00D9608A" w:rsidRDefault="00BD2A6A" w:rsidP="00BD2A6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руб.</w:t>
                  </w:r>
                </w:p>
              </w:tc>
              <w:tc>
                <w:tcPr>
                  <w:tcW w:w="1275" w:type="dxa"/>
                </w:tcPr>
                <w:p w:rsidR="00BD2A6A" w:rsidRPr="00D9608A" w:rsidRDefault="00BD2A6A" w:rsidP="00BD2A6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1343,9</w:t>
                  </w:r>
                </w:p>
              </w:tc>
              <w:tc>
                <w:tcPr>
                  <w:tcW w:w="1134" w:type="dxa"/>
                </w:tcPr>
                <w:p w:rsidR="00BD2A6A" w:rsidRPr="00D9608A" w:rsidRDefault="00F63105" w:rsidP="00BD2A6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1114,57</w:t>
                  </w:r>
                </w:p>
              </w:tc>
              <w:tc>
                <w:tcPr>
                  <w:tcW w:w="1276" w:type="dxa"/>
                </w:tcPr>
                <w:p w:rsidR="00BD2A6A" w:rsidRPr="00D9608A" w:rsidRDefault="005C5263" w:rsidP="00891156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2139,6</w:t>
                  </w:r>
                </w:p>
              </w:tc>
              <w:tc>
                <w:tcPr>
                  <w:tcW w:w="1276" w:type="dxa"/>
                </w:tcPr>
                <w:p w:rsidR="00BD2A6A" w:rsidRPr="00D9608A" w:rsidRDefault="00891156" w:rsidP="00BD2A6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1190,00</w:t>
                  </w:r>
                </w:p>
              </w:tc>
              <w:tc>
                <w:tcPr>
                  <w:tcW w:w="1276" w:type="dxa"/>
                </w:tcPr>
                <w:p w:rsidR="00BD2A6A" w:rsidRPr="00D9608A" w:rsidRDefault="00891156" w:rsidP="00BD2A6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1190,0</w:t>
                  </w:r>
                </w:p>
              </w:tc>
              <w:tc>
                <w:tcPr>
                  <w:tcW w:w="1275" w:type="dxa"/>
                </w:tcPr>
                <w:p w:rsidR="00BD2A6A" w:rsidRPr="00D9608A" w:rsidRDefault="00891156" w:rsidP="00BD2A6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1190,00</w:t>
                  </w:r>
                </w:p>
              </w:tc>
              <w:tc>
                <w:tcPr>
                  <w:tcW w:w="1418" w:type="dxa"/>
                </w:tcPr>
                <w:p w:rsidR="00BD2A6A" w:rsidRPr="00D9608A" w:rsidRDefault="00891156" w:rsidP="00BD2A6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1190,00</w:t>
                  </w:r>
                </w:p>
              </w:tc>
            </w:tr>
            <w:tr w:rsidR="00BD2A6A" w:rsidRPr="001457EB" w:rsidTr="002C58D7">
              <w:tc>
                <w:tcPr>
                  <w:tcW w:w="879" w:type="dxa"/>
                </w:tcPr>
                <w:p w:rsidR="00BD2A6A" w:rsidRPr="00D9608A" w:rsidRDefault="00BD2A6A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992" w:type="dxa"/>
                </w:tcPr>
                <w:p w:rsidR="00BD2A6A" w:rsidRPr="00D9608A" w:rsidRDefault="00BD2A6A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77" w:type="dxa"/>
                </w:tcPr>
                <w:p w:rsidR="00BD2A6A" w:rsidRPr="00D9608A" w:rsidRDefault="00BD2A6A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514" w:type="dxa"/>
                  <w:gridSpan w:val="9"/>
                </w:tcPr>
                <w:p w:rsidR="00BD2A6A" w:rsidRPr="00D9608A" w:rsidRDefault="00BD2A6A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ar-SA"/>
                    </w:rPr>
                    <w:t>Подпрограмма 1 "Развитие сельского хозяйства и расширение рынка сельскохозяйственной продукции"</w:t>
                  </w:r>
                </w:p>
              </w:tc>
            </w:tr>
            <w:tr w:rsidR="00F5159D" w:rsidRPr="001457EB" w:rsidTr="002C58D7">
              <w:tc>
                <w:tcPr>
                  <w:tcW w:w="879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77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33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Доля прибыльных сельскохозяйственных организаций в общем их числе</w:t>
                  </w:r>
                </w:p>
              </w:tc>
              <w:tc>
                <w:tcPr>
                  <w:tcW w:w="851" w:type="dxa"/>
                  <w:vAlign w:val="center"/>
                </w:tcPr>
                <w:p w:rsidR="00F5159D" w:rsidRPr="00D9608A" w:rsidRDefault="006268CE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275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ind w:left="-217" w:right="-132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ind w:left="-217" w:right="-132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1276" w:type="dxa"/>
                  <w:vAlign w:val="center"/>
                </w:tcPr>
                <w:p w:rsidR="00F5159D" w:rsidRPr="00B442B1" w:rsidRDefault="00B442B1" w:rsidP="00D9608A">
                  <w:pPr>
                    <w:spacing w:before="0"/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442B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1276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76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75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100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</w:tr>
            <w:tr w:rsidR="00F5159D" w:rsidRPr="001457EB" w:rsidTr="002C58D7">
              <w:tc>
                <w:tcPr>
                  <w:tcW w:w="879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77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33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Валовый сбор зерна в весе после доработки</w:t>
                  </w:r>
                </w:p>
              </w:tc>
              <w:tc>
                <w:tcPr>
                  <w:tcW w:w="851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тонн</w:t>
                  </w:r>
                </w:p>
              </w:tc>
              <w:tc>
                <w:tcPr>
                  <w:tcW w:w="1275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ind w:left="-217" w:right="-132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8385</w:t>
                  </w:r>
                </w:p>
              </w:tc>
              <w:tc>
                <w:tcPr>
                  <w:tcW w:w="1134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5698</w:t>
                  </w:r>
                </w:p>
              </w:tc>
              <w:tc>
                <w:tcPr>
                  <w:tcW w:w="1276" w:type="dxa"/>
                  <w:vAlign w:val="center"/>
                </w:tcPr>
                <w:p w:rsidR="00F5159D" w:rsidRPr="00B442B1" w:rsidRDefault="00B442B1" w:rsidP="00D9608A">
                  <w:pPr>
                    <w:spacing w:before="0"/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442B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7 316</w:t>
                  </w:r>
                </w:p>
              </w:tc>
              <w:tc>
                <w:tcPr>
                  <w:tcW w:w="1276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6 160</w:t>
                  </w:r>
                </w:p>
              </w:tc>
              <w:tc>
                <w:tcPr>
                  <w:tcW w:w="1276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6 240</w:t>
                  </w:r>
                </w:p>
              </w:tc>
              <w:tc>
                <w:tcPr>
                  <w:tcW w:w="1275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6 240</w:t>
                  </w:r>
                </w:p>
              </w:tc>
              <w:tc>
                <w:tcPr>
                  <w:tcW w:w="1418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6 240</w:t>
                  </w:r>
                </w:p>
              </w:tc>
            </w:tr>
            <w:tr w:rsidR="00F5159D" w:rsidRPr="001457EB" w:rsidTr="002C58D7">
              <w:tc>
                <w:tcPr>
                  <w:tcW w:w="879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77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33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Валовое производство молока</w:t>
                  </w:r>
                </w:p>
              </w:tc>
              <w:tc>
                <w:tcPr>
                  <w:tcW w:w="851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тонн</w:t>
                  </w:r>
                </w:p>
              </w:tc>
              <w:tc>
                <w:tcPr>
                  <w:tcW w:w="1275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ind w:left="-217" w:right="-132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6450</w:t>
                  </w:r>
                </w:p>
              </w:tc>
              <w:tc>
                <w:tcPr>
                  <w:tcW w:w="1134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7180</w:t>
                  </w:r>
                </w:p>
              </w:tc>
              <w:tc>
                <w:tcPr>
                  <w:tcW w:w="1276" w:type="dxa"/>
                  <w:vAlign w:val="center"/>
                </w:tcPr>
                <w:p w:rsidR="00F5159D" w:rsidRPr="00B442B1" w:rsidRDefault="00B442B1" w:rsidP="00D9608A">
                  <w:pPr>
                    <w:spacing w:before="0"/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442B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7 380</w:t>
                  </w:r>
                </w:p>
              </w:tc>
              <w:tc>
                <w:tcPr>
                  <w:tcW w:w="1276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7400</w:t>
                  </w:r>
                </w:p>
              </w:tc>
              <w:tc>
                <w:tcPr>
                  <w:tcW w:w="1276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7550</w:t>
                  </w:r>
                </w:p>
              </w:tc>
              <w:tc>
                <w:tcPr>
                  <w:tcW w:w="1275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7 700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7850</w:t>
                  </w:r>
                </w:p>
              </w:tc>
            </w:tr>
            <w:tr w:rsidR="002C7905" w:rsidRPr="001457EB" w:rsidTr="006F5ABC">
              <w:tc>
                <w:tcPr>
                  <w:tcW w:w="879" w:type="dxa"/>
                  <w:vAlign w:val="center"/>
                </w:tcPr>
                <w:p w:rsidR="002C7905" w:rsidRPr="00D9608A" w:rsidRDefault="002C7905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vAlign w:val="center"/>
                </w:tcPr>
                <w:p w:rsidR="002C7905" w:rsidRPr="00D9608A" w:rsidRDefault="002C7905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77" w:type="dxa"/>
                  <w:vAlign w:val="center"/>
                </w:tcPr>
                <w:p w:rsidR="002C7905" w:rsidRPr="00D9608A" w:rsidRDefault="002C7905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33" w:type="dxa"/>
                  <w:vAlign w:val="center"/>
                </w:tcPr>
                <w:p w:rsidR="002C7905" w:rsidRPr="00D9608A" w:rsidRDefault="002C7905" w:rsidP="00D9608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Общая посевная площадь</w:t>
                  </w:r>
                </w:p>
              </w:tc>
              <w:tc>
                <w:tcPr>
                  <w:tcW w:w="851" w:type="dxa"/>
                  <w:vAlign w:val="center"/>
                </w:tcPr>
                <w:p w:rsidR="002C7905" w:rsidRPr="00D9608A" w:rsidRDefault="002C7905" w:rsidP="00D9608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га</w:t>
                  </w:r>
                </w:p>
              </w:tc>
              <w:tc>
                <w:tcPr>
                  <w:tcW w:w="1275" w:type="dxa"/>
                  <w:vAlign w:val="center"/>
                </w:tcPr>
                <w:p w:rsidR="002C7905" w:rsidRPr="00D9608A" w:rsidRDefault="002C7905" w:rsidP="00D9608A">
                  <w:pPr>
                    <w:spacing w:before="0"/>
                    <w:ind w:left="-217" w:right="-132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9664</w:t>
                  </w:r>
                </w:p>
              </w:tc>
              <w:tc>
                <w:tcPr>
                  <w:tcW w:w="1134" w:type="dxa"/>
                  <w:vAlign w:val="center"/>
                </w:tcPr>
                <w:p w:rsidR="002C7905" w:rsidRPr="00D9608A" w:rsidRDefault="002C7905" w:rsidP="00D9608A">
                  <w:pPr>
                    <w:spacing w:before="0"/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9740</w:t>
                  </w:r>
                </w:p>
              </w:tc>
              <w:tc>
                <w:tcPr>
                  <w:tcW w:w="1276" w:type="dxa"/>
                  <w:vAlign w:val="center"/>
                </w:tcPr>
                <w:p w:rsidR="002C7905" w:rsidRPr="00B442B1" w:rsidRDefault="002C7905" w:rsidP="002C7905">
                  <w:pPr>
                    <w:spacing w:before="0"/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442B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9 672</w:t>
                  </w:r>
                </w:p>
              </w:tc>
              <w:tc>
                <w:tcPr>
                  <w:tcW w:w="1276" w:type="dxa"/>
                </w:tcPr>
                <w:p w:rsidR="002C7905" w:rsidRDefault="002C7905" w:rsidP="00B442B1">
                  <w:pPr>
                    <w:jc w:val="center"/>
                  </w:pPr>
                  <w:r w:rsidRPr="00F061A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9 672</w:t>
                  </w:r>
                </w:p>
              </w:tc>
              <w:tc>
                <w:tcPr>
                  <w:tcW w:w="1276" w:type="dxa"/>
                </w:tcPr>
                <w:p w:rsidR="002C7905" w:rsidRDefault="002C7905" w:rsidP="00B442B1">
                  <w:pPr>
                    <w:jc w:val="center"/>
                  </w:pPr>
                  <w:r w:rsidRPr="00F061A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9 672</w:t>
                  </w:r>
                </w:p>
              </w:tc>
              <w:tc>
                <w:tcPr>
                  <w:tcW w:w="1275" w:type="dxa"/>
                </w:tcPr>
                <w:p w:rsidR="002C7905" w:rsidRDefault="002C7905" w:rsidP="00B442B1">
                  <w:pPr>
                    <w:jc w:val="center"/>
                  </w:pPr>
                  <w:r w:rsidRPr="00F061A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9 672</w:t>
                  </w:r>
                </w:p>
              </w:tc>
              <w:tc>
                <w:tcPr>
                  <w:tcW w:w="1418" w:type="dxa"/>
                </w:tcPr>
                <w:p w:rsidR="002C7905" w:rsidRDefault="002C7905" w:rsidP="00B442B1">
                  <w:pPr>
                    <w:jc w:val="center"/>
                  </w:pPr>
                  <w:r w:rsidRPr="00F061A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9 672</w:t>
                  </w:r>
                </w:p>
              </w:tc>
            </w:tr>
            <w:tr w:rsidR="00F5159D" w:rsidRPr="001457EB" w:rsidTr="002C58D7">
              <w:tc>
                <w:tcPr>
                  <w:tcW w:w="879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77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33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Урожайность зерновых и зернобобовых культур</w:t>
                  </w:r>
                </w:p>
              </w:tc>
              <w:tc>
                <w:tcPr>
                  <w:tcW w:w="851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ц/га</w:t>
                  </w:r>
                </w:p>
              </w:tc>
              <w:tc>
                <w:tcPr>
                  <w:tcW w:w="1275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ind w:left="-217" w:right="-132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21,0</w:t>
                  </w:r>
                </w:p>
              </w:tc>
              <w:tc>
                <w:tcPr>
                  <w:tcW w:w="1134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15,5</w:t>
                  </w:r>
                </w:p>
              </w:tc>
              <w:tc>
                <w:tcPr>
                  <w:tcW w:w="1276" w:type="dxa"/>
                  <w:vAlign w:val="center"/>
                </w:tcPr>
                <w:p w:rsidR="00F5159D" w:rsidRPr="00B442B1" w:rsidRDefault="00F5159D" w:rsidP="00D9608A">
                  <w:pPr>
                    <w:spacing w:before="0"/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442B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  <w:r w:rsidR="00B442B1" w:rsidRPr="00B442B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8,3</w:t>
                  </w:r>
                </w:p>
              </w:tc>
              <w:tc>
                <w:tcPr>
                  <w:tcW w:w="1276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15,5</w:t>
                  </w:r>
                </w:p>
              </w:tc>
              <w:tc>
                <w:tcPr>
                  <w:tcW w:w="1276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15,6</w:t>
                  </w:r>
                </w:p>
              </w:tc>
              <w:tc>
                <w:tcPr>
                  <w:tcW w:w="1275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15,6</w:t>
                  </w:r>
                </w:p>
              </w:tc>
              <w:tc>
                <w:tcPr>
                  <w:tcW w:w="1418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15,6</w:t>
                  </w:r>
                </w:p>
              </w:tc>
            </w:tr>
            <w:tr w:rsidR="00F5159D" w:rsidRPr="001457EB" w:rsidTr="002C58D7">
              <w:tc>
                <w:tcPr>
                  <w:tcW w:w="879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77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33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 xml:space="preserve">Общее поголовье </w:t>
                  </w: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lastRenderedPageBreak/>
                    <w:t>крупного рогатого скота</w:t>
                  </w:r>
                </w:p>
              </w:tc>
              <w:tc>
                <w:tcPr>
                  <w:tcW w:w="851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lastRenderedPageBreak/>
                    <w:t>голов</w:t>
                  </w:r>
                </w:p>
              </w:tc>
              <w:tc>
                <w:tcPr>
                  <w:tcW w:w="1275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ind w:left="-217" w:right="-132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2871</w:t>
                  </w:r>
                </w:p>
              </w:tc>
              <w:tc>
                <w:tcPr>
                  <w:tcW w:w="1134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2836</w:t>
                  </w:r>
                </w:p>
              </w:tc>
              <w:tc>
                <w:tcPr>
                  <w:tcW w:w="1276" w:type="dxa"/>
                  <w:vAlign w:val="center"/>
                </w:tcPr>
                <w:p w:rsidR="00F5159D" w:rsidRPr="00B442B1" w:rsidRDefault="00F5159D" w:rsidP="00D9608A">
                  <w:pPr>
                    <w:spacing w:before="0"/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442B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2 </w:t>
                  </w:r>
                  <w:r w:rsidR="00B442B1" w:rsidRPr="00B442B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1276" w:type="dxa"/>
                </w:tcPr>
                <w:p w:rsidR="00F5159D" w:rsidRPr="00D9608A" w:rsidRDefault="00F5159D" w:rsidP="00D960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2 836</w:t>
                  </w:r>
                </w:p>
              </w:tc>
              <w:tc>
                <w:tcPr>
                  <w:tcW w:w="1276" w:type="dxa"/>
                </w:tcPr>
                <w:p w:rsidR="00F5159D" w:rsidRPr="00D9608A" w:rsidRDefault="00F5159D" w:rsidP="00D960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2 836</w:t>
                  </w:r>
                </w:p>
              </w:tc>
              <w:tc>
                <w:tcPr>
                  <w:tcW w:w="1275" w:type="dxa"/>
                </w:tcPr>
                <w:p w:rsidR="00F5159D" w:rsidRPr="00D9608A" w:rsidRDefault="00F5159D" w:rsidP="00D960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2 836</w:t>
                  </w:r>
                </w:p>
              </w:tc>
              <w:tc>
                <w:tcPr>
                  <w:tcW w:w="1418" w:type="dxa"/>
                </w:tcPr>
                <w:p w:rsidR="00F5159D" w:rsidRPr="00D9608A" w:rsidRDefault="00F5159D" w:rsidP="00D960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2 836</w:t>
                  </w:r>
                </w:p>
              </w:tc>
            </w:tr>
            <w:tr w:rsidR="00F5159D" w:rsidRPr="001457EB" w:rsidTr="002C58D7">
              <w:tc>
                <w:tcPr>
                  <w:tcW w:w="879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992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77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733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Общее поголовье коров</w:t>
                  </w:r>
                </w:p>
              </w:tc>
              <w:tc>
                <w:tcPr>
                  <w:tcW w:w="851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голов</w:t>
                  </w:r>
                </w:p>
              </w:tc>
              <w:tc>
                <w:tcPr>
                  <w:tcW w:w="1275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ind w:left="-217" w:right="-132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1013</w:t>
                  </w:r>
                </w:p>
              </w:tc>
              <w:tc>
                <w:tcPr>
                  <w:tcW w:w="1134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1011</w:t>
                  </w:r>
                </w:p>
              </w:tc>
              <w:tc>
                <w:tcPr>
                  <w:tcW w:w="1276" w:type="dxa"/>
                  <w:vAlign w:val="center"/>
                </w:tcPr>
                <w:p w:rsidR="00F5159D" w:rsidRPr="00B442B1" w:rsidRDefault="00F5159D" w:rsidP="002C7905">
                  <w:pPr>
                    <w:spacing w:before="0"/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442B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1 0</w:t>
                  </w:r>
                  <w:r w:rsidR="00B442B1" w:rsidRPr="00B442B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76" w:type="dxa"/>
                  <w:vAlign w:val="center"/>
                </w:tcPr>
                <w:p w:rsidR="00F5159D" w:rsidRPr="00D9608A" w:rsidRDefault="00F5159D" w:rsidP="002C7905">
                  <w:pPr>
                    <w:spacing w:before="0"/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  <w:r w:rsidR="002C790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276" w:type="dxa"/>
                  <w:vAlign w:val="center"/>
                </w:tcPr>
                <w:p w:rsidR="00F5159D" w:rsidRPr="00D9608A" w:rsidRDefault="00F5159D" w:rsidP="002C7905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1 0</w:t>
                  </w:r>
                  <w:r w:rsidR="002C7905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00</w:t>
                  </w: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 xml:space="preserve">  </w:t>
                  </w:r>
                </w:p>
              </w:tc>
              <w:tc>
                <w:tcPr>
                  <w:tcW w:w="1275" w:type="dxa"/>
                  <w:vAlign w:val="center"/>
                </w:tcPr>
                <w:p w:rsidR="00F5159D" w:rsidRPr="00D9608A" w:rsidRDefault="00F5159D" w:rsidP="002C7905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</w:t>
                  </w:r>
                  <w:r w:rsidR="002C7905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5159D" w:rsidRPr="00D9608A" w:rsidRDefault="002C7905" w:rsidP="002C7905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1000</w:t>
                  </w:r>
                </w:p>
              </w:tc>
            </w:tr>
            <w:tr w:rsidR="00F5159D" w:rsidRPr="001457EB" w:rsidTr="002C58D7">
              <w:tc>
                <w:tcPr>
                  <w:tcW w:w="879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77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733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Удой молока на 1 фуражную корову</w:t>
                  </w:r>
                </w:p>
              </w:tc>
              <w:tc>
                <w:tcPr>
                  <w:tcW w:w="851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кг</w:t>
                  </w:r>
                </w:p>
              </w:tc>
              <w:tc>
                <w:tcPr>
                  <w:tcW w:w="1275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ind w:left="-217" w:right="-132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6654</w:t>
                  </w:r>
                </w:p>
              </w:tc>
              <w:tc>
                <w:tcPr>
                  <w:tcW w:w="1134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7378</w:t>
                  </w:r>
                </w:p>
              </w:tc>
              <w:tc>
                <w:tcPr>
                  <w:tcW w:w="1276" w:type="dxa"/>
                  <w:vAlign w:val="center"/>
                </w:tcPr>
                <w:p w:rsidR="00F5159D" w:rsidRPr="00B442B1" w:rsidRDefault="00F5159D" w:rsidP="00D9608A">
                  <w:pPr>
                    <w:spacing w:before="0"/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442B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7 </w:t>
                  </w:r>
                  <w:r w:rsidR="00B442B1" w:rsidRPr="00B442B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712</w:t>
                  </w:r>
                </w:p>
              </w:tc>
              <w:tc>
                <w:tcPr>
                  <w:tcW w:w="1276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7 650</w:t>
                  </w:r>
                </w:p>
              </w:tc>
              <w:tc>
                <w:tcPr>
                  <w:tcW w:w="1276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7 800</w:t>
                  </w:r>
                </w:p>
              </w:tc>
              <w:tc>
                <w:tcPr>
                  <w:tcW w:w="1275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7 950</w:t>
                  </w:r>
                </w:p>
              </w:tc>
              <w:tc>
                <w:tcPr>
                  <w:tcW w:w="1418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8 100</w:t>
                  </w:r>
                </w:p>
              </w:tc>
            </w:tr>
            <w:tr w:rsidR="00F5159D" w:rsidRPr="001457EB" w:rsidTr="002C58D7">
              <w:tc>
                <w:tcPr>
                  <w:tcW w:w="879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77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733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Удельный вес молодых специалистов, оставшихся на конец года, от общего числа прибывших на работу в сельскохозяйственные организации в течение года по окончании высших и средних профессиональных образовательных учреждений</w:t>
                  </w:r>
                </w:p>
              </w:tc>
              <w:tc>
                <w:tcPr>
                  <w:tcW w:w="851" w:type="dxa"/>
                  <w:vAlign w:val="center"/>
                </w:tcPr>
                <w:p w:rsidR="00F5159D" w:rsidRPr="00D9608A" w:rsidRDefault="006268CE" w:rsidP="00D9608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%</w:t>
                  </w:r>
                </w:p>
              </w:tc>
              <w:tc>
                <w:tcPr>
                  <w:tcW w:w="1275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ind w:left="-217" w:right="-132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6" w:type="dxa"/>
                  <w:vAlign w:val="center"/>
                </w:tcPr>
                <w:p w:rsidR="00F5159D" w:rsidRPr="00B442B1" w:rsidRDefault="00B442B1" w:rsidP="00D9608A">
                  <w:pPr>
                    <w:spacing w:before="0"/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442B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76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1276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85</w:t>
                  </w:r>
                </w:p>
              </w:tc>
              <w:tc>
                <w:tcPr>
                  <w:tcW w:w="1275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1418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85</w:t>
                  </w:r>
                </w:p>
              </w:tc>
            </w:tr>
            <w:tr w:rsidR="00F5159D" w:rsidRPr="001457EB" w:rsidTr="002C58D7">
              <w:tc>
                <w:tcPr>
                  <w:tcW w:w="879" w:type="dxa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77" w:type="dxa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33" w:type="dxa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 xml:space="preserve">Среднемесячная номинальная заработная </w:t>
                  </w: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lastRenderedPageBreak/>
                    <w:t>плата в сельском хозяйстве</w:t>
                  </w:r>
                </w:p>
              </w:tc>
              <w:tc>
                <w:tcPr>
                  <w:tcW w:w="851" w:type="dxa"/>
                </w:tcPr>
                <w:p w:rsidR="00F5159D" w:rsidRPr="00D9608A" w:rsidRDefault="006268CE" w:rsidP="006268CE">
                  <w:pPr>
                    <w:spacing w:before="0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lastRenderedPageBreak/>
                    <w:t>Р</w:t>
                  </w:r>
                  <w:r w:rsidR="00F5159D"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уб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.</w:t>
                  </w:r>
                </w:p>
              </w:tc>
              <w:tc>
                <w:tcPr>
                  <w:tcW w:w="1275" w:type="dxa"/>
                </w:tcPr>
                <w:p w:rsidR="00F5159D" w:rsidRPr="00D9608A" w:rsidRDefault="00F5159D" w:rsidP="00D9608A">
                  <w:pPr>
                    <w:spacing w:before="0"/>
                    <w:ind w:left="-217" w:right="-132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29441</w:t>
                  </w:r>
                </w:p>
              </w:tc>
              <w:tc>
                <w:tcPr>
                  <w:tcW w:w="1134" w:type="dxa"/>
                </w:tcPr>
                <w:p w:rsidR="00F5159D" w:rsidRPr="00D9608A" w:rsidRDefault="00F5159D" w:rsidP="00D9608A">
                  <w:pPr>
                    <w:spacing w:before="0"/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33042</w:t>
                  </w:r>
                </w:p>
              </w:tc>
              <w:tc>
                <w:tcPr>
                  <w:tcW w:w="1276" w:type="dxa"/>
                </w:tcPr>
                <w:p w:rsidR="00F5159D" w:rsidRPr="00B442B1" w:rsidRDefault="00B442B1" w:rsidP="00D9608A">
                  <w:pPr>
                    <w:spacing w:before="0"/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442B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41 155</w:t>
                  </w:r>
                </w:p>
              </w:tc>
              <w:tc>
                <w:tcPr>
                  <w:tcW w:w="1276" w:type="dxa"/>
                </w:tcPr>
                <w:p w:rsidR="00F5159D" w:rsidRPr="00D9608A" w:rsidRDefault="00F5159D" w:rsidP="00D9608A">
                  <w:pPr>
                    <w:spacing w:before="0"/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35 800</w:t>
                  </w:r>
                </w:p>
              </w:tc>
              <w:tc>
                <w:tcPr>
                  <w:tcW w:w="1276" w:type="dxa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36900</w:t>
                  </w:r>
                </w:p>
              </w:tc>
              <w:tc>
                <w:tcPr>
                  <w:tcW w:w="1275" w:type="dxa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37600</w:t>
                  </w:r>
                </w:p>
              </w:tc>
              <w:tc>
                <w:tcPr>
                  <w:tcW w:w="1418" w:type="dxa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38 500</w:t>
                  </w:r>
                </w:p>
              </w:tc>
            </w:tr>
            <w:tr w:rsidR="00F515EC" w:rsidRPr="001457EB" w:rsidTr="002C58D7">
              <w:tc>
                <w:tcPr>
                  <w:tcW w:w="879" w:type="dxa"/>
                </w:tcPr>
                <w:p w:rsidR="00F515EC" w:rsidRPr="00D9608A" w:rsidRDefault="00F515EC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992" w:type="dxa"/>
                </w:tcPr>
                <w:p w:rsidR="00F515EC" w:rsidRPr="00D9608A" w:rsidRDefault="00F515EC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77" w:type="dxa"/>
                </w:tcPr>
                <w:p w:rsidR="00F515EC" w:rsidRPr="00D9608A" w:rsidRDefault="00F515EC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514" w:type="dxa"/>
                  <w:gridSpan w:val="9"/>
                </w:tcPr>
                <w:p w:rsidR="00F515EC" w:rsidRPr="00D9608A" w:rsidRDefault="00F515EC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ar-SA"/>
                    </w:rPr>
                    <w:t>Подпрограмма 2 "Создание благоприятных условий для развития малого и среднего предпринимательства"</w:t>
                  </w:r>
                </w:p>
              </w:tc>
            </w:tr>
            <w:tr w:rsidR="006268CE" w:rsidRPr="001457EB" w:rsidTr="002C58D7">
              <w:tc>
                <w:tcPr>
                  <w:tcW w:w="879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77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33" w:type="dxa"/>
                </w:tcPr>
                <w:p w:rsidR="006268CE" w:rsidRPr="00D9608A" w:rsidRDefault="006268CE" w:rsidP="0001630D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Количество субъектов малого и среднего  предпринимательства (с учетом  индивидуальных предпринимателей) в расчете 1  тысячу человек населения района</w:t>
                  </w:r>
                </w:p>
              </w:tc>
              <w:tc>
                <w:tcPr>
                  <w:tcW w:w="851" w:type="dxa"/>
                </w:tcPr>
                <w:p w:rsidR="006268CE" w:rsidRPr="00D9608A" w:rsidRDefault="006268CE" w:rsidP="0001630D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Ед.</w:t>
                  </w:r>
                </w:p>
              </w:tc>
              <w:tc>
                <w:tcPr>
                  <w:tcW w:w="1275" w:type="dxa"/>
                </w:tcPr>
                <w:p w:rsidR="006268CE" w:rsidRPr="00DA02FD" w:rsidRDefault="00DA02FD" w:rsidP="0001630D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eastAsia="ar-SA"/>
                    </w:rPr>
                  </w:pPr>
                  <w:r w:rsidRPr="00DA02FD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eastAsia="ar-SA"/>
                    </w:rPr>
                    <w:t>33,60</w:t>
                  </w:r>
                </w:p>
              </w:tc>
              <w:tc>
                <w:tcPr>
                  <w:tcW w:w="1134" w:type="dxa"/>
                </w:tcPr>
                <w:p w:rsidR="006268CE" w:rsidRPr="00DA02FD" w:rsidRDefault="006268CE" w:rsidP="0001630D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eastAsia="ar-SA"/>
                    </w:rPr>
                  </w:pPr>
                  <w:r w:rsidRPr="00DA02FD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eastAsia="ar-SA"/>
                    </w:rPr>
                    <w:t>46,54</w:t>
                  </w:r>
                </w:p>
              </w:tc>
              <w:tc>
                <w:tcPr>
                  <w:tcW w:w="1276" w:type="dxa"/>
                </w:tcPr>
                <w:p w:rsidR="006268CE" w:rsidRPr="00D9608A" w:rsidRDefault="005C5263" w:rsidP="0001630D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86,74</w:t>
                  </w:r>
                </w:p>
              </w:tc>
              <w:tc>
                <w:tcPr>
                  <w:tcW w:w="1276" w:type="dxa"/>
                </w:tcPr>
                <w:p w:rsidR="006268CE" w:rsidRPr="00D9608A" w:rsidRDefault="002C7905" w:rsidP="0001630D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68,5</w:t>
                  </w:r>
                </w:p>
              </w:tc>
              <w:tc>
                <w:tcPr>
                  <w:tcW w:w="1276" w:type="dxa"/>
                </w:tcPr>
                <w:p w:rsidR="006268CE" w:rsidRPr="00D9608A" w:rsidRDefault="002C7905" w:rsidP="002C7905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70,0</w:t>
                  </w:r>
                </w:p>
              </w:tc>
              <w:tc>
                <w:tcPr>
                  <w:tcW w:w="1275" w:type="dxa"/>
                </w:tcPr>
                <w:p w:rsidR="006268CE" w:rsidRPr="00D9608A" w:rsidRDefault="002C7905" w:rsidP="0001630D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70,5</w:t>
                  </w:r>
                </w:p>
              </w:tc>
              <w:tc>
                <w:tcPr>
                  <w:tcW w:w="1418" w:type="dxa"/>
                </w:tcPr>
                <w:p w:rsidR="006268CE" w:rsidRPr="00D9608A" w:rsidRDefault="002C7905" w:rsidP="0001630D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71,0</w:t>
                  </w:r>
                </w:p>
              </w:tc>
            </w:tr>
            <w:tr w:rsidR="006268CE" w:rsidRPr="001457EB" w:rsidTr="002C58D7">
              <w:tc>
                <w:tcPr>
                  <w:tcW w:w="879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77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33" w:type="dxa"/>
                </w:tcPr>
                <w:p w:rsidR="006268CE" w:rsidRPr="00D9608A" w:rsidRDefault="006268CE" w:rsidP="002C58D7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 xml:space="preserve">Доля среднесписочной численности работников (без внешних совместителей) малых и средних предприятий в среднесписочной </w:t>
                  </w: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lastRenderedPageBreak/>
                    <w:t>численности работников (без внешних совместителей) всех предприятий и организаций</w:t>
                  </w:r>
                </w:p>
              </w:tc>
              <w:tc>
                <w:tcPr>
                  <w:tcW w:w="851" w:type="dxa"/>
                </w:tcPr>
                <w:p w:rsidR="006268CE" w:rsidRPr="00D9608A" w:rsidRDefault="006268CE" w:rsidP="006268CE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lastRenderedPageBreak/>
                    <w:t>%</w:t>
                  </w:r>
                </w:p>
              </w:tc>
              <w:tc>
                <w:tcPr>
                  <w:tcW w:w="1275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20,83</w:t>
                  </w:r>
                </w:p>
              </w:tc>
              <w:tc>
                <w:tcPr>
                  <w:tcW w:w="1134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37,081</w:t>
                  </w:r>
                </w:p>
              </w:tc>
              <w:tc>
                <w:tcPr>
                  <w:tcW w:w="1276" w:type="dxa"/>
                </w:tcPr>
                <w:p w:rsidR="006268CE" w:rsidRPr="00D9608A" w:rsidRDefault="0057502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37,284</w:t>
                  </w:r>
                </w:p>
              </w:tc>
              <w:tc>
                <w:tcPr>
                  <w:tcW w:w="1276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37,376</w:t>
                  </w:r>
                </w:p>
              </w:tc>
              <w:tc>
                <w:tcPr>
                  <w:tcW w:w="1276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37,309</w:t>
                  </w:r>
                </w:p>
              </w:tc>
              <w:tc>
                <w:tcPr>
                  <w:tcW w:w="1275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37,309</w:t>
                  </w:r>
                </w:p>
              </w:tc>
              <w:tc>
                <w:tcPr>
                  <w:tcW w:w="1418" w:type="dxa"/>
                </w:tcPr>
                <w:p w:rsidR="006268CE" w:rsidRPr="00D9608A" w:rsidRDefault="006268CE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37,309</w:t>
                  </w:r>
                </w:p>
              </w:tc>
            </w:tr>
            <w:tr w:rsidR="006268CE" w:rsidRPr="001457EB" w:rsidTr="002C58D7">
              <w:tc>
                <w:tcPr>
                  <w:tcW w:w="879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992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77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33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Число малых предприятий</w:t>
                  </w:r>
                </w:p>
              </w:tc>
              <w:tc>
                <w:tcPr>
                  <w:tcW w:w="851" w:type="dxa"/>
                </w:tcPr>
                <w:p w:rsidR="006268CE" w:rsidRPr="00D9608A" w:rsidRDefault="006268CE" w:rsidP="006268CE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Ед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.</w:t>
                  </w:r>
                </w:p>
              </w:tc>
              <w:tc>
                <w:tcPr>
                  <w:tcW w:w="1275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44</w:t>
                  </w:r>
                </w:p>
              </w:tc>
              <w:tc>
                <w:tcPr>
                  <w:tcW w:w="1134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43</w:t>
                  </w:r>
                </w:p>
              </w:tc>
              <w:tc>
                <w:tcPr>
                  <w:tcW w:w="1276" w:type="dxa"/>
                </w:tcPr>
                <w:p w:rsidR="006268CE" w:rsidRPr="00D9608A" w:rsidRDefault="005C5263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42</w:t>
                  </w:r>
                </w:p>
              </w:tc>
              <w:tc>
                <w:tcPr>
                  <w:tcW w:w="1276" w:type="dxa"/>
                </w:tcPr>
                <w:p w:rsidR="006268CE" w:rsidRPr="00D9608A" w:rsidRDefault="002C7905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39</w:t>
                  </w:r>
                </w:p>
              </w:tc>
              <w:tc>
                <w:tcPr>
                  <w:tcW w:w="1276" w:type="dxa"/>
                </w:tcPr>
                <w:p w:rsidR="006268CE" w:rsidRPr="00D9608A" w:rsidRDefault="002C7905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40</w:t>
                  </w:r>
                </w:p>
              </w:tc>
              <w:tc>
                <w:tcPr>
                  <w:tcW w:w="1275" w:type="dxa"/>
                </w:tcPr>
                <w:p w:rsidR="006268CE" w:rsidRPr="00D9608A" w:rsidRDefault="002C7905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40</w:t>
                  </w:r>
                </w:p>
              </w:tc>
              <w:tc>
                <w:tcPr>
                  <w:tcW w:w="1418" w:type="dxa"/>
                </w:tcPr>
                <w:p w:rsidR="006268CE" w:rsidRPr="00D9608A" w:rsidRDefault="002C7905" w:rsidP="00DE2924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40</w:t>
                  </w:r>
                </w:p>
              </w:tc>
            </w:tr>
            <w:tr w:rsidR="006268CE" w:rsidRPr="001457EB" w:rsidTr="002C58D7">
              <w:tc>
                <w:tcPr>
                  <w:tcW w:w="879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77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33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Число индивидуальных предпринимателей</w:t>
                  </w:r>
                </w:p>
              </w:tc>
              <w:tc>
                <w:tcPr>
                  <w:tcW w:w="851" w:type="dxa"/>
                </w:tcPr>
                <w:p w:rsidR="006268CE" w:rsidRPr="00D9608A" w:rsidRDefault="006268CE" w:rsidP="006268CE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Чел.</w:t>
                  </w:r>
                </w:p>
              </w:tc>
              <w:tc>
                <w:tcPr>
                  <w:tcW w:w="1275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299</w:t>
                  </w:r>
                </w:p>
              </w:tc>
              <w:tc>
                <w:tcPr>
                  <w:tcW w:w="1134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421</w:t>
                  </w:r>
                </w:p>
              </w:tc>
              <w:tc>
                <w:tcPr>
                  <w:tcW w:w="1276" w:type="dxa"/>
                </w:tcPr>
                <w:p w:rsidR="006268CE" w:rsidRPr="00D9608A" w:rsidRDefault="005C5263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808</w:t>
                  </w:r>
                </w:p>
              </w:tc>
              <w:tc>
                <w:tcPr>
                  <w:tcW w:w="1276" w:type="dxa"/>
                </w:tcPr>
                <w:p w:rsidR="006268CE" w:rsidRPr="00D9608A" w:rsidRDefault="002C7905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642</w:t>
                  </w:r>
                </w:p>
              </w:tc>
              <w:tc>
                <w:tcPr>
                  <w:tcW w:w="1276" w:type="dxa"/>
                </w:tcPr>
                <w:p w:rsidR="006268CE" w:rsidRPr="00D9608A" w:rsidRDefault="002C7905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638</w:t>
                  </w:r>
                </w:p>
              </w:tc>
              <w:tc>
                <w:tcPr>
                  <w:tcW w:w="1275" w:type="dxa"/>
                </w:tcPr>
                <w:p w:rsidR="006268CE" w:rsidRPr="00D9608A" w:rsidRDefault="002C7905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636</w:t>
                  </w:r>
                </w:p>
              </w:tc>
              <w:tc>
                <w:tcPr>
                  <w:tcW w:w="1418" w:type="dxa"/>
                </w:tcPr>
                <w:p w:rsidR="006268CE" w:rsidRPr="00D9608A" w:rsidRDefault="002C7905" w:rsidP="00DE2924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632</w:t>
                  </w:r>
                </w:p>
              </w:tc>
            </w:tr>
            <w:tr w:rsidR="006268CE" w:rsidRPr="001457EB" w:rsidTr="002C58D7">
              <w:tc>
                <w:tcPr>
                  <w:tcW w:w="879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77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33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Количество самозанятых граждан, зафиксировавших свой статус и применяющих специальный налоговый режим «Налог на профессиональный доход» (НПД), накопленным итогом</w:t>
                  </w:r>
                </w:p>
              </w:tc>
              <w:tc>
                <w:tcPr>
                  <w:tcW w:w="851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Чел.</w:t>
                  </w:r>
                </w:p>
              </w:tc>
              <w:tc>
                <w:tcPr>
                  <w:tcW w:w="1275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345</w:t>
                  </w:r>
                </w:p>
              </w:tc>
              <w:tc>
                <w:tcPr>
                  <w:tcW w:w="1134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540</w:t>
                  </w:r>
                </w:p>
              </w:tc>
              <w:tc>
                <w:tcPr>
                  <w:tcW w:w="1276" w:type="dxa"/>
                </w:tcPr>
                <w:p w:rsidR="006268CE" w:rsidRPr="00D9608A" w:rsidRDefault="005C5263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712</w:t>
                  </w:r>
                </w:p>
              </w:tc>
              <w:tc>
                <w:tcPr>
                  <w:tcW w:w="1276" w:type="dxa"/>
                </w:tcPr>
                <w:p w:rsidR="006268CE" w:rsidRPr="00D9608A" w:rsidRDefault="002C7905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679</w:t>
                  </w:r>
                </w:p>
              </w:tc>
              <w:tc>
                <w:tcPr>
                  <w:tcW w:w="1276" w:type="dxa"/>
                </w:tcPr>
                <w:p w:rsidR="006268CE" w:rsidRPr="00D9608A" w:rsidRDefault="002C7905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682</w:t>
                  </w:r>
                </w:p>
              </w:tc>
              <w:tc>
                <w:tcPr>
                  <w:tcW w:w="1275" w:type="dxa"/>
                </w:tcPr>
                <w:p w:rsidR="006268CE" w:rsidRPr="00D9608A" w:rsidRDefault="002C7905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685</w:t>
                  </w:r>
                </w:p>
              </w:tc>
              <w:tc>
                <w:tcPr>
                  <w:tcW w:w="1418" w:type="dxa"/>
                </w:tcPr>
                <w:p w:rsidR="006268CE" w:rsidRPr="00D9608A" w:rsidRDefault="002C7905" w:rsidP="00DE2924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685</w:t>
                  </w:r>
                </w:p>
              </w:tc>
            </w:tr>
            <w:tr w:rsidR="006268CE" w:rsidRPr="001457EB" w:rsidTr="002C58D7">
              <w:tc>
                <w:tcPr>
                  <w:tcW w:w="879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77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33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 xml:space="preserve">Численность занятых в сфере </w:t>
                  </w: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lastRenderedPageBreak/>
                    <w:t>предпринимательства, включая ИП и самозанятых</w:t>
                  </w:r>
                </w:p>
              </w:tc>
              <w:tc>
                <w:tcPr>
                  <w:tcW w:w="851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lastRenderedPageBreak/>
                    <w:t>Чел.</w:t>
                  </w:r>
                </w:p>
              </w:tc>
              <w:tc>
                <w:tcPr>
                  <w:tcW w:w="1275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1693</w:t>
                  </w:r>
                </w:p>
              </w:tc>
              <w:tc>
                <w:tcPr>
                  <w:tcW w:w="1134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1714</w:t>
                  </w:r>
                </w:p>
              </w:tc>
              <w:tc>
                <w:tcPr>
                  <w:tcW w:w="1276" w:type="dxa"/>
                </w:tcPr>
                <w:p w:rsidR="006268CE" w:rsidRPr="00D9608A" w:rsidRDefault="0057502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2511</w:t>
                  </w:r>
                </w:p>
              </w:tc>
              <w:tc>
                <w:tcPr>
                  <w:tcW w:w="1276" w:type="dxa"/>
                </w:tcPr>
                <w:p w:rsidR="006268CE" w:rsidRPr="00D9608A" w:rsidRDefault="002C7905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2030</w:t>
                  </w:r>
                </w:p>
              </w:tc>
              <w:tc>
                <w:tcPr>
                  <w:tcW w:w="1276" w:type="dxa"/>
                </w:tcPr>
                <w:p w:rsidR="006268CE" w:rsidRPr="00D9608A" w:rsidRDefault="002C7905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2030</w:t>
                  </w:r>
                </w:p>
              </w:tc>
              <w:tc>
                <w:tcPr>
                  <w:tcW w:w="1275" w:type="dxa"/>
                </w:tcPr>
                <w:p w:rsidR="006268CE" w:rsidRPr="00D9608A" w:rsidRDefault="002C7905" w:rsidP="00DE2924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2030</w:t>
                  </w:r>
                </w:p>
              </w:tc>
              <w:tc>
                <w:tcPr>
                  <w:tcW w:w="1418" w:type="dxa"/>
                </w:tcPr>
                <w:p w:rsidR="006268CE" w:rsidRPr="00D9608A" w:rsidRDefault="002C7905" w:rsidP="00DE2924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2030</w:t>
                  </w:r>
                </w:p>
              </w:tc>
            </w:tr>
            <w:tr w:rsidR="006268CE" w:rsidRPr="001457EB" w:rsidTr="002C58D7">
              <w:tc>
                <w:tcPr>
                  <w:tcW w:w="879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992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77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733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Налоги на совокупный доход</w:t>
                  </w:r>
                </w:p>
              </w:tc>
              <w:tc>
                <w:tcPr>
                  <w:tcW w:w="851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Млн. руб.</w:t>
                  </w:r>
                </w:p>
              </w:tc>
              <w:tc>
                <w:tcPr>
                  <w:tcW w:w="1275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5647</w:t>
                  </w:r>
                </w:p>
              </w:tc>
              <w:tc>
                <w:tcPr>
                  <w:tcW w:w="1134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1539</w:t>
                  </w:r>
                </w:p>
              </w:tc>
              <w:tc>
                <w:tcPr>
                  <w:tcW w:w="1276" w:type="dxa"/>
                </w:tcPr>
                <w:p w:rsidR="006268CE" w:rsidRPr="00D9608A" w:rsidRDefault="005C5263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32452,9</w:t>
                  </w:r>
                </w:p>
              </w:tc>
              <w:tc>
                <w:tcPr>
                  <w:tcW w:w="1276" w:type="dxa"/>
                </w:tcPr>
                <w:p w:rsidR="006268CE" w:rsidRPr="00D9608A" w:rsidRDefault="002C7905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33 981</w:t>
                  </w:r>
                </w:p>
              </w:tc>
              <w:tc>
                <w:tcPr>
                  <w:tcW w:w="1276" w:type="dxa"/>
                </w:tcPr>
                <w:p w:rsidR="006268CE" w:rsidRPr="00D9608A" w:rsidRDefault="002C7905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34 890</w:t>
                  </w:r>
                </w:p>
              </w:tc>
              <w:tc>
                <w:tcPr>
                  <w:tcW w:w="1275" w:type="dxa"/>
                </w:tcPr>
                <w:p w:rsidR="006268CE" w:rsidRPr="00D9608A" w:rsidRDefault="002C7905" w:rsidP="00DE2924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35 870</w:t>
                  </w:r>
                </w:p>
              </w:tc>
              <w:tc>
                <w:tcPr>
                  <w:tcW w:w="1418" w:type="dxa"/>
                </w:tcPr>
                <w:p w:rsidR="006268CE" w:rsidRPr="00D9608A" w:rsidRDefault="002C7905" w:rsidP="00DE2924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35 870</w:t>
                  </w:r>
                </w:p>
              </w:tc>
            </w:tr>
            <w:tr w:rsidR="006268CE" w:rsidRPr="001457EB" w:rsidTr="002C58D7">
              <w:tc>
                <w:tcPr>
                  <w:tcW w:w="879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77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733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Обеспеченность площадью торговых объектов на 1000 чел. населения</w:t>
                  </w:r>
                </w:p>
              </w:tc>
              <w:tc>
                <w:tcPr>
                  <w:tcW w:w="851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Кв.м</w:t>
                  </w:r>
                </w:p>
              </w:tc>
              <w:tc>
                <w:tcPr>
                  <w:tcW w:w="1275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1493,2</w:t>
                  </w:r>
                </w:p>
              </w:tc>
              <w:tc>
                <w:tcPr>
                  <w:tcW w:w="1134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1505,1</w:t>
                  </w:r>
                </w:p>
              </w:tc>
              <w:tc>
                <w:tcPr>
                  <w:tcW w:w="1276" w:type="dxa"/>
                </w:tcPr>
                <w:p w:rsidR="006268CE" w:rsidRPr="00D9608A" w:rsidRDefault="0026448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982,78</w:t>
                  </w:r>
                </w:p>
              </w:tc>
              <w:tc>
                <w:tcPr>
                  <w:tcW w:w="1276" w:type="dxa"/>
                </w:tcPr>
                <w:p w:rsidR="006268CE" w:rsidRPr="00D9608A" w:rsidRDefault="002C7905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793,4</w:t>
                  </w:r>
                </w:p>
              </w:tc>
              <w:tc>
                <w:tcPr>
                  <w:tcW w:w="1276" w:type="dxa"/>
                </w:tcPr>
                <w:p w:rsidR="006268CE" w:rsidRPr="00D9608A" w:rsidRDefault="002C7905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793,4</w:t>
                  </w:r>
                </w:p>
              </w:tc>
              <w:tc>
                <w:tcPr>
                  <w:tcW w:w="1275" w:type="dxa"/>
                </w:tcPr>
                <w:p w:rsidR="006268CE" w:rsidRPr="00D9608A" w:rsidRDefault="002C7905" w:rsidP="00DE2924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793,4</w:t>
                  </w:r>
                </w:p>
              </w:tc>
              <w:tc>
                <w:tcPr>
                  <w:tcW w:w="1418" w:type="dxa"/>
                </w:tcPr>
                <w:p w:rsidR="006268CE" w:rsidRPr="00D9608A" w:rsidRDefault="002C7905" w:rsidP="00C07ED2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793,4</w:t>
                  </w:r>
                </w:p>
              </w:tc>
            </w:tr>
            <w:tr w:rsidR="006268CE" w:rsidRPr="001457EB" w:rsidTr="002C58D7">
              <w:tc>
                <w:tcPr>
                  <w:tcW w:w="879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77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733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Количество социальных предприятий</w:t>
                  </w:r>
                </w:p>
              </w:tc>
              <w:tc>
                <w:tcPr>
                  <w:tcW w:w="851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Ед.</w:t>
                  </w:r>
                </w:p>
              </w:tc>
              <w:tc>
                <w:tcPr>
                  <w:tcW w:w="1275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1</w:t>
                  </w:r>
                </w:p>
              </w:tc>
              <w:tc>
                <w:tcPr>
                  <w:tcW w:w="1275" w:type="dxa"/>
                </w:tcPr>
                <w:p w:rsidR="006268CE" w:rsidRPr="00D9608A" w:rsidRDefault="006268CE" w:rsidP="00DE2924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:rsidR="006268CE" w:rsidRPr="00D9608A" w:rsidRDefault="006268CE" w:rsidP="00DE2924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1</w:t>
                  </w:r>
                </w:p>
              </w:tc>
            </w:tr>
            <w:tr w:rsidR="006268CE" w:rsidRPr="001457EB" w:rsidTr="002C58D7">
              <w:tc>
                <w:tcPr>
                  <w:tcW w:w="879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77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33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Количество населения, проинформированных по профилактике мошенничества, финансовой грамотности</w:t>
                  </w:r>
                </w:p>
              </w:tc>
              <w:tc>
                <w:tcPr>
                  <w:tcW w:w="851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Чел.</w:t>
                  </w:r>
                </w:p>
              </w:tc>
              <w:tc>
                <w:tcPr>
                  <w:tcW w:w="1275" w:type="dxa"/>
                </w:tcPr>
                <w:p w:rsidR="006268CE" w:rsidRPr="00D9608A" w:rsidRDefault="002C58D7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Не анализировался</w:t>
                  </w:r>
                </w:p>
              </w:tc>
              <w:tc>
                <w:tcPr>
                  <w:tcW w:w="1134" w:type="dxa"/>
                </w:tcPr>
                <w:p w:rsidR="006268CE" w:rsidRPr="00D9608A" w:rsidRDefault="002C58D7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Не анализировался</w:t>
                  </w:r>
                </w:p>
              </w:tc>
              <w:tc>
                <w:tcPr>
                  <w:tcW w:w="1276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80</w:t>
                  </w:r>
                </w:p>
              </w:tc>
              <w:tc>
                <w:tcPr>
                  <w:tcW w:w="1276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90</w:t>
                  </w:r>
                </w:p>
              </w:tc>
              <w:tc>
                <w:tcPr>
                  <w:tcW w:w="1276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100</w:t>
                  </w:r>
                </w:p>
              </w:tc>
              <w:tc>
                <w:tcPr>
                  <w:tcW w:w="1275" w:type="dxa"/>
                </w:tcPr>
                <w:p w:rsidR="006268CE" w:rsidRPr="00D9608A" w:rsidRDefault="006268CE" w:rsidP="00DE2924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110</w:t>
                  </w:r>
                </w:p>
              </w:tc>
              <w:tc>
                <w:tcPr>
                  <w:tcW w:w="1418" w:type="dxa"/>
                </w:tcPr>
                <w:p w:rsidR="006268CE" w:rsidRPr="00D9608A" w:rsidRDefault="006268CE" w:rsidP="00DE2924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150</w:t>
                  </w:r>
                </w:p>
              </w:tc>
            </w:tr>
          </w:tbl>
          <w:p w:rsidR="00795927" w:rsidRPr="001457EB" w:rsidRDefault="00795927" w:rsidP="00A553FB">
            <w:pPr>
              <w:spacing w:before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795927" w:rsidRPr="001457EB" w:rsidRDefault="00795927" w:rsidP="00A553FB">
            <w:pPr>
              <w:spacing w:before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795927" w:rsidRPr="001457EB" w:rsidRDefault="00795927" w:rsidP="00A553FB">
            <w:pPr>
              <w:spacing w:before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795927" w:rsidRPr="001457EB" w:rsidRDefault="00795927" w:rsidP="00A553FB">
            <w:pPr>
              <w:spacing w:before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795927" w:rsidRPr="001457EB" w:rsidRDefault="00795927" w:rsidP="00A553FB">
            <w:pPr>
              <w:spacing w:before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</w:tbl>
    <w:p w:rsidR="00D9608A" w:rsidRDefault="00D9608A" w:rsidP="00DA02FD">
      <w:pPr>
        <w:spacing w:before="0"/>
        <w:rPr>
          <w:rFonts w:eastAsia="Times New Roman"/>
          <w:color w:val="000000"/>
          <w:sz w:val="28"/>
          <w:szCs w:val="28"/>
        </w:rPr>
      </w:pPr>
    </w:p>
    <w:p w:rsidR="00D9608A" w:rsidRDefault="00D9608A" w:rsidP="00DA02FD">
      <w:pPr>
        <w:spacing w:before="0"/>
        <w:rPr>
          <w:rFonts w:eastAsia="Times New Roman"/>
          <w:color w:val="000000"/>
          <w:sz w:val="28"/>
          <w:szCs w:val="28"/>
        </w:rPr>
      </w:pPr>
    </w:p>
    <w:p w:rsidR="00D9608A" w:rsidRDefault="00D9608A" w:rsidP="009C349B">
      <w:pPr>
        <w:spacing w:before="0"/>
        <w:jc w:val="right"/>
        <w:rPr>
          <w:rFonts w:eastAsia="Times New Roman"/>
          <w:color w:val="000000"/>
          <w:sz w:val="28"/>
          <w:szCs w:val="28"/>
        </w:rPr>
      </w:pPr>
    </w:p>
    <w:p w:rsidR="00E840FB" w:rsidRPr="001457EB" w:rsidRDefault="00E840FB" w:rsidP="009C349B">
      <w:pPr>
        <w:spacing w:before="0"/>
        <w:jc w:val="right"/>
        <w:rPr>
          <w:rFonts w:eastAsia="Times New Roman"/>
          <w:color w:val="000000"/>
          <w:sz w:val="28"/>
          <w:szCs w:val="28"/>
        </w:rPr>
      </w:pPr>
      <w:r w:rsidRPr="001457EB">
        <w:rPr>
          <w:rFonts w:eastAsia="Times New Roman"/>
          <w:color w:val="000000"/>
          <w:sz w:val="28"/>
          <w:szCs w:val="28"/>
        </w:rPr>
        <w:lastRenderedPageBreak/>
        <w:t>Приложение № 2</w:t>
      </w:r>
    </w:p>
    <w:p w:rsidR="00E840FB" w:rsidRPr="001457EB" w:rsidRDefault="00E840FB" w:rsidP="00E840FB">
      <w:pPr>
        <w:spacing w:before="0"/>
        <w:jc w:val="right"/>
        <w:rPr>
          <w:rFonts w:eastAsia="Times New Roman"/>
          <w:color w:val="000000"/>
          <w:sz w:val="28"/>
          <w:szCs w:val="28"/>
        </w:rPr>
      </w:pPr>
      <w:r w:rsidRPr="001457EB">
        <w:rPr>
          <w:rFonts w:eastAsia="Times New Roman"/>
          <w:color w:val="000000"/>
          <w:sz w:val="28"/>
          <w:szCs w:val="28"/>
        </w:rPr>
        <w:t>к муниципальной программе</w:t>
      </w:r>
    </w:p>
    <w:p w:rsidR="00E840FB" w:rsidRPr="001457EB" w:rsidRDefault="00E840FB" w:rsidP="00E840FB">
      <w:pPr>
        <w:spacing w:before="0"/>
        <w:jc w:val="right"/>
        <w:rPr>
          <w:rFonts w:eastAsia="Times New Roman"/>
          <w:color w:val="000000"/>
          <w:sz w:val="28"/>
          <w:szCs w:val="28"/>
        </w:rPr>
      </w:pPr>
      <w:r w:rsidRPr="001457EB">
        <w:rPr>
          <w:rFonts w:eastAsia="Times New Roman"/>
          <w:color w:val="000000"/>
          <w:sz w:val="28"/>
          <w:szCs w:val="28"/>
        </w:rPr>
        <w:t>Сюмсинского района</w:t>
      </w:r>
    </w:p>
    <w:p w:rsidR="00E840FB" w:rsidRPr="001457EB" w:rsidRDefault="00E840FB" w:rsidP="00E840FB">
      <w:pPr>
        <w:spacing w:before="0"/>
        <w:jc w:val="right"/>
        <w:rPr>
          <w:rFonts w:eastAsia="Times New Roman"/>
          <w:color w:val="000000"/>
          <w:sz w:val="28"/>
          <w:szCs w:val="28"/>
        </w:rPr>
      </w:pPr>
      <w:r w:rsidRPr="001457EB">
        <w:rPr>
          <w:rFonts w:eastAsia="Times New Roman"/>
          <w:color w:val="000000"/>
          <w:sz w:val="28"/>
          <w:szCs w:val="28"/>
        </w:rPr>
        <w:t>«Создание условий для устойчивого</w:t>
      </w:r>
    </w:p>
    <w:p w:rsidR="00E840FB" w:rsidRPr="001457EB" w:rsidRDefault="00E840FB" w:rsidP="00E840FB">
      <w:pPr>
        <w:spacing w:before="0"/>
        <w:jc w:val="right"/>
        <w:rPr>
          <w:rFonts w:eastAsia="Times New Roman"/>
          <w:color w:val="000000"/>
          <w:sz w:val="28"/>
          <w:szCs w:val="28"/>
        </w:rPr>
      </w:pPr>
      <w:r w:rsidRPr="001457EB">
        <w:rPr>
          <w:rFonts w:eastAsia="Times New Roman"/>
          <w:color w:val="000000"/>
          <w:sz w:val="28"/>
          <w:szCs w:val="28"/>
        </w:rPr>
        <w:t xml:space="preserve"> экономического развития» </w:t>
      </w:r>
    </w:p>
    <w:p w:rsidR="00E840FB" w:rsidRPr="001457EB" w:rsidRDefault="00E840FB" w:rsidP="00E840FB">
      <w:pPr>
        <w:spacing w:before="0"/>
        <w:jc w:val="right"/>
        <w:rPr>
          <w:rFonts w:eastAsia="Times New Roman"/>
          <w:b/>
          <w:color w:val="000000"/>
          <w:sz w:val="28"/>
          <w:szCs w:val="28"/>
        </w:rPr>
      </w:pPr>
    </w:p>
    <w:p w:rsidR="00E840FB" w:rsidRPr="001457EB" w:rsidRDefault="00E840FB" w:rsidP="00E840FB">
      <w:pPr>
        <w:tabs>
          <w:tab w:val="left" w:pos="6690"/>
        </w:tabs>
        <w:spacing w:before="0"/>
        <w:jc w:val="center"/>
        <w:rPr>
          <w:rFonts w:eastAsia="Times New Roman"/>
          <w:b/>
          <w:color w:val="000000"/>
          <w:sz w:val="28"/>
          <w:szCs w:val="28"/>
        </w:rPr>
      </w:pPr>
      <w:r w:rsidRPr="001457EB">
        <w:rPr>
          <w:rFonts w:eastAsia="Times New Roman"/>
          <w:b/>
          <w:color w:val="000000"/>
          <w:sz w:val="28"/>
          <w:szCs w:val="28"/>
        </w:rPr>
        <w:t>Перечень основных мероприятий  подпрограммы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468"/>
        <w:gridCol w:w="539"/>
        <w:gridCol w:w="416"/>
        <w:gridCol w:w="3534"/>
        <w:gridCol w:w="1701"/>
        <w:gridCol w:w="142"/>
        <w:gridCol w:w="1701"/>
        <w:gridCol w:w="4179"/>
        <w:gridCol w:w="1632"/>
      </w:tblGrid>
      <w:tr w:rsidR="00E840FB" w:rsidRPr="001457EB" w:rsidTr="00A553FB">
        <w:trPr>
          <w:trHeight w:val="1035"/>
        </w:trPr>
        <w:tc>
          <w:tcPr>
            <w:tcW w:w="1961" w:type="dxa"/>
            <w:gridSpan w:val="4"/>
            <w:shd w:val="clear" w:color="auto" w:fill="auto"/>
          </w:tcPr>
          <w:p w:rsidR="00E840FB" w:rsidRPr="00D9608A" w:rsidRDefault="00E840FB" w:rsidP="00A553FB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Код аналитической программной классификации</w:t>
            </w:r>
          </w:p>
        </w:tc>
        <w:tc>
          <w:tcPr>
            <w:tcW w:w="3534" w:type="dxa"/>
            <w:vMerge w:val="restart"/>
            <w:shd w:val="clear" w:color="auto" w:fill="auto"/>
          </w:tcPr>
          <w:p w:rsidR="00E840FB" w:rsidRPr="00D9608A" w:rsidRDefault="00E840FB" w:rsidP="00A553FB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840FB" w:rsidRPr="00D9608A" w:rsidRDefault="00E840FB" w:rsidP="00A553FB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Исполнители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E840FB" w:rsidRPr="00D9608A" w:rsidRDefault="00E840FB" w:rsidP="00A553FB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Срок выполнения</w:t>
            </w:r>
          </w:p>
        </w:tc>
        <w:tc>
          <w:tcPr>
            <w:tcW w:w="4179" w:type="dxa"/>
            <w:vMerge w:val="restart"/>
            <w:shd w:val="clear" w:color="auto" w:fill="auto"/>
          </w:tcPr>
          <w:p w:rsidR="00E840FB" w:rsidRPr="00D9608A" w:rsidRDefault="00E840FB" w:rsidP="00A553FB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Ожидаемый непосредственный результат</w:t>
            </w:r>
          </w:p>
        </w:tc>
        <w:tc>
          <w:tcPr>
            <w:tcW w:w="1632" w:type="dxa"/>
            <w:vMerge w:val="restart"/>
            <w:shd w:val="clear" w:color="auto" w:fill="auto"/>
          </w:tcPr>
          <w:p w:rsidR="00E840FB" w:rsidRPr="00D9608A" w:rsidRDefault="00E840FB" w:rsidP="00A553FB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Взаимосвязь с целевыми показателями (индикаторами)</w:t>
            </w:r>
          </w:p>
        </w:tc>
      </w:tr>
      <w:tr w:rsidR="00E840FB" w:rsidRPr="001457EB" w:rsidTr="00A553FB">
        <w:trPr>
          <w:trHeight w:val="450"/>
        </w:trPr>
        <w:tc>
          <w:tcPr>
            <w:tcW w:w="538" w:type="dxa"/>
            <w:shd w:val="clear" w:color="auto" w:fill="auto"/>
          </w:tcPr>
          <w:p w:rsidR="00E840FB" w:rsidRPr="00D9608A" w:rsidRDefault="00E840FB" w:rsidP="00A553FB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МП</w:t>
            </w:r>
          </w:p>
        </w:tc>
        <w:tc>
          <w:tcPr>
            <w:tcW w:w="468" w:type="dxa"/>
            <w:shd w:val="clear" w:color="auto" w:fill="auto"/>
          </w:tcPr>
          <w:p w:rsidR="00E840FB" w:rsidRPr="00D9608A" w:rsidRDefault="00E840FB" w:rsidP="00A553FB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Пп</w:t>
            </w:r>
          </w:p>
        </w:tc>
        <w:tc>
          <w:tcPr>
            <w:tcW w:w="539" w:type="dxa"/>
            <w:shd w:val="clear" w:color="auto" w:fill="auto"/>
          </w:tcPr>
          <w:p w:rsidR="00E840FB" w:rsidRPr="00D9608A" w:rsidRDefault="00E840FB" w:rsidP="00A553FB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ОМ</w:t>
            </w:r>
          </w:p>
        </w:tc>
        <w:tc>
          <w:tcPr>
            <w:tcW w:w="416" w:type="dxa"/>
            <w:shd w:val="clear" w:color="auto" w:fill="auto"/>
          </w:tcPr>
          <w:p w:rsidR="00E840FB" w:rsidRPr="00D9608A" w:rsidRDefault="00E840FB" w:rsidP="00A553FB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М</w:t>
            </w:r>
          </w:p>
        </w:tc>
        <w:tc>
          <w:tcPr>
            <w:tcW w:w="3534" w:type="dxa"/>
            <w:vMerge/>
            <w:shd w:val="clear" w:color="auto" w:fill="auto"/>
          </w:tcPr>
          <w:p w:rsidR="00E840FB" w:rsidRPr="00D9608A" w:rsidRDefault="00E840FB" w:rsidP="00A553FB">
            <w:pPr>
              <w:spacing w:before="0"/>
              <w:rPr>
                <w:rFonts w:eastAsia="Times New Roman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840FB" w:rsidRPr="00D9608A" w:rsidRDefault="00E840FB" w:rsidP="00A553FB">
            <w:pPr>
              <w:spacing w:before="0"/>
              <w:rPr>
                <w:rFonts w:eastAsia="Times New Roman"/>
                <w:color w:val="000000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E840FB" w:rsidRPr="00D9608A" w:rsidRDefault="00E840FB" w:rsidP="00A553FB">
            <w:pPr>
              <w:spacing w:before="0"/>
              <w:rPr>
                <w:rFonts w:eastAsia="Times New Roman"/>
                <w:color w:val="000000"/>
              </w:rPr>
            </w:pPr>
          </w:p>
        </w:tc>
        <w:tc>
          <w:tcPr>
            <w:tcW w:w="4179" w:type="dxa"/>
            <w:vMerge/>
            <w:shd w:val="clear" w:color="auto" w:fill="auto"/>
          </w:tcPr>
          <w:p w:rsidR="00E840FB" w:rsidRPr="00D9608A" w:rsidRDefault="00E840FB" w:rsidP="00A553FB">
            <w:pPr>
              <w:spacing w:before="0"/>
              <w:rPr>
                <w:rFonts w:eastAsia="Times New Roman"/>
                <w:color w:val="000000"/>
              </w:rPr>
            </w:pPr>
          </w:p>
        </w:tc>
        <w:tc>
          <w:tcPr>
            <w:tcW w:w="1632" w:type="dxa"/>
            <w:vMerge/>
            <w:shd w:val="clear" w:color="auto" w:fill="auto"/>
          </w:tcPr>
          <w:p w:rsidR="00E840FB" w:rsidRPr="00D9608A" w:rsidRDefault="00E840FB" w:rsidP="00A553FB">
            <w:pPr>
              <w:spacing w:before="0"/>
              <w:rPr>
                <w:rFonts w:eastAsia="Times New Roman"/>
                <w:color w:val="000000"/>
              </w:rPr>
            </w:pPr>
          </w:p>
        </w:tc>
      </w:tr>
      <w:tr w:rsidR="00E840FB" w:rsidRPr="001457EB" w:rsidTr="00A553FB">
        <w:trPr>
          <w:trHeight w:val="289"/>
        </w:trPr>
        <w:tc>
          <w:tcPr>
            <w:tcW w:w="538" w:type="dxa"/>
            <w:shd w:val="clear" w:color="auto" w:fill="auto"/>
          </w:tcPr>
          <w:p w:rsidR="00E840FB" w:rsidRPr="00D9608A" w:rsidRDefault="00E840FB" w:rsidP="00A553FB">
            <w:pPr>
              <w:spacing w:before="0"/>
              <w:rPr>
                <w:rFonts w:eastAsia="Times New Roman"/>
                <w:b/>
                <w:bCs/>
                <w:color w:val="000000"/>
              </w:rPr>
            </w:pPr>
            <w:r w:rsidRPr="00D9608A">
              <w:rPr>
                <w:rFonts w:eastAsia="Times New Roman"/>
                <w:b/>
                <w:bCs/>
                <w:color w:val="000000"/>
              </w:rPr>
              <w:t>05</w:t>
            </w:r>
          </w:p>
        </w:tc>
        <w:tc>
          <w:tcPr>
            <w:tcW w:w="468" w:type="dxa"/>
            <w:shd w:val="clear" w:color="auto" w:fill="auto"/>
          </w:tcPr>
          <w:p w:rsidR="00E840FB" w:rsidRPr="00D9608A" w:rsidRDefault="00E840FB" w:rsidP="00A553FB">
            <w:pPr>
              <w:spacing w:before="0"/>
              <w:rPr>
                <w:rFonts w:eastAsia="Times New Roman"/>
                <w:b/>
                <w:bCs/>
                <w:color w:val="000000"/>
              </w:rPr>
            </w:pPr>
            <w:r w:rsidRPr="00D9608A"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13844" w:type="dxa"/>
            <w:gridSpan w:val="8"/>
            <w:shd w:val="clear" w:color="auto" w:fill="auto"/>
          </w:tcPr>
          <w:p w:rsidR="00E840FB" w:rsidRPr="00D9608A" w:rsidRDefault="00E840FB" w:rsidP="00A553FB">
            <w:pPr>
              <w:spacing w:before="0"/>
              <w:rPr>
                <w:rFonts w:eastAsia="Times New Roman"/>
                <w:b/>
                <w:bCs/>
                <w:color w:val="000000"/>
              </w:rPr>
            </w:pPr>
            <w:r w:rsidRPr="00D9608A">
              <w:rPr>
                <w:rFonts w:eastAsia="Times New Roman"/>
                <w:b/>
                <w:bCs/>
                <w:color w:val="000000"/>
              </w:rPr>
              <w:t>Подпрограмма 1 "Развитие сельского хозяйства и расширение рынка сельскохозяйственной продукции"</w:t>
            </w:r>
          </w:p>
        </w:tc>
      </w:tr>
      <w:tr w:rsidR="00E840FB" w:rsidRPr="001457EB" w:rsidTr="00A553FB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E840FB" w:rsidRPr="00D9608A" w:rsidRDefault="00E840FB" w:rsidP="00A553FB">
            <w:pPr>
              <w:spacing w:before="0"/>
              <w:rPr>
                <w:rFonts w:eastAsia="Times New Roman"/>
                <w:b/>
                <w:bCs/>
                <w:color w:val="000000"/>
              </w:rPr>
            </w:pPr>
            <w:r w:rsidRPr="00D9608A">
              <w:rPr>
                <w:rFonts w:eastAsia="Times New Roman"/>
                <w:b/>
                <w:bCs/>
                <w:color w:val="000000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E840FB" w:rsidRPr="00D9608A" w:rsidRDefault="00E840FB" w:rsidP="00A553FB">
            <w:pPr>
              <w:spacing w:before="0"/>
              <w:rPr>
                <w:rFonts w:eastAsia="Times New Roman"/>
                <w:b/>
                <w:bCs/>
                <w:color w:val="000000"/>
              </w:rPr>
            </w:pPr>
            <w:r w:rsidRPr="00D9608A"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</w:tcPr>
          <w:p w:rsidR="00E840FB" w:rsidRPr="00D9608A" w:rsidRDefault="00E840FB" w:rsidP="00A553FB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1673" w:type="dxa"/>
            <w:gridSpan w:val="6"/>
            <w:shd w:val="clear" w:color="auto" w:fill="auto"/>
            <w:noWrap/>
          </w:tcPr>
          <w:p w:rsidR="00E840FB" w:rsidRPr="00D9608A" w:rsidRDefault="00E840FB" w:rsidP="00A553FB">
            <w:pPr>
              <w:spacing w:before="0"/>
              <w:rPr>
                <w:rFonts w:eastAsia="Times New Roman"/>
                <w:b/>
                <w:bCs/>
                <w:color w:val="000000"/>
              </w:rPr>
            </w:pPr>
            <w:r w:rsidRPr="00D9608A">
              <w:rPr>
                <w:rFonts w:eastAsia="Times New Roman"/>
                <w:b/>
                <w:bCs/>
                <w:color w:val="000000"/>
              </w:rPr>
              <w:t xml:space="preserve">Мероприятия в области сельского хозяйства  </w:t>
            </w:r>
          </w:p>
        </w:tc>
        <w:tc>
          <w:tcPr>
            <w:tcW w:w="1632" w:type="dxa"/>
            <w:shd w:val="clear" w:color="auto" w:fill="auto"/>
          </w:tcPr>
          <w:p w:rsidR="00E840FB" w:rsidRPr="00D9608A" w:rsidRDefault="00E840FB" w:rsidP="00A553FB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 </w:t>
            </w:r>
          </w:p>
        </w:tc>
      </w:tr>
      <w:tr w:rsidR="00F5159D" w:rsidRPr="001457EB" w:rsidTr="00A553FB">
        <w:trPr>
          <w:trHeight w:val="983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Информирование сельскохозяйственных товаропроизводителей района о возможной государственной поддержке из бюджетов всех уровней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D9608A">
            <w:pPr>
              <w:spacing w:before="0"/>
              <w:jc w:val="center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Управление экономики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В течение года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Повышение информированности сельскохозяйственных товаропроизводителей о государственной поддержке из бюджетов всех уровней</w:t>
            </w:r>
          </w:p>
        </w:tc>
        <w:tc>
          <w:tcPr>
            <w:tcW w:w="1632" w:type="dxa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05.1.1 - 05.1.10</w:t>
            </w:r>
          </w:p>
        </w:tc>
      </w:tr>
      <w:tr w:rsidR="00F5159D" w:rsidRPr="001457EB" w:rsidTr="00A553FB">
        <w:trPr>
          <w:trHeight w:val="1403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Приобретение сельскохозяйственной техники и оборудования (обновление машинно-тракторного парка)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D9608A">
            <w:pPr>
              <w:spacing w:before="0"/>
              <w:jc w:val="center"/>
              <w:rPr>
                <w:color w:val="000000"/>
              </w:rPr>
            </w:pPr>
            <w:r w:rsidRPr="00D9608A">
              <w:rPr>
                <w:color w:val="000000"/>
              </w:rPr>
              <w:t>Управление экономики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В течение года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 xml:space="preserve">Приобретение сельскохозяйственной техники  сельхозтоваропроизводителями района </w:t>
            </w:r>
          </w:p>
        </w:tc>
        <w:tc>
          <w:tcPr>
            <w:tcW w:w="1632" w:type="dxa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05.1.1 - 05.1.10</w:t>
            </w:r>
          </w:p>
        </w:tc>
      </w:tr>
      <w:tr w:rsidR="00F5159D" w:rsidRPr="001457EB" w:rsidTr="00A553FB">
        <w:trPr>
          <w:trHeight w:val="732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Мониторинг ситуации в сельском хозяйстве района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D9608A">
            <w:pPr>
              <w:spacing w:before="0"/>
              <w:jc w:val="center"/>
              <w:rPr>
                <w:color w:val="000000"/>
              </w:rPr>
            </w:pPr>
            <w:r w:rsidRPr="00D9608A">
              <w:rPr>
                <w:color w:val="000000"/>
              </w:rPr>
              <w:t>Управление экономики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В течение года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Осуществление мониторинга развития сельского хозяйства района, выявление проблем, принятие мер реагирования</w:t>
            </w:r>
          </w:p>
        </w:tc>
        <w:tc>
          <w:tcPr>
            <w:tcW w:w="1632" w:type="dxa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05.1.1 - 05.1.10</w:t>
            </w:r>
          </w:p>
        </w:tc>
      </w:tr>
      <w:tr w:rsidR="00F5159D" w:rsidRPr="001457EB" w:rsidTr="00A553FB">
        <w:trPr>
          <w:trHeight w:val="829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lastRenderedPageBreak/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Принятие мер для реформирования экономически слабых организаций агропромышленного комплекса района, сохранения их имущественного комплекса при возбуждении дела о банкротстве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D9608A">
            <w:pPr>
              <w:spacing w:before="0"/>
              <w:jc w:val="center"/>
              <w:rPr>
                <w:color w:val="000000"/>
              </w:rPr>
            </w:pPr>
            <w:r w:rsidRPr="00D9608A">
              <w:rPr>
                <w:color w:val="000000"/>
              </w:rPr>
              <w:t>Управление экономики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 xml:space="preserve">2022-2028  годы 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Сохранение имущественного комплекса сельскохозяйственных организаций при возбуждении дела о банкротстве</w:t>
            </w:r>
          </w:p>
        </w:tc>
        <w:tc>
          <w:tcPr>
            <w:tcW w:w="1632" w:type="dxa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05.1.1 - 05.1.10</w:t>
            </w:r>
          </w:p>
        </w:tc>
      </w:tr>
      <w:tr w:rsidR="00F5159D" w:rsidRPr="001457EB" w:rsidTr="00A553FB">
        <w:trPr>
          <w:trHeight w:val="912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5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Консультирование и практическая помощь сельскохозяйственным организациям по  вопросам растениеводства, животноводства, механизации, бухгалтерского учета и налогообложения, экономики и другим вопросам, отнесенным к сфере агропромышленного комплекса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D9608A">
            <w:pPr>
              <w:spacing w:before="0"/>
              <w:jc w:val="center"/>
            </w:pPr>
            <w:r w:rsidRPr="00D9608A">
              <w:t>Управление экономики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 xml:space="preserve">2022-2028 </w:t>
            </w:r>
            <w:r w:rsidRPr="00D9608A">
              <w:rPr>
                <w:rFonts w:eastAsia="Times New Roman"/>
                <w:color w:val="000000"/>
              </w:rPr>
              <w:t>годы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Предоставление консультационных услуг по вопросам, отнесенным к сфере агропромышленного комплекса</w:t>
            </w:r>
          </w:p>
        </w:tc>
        <w:tc>
          <w:tcPr>
            <w:tcW w:w="1632" w:type="dxa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05.1.1 - 05.1.10</w:t>
            </w:r>
          </w:p>
        </w:tc>
      </w:tr>
      <w:tr w:rsidR="00F5159D" w:rsidRPr="001457EB" w:rsidTr="00A553FB">
        <w:trPr>
          <w:trHeight w:val="720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6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Организация и проведение учебных семинаров, семинаров - совещаний по повышению квалификации руководителей и специалистов сельскохозяйственных организаций района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D9608A">
            <w:pPr>
              <w:spacing w:before="0"/>
              <w:jc w:val="center"/>
            </w:pPr>
            <w:r w:rsidRPr="00D9608A">
              <w:t>Управление экономики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 xml:space="preserve">2022-2028 </w:t>
            </w:r>
            <w:r w:rsidRPr="00D9608A">
              <w:rPr>
                <w:rFonts w:eastAsia="Times New Roman"/>
                <w:color w:val="000000"/>
              </w:rPr>
              <w:t>годы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Повышение квалификации руководителей и специалистов сельскохозяйственных организаций района</w:t>
            </w:r>
          </w:p>
        </w:tc>
        <w:tc>
          <w:tcPr>
            <w:tcW w:w="1632" w:type="dxa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05.1.1 - 05.1.10</w:t>
            </w:r>
          </w:p>
        </w:tc>
      </w:tr>
      <w:tr w:rsidR="00F5159D" w:rsidRPr="001457EB" w:rsidTr="00A553FB">
        <w:trPr>
          <w:trHeight w:val="900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7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77924" w:rsidP="00F77924">
            <w:pPr>
              <w:spacing w:before="0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Организация и п</w:t>
            </w:r>
            <w:r w:rsidR="00F5159D" w:rsidRPr="00D9608A">
              <w:rPr>
                <w:rFonts w:eastAsia="Times New Roman"/>
              </w:rPr>
              <w:t>роведени</w:t>
            </w:r>
            <w:r>
              <w:rPr>
                <w:rFonts w:eastAsia="Times New Roman"/>
              </w:rPr>
              <w:t>е</w:t>
            </w:r>
            <w:r w:rsidR="00F5159D" w:rsidRPr="00D9608A">
              <w:rPr>
                <w:rFonts w:eastAsia="Times New Roman"/>
              </w:rPr>
              <w:t xml:space="preserve"> конкурсов, смотров, семинаров и совещаний в области сельского хозяйства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D9608A">
            <w:pPr>
              <w:spacing w:before="0"/>
              <w:jc w:val="center"/>
            </w:pPr>
            <w:r w:rsidRPr="00D9608A">
              <w:t>Управление экономики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 xml:space="preserve">2022-2028 </w:t>
            </w:r>
            <w:r w:rsidRPr="00D9608A">
              <w:rPr>
                <w:rFonts w:eastAsia="Times New Roman"/>
                <w:color w:val="000000"/>
              </w:rPr>
              <w:t>годы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Проведение районных конкурсов и иных мероприятий в сфере сельского хозяйства,  поощрение лучших коллективов и работников</w:t>
            </w:r>
          </w:p>
        </w:tc>
        <w:tc>
          <w:tcPr>
            <w:tcW w:w="1632" w:type="dxa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05.1.1 - 05.1.10</w:t>
            </w:r>
          </w:p>
        </w:tc>
      </w:tr>
      <w:tr w:rsidR="00F5159D" w:rsidRPr="001457EB" w:rsidTr="00A553FB">
        <w:trPr>
          <w:trHeight w:val="900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8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 xml:space="preserve">Реализация комплекса мер, связанных с подготовкой молодых специалистов и их </w:t>
            </w:r>
            <w:r w:rsidRPr="00D9608A">
              <w:rPr>
                <w:rFonts w:eastAsia="Times New Roman"/>
              </w:rPr>
              <w:lastRenderedPageBreak/>
              <w:t>последующим трудоустройством в организации агропромышленного комплекса Сюмсинского района (целевой набор на получение высшего или среднего профессионального образования)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D9608A">
            <w:pPr>
              <w:spacing w:before="0"/>
              <w:jc w:val="center"/>
            </w:pPr>
            <w:r w:rsidRPr="00D9608A">
              <w:lastRenderedPageBreak/>
              <w:t>Управление экономики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 xml:space="preserve">2022-2028 </w:t>
            </w:r>
            <w:r w:rsidRPr="00D9608A">
              <w:rPr>
                <w:rFonts w:eastAsia="Times New Roman"/>
                <w:color w:val="000000"/>
              </w:rPr>
              <w:t>годы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Подготовка кадров для сельскохозяйственных организаций в рамках целевого набора</w:t>
            </w:r>
          </w:p>
        </w:tc>
        <w:tc>
          <w:tcPr>
            <w:tcW w:w="1632" w:type="dxa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05.1.1 - 05.1.10</w:t>
            </w:r>
          </w:p>
        </w:tc>
      </w:tr>
      <w:tr w:rsidR="00F5159D" w:rsidRPr="001457EB" w:rsidTr="00A553FB">
        <w:trPr>
          <w:trHeight w:val="1069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lastRenderedPageBreak/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9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Организационные мероприятия для получения гражданами государственной поддержки по государственной программе РФ «Комплексное развитие сельских территорий»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D9608A">
            <w:pPr>
              <w:spacing w:before="0"/>
              <w:jc w:val="center"/>
            </w:pPr>
            <w:r w:rsidRPr="00D9608A">
              <w:t>Управление экономики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FF0000"/>
              </w:rPr>
            </w:pPr>
            <w:r w:rsidRPr="00D9608A">
              <w:rPr>
                <w:rFonts w:eastAsia="Times New Roman"/>
              </w:rPr>
              <w:t xml:space="preserve">2022-2028 </w:t>
            </w:r>
            <w:r w:rsidRPr="00D9608A">
              <w:rPr>
                <w:rFonts w:eastAsia="Times New Roman"/>
                <w:color w:val="000000"/>
              </w:rPr>
              <w:t>годы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Получение социальных выплат на строительство (приобретение) жилья и</w:t>
            </w:r>
            <w:r w:rsidR="00F80332">
              <w:rPr>
                <w:rFonts w:eastAsia="Times New Roman"/>
              </w:rPr>
              <w:t xml:space="preserve"> </w:t>
            </w:r>
            <w:r w:rsidRPr="00D9608A">
              <w:rPr>
                <w:rFonts w:eastAsia="Times New Roman"/>
              </w:rPr>
              <w:t>строительство (приобретение) жилья предоставляемого по договорам найма гражданам проживающими в сельской местности</w:t>
            </w:r>
          </w:p>
        </w:tc>
        <w:tc>
          <w:tcPr>
            <w:tcW w:w="1632" w:type="dxa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05.1.1 - 05.1.10</w:t>
            </w:r>
          </w:p>
        </w:tc>
      </w:tr>
      <w:tr w:rsidR="00F5159D" w:rsidRPr="001457EB" w:rsidTr="00A553FB">
        <w:trPr>
          <w:trHeight w:val="709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10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D9608A">
            <w:pPr>
              <w:spacing w:before="0"/>
              <w:ind w:left="1"/>
              <w:rPr>
                <w:rFonts w:eastAsia="Times New Roman"/>
              </w:rPr>
            </w:pPr>
            <w:r w:rsidRPr="00D9608A">
              <w:rPr>
                <w:bCs/>
              </w:rPr>
              <w:t>Предоставление муниципальной услуги «Прием заявлений, документов, а также постановка на учет граждан на получение государственной  поддержки по государственной программе РФ «Комплексное развитие сельских территорий»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D9608A">
            <w:pPr>
              <w:spacing w:before="0"/>
              <w:jc w:val="center"/>
            </w:pPr>
            <w:r w:rsidRPr="00D9608A">
              <w:t>Управление экономики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D9608A">
            <w:pPr>
              <w:spacing w:before="0"/>
              <w:jc w:val="center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 xml:space="preserve">2022-2028 </w:t>
            </w:r>
            <w:r w:rsidRPr="00D9608A">
              <w:rPr>
                <w:rFonts w:eastAsia="Times New Roman"/>
                <w:color w:val="000000"/>
              </w:rPr>
              <w:t>годы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bCs/>
                <w:color w:val="000000"/>
              </w:rPr>
              <w:t>Постановка на учет граждан для</w:t>
            </w:r>
            <w:r w:rsidRPr="00D9608A">
              <w:rPr>
                <w:rFonts w:eastAsia="Times New Roman"/>
              </w:rPr>
              <w:t xml:space="preserve"> получения господдержки</w:t>
            </w:r>
          </w:p>
        </w:tc>
        <w:tc>
          <w:tcPr>
            <w:tcW w:w="1632" w:type="dxa"/>
            <w:shd w:val="clear" w:color="auto" w:fill="auto"/>
          </w:tcPr>
          <w:p w:rsidR="00F5159D" w:rsidRPr="00D9608A" w:rsidRDefault="00F5159D" w:rsidP="00D9608A">
            <w:r w:rsidRPr="00D9608A">
              <w:rPr>
                <w:rFonts w:eastAsia="Times New Roman"/>
              </w:rPr>
              <w:t>05.1.1 - 05.1.10</w:t>
            </w:r>
          </w:p>
        </w:tc>
      </w:tr>
      <w:tr w:rsidR="00F5159D" w:rsidRPr="001457EB" w:rsidTr="00A553FB">
        <w:trPr>
          <w:trHeight w:val="529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11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D9608A">
            <w:pPr>
              <w:spacing w:before="0"/>
              <w:ind w:left="1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 xml:space="preserve">Сбор, подготовка и предоставление документов в МСХ и П УР для получения социальных выплат на строительство (приобретение) жилья и строительство (приобретение) жилья предоставляемого по договорам наймав рамках </w:t>
            </w:r>
            <w:r w:rsidRPr="00D9608A">
              <w:rPr>
                <w:bCs/>
              </w:rPr>
              <w:t xml:space="preserve">государственной программы РФ «Комплексное </w:t>
            </w:r>
            <w:r w:rsidRPr="00D9608A">
              <w:rPr>
                <w:bCs/>
              </w:rPr>
              <w:lastRenderedPageBreak/>
              <w:t>развитие сельских территорий»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D9608A">
            <w:pPr>
              <w:spacing w:before="0"/>
              <w:jc w:val="center"/>
            </w:pPr>
            <w:r w:rsidRPr="00D9608A">
              <w:lastRenderedPageBreak/>
              <w:t>Управление экономики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D9608A">
            <w:pPr>
              <w:spacing w:before="0"/>
              <w:jc w:val="center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 xml:space="preserve">2022-2028 </w:t>
            </w:r>
            <w:r w:rsidRPr="00D9608A">
              <w:rPr>
                <w:rFonts w:eastAsia="Times New Roman"/>
                <w:color w:val="000000"/>
              </w:rPr>
              <w:t>годы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Привлечение и закрепление молодых специалистов на селе, улучшение жилищных условий граждан проживающих в сельской местности</w:t>
            </w:r>
          </w:p>
        </w:tc>
        <w:tc>
          <w:tcPr>
            <w:tcW w:w="1632" w:type="dxa"/>
            <w:shd w:val="clear" w:color="auto" w:fill="auto"/>
          </w:tcPr>
          <w:p w:rsidR="00F5159D" w:rsidRPr="00D9608A" w:rsidRDefault="00F5159D" w:rsidP="00D9608A">
            <w:r w:rsidRPr="00D9608A">
              <w:rPr>
                <w:rFonts w:eastAsia="Times New Roman"/>
              </w:rPr>
              <w:t>05.1.1 - 05.1.10</w:t>
            </w:r>
          </w:p>
        </w:tc>
      </w:tr>
      <w:tr w:rsidR="00F5159D" w:rsidRPr="001457EB" w:rsidTr="00A553FB">
        <w:trPr>
          <w:trHeight w:val="529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lastRenderedPageBreak/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12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Центральный аппарат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D9608A">
            <w:pPr>
              <w:spacing w:before="0"/>
              <w:jc w:val="center"/>
            </w:pPr>
            <w:r w:rsidRPr="00D9608A">
              <w:t>Управление экономики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2022-2023 годы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Реализация установленных полномочий (функций) Управлением сельского хозяйства Администрации муниципального образования «Сюмсинский район»</w:t>
            </w:r>
          </w:p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</w:p>
        </w:tc>
        <w:tc>
          <w:tcPr>
            <w:tcW w:w="1632" w:type="dxa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 </w:t>
            </w:r>
          </w:p>
        </w:tc>
      </w:tr>
      <w:tr w:rsidR="00F5159D" w:rsidRPr="001457EB" w:rsidTr="00A553FB">
        <w:trPr>
          <w:trHeight w:val="263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 </w:t>
            </w:r>
          </w:p>
        </w:tc>
        <w:tc>
          <w:tcPr>
            <w:tcW w:w="11257" w:type="dxa"/>
            <w:gridSpan w:val="5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  <w:b/>
                <w:bCs/>
              </w:rPr>
            </w:pPr>
            <w:r w:rsidRPr="00D9608A">
              <w:rPr>
                <w:rFonts w:eastAsia="Times New Roman"/>
                <w:b/>
                <w:bCs/>
              </w:rPr>
              <w:t>Подпрограмма 2 "Создание благоприятных условий для развития малого и среднего предпринимательства"</w:t>
            </w:r>
          </w:p>
        </w:tc>
        <w:tc>
          <w:tcPr>
            <w:tcW w:w="1632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  <w:b/>
                <w:bCs/>
              </w:rPr>
            </w:pPr>
            <w:r w:rsidRPr="00D9608A">
              <w:rPr>
                <w:rFonts w:eastAsia="Times New Roman"/>
                <w:b/>
                <w:bCs/>
              </w:rPr>
              <w:t> </w:t>
            </w:r>
          </w:p>
        </w:tc>
      </w:tr>
      <w:tr w:rsidR="00F5159D" w:rsidRPr="001457EB" w:rsidTr="00A553FB">
        <w:trPr>
          <w:trHeight w:val="312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 </w:t>
            </w:r>
          </w:p>
        </w:tc>
        <w:tc>
          <w:tcPr>
            <w:tcW w:w="11257" w:type="dxa"/>
            <w:gridSpan w:val="5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  <w:b/>
                <w:bCs/>
              </w:rPr>
            </w:pPr>
            <w:r w:rsidRPr="00D9608A">
              <w:rPr>
                <w:rFonts w:eastAsia="Times New Roman"/>
                <w:b/>
                <w:bCs/>
              </w:rPr>
              <w:t>Поддержка и развитие предпринимательства</w:t>
            </w:r>
          </w:p>
        </w:tc>
        <w:tc>
          <w:tcPr>
            <w:tcW w:w="1632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 </w:t>
            </w:r>
          </w:p>
        </w:tc>
      </w:tr>
      <w:tr w:rsidR="00F5159D" w:rsidRPr="001457EB" w:rsidTr="00A553FB">
        <w:trPr>
          <w:trHeight w:val="948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1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Организация и проведение мероприятий с участием субъектов малого и среднего  предпринимательства, самозанятых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A553FB">
            <w:pPr>
              <w:spacing w:before="0"/>
            </w:pPr>
            <w:r w:rsidRPr="00D9608A">
              <w:t>Управление экономики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2022-2028 годы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Организация вебинаров, семинаров.Повышение информированности предпринимателей и лиц, желающих начать собственный бизнес, о мерах государственной поддержки.</w:t>
            </w:r>
          </w:p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Информирование осуществляется путем:</w:t>
            </w:r>
          </w:p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- публикации информации на официальном сайте Администрации Сюмсинского района (</w:t>
            </w:r>
            <w:hyperlink r:id="rId15" w:history="1">
              <w:r w:rsidRPr="00D9608A">
                <w:rPr>
                  <w:rStyle w:val="a8"/>
                  <w:rFonts w:eastAsia="Times New Roman"/>
                  <w:color w:val="auto"/>
                  <w:u w:val="none"/>
                </w:rPr>
                <w:t>http://sumsi-adm.ru</w:t>
              </w:r>
            </w:hyperlink>
            <w:r w:rsidRPr="00D9608A">
              <w:rPr>
                <w:rFonts w:eastAsia="Times New Roman"/>
              </w:rPr>
              <w:t>, https://syumsinskij-r18.gosweb.gosuslugi.ru/).</w:t>
            </w:r>
          </w:p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- публикации информации в газете «Знамя»;</w:t>
            </w:r>
          </w:p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- при личной беседе или встрече с субъектами малого и среднего предпринимательства;</w:t>
            </w:r>
          </w:p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- через органы местного самоуправления поселений;</w:t>
            </w:r>
          </w:p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- через социальные сети в  «Интернет»</w:t>
            </w:r>
          </w:p>
        </w:tc>
        <w:tc>
          <w:tcPr>
            <w:tcW w:w="1632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05.2.1-05.2.2, 05.2.10</w:t>
            </w:r>
          </w:p>
        </w:tc>
      </w:tr>
      <w:tr w:rsidR="00F5159D" w:rsidRPr="001457EB" w:rsidTr="00A553FB">
        <w:trPr>
          <w:trHeight w:val="948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lastRenderedPageBreak/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Реализация мер, направленных на популяризацию роли предпринимательства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A553FB">
            <w:pPr>
              <w:spacing w:before="0"/>
            </w:pPr>
            <w:r w:rsidRPr="00D9608A">
              <w:t>Управление экономики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  <w:color w:val="FF0000"/>
              </w:rPr>
            </w:pPr>
            <w:r w:rsidRPr="00D9608A">
              <w:rPr>
                <w:rFonts w:eastAsia="Times New Roman"/>
              </w:rPr>
              <w:t>2022-2028 годы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Формирование положительного образа предпринимательства среди населения Сюмсинского района посредством публикации о субъектах МСП в социальных сетях, в районной газете «Знамя». Вовлечение различных категорий граждан, включая самозанятых, в сектор малого и среднего предпринимательства. Повышение мотивации населения к занятию предпринимательской деятельностью.</w:t>
            </w:r>
          </w:p>
        </w:tc>
        <w:tc>
          <w:tcPr>
            <w:tcW w:w="1632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05.2.1-05.2.2, 05.2.10</w:t>
            </w:r>
          </w:p>
        </w:tc>
      </w:tr>
      <w:tr w:rsidR="00F5159D" w:rsidRPr="001457EB" w:rsidTr="00A553FB">
        <w:trPr>
          <w:trHeight w:val="948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2а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Чествование субъектов МСП на торжественных приёмах, проведение спортивных мероприятий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A553FB">
            <w:pPr>
              <w:spacing w:before="0"/>
            </w:pPr>
            <w:r w:rsidRPr="00D9608A">
              <w:t>Управление экономики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6C0536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 xml:space="preserve">2023-2028 </w:t>
            </w:r>
            <w:r w:rsidRPr="00D9608A">
              <w:rPr>
                <w:rFonts w:eastAsia="Times New Roman"/>
                <w:color w:val="000000"/>
              </w:rPr>
              <w:t>годы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Вручение благодарственных писем, сувениров, изготовление медалей.</w:t>
            </w:r>
          </w:p>
        </w:tc>
        <w:tc>
          <w:tcPr>
            <w:tcW w:w="1632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05.2.1-05.2.2, 05.2.10</w:t>
            </w:r>
          </w:p>
        </w:tc>
      </w:tr>
      <w:tr w:rsidR="00F5159D" w:rsidRPr="001457EB" w:rsidTr="00A553FB">
        <w:trPr>
          <w:trHeight w:val="239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3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Поддержка субъектов малого и среднего предпринимательства в области подготовки, переподготовки и повышения квалификации кадров. Содействие развитию предпринимательской грамотности, в том числе среди молодежи до 30 лет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A553FB">
            <w:pPr>
              <w:spacing w:before="0"/>
            </w:pPr>
            <w:r w:rsidRPr="00D9608A">
              <w:t>Управление экономики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  <w:color w:val="FF0000"/>
              </w:rPr>
            </w:pPr>
            <w:r w:rsidRPr="00D9608A">
              <w:rPr>
                <w:rFonts w:eastAsia="Times New Roman"/>
              </w:rPr>
              <w:t>2022-2028 годы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Ежегодное повышение квалификации, подготовка, переподготовка работающих граждан в сфере малого и среднего предпринимательства. Формирование у населения знаний о предпринимательской деятельности.</w:t>
            </w:r>
          </w:p>
        </w:tc>
        <w:tc>
          <w:tcPr>
            <w:tcW w:w="1632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05.2.1-05.2.2, 05.2.10</w:t>
            </w:r>
          </w:p>
        </w:tc>
      </w:tr>
      <w:tr w:rsidR="00F5159D" w:rsidRPr="001457EB" w:rsidTr="00A553FB">
        <w:trPr>
          <w:trHeight w:val="239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3а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Изготовление печатной продукции, баннеров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A553FB">
            <w:pPr>
              <w:spacing w:before="0"/>
            </w:pPr>
            <w:r w:rsidRPr="00D9608A">
              <w:t>Управление экономики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6C0536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2023-2028</w:t>
            </w:r>
            <w:r w:rsidRPr="00D9608A">
              <w:rPr>
                <w:rFonts w:eastAsia="Times New Roman"/>
                <w:color w:val="000000"/>
              </w:rPr>
              <w:t>годы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Популяризация предпринимательской деятельности, мер поддержки для бизнеса</w:t>
            </w:r>
          </w:p>
        </w:tc>
        <w:tc>
          <w:tcPr>
            <w:tcW w:w="1632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05.2.1-05.2.2, 05.2.10</w:t>
            </w:r>
          </w:p>
        </w:tc>
      </w:tr>
      <w:tr w:rsidR="00F5159D" w:rsidRPr="001457EB" w:rsidTr="002C58D7">
        <w:trPr>
          <w:trHeight w:val="520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4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 xml:space="preserve">Оказание имущественной поддержки субъектам малого и среднего предпринимательства, самозанятым в виде передачи в пользование муниципального </w:t>
            </w:r>
            <w:r w:rsidRPr="00D9608A">
              <w:rPr>
                <w:rFonts w:eastAsia="Times New Roman"/>
              </w:rPr>
              <w:lastRenderedPageBreak/>
              <w:t>имущества на льготных условиях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lastRenderedPageBreak/>
              <w:t>Управление имущественных и земельных отношений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  <w:color w:val="FF0000"/>
              </w:rPr>
            </w:pPr>
            <w:r w:rsidRPr="00D9608A">
              <w:rPr>
                <w:rFonts w:eastAsia="Times New Roman"/>
              </w:rPr>
              <w:t>2022-2028 годы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Упрощение доступа к аренде недвижимого имущества субъектам малого и среднего предпринимательства</w:t>
            </w:r>
          </w:p>
        </w:tc>
        <w:tc>
          <w:tcPr>
            <w:tcW w:w="1632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05.2.1-05.2.2,05.2.10</w:t>
            </w:r>
          </w:p>
        </w:tc>
      </w:tr>
      <w:tr w:rsidR="00F5159D" w:rsidRPr="001457EB" w:rsidTr="00A553FB">
        <w:trPr>
          <w:trHeight w:val="948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lastRenderedPageBreak/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5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Предоставление в установленном порядке движимого и недвижимого муниципального имущества муниципального образования «Муниципальный округ Сюмсинский район Удмуртской Республики» (за исключением земельных участков), включенного в перечень,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Управление имущественных и земельных отношений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6C0536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 xml:space="preserve">2022-2028 </w:t>
            </w:r>
            <w:r w:rsidRPr="00D9608A">
              <w:rPr>
                <w:rFonts w:eastAsia="Times New Roman"/>
                <w:color w:val="000000"/>
              </w:rPr>
              <w:t>годы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Предоставление субъектам малого и среднего предпринимательства движимого и недвижимого муниципального имущества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1632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05.2.1-05.2.2, 05.2.10</w:t>
            </w:r>
          </w:p>
        </w:tc>
      </w:tr>
      <w:tr w:rsidR="00F5159D" w:rsidRPr="001457EB" w:rsidTr="00A553FB">
        <w:trPr>
          <w:trHeight w:val="948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6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Предоставление муниципальной услуги «Предоставление информации об объектах недвижимого имущества, находящихся в муниципальной собственности, которые могут быть переданы в аренду»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Управление имущественных и земельных отношений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6C0536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 xml:space="preserve">2022-2028 </w:t>
            </w:r>
            <w:r w:rsidRPr="00D9608A">
              <w:rPr>
                <w:rFonts w:eastAsia="Times New Roman"/>
                <w:color w:val="000000"/>
              </w:rPr>
              <w:t>годы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Получение информации об имуществе муниципального образования «</w:t>
            </w:r>
            <w:r w:rsidR="00F80332">
              <w:rPr>
                <w:rFonts w:eastAsia="Times New Roman"/>
              </w:rPr>
              <w:t xml:space="preserve">Муниципальный округ </w:t>
            </w:r>
            <w:r w:rsidRPr="00D9608A">
              <w:rPr>
                <w:rFonts w:eastAsia="Times New Roman"/>
              </w:rPr>
              <w:t>Сюмсинский район</w:t>
            </w:r>
            <w:r w:rsidR="00F80332">
              <w:rPr>
                <w:rFonts w:eastAsia="Times New Roman"/>
              </w:rPr>
              <w:t xml:space="preserve"> Удмуртской Республики</w:t>
            </w:r>
            <w:r w:rsidRPr="00D9608A">
              <w:rPr>
                <w:rFonts w:eastAsia="Times New Roman"/>
              </w:rPr>
              <w:t>», которое может быть передано в аренду</w:t>
            </w:r>
          </w:p>
        </w:tc>
        <w:tc>
          <w:tcPr>
            <w:tcW w:w="1632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05.2.1-05.2.2, 05.2.10</w:t>
            </w:r>
          </w:p>
        </w:tc>
      </w:tr>
      <w:tr w:rsidR="00F5159D" w:rsidRPr="001457EB" w:rsidTr="00A553FB">
        <w:trPr>
          <w:trHeight w:val="948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7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 xml:space="preserve">Отчуждение объектов недвижимости, находящихся в муниципальной собственности Сюмсинского района, субъектам малого и среднего </w:t>
            </w:r>
            <w:r w:rsidRPr="00D9608A">
              <w:rPr>
                <w:rFonts w:eastAsia="Times New Roman"/>
              </w:rPr>
              <w:lastRenderedPageBreak/>
              <w:t>предпринимательства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lastRenderedPageBreak/>
              <w:t>Управление имущественных и земельных отношений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6C0536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 xml:space="preserve">2022-2028 </w:t>
            </w:r>
            <w:r w:rsidRPr="00D9608A">
              <w:rPr>
                <w:rFonts w:eastAsia="Times New Roman"/>
                <w:color w:val="000000"/>
              </w:rPr>
              <w:t>годы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Предоставление субъектам малого предпринимательства недвижимости</w:t>
            </w:r>
          </w:p>
        </w:tc>
        <w:tc>
          <w:tcPr>
            <w:tcW w:w="1632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05.2.1-05.2.2, 05.2.10</w:t>
            </w:r>
          </w:p>
        </w:tc>
      </w:tr>
      <w:tr w:rsidR="00F5159D" w:rsidRPr="001457EB" w:rsidTr="00A553FB">
        <w:trPr>
          <w:trHeight w:val="948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lastRenderedPageBreak/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8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Размещение муниципальных заказов для субъектов малого предпринимательства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 xml:space="preserve">Управление экономики, Управление </w:t>
            </w:r>
            <w:r w:rsidR="00A85680">
              <w:rPr>
                <w:rFonts w:eastAsia="Times New Roman"/>
              </w:rPr>
              <w:t xml:space="preserve">по </w:t>
            </w:r>
            <w:r w:rsidRPr="00D9608A">
              <w:rPr>
                <w:rFonts w:eastAsia="Times New Roman"/>
              </w:rPr>
              <w:t>проектной деятельност</w:t>
            </w:r>
            <w:r w:rsidR="00A85680">
              <w:rPr>
                <w:rFonts w:eastAsia="Times New Roman"/>
              </w:rPr>
              <w:t>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6C0536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2022-2028 годы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 xml:space="preserve">Доля закупок,  которые  заказчик  осуществил у субъектов  малого </w:t>
            </w:r>
          </w:p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предпринимательства и социально ориентированных некоммерческих организаций в отчетном году, в совокупном годовом  объеме закупок, рассчитанным за вычетом закупок, предусмотренных частью 1.1 с. 30 Федерального закона № 44-ФЗ не менее 15 %</w:t>
            </w:r>
          </w:p>
        </w:tc>
        <w:tc>
          <w:tcPr>
            <w:tcW w:w="1632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05.2.1-05.2.2, 05.2.10</w:t>
            </w:r>
          </w:p>
        </w:tc>
      </w:tr>
      <w:tr w:rsidR="00F5159D" w:rsidRPr="001457EB" w:rsidTr="00A553FB">
        <w:trPr>
          <w:trHeight w:val="381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9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Организационное содействие для участия предпринимателей района в выставках, ярмарках продукции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Управление экономики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6C0536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 xml:space="preserve">2022-2028 </w:t>
            </w:r>
            <w:r w:rsidRPr="00D9608A">
              <w:rPr>
                <w:rFonts w:eastAsia="Times New Roman"/>
                <w:color w:val="000000"/>
              </w:rPr>
              <w:t>годы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Участие субъектов малого предпринимательства в выставках и ярмарках, продвижение продукции субъектов малого предпринимательства района на республиканский, межрегиональных, международный рынки</w:t>
            </w:r>
          </w:p>
        </w:tc>
        <w:tc>
          <w:tcPr>
            <w:tcW w:w="1632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05.2.1-05.2.2, 05.2.10</w:t>
            </w:r>
          </w:p>
        </w:tc>
      </w:tr>
      <w:tr w:rsidR="00F5159D" w:rsidRPr="001457EB" w:rsidTr="00A553FB">
        <w:trPr>
          <w:trHeight w:val="948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10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Размещение информации для субъектов МСП на официальном  сайте муниципального образования «Муниципальный округ Сюмсинский район Удмуртской Республики»в сети «Интернет», социальной сети В Контакте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Управление экономики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  <w:color w:val="FF0000"/>
              </w:rPr>
            </w:pPr>
            <w:r w:rsidRPr="00D9608A">
              <w:rPr>
                <w:rFonts w:eastAsia="Times New Roman"/>
              </w:rPr>
              <w:t>2022-2028 годы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Повышение информированности предпринимателей</w:t>
            </w:r>
          </w:p>
        </w:tc>
        <w:tc>
          <w:tcPr>
            <w:tcW w:w="1632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05.2.1-05.2.2, 05.2.10</w:t>
            </w:r>
          </w:p>
        </w:tc>
      </w:tr>
      <w:tr w:rsidR="00F5159D" w:rsidRPr="001457EB" w:rsidTr="00A553FB">
        <w:trPr>
          <w:trHeight w:val="948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11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 xml:space="preserve">Внедрение оценки регулирующего воздействия проектов нормативных правовых актов </w:t>
            </w:r>
            <w:r w:rsidRPr="00D9608A">
              <w:rPr>
                <w:rFonts w:eastAsia="Times New Roman"/>
              </w:rPr>
              <w:lastRenderedPageBreak/>
              <w:t>Сюмсинскогорайона и действующих муниципальных правовых актов, касающихся вопросов предпринимательства</w:t>
            </w:r>
            <w:r w:rsidR="00F77924">
              <w:rPr>
                <w:rFonts w:eastAsia="Times New Roman"/>
              </w:rPr>
              <w:t xml:space="preserve"> и инвесторов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lastRenderedPageBreak/>
              <w:t>Структурные подразделения Администрац</w:t>
            </w:r>
            <w:r w:rsidRPr="00D9608A">
              <w:rPr>
                <w:rFonts w:eastAsia="Times New Roman"/>
              </w:rPr>
              <w:lastRenderedPageBreak/>
              <w:t>ии района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6C0536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lastRenderedPageBreak/>
              <w:t xml:space="preserve">2022-2028  </w:t>
            </w:r>
            <w:r w:rsidRPr="00D9608A">
              <w:rPr>
                <w:rFonts w:eastAsia="Times New Roman"/>
                <w:color w:val="000000"/>
              </w:rPr>
              <w:t>годы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 xml:space="preserve">Проведение оценки регулирующего воздействия муниципальных нормативных правовых актов на развитие предпринимательства. Будет </w:t>
            </w:r>
            <w:r w:rsidRPr="00D9608A">
              <w:rPr>
                <w:rFonts w:eastAsia="Times New Roman"/>
              </w:rPr>
              <w:lastRenderedPageBreak/>
              <w:t>способствовать  принятию решений, создающих благоприятные условия для ведения бизнеса на территории района</w:t>
            </w:r>
          </w:p>
        </w:tc>
        <w:tc>
          <w:tcPr>
            <w:tcW w:w="1632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lastRenderedPageBreak/>
              <w:t>05.2.1-05.2.2, 05.2.10</w:t>
            </w:r>
          </w:p>
        </w:tc>
      </w:tr>
      <w:tr w:rsidR="00F5159D" w:rsidRPr="001457EB" w:rsidTr="00A553FB">
        <w:trPr>
          <w:trHeight w:val="655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lastRenderedPageBreak/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12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Мониторинг развития предпринимательства в муниципальном образовании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Управление экономики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2022-2028 годы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Проведение анализа развития малого и среднего предпринимательства в районе</w:t>
            </w:r>
          </w:p>
        </w:tc>
        <w:tc>
          <w:tcPr>
            <w:tcW w:w="1632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05.2.1-05.2.2, 05.2.10</w:t>
            </w:r>
          </w:p>
        </w:tc>
      </w:tr>
      <w:tr w:rsidR="00F5159D" w:rsidRPr="001457EB" w:rsidTr="00A553FB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02</w:t>
            </w:r>
          </w:p>
        </w:tc>
        <w:tc>
          <w:tcPr>
            <w:tcW w:w="13305" w:type="dxa"/>
            <w:gridSpan w:val="7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  <w:b/>
                <w:bCs/>
              </w:rPr>
            </w:pPr>
            <w:r w:rsidRPr="00D9608A">
              <w:rPr>
                <w:rFonts w:eastAsia="Times New Roman"/>
                <w:b/>
                <w:bCs/>
              </w:rPr>
              <w:t>Мероприятия по содействию развитию конкуренции</w:t>
            </w:r>
          </w:p>
        </w:tc>
      </w:tr>
      <w:tr w:rsidR="00F5159D" w:rsidRPr="001457EB" w:rsidTr="00F77924">
        <w:trPr>
          <w:trHeight w:val="322"/>
        </w:trPr>
        <w:tc>
          <w:tcPr>
            <w:tcW w:w="538" w:type="dxa"/>
            <w:vMerge w:val="restart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68" w:type="dxa"/>
            <w:vMerge w:val="restart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539" w:type="dxa"/>
            <w:vMerge w:val="restart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02</w:t>
            </w:r>
          </w:p>
        </w:tc>
        <w:tc>
          <w:tcPr>
            <w:tcW w:w="416" w:type="dxa"/>
            <w:vMerge w:val="restart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1</w:t>
            </w:r>
          </w:p>
        </w:tc>
        <w:tc>
          <w:tcPr>
            <w:tcW w:w="3534" w:type="dxa"/>
            <w:vMerge w:val="restart"/>
            <w:shd w:val="clear" w:color="auto" w:fill="auto"/>
          </w:tcPr>
          <w:p w:rsidR="00F5159D" w:rsidRPr="00D9608A" w:rsidRDefault="00F5159D" w:rsidP="00F77924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Формирование и актуализация нормативной правовой базы муниципального образования в частисодействия развитию конкуренции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Администрация Сюмсинского района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  <w:color w:val="FF0000"/>
              </w:rPr>
            </w:pPr>
            <w:r w:rsidRPr="00D9608A">
              <w:rPr>
                <w:rFonts w:eastAsia="Times New Roman"/>
              </w:rPr>
              <w:t>2022-2028 годы</w:t>
            </w:r>
          </w:p>
        </w:tc>
        <w:tc>
          <w:tcPr>
            <w:tcW w:w="4179" w:type="dxa"/>
            <w:vMerge w:val="restart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Систематизация деятельности по содействию развитию конкуренции</w:t>
            </w:r>
          </w:p>
        </w:tc>
        <w:tc>
          <w:tcPr>
            <w:tcW w:w="1632" w:type="dxa"/>
            <w:vMerge w:val="restart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 </w:t>
            </w:r>
          </w:p>
        </w:tc>
      </w:tr>
      <w:tr w:rsidR="00F5159D" w:rsidRPr="001457EB" w:rsidTr="00F77924">
        <w:trPr>
          <w:trHeight w:val="969"/>
        </w:trPr>
        <w:tc>
          <w:tcPr>
            <w:tcW w:w="538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468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539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416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3534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4179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1632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</w:tr>
      <w:tr w:rsidR="00F5159D" w:rsidRPr="001457EB" w:rsidTr="00F77924">
        <w:trPr>
          <w:trHeight w:val="2174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2C58D7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Разработка и актуализация плана мероприятий («дорожной карты») по содействию развитию конкуренции в муниципальном образовании «Муниципальный округ Сюмсинский район Удмуртской Республики»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Администрация Сюмсинского района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  <w:color w:val="FF0000"/>
              </w:rPr>
            </w:pPr>
            <w:r w:rsidRPr="00D9608A">
              <w:rPr>
                <w:rFonts w:eastAsia="Times New Roman"/>
              </w:rPr>
              <w:t>2022-2028 годы</w:t>
            </w:r>
          </w:p>
        </w:tc>
        <w:tc>
          <w:tcPr>
            <w:tcW w:w="4179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1632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</w:tr>
      <w:tr w:rsidR="00F5159D" w:rsidRPr="001457EB" w:rsidTr="00F77924">
        <w:trPr>
          <w:trHeight w:val="322"/>
        </w:trPr>
        <w:tc>
          <w:tcPr>
            <w:tcW w:w="538" w:type="dxa"/>
            <w:vMerge w:val="restart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68" w:type="dxa"/>
            <w:vMerge w:val="restart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539" w:type="dxa"/>
            <w:vMerge w:val="restart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02</w:t>
            </w:r>
          </w:p>
        </w:tc>
        <w:tc>
          <w:tcPr>
            <w:tcW w:w="416" w:type="dxa"/>
            <w:vMerge w:val="restart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3</w:t>
            </w:r>
          </w:p>
        </w:tc>
        <w:tc>
          <w:tcPr>
            <w:tcW w:w="3534" w:type="dxa"/>
            <w:vMerge w:val="restart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Мониторинг результативности и эффективности конкурентной среды в муниципальном образовании «Муниципальный округ Сюмсинский район Удмуртской Республики»</w:t>
            </w:r>
          </w:p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Администрация Сюмсинского района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  <w:color w:val="FF0000"/>
              </w:rPr>
            </w:pPr>
            <w:r w:rsidRPr="00D9608A">
              <w:rPr>
                <w:rFonts w:eastAsia="Times New Roman"/>
              </w:rPr>
              <w:t>2022-2028 годы</w:t>
            </w:r>
          </w:p>
        </w:tc>
        <w:tc>
          <w:tcPr>
            <w:tcW w:w="4179" w:type="dxa"/>
            <w:vMerge w:val="restart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Выявление и устранение факторов, ограничивающих конкуренцию; Выявление потенциала для развития конкуренции, создание стимулов и содействие</w:t>
            </w:r>
            <w:r w:rsidRPr="00D9608A">
              <w:rPr>
                <w:rFonts w:eastAsia="Times New Roman"/>
              </w:rPr>
              <w:br/>
              <w:t>формированию условий для её развития</w:t>
            </w:r>
          </w:p>
        </w:tc>
        <w:tc>
          <w:tcPr>
            <w:tcW w:w="1632" w:type="dxa"/>
            <w:vMerge w:val="restart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 </w:t>
            </w:r>
          </w:p>
        </w:tc>
      </w:tr>
      <w:tr w:rsidR="00F5159D" w:rsidRPr="001457EB" w:rsidTr="00F77924">
        <w:trPr>
          <w:trHeight w:val="945"/>
        </w:trPr>
        <w:tc>
          <w:tcPr>
            <w:tcW w:w="538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468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539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416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3534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4179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1632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</w:tr>
      <w:tr w:rsidR="00F5159D" w:rsidRPr="001457EB" w:rsidTr="00F77924">
        <w:trPr>
          <w:trHeight w:val="322"/>
        </w:trPr>
        <w:tc>
          <w:tcPr>
            <w:tcW w:w="538" w:type="dxa"/>
            <w:vMerge w:val="restart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68" w:type="dxa"/>
            <w:vMerge w:val="restart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539" w:type="dxa"/>
            <w:vMerge w:val="restart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02</w:t>
            </w:r>
          </w:p>
        </w:tc>
        <w:tc>
          <w:tcPr>
            <w:tcW w:w="416" w:type="dxa"/>
            <w:vMerge w:val="restart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4</w:t>
            </w:r>
          </w:p>
        </w:tc>
        <w:tc>
          <w:tcPr>
            <w:tcW w:w="3534" w:type="dxa"/>
            <w:vMerge w:val="restart"/>
            <w:shd w:val="clear" w:color="auto" w:fill="auto"/>
          </w:tcPr>
          <w:p w:rsidR="00F5159D" w:rsidRPr="00D9608A" w:rsidRDefault="00F5159D" w:rsidP="00F77924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 xml:space="preserve">Подготовка ежегодного доклада о состоянии и развитии конкурентной среды на рынках товаров, работ и услуг </w:t>
            </w:r>
            <w:r w:rsidRPr="00D9608A">
              <w:rPr>
                <w:rFonts w:eastAsia="Times New Roman"/>
              </w:rPr>
              <w:lastRenderedPageBreak/>
              <w:t>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lastRenderedPageBreak/>
              <w:t>Администрация Сюмсинского района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  <w:color w:val="FF0000"/>
              </w:rPr>
            </w:pPr>
            <w:r w:rsidRPr="00D9608A">
              <w:rPr>
                <w:rFonts w:eastAsia="Times New Roman"/>
              </w:rPr>
              <w:t>2022-2028 годы</w:t>
            </w:r>
          </w:p>
        </w:tc>
        <w:tc>
          <w:tcPr>
            <w:tcW w:w="4179" w:type="dxa"/>
            <w:vMerge w:val="restart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Выявление потенциала для развития конкуренции, создание стимулов и содействие формированию условий для её</w:t>
            </w:r>
            <w:r w:rsidRPr="00D9608A">
              <w:rPr>
                <w:rFonts w:eastAsia="Times New Roman"/>
              </w:rPr>
              <w:br/>
            </w:r>
            <w:r w:rsidRPr="00D9608A">
              <w:rPr>
                <w:rFonts w:eastAsia="Times New Roman"/>
              </w:rPr>
              <w:lastRenderedPageBreak/>
              <w:t>развития</w:t>
            </w:r>
          </w:p>
        </w:tc>
        <w:tc>
          <w:tcPr>
            <w:tcW w:w="1632" w:type="dxa"/>
            <w:vMerge w:val="restart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lastRenderedPageBreak/>
              <w:t> </w:t>
            </w:r>
          </w:p>
        </w:tc>
      </w:tr>
      <w:tr w:rsidR="00F5159D" w:rsidRPr="001457EB" w:rsidTr="00F77924">
        <w:trPr>
          <w:trHeight w:val="705"/>
        </w:trPr>
        <w:tc>
          <w:tcPr>
            <w:tcW w:w="538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468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539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416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3534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4179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1632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</w:tr>
      <w:tr w:rsidR="00F5159D" w:rsidRPr="001457EB" w:rsidTr="00F77924">
        <w:trPr>
          <w:trHeight w:val="322"/>
        </w:trPr>
        <w:tc>
          <w:tcPr>
            <w:tcW w:w="538" w:type="dxa"/>
            <w:vMerge w:val="restart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lastRenderedPageBreak/>
              <w:t>05</w:t>
            </w:r>
          </w:p>
        </w:tc>
        <w:tc>
          <w:tcPr>
            <w:tcW w:w="468" w:type="dxa"/>
            <w:vMerge w:val="restart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539" w:type="dxa"/>
            <w:vMerge w:val="restart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02</w:t>
            </w:r>
          </w:p>
        </w:tc>
        <w:tc>
          <w:tcPr>
            <w:tcW w:w="416" w:type="dxa"/>
            <w:vMerge w:val="restart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5</w:t>
            </w:r>
          </w:p>
        </w:tc>
        <w:tc>
          <w:tcPr>
            <w:tcW w:w="3534" w:type="dxa"/>
            <w:vMerge w:val="restart"/>
            <w:shd w:val="clear" w:color="auto" w:fill="auto"/>
          </w:tcPr>
          <w:p w:rsidR="00F5159D" w:rsidRPr="00D9608A" w:rsidRDefault="00F5159D" w:rsidP="00A85680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Организация и проведение обучающих мероприятий и</w:t>
            </w:r>
            <w:r w:rsidRPr="00D9608A">
              <w:rPr>
                <w:rFonts w:eastAsia="Times New Roman"/>
              </w:rPr>
              <w:br/>
              <w:t>тренингов для участников реализации Плана мероприятий  («дорожная карта») по внедрению Стандарта развития конкуренции в муниципальном бразовании «Муниципальный округ Сюмсинский район Удмуртской Республики»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Администрация Сюмсинского района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  <w:color w:val="FF0000"/>
              </w:rPr>
            </w:pPr>
            <w:r w:rsidRPr="00D9608A">
              <w:rPr>
                <w:rFonts w:eastAsia="Times New Roman"/>
              </w:rPr>
              <w:t>2022-2028 годы</w:t>
            </w:r>
          </w:p>
        </w:tc>
        <w:tc>
          <w:tcPr>
            <w:tcW w:w="4179" w:type="dxa"/>
            <w:vMerge w:val="restart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Повышение эффективности и</w:t>
            </w:r>
            <w:r w:rsidRPr="00D9608A">
              <w:rPr>
                <w:rFonts w:eastAsia="Times New Roman"/>
              </w:rPr>
              <w:br/>
              <w:t>результативности деятельности</w:t>
            </w:r>
            <w:r w:rsidRPr="00D9608A">
              <w:rPr>
                <w:rFonts w:eastAsia="Times New Roman"/>
              </w:rPr>
              <w:br/>
              <w:t>органов местного самоуправления в области содействия развитию конкуренции</w:t>
            </w:r>
          </w:p>
        </w:tc>
        <w:tc>
          <w:tcPr>
            <w:tcW w:w="1632" w:type="dxa"/>
            <w:vMerge w:val="restart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 </w:t>
            </w:r>
          </w:p>
        </w:tc>
      </w:tr>
      <w:tr w:rsidR="00F5159D" w:rsidRPr="001457EB" w:rsidTr="00F77924">
        <w:trPr>
          <w:trHeight w:val="322"/>
        </w:trPr>
        <w:tc>
          <w:tcPr>
            <w:tcW w:w="538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468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539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416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3534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  <w:color w:val="FF0000"/>
              </w:rPr>
            </w:pPr>
          </w:p>
        </w:tc>
        <w:tc>
          <w:tcPr>
            <w:tcW w:w="4179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1632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</w:tr>
      <w:tr w:rsidR="00F5159D" w:rsidRPr="001457EB" w:rsidTr="00F77924">
        <w:trPr>
          <w:trHeight w:val="480"/>
        </w:trPr>
        <w:tc>
          <w:tcPr>
            <w:tcW w:w="538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468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539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416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3534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  <w:color w:val="FF0000"/>
              </w:rPr>
            </w:pPr>
          </w:p>
        </w:tc>
        <w:tc>
          <w:tcPr>
            <w:tcW w:w="4179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1632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</w:tr>
      <w:tr w:rsidR="00F5159D" w:rsidRPr="001457EB" w:rsidTr="00F77924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6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 xml:space="preserve">Размещение информации о деятельности по содействию развития конкуренции на официальном сайте муниципального образования </w:t>
            </w:r>
          </w:p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«Муниципальный округ Сюмсинский район Удмуртской Республики»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Администрация Сюмсинского района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  <w:color w:val="FF0000"/>
              </w:rPr>
            </w:pPr>
            <w:r w:rsidRPr="00D9608A">
              <w:rPr>
                <w:rFonts w:eastAsia="Times New Roman"/>
              </w:rPr>
              <w:t>2022-2028 годы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Повышение уровня информированности субъектов предпринимательской</w:t>
            </w:r>
            <w:r w:rsidRPr="00D9608A">
              <w:rPr>
                <w:rFonts w:eastAsia="Times New Roman"/>
              </w:rPr>
              <w:br/>
              <w:t>деятельности и потребителей товаров, работ и услуг о состоянии конкурентной среды и деятельности по содействию</w:t>
            </w:r>
            <w:r w:rsidRPr="00D9608A">
              <w:rPr>
                <w:rFonts w:eastAsia="Times New Roman"/>
              </w:rPr>
              <w:br/>
              <w:t>развитию конкуренции</w:t>
            </w:r>
          </w:p>
        </w:tc>
        <w:tc>
          <w:tcPr>
            <w:tcW w:w="1632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 </w:t>
            </w:r>
          </w:p>
        </w:tc>
      </w:tr>
      <w:tr w:rsidR="00F5159D" w:rsidRPr="001457EB" w:rsidTr="00F77924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  <w:b/>
              </w:rPr>
            </w:pPr>
            <w:r w:rsidRPr="00D9608A">
              <w:rPr>
                <w:rFonts w:eastAsia="Times New Roman"/>
                <w:b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  <w:b/>
              </w:rPr>
            </w:pPr>
            <w:r w:rsidRPr="00D9608A">
              <w:rPr>
                <w:rFonts w:eastAsia="Times New Roman"/>
                <w:b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  <w:b/>
              </w:rPr>
            </w:pPr>
            <w:r w:rsidRPr="00D9608A">
              <w:rPr>
                <w:rFonts w:eastAsia="Times New Roman"/>
                <w:b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  <w:b/>
              </w:rPr>
            </w:pP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  <w:b/>
              </w:rPr>
            </w:pPr>
            <w:r w:rsidRPr="00D9608A">
              <w:rPr>
                <w:rFonts w:eastAsia="Times New Roman"/>
                <w:b/>
              </w:rPr>
              <w:t>Мероприятия потребительского рынка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  <w:color w:val="FF0000"/>
              </w:rPr>
            </w:pP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1632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</w:tr>
      <w:tr w:rsidR="00F5159D" w:rsidRPr="001457EB" w:rsidTr="00F77924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1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Участие субъектов предпринимательства в районных субботниках по благоустройству территорий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Управление экономики, субъекты предпринимательства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  <w:color w:val="FF0000"/>
              </w:rPr>
            </w:pPr>
            <w:r w:rsidRPr="00D9608A">
              <w:rPr>
                <w:rFonts w:eastAsia="Times New Roman"/>
              </w:rPr>
              <w:t>2022-2028 годы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Повышение привлекательности муниципального образования и качества обслуживания потребителей в объектах потребительского рынка</w:t>
            </w:r>
          </w:p>
        </w:tc>
        <w:tc>
          <w:tcPr>
            <w:tcW w:w="1632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05.2.8</w:t>
            </w:r>
          </w:p>
        </w:tc>
      </w:tr>
      <w:tr w:rsidR="00F5159D" w:rsidRPr="001457EB" w:rsidTr="00F77924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Открытие новых, реконструкция и модернизация объектов потребительского рынка.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77924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субъекты предпринимательства</w:t>
            </w:r>
          </w:p>
          <w:p w:rsidR="00F5159D" w:rsidRPr="00D9608A" w:rsidRDefault="00F77924" w:rsidP="00A553FB">
            <w:pPr>
              <w:spacing w:befor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(по </w:t>
            </w:r>
            <w:r>
              <w:rPr>
                <w:rFonts w:eastAsia="Times New Roman"/>
              </w:rPr>
              <w:lastRenderedPageBreak/>
              <w:t>согласованию)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  <w:color w:val="FF0000"/>
              </w:rPr>
            </w:pPr>
            <w:r w:rsidRPr="00D9608A">
              <w:rPr>
                <w:rFonts w:eastAsia="Times New Roman"/>
              </w:rPr>
              <w:lastRenderedPageBreak/>
              <w:t>2022-2028 годы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 xml:space="preserve">Развитие потребительского рынка, повышение привлекательности муниципального образования и качества обслуживания потребителей </w:t>
            </w:r>
            <w:r w:rsidRPr="00D9608A">
              <w:rPr>
                <w:rFonts w:eastAsia="Times New Roman"/>
              </w:rPr>
              <w:lastRenderedPageBreak/>
              <w:t>в объектах потребительского рынка</w:t>
            </w:r>
          </w:p>
        </w:tc>
        <w:tc>
          <w:tcPr>
            <w:tcW w:w="1632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lastRenderedPageBreak/>
              <w:t>05.2.8</w:t>
            </w:r>
          </w:p>
        </w:tc>
      </w:tr>
      <w:tr w:rsidR="00F5159D" w:rsidRPr="001457EB" w:rsidTr="00F77924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  <w:b/>
              </w:rPr>
            </w:pPr>
            <w:r w:rsidRPr="00D9608A">
              <w:rPr>
                <w:rFonts w:eastAsia="Times New Roman"/>
                <w:b/>
              </w:rPr>
              <w:lastRenderedPageBreak/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  <w:b/>
              </w:rPr>
            </w:pPr>
            <w:r w:rsidRPr="00D9608A">
              <w:rPr>
                <w:rFonts w:eastAsia="Times New Roman"/>
                <w:b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  <w:b/>
              </w:rPr>
            </w:pPr>
            <w:r w:rsidRPr="00D9608A">
              <w:rPr>
                <w:rFonts w:eastAsia="Times New Roman"/>
                <w:b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  <w:b/>
              </w:rPr>
            </w:pP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  <w:b/>
              </w:rPr>
            </w:pPr>
            <w:r w:rsidRPr="00D9608A">
              <w:rPr>
                <w:rFonts w:eastAsia="Times New Roman"/>
                <w:b/>
              </w:rPr>
              <w:t>Поддержка субъектов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1632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</w:tr>
      <w:tr w:rsidR="00F5159D" w:rsidRPr="001457EB" w:rsidTr="00F77924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1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Оказания имущественной поддержки социальным предприятиям (в том числе путем предоставления во владение и (или) в пользование государственного и муниципального имущества на льготных условиях)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Управление имущественных и земельных отношений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6C0536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 xml:space="preserve">2022-2028 </w:t>
            </w:r>
            <w:r w:rsidRPr="00D9608A">
              <w:rPr>
                <w:rFonts w:eastAsia="Times New Roman"/>
                <w:color w:val="000000"/>
              </w:rPr>
              <w:t>годы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Упрощение доступа к аренде недвижимого имущества субъектам социального предпринимательства</w:t>
            </w:r>
          </w:p>
        </w:tc>
        <w:tc>
          <w:tcPr>
            <w:tcW w:w="1632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05.2.9</w:t>
            </w:r>
          </w:p>
        </w:tc>
      </w:tr>
      <w:tr w:rsidR="00F5159D" w:rsidRPr="001457EB" w:rsidTr="00F77924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Оказания информационной</w:t>
            </w:r>
            <w:r w:rsidRPr="00D9608A">
              <w:t xml:space="preserve">,  </w:t>
            </w:r>
            <w:r w:rsidRPr="00D9608A">
              <w:rPr>
                <w:rFonts w:eastAsia="Times New Roman"/>
              </w:rPr>
              <w:t>консультационной и методической поддержки социальным предприятиям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Управление экономики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6C0536">
            <w:r w:rsidRPr="00D9608A">
              <w:rPr>
                <w:rFonts w:eastAsia="Times New Roman"/>
              </w:rPr>
              <w:t xml:space="preserve">2022-2028 </w:t>
            </w:r>
            <w:r w:rsidRPr="00D9608A">
              <w:rPr>
                <w:rFonts w:eastAsia="Times New Roman"/>
                <w:color w:val="000000"/>
              </w:rPr>
              <w:t>годы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Повышение информированности о мерах поддержки социальным предприятиям</w:t>
            </w:r>
          </w:p>
        </w:tc>
        <w:tc>
          <w:tcPr>
            <w:tcW w:w="1632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05.2.9</w:t>
            </w:r>
          </w:p>
        </w:tc>
      </w:tr>
      <w:tr w:rsidR="00F5159D" w:rsidRPr="001457EB" w:rsidTr="00A553FB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  <w:b/>
              </w:rPr>
            </w:pPr>
            <w:r w:rsidRPr="00D9608A">
              <w:rPr>
                <w:rFonts w:eastAsia="Times New Roman"/>
                <w:b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  <w:b/>
              </w:rPr>
            </w:pPr>
            <w:r w:rsidRPr="00D9608A">
              <w:rPr>
                <w:rFonts w:eastAsia="Times New Roman"/>
                <w:b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  <w:b/>
              </w:rPr>
            </w:pPr>
            <w:r w:rsidRPr="00D9608A">
              <w:rPr>
                <w:rFonts w:eastAsia="Times New Roman"/>
                <w:b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  <w:b/>
              </w:rPr>
            </w:pPr>
          </w:p>
        </w:tc>
        <w:tc>
          <w:tcPr>
            <w:tcW w:w="12889" w:type="dxa"/>
            <w:gridSpan w:val="6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  <w:b/>
              </w:rPr>
            </w:pPr>
            <w:r w:rsidRPr="00D9608A">
              <w:rPr>
                <w:rFonts w:eastAsia="Times New Roman"/>
                <w:b/>
              </w:rPr>
              <w:t>Мероприятия, направленные на поддержку инвестиционного развития и привлечения инвестиций</w:t>
            </w:r>
          </w:p>
        </w:tc>
      </w:tr>
      <w:tr w:rsidR="00F5159D" w:rsidRPr="001457EB" w:rsidTr="00A553FB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1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Формирование, ведение и актуализация Инвестиционной карты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Управление экономики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6C0536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 xml:space="preserve">2023-2028 </w:t>
            </w:r>
            <w:r w:rsidRPr="00D9608A">
              <w:rPr>
                <w:rFonts w:eastAsia="Times New Roman"/>
                <w:color w:val="000000"/>
              </w:rPr>
              <w:t>годы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Повышение информационной открытости, доступность и оперативность  получения информации</w:t>
            </w:r>
          </w:p>
        </w:tc>
        <w:tc>
          <w:tcPr>
            <w:tcW w:w="1632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05.3</w:t>
            </w:r>
          </w:p>
        </w:tc>
      </w:tr>
      <w:tr w:rsidR="00F5159D" w:rsidRPr="001457EB" w:rsidTr="00A553FB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Ведение и актуализация раздела «Инвестору» на официальном сайте муниципального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Управление экономики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6C0536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 xml:space="preserve">2022-2028 </w:t>
            </w:r>
            <w:r w:rsidRPr="00D9608A">
              <w:rPr>
                <w:rFonts w:eastAsia="Times New Roman"/>
                <w:color w:val="000000"/>
              </w:rPr>
              <w:t>годы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Повышение информационной открытости органов местного самоуправления</w:t>
            </w:r>
          </w:p>
        </w:tc>
        <w:tc>
          <w:tcPr>
            <w:tcW w:w="1632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05.3</w:t>
            </w:r>
          </w:p>
        </w:tc>
      </w:tr>
      <w:tr w:rsidR="00F5159D" w:rsidRPr="001457EB" w:rsidTr="00A553FB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3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Ведение реестра инвестиционных проектов, площадок. Мониторинг реализации инвестиционных проектов.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Управление экономики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6C0536">
            <w:r w:rsidRPr="00D9608A">
              <w:rPr>
                <w:rFonts w:eastAsia="Times New Roman"/>
              </w:rPr>
              <w:t xml:space="preserve">2022-2028 </w:t>
            </w:r>
            <w:r w:rsidRPr="00D9608A">
              <w:rPr>
                <w:rFonts w:eastAsia="Times New Roman"/>
                <w:color w:val="000000"/>
              </w:rPr>
              <w:t>годы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Поддержание в актуальном состоянии реестра, оперативное взаимодействие с инвесторами, реализующими проекты</w:t>
            </w:r>
          </w:p>
        </w:tc>
        <w:tc>
          <w:tcPr>
            <w:tcW w:w="1632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05.3</w:t>
            </w:r>
          </w:p>
        </w:tc>
      </w:tr>
      <w:tr w:rsidR="00F5159D" w:rsidRPr="001457EB" w:rsidTr="00A553FB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lastRenderedPageBreak/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4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 xml:space="preserve">Оказание консультационной помощи инвесторам по вопросам поддержки инвестиционной деятельности 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Управление экономики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6C0536">
            <w:r w:rsidRPr="00D9608A">
              <w:rPr>
                <w:rFonts w:eastAsia="Times New Roman"/>
              </w:rPr>
              <w:t xml:space="preserve">2022-2028 </w:t>
            </w:r>
            <w:r w:rsidRPr="00D9608A">
              <w:rPr>
                <w:rFonts w:eastAsia="Times New Roman"/>
                <w:color w:val="000000"/>
              </w:rPr>
              <w:t>годы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Открытость органов местного самоуправления, оперативность решения вопросов, более эффективное взаимодействие ОМСУ с потенциальными инвесторами</w:t>
            </w:r>
          </w:p>
        </w:tc>
        <w:tc>
          <w:tcPr>
            <w:tcW w:w="1632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05.3</w:t>
            </w:r>
          </w:p>
        </w:tc>
      </w:tr>
      <w:tr w:rsidR="006A2ACA" w:rsidRPr="001457EB" w:rsidTr="00A553FB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6A2ACA" w:rsidRPr="008A12E7" w:rsidRDefault="006A2ACA" w:rsidP="006A2ACA">
            <w:pPr>
              <w:spacing w:before="0"/>
              <w:rPr>
                <w:rFonts w:eastAsia="Times New Roman"/>
                <w:color w:val="000000" w:themeColor="text1"/>
              </w:rPr>
            </w:pPr>
            <w:r w:rsidRPr="008A12E7">
              <w:rPr>
                <w:rFonts w:eastAsia="Times New Roman"/>
                <w:color w:val="000000" w:themeColor="text1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6A2ACA" w:rsidRPr="008A12E7" w:rsidRDefault="006A2ACA" w:rsidP="006A2ACA">
            <w:pPr>
              <w:spacing w:before="0"/>
              <w:rPr>
                <w:rFonts w:eastAsia="Times New Roman"/>
                <w:color w:val="000000" w:themeColor="text1"/>
              </w:rPr>
            </w:pPr>
            <w:r w:rsidRPr="008A12E7"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6A2ACA" w:rsidRPr="008A12E7" w:rsidRDefault="006A2ACA" w:rsidP="006A2ACA">
            <w:pPr>
              <w:spacing w:before="0"/>
              <w:rPr>
                <w:rFonts w:eastAsia="Times New Roman"/>
                <w:color w:val="000000" w:themeColor="text1"/>
              </w:rPr>
            </w:pPr>
            <w:r w:rsidRPr="008A12E7">
              <w:rPr>
                <w:rFonts w:eastAsia="Times New Roman"/>
                <w:color w:val="000000" w:themeColor="text1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</w:tcPr>
          <w:p w:rsidR="006A2ACA" w:rsidRPr="008A12E7" w:rsidRDefault="006A2ACA" w:rsidP="006A2ACA">
            <w:pPr>
              <w:spacing w:before="0"/>
              <w:rPr>
                <w:rFonts w:eastAsia="Times New Roman"/>
                <w:color w:val="000000" w:themeColor="text1"/>
              </w:rPr>
            </w:pPr>
            <w:r w:rsidRPr="008A12E7">
              <w:rPr>
                <w:rFonts w:eastAsia="Times New Roman"/>
                <w:color w:val="000000" w:themeColor="text1"/>
              </w:rPr>
              <w:t>5</w:t>
            </w:r>
          </w:p>
        </w:tc>
        <w:tc>
          <w:tcPr>
            <w:tcW w:w="3534" w:type="dxa"/>
            <w:shd w:val="clear" w:color="auto" w:fill="auto"/>
          </w:tcPr>
          <w:p w:rsidR="006A2ACA" w:rsidRPr="008A12E7" w:rsidRDefault="006A2ACA" w:rsidP="006A2ACA">
            <w:pPr>
              <w:spacing w:before="0"/>
              <w:rPr>
                <w:rFonts w:eastAsia="Times New Roman"/>
                <w:color w:val="000000" w:themeColor="text1"/>
              </w:rPr>
            </w:pPr>
            <w:r w:rsidRPr="008A12E7">
              <w:rPr>
                <w:rFonts w:eastAsia="Times New Roman"/>
                <w:color w:val="000000" w:themeColor="text1"/>
              </w:rPr>
              <w:t>Внедрение муниципального инвестиционного стандарта на территории муниципального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6A2ACA" w:rsidRPr="008A12E7" w:rsidRDefault="006A2ACA" w:rsidP="006A2ACA">
            <w:pPr>
              <w:spacing w:before="0"/>
              <w:rPr>
                <w:rFonts w:eastAsia="Times New Roman"/>
                <w:color w:val="000000" w:themeColor="text1"/>
              </w:rPr>
            </w:pPr>
            <w:r w:rsidRPr="008A12E7">
              <w:rPr>
                <w:rFonts w:eastAsia="Times New Roman"/>
                <w:color w:val="000000" w:themeColor="text1"/>
              </w:rPr>
              <w:t>Управление экономики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A2ACA" w:rsidRPr="008A12E7" w:rsidRDefault="006A2ACA" w:rsidP="006A2ACA">
            <w:pPr>
              <w:rPr>
                <w:rFonts w:eastAsia="Times New Roman"/>
                <w:color w:val="000000" w:themeColor="text1"/>
              </w:rPr>
            </w:pPr>
            <w:r w:rsidRPr="008A12E7">
              <w:rPr>
                <w:rFonts w:eastAsia="Times New Roman"/>
                <w:color w:val="000000" w:themeColor="text1"/>
              </w:rPr>
              <w:t>2024-2028 годы</w:t>
            </w:r>
          </w:p>
        </w:tc>
        <w:tc>
          <w:tcPr>
            <w:tcW w:w="4179" w:type="dxa"/>
            <w:shd w:val="clear" w:color="auto" w:fill="auto"/>
          </w:tcPr>
          <w:p w:rsidR="006A2ACA" w:rsidRPr="002D3DAA" w:rsidRDefault="002D3DAA" w:rsidP="002D3DAA">
            <w:pPr>
              <w:spacing w:before="0"/>
              <w:rPr>
                <w:rFonts w:eastAsia="Times New Roman"/>
              </w:rPr>
            </w:pPr>
            <w:r>
              <w:rPr>
                <w:color w:val="212529"/>
                <w:shd w:val="clear" w:color="auto" w:fill="FFFFFF"/>
              </w:rPr>
              <w:t>С</w:t>
            </w:r>
            <w:r w:rsidR="006A2ACA" w:rsidRPr="002D3DAA">
              <w:rPr>
                <w:color w:val="212529"/>
                <w:shd w:val="clear" w:color="auto" w:fill="FFFFFF"/>
              </w:rPr>
              <w:t>оздание в муниципальн</w:t>
            </w:r>
            <w:r>
              <w:rPr>
                <w:color w:val="212529"/>
                <w:shd w:val="clear" w:color="auto" w:fill="FFFFFF"/>
              </w:rPr>
              <w:t>омобразовании</w:t>
            </w:r>
            <w:r w:rsidR="006A2ACA" w:rsidRPr="002D3DAA">
              <w:rPr>
                <w:color w:val="212529"/>
                <w:shd w:val="clear" w:color="auto" w:fill="FFFFFF"/>
              </w:rPr>
              <w:t xml:space="preserve"> благоприятных условий для развития инвестиционной деятельности, формирование единого подхода к сопровождению инвестиционных проектов</w:t>
            </w:r>
            <w:r>
              <w:rPr>
                <w:color w:val="212529"/>
                <w:shd w:val="clear" w:color="auto" w:fill="FFFFFF"/>
              </w:rPr>
              <w:t xml:space="preserve">, реализуемых на территории </w:t>
            </w:r>
            <w:r w:rsidR="006A2ACA" w:rsidRPr="002D3DAA">
              <w:rPr>
                <w:color w:val="212529"/>
                <w:shd w:val="clear" w:color="auto" w:fill="FFFFFF"/>
              </w:rPr>
              <w:t xml:space="preserve"> муниципальн</w:t>
            </w:r>
            <w:r>
              <w:rPr>
                <w:color w:val="212529"/>
                <w:shd w:val="clear" w:color="auto" w:fill="FFFFFF"/>
              </w:rPr>
              <w:t>ого образования</w:t>
            </w:r>
          </w:p>
        </w:tc>
        <w:tc>
          <w:tcPr>
            <w:tcW w:w="1632" w:type="dxa"/>
            <w:shd w:val="clear" w:color="auto" w:fill="auto"/>
            <w:noWrap/>
          </w:tcPr>
          <w:p w:rsidR="006A2ACA" w:rsidRPr="00D9608A" w:rsidRDefault="001351E3" w:rsidP="006A2ACA">
            <w:pPr>
              <w:spacing w:before="0"/>
              <w:rPr>
                <w:rFonts w:eastAsia="Times New Roman"/>
              </w:rPr>
            </w:pPr>
            <w:r>
              <w:rPr>
                <w:rFonts w:eastAsia="Times New Roman"/>
              </w:rPr>
              <w:t>05.3</w:t>
            </w:r>
          </w:p>
        </w:tc>
      </w:tr>
      <w:tr w:rsidR="006A2ACA" w:rsidRPr="001457EB" w:rsidTr="000F6232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6A2ACA" w:rsidRPr="00D9608A" w:rsidRDefault="006A2ACA" w:rsidP="006A2ACA">
            <w:pPr>
              <w:spacing w:before="0"/>
              <w:rPr>
                <w:rFonts w:eastAsia="Times New Roman"/>
                <w:b/>
              </w:rPr>
            </w:pPr>
            <w:r w:rsidRPr="00D9608A">
              <w:rPr>
                <w:rFonts w:eastAsia="Times New Roman"/>
                <w:b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6A2ACA" w:rsidRPr="00D9608A" w:rsidRDefault="006A2ACA" w:rsidP="006A2ACA">
            <w:pPr>
              <w:spacing w:before="0"/>
              <w:rPr>
                <w:rFonts w:eastAsia="Times New Roman"/>
                <w:b/>
              </w:rPr>
            </w:pPr>
            <w:r w:rsidRPr="00D9608A">
              <w:rPr>
                <w:rFonts w:eastAsia="Times New Roman"/>
                <w:b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6A2ACA" w:rsidRPr="00D9608A" w:rsidRDefault="006A2ACA" w:rsidP="006A2ACA">
            <w:pPr>
              <w:spacing w:before="0"/>
              <w:rPr>
                <w:rFonts w:eastAsia="Times New Roman"/>
                <w:b/>
              </w:rPr>
            </w:pPr>
            <w:r w:rsidRPr="00D9608A">
              <w:rPr>
                <w:rFonts w:eastAsia="Times New Roman"/>
                <w:b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</w:tcPr>
          <w:p w:rsidR="006A2ACA" w:rsidRPr="00D9608A" w:rsidRDefault="006A2ACA" w:rsidP="006A2ACA">
            <w:pPr>
              <w:spacing w:before="0"/>
              <w:rPr>
                <w:rFonts w:eastAsia="Times New Roman"/>
                <w:b/>
              </w:rPr>
            </w:pPr>
          </w:p>
        </w:tc>
        <w:tc>
          <w:tcPr>
            <w:tcW w:w="12889" w:type="dxa"/>
            <w:gridSpan w:val="6"/>
            <w:shd w:val="clear" w:color="auto" w:fill="auto"/>
          </w:tcPr>
          <w:p w:rsidR="006A2ACA" w:rsidRPr="00D9608A" w:rsidRDefault="006A2ACA" w:rsidP="006A2ACA">
            <w:pPr>
              <w:spacing w:before="0"/>
              <w:rPr>
                <w:rFonts w:eastAsia="Times New Roman"/>
                <w:b/>
              </w:rPr>
            </w:pPr>
            <w:r w:rsidRPr="00D9608A">
              <w:rPr>
                <w:rFonts w:eastAsia="Times New Roman"/>
                <w:b/>
              </w:rPr>
              <w:t>Мероприятия, направленные на повышение финансовой грамотности и формирование финансовой культуры</w:t>
            </w:r>
          </w:p>
        </w:tc>
      </w:tr>
      <w:tr w:rsidR="006A2ACA" w:rsidRPr="001457EB" w:rsidTr="00A553FB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6A2ACA" w:rsidRPr="00D9608A" w:rsidRDefault="006A2ACA" w:rsidP="006A2AC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6A2ACA" w:rsidRPr="00D9608A" w:rsidRDefault="006A2ACA" w:rsidP="006A2AC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6A2ACA" w:rsidRPr="00D9608A" w:rsidRDefault="006A2ACA" w:rsidP="006A2AC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</w:tcPr>
          <w:p w:rsidR="006A2ACA" w:rsidRPr="00D9608A" w:rsidRDefault="006A2ACA" w:rsidP="006A2AC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1</w:t>
            </w:r>
          </w:p>
        </w:tc>
        <w:tc>
          <w:tcPr>
            <w:tcW w:w="3534" w:type="dxa"/>
            <w:shd w:val="clear" w:color="auto" w:fill="auto"/>
          </w:tcPr>
          <w:p w:rsidR="006A2ACA" w:rsidRPr="00D9608A" w:rsidRDefault="006A2ACA" w:rsidP="006A2ACA">
            <w:pPr>
              <w:spacing w:before="0"/>
              <w:rPr>
                <w:rFonts w:eastAsia="Times New Roman"/>
              </w:rPr>
            </w:pPr>
            <w:r w:rsidRPr="00D9608A">
              <w:rPr>
                <w:color w:val="1A1A1A"/>
                <w:shd w:val="clear" w:color="auto" w:fill="FFFFFF"/>
              </w:rPr>
              <w:t>Организация и проведение обучающих семинаров, встреч, онлайн обучений</w:t>
            </w:r>
          </w:p>
        </w:tc>
        <w:tc>
          <w:tcPr>
            <w:tcW w:w="1701" w:type="dxa"/>
            <w:shd w:val="clear" w:color="auto" w:fill="auto"/>
          </w:tcPr>
          <w:p w:rsidR="006A2ACA" w:rsidRPr="00D9608A" w:rsidRDefault="006A2ACA" w:rsidP="006A2ACA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111214"/>
                <w:sz w:val="24"/>
                <w:szCs w:val="24"/>
              </w:rPr>
            </w:pPr>
            <w:r w:rsidRPr="00D9608A">
              <w:rPr>
                <w:rFonts w:ascii="Times New Roman" w:hAnsi="Times New Roman" w:cs="Times New Roman"/>
                <w:b w:val="0"/>
                <w:color w:val="1A1A1A"/>
                <w:sz w:val="24"/>
                <w:szCs w:val="24"/>
                <w:shd w:val="clear" w:color="auto" w:fill="FFFFFF"/>
              </w:rPr>
              <w:t xml:space="preserve">Управление экономики, Управление по работе с территориями, </w:t>
            </w:r>
            <w:r w:rsidRPr="00D9608A">
              <w:rPr>
                <w:rStyle w:val="referenceable"/>
                <w:rFonts w:ascii="Times New Roman" w:hAnsi="Times New Roman" w:cs="Times New Roman"/>
                <w:b w:val="0"/>
                <w:bCs w:val="0"/>
                <w:color w:val="111214"/>
                <w:sz w:val="24"/>
                <w:szCs w:val="24"/>
              </w:rPr>
              <w:t xml:space="preserve">Отделение Банка России — Национальный банк по Удмуртской Республике (по согласованию), </w:t>
            </w:r>
            <w:r w:rsidRPr="00D9608A">
              <w:rPr>
                <w:rFonts w:ascii="Times New Roman" w:hAnsi="Times New Roman" w:cs="Times New Roman"/>
                <w:b w:val="0"/>
                <w:bCs w:val="0"/>
                <w:color w:val="373737"/>
                <w:sz w:val="24"/>
                <w:szCs w:val="24"/>
                <w:shd w:val="clear" w:color="auto" w:fill="FFFFFF"/>
              </w:rPr>
              <w:t xml:space="preserve">Автономное учреждение дополнительного образования </w:t>
            </w:r>
            <w:r w:rsidRPr="00D9608A">
              <w:rPr>
                <w:rFonts w:ascii="Times New Roman" w:hAnsi="Times New Roman" w:cs="Times New Roman"/>
                <w:b w:val="0"/>
                <w:bCs w:val="0"/>
                <w:color w:val="373737"/>
                <w:sz w:val="24"/>
                <w:szCs w:val="24"/>
                <w:shd w:val="clear" w:color="auto" w:fill="FFFFFF"/>
              </w:rPr>
              <w:lastRenderedPageBreak/>
              <w:t>Удмуртской Республики «Центр финансового просвещения»  (по согласованию)</w:t>
            </w:r>
          </w:p>
          <w:p w:rsidR="006A2ACA" w:rsidRPr="00D9608A" w:rsidRDefault="006A2ACA" w:rsidP="006A2ACA">
            <w:pPr>
              <w:spacing w:before="0"/>
              <w:rPr>
                <w:rFonts w:eastAsia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6A2ACA" w:rsidRPr="00D9608A" w:rsidRDefault="006A2ACA" w:rsidP="006A2ACA">
            <w:pPr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lastRenderedPageBreak/>
              <w:t>2024-2028 годы</w:t>
            </w:r>
          </w:p>
        </w:tc>
        <w:tc>
          <w:tcPr>
            <w:tcW w:w="4179" w:type="dxa"/>
            <w:shd w:val="clear" w:color="auto" w:fill="auto"/>
          </w:tcPr>
          <w:p w:rsidR="006A2ACA" w:rsidRPr="00D9608A" w:rsidRDefault="006A2ACA" w:rsidP="006A2ACA">
            <w:pPr>
              <w:spacing w:before="0"/>
              <w:rPr>
                <w:rFonts w:eastAsia="Times New Roman"/>
              </w:rPr>
            </w:pPr>
            <w:r w:rsidRPr="00D9608A">
              <w:rPr>
                <w:color w:val="000000"/>
                <w:lang w:bidi="ru-RU"/>
              </w:rPr>
              <w:t>Повышение уровня финансовой грамотности населения района, расширение целевой аудитории с максимально возможным охватом всех категорий групп населения</w:t>
            </w:r>
          </w:p>
        </w:tc>
        <w:tc>
          <w:tcPr>
            <w:tcW w:w="1632" w:type="dxa"/>
            <w:shd w:val="clear" w:color="auto" w:fill="auto"/>
            <w:noWrap/>
          </w:tcPr>
          <w:p w:rsidR="006A2ACA" w:rsidRPr="00D9608A" w:rsidRDefault="006A2ACA" w:rsidP="006A2AC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05.2.11</w:t>
            </w:r>
          </w:p>
        </w:tc>
      </w:tr>
      <w:tr w:rsidR="006A2ACA" w:rsidRPr="001457EB" w:rsidTr="00A553FB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6A2ACA" w:rsidRPr="00D9608A" w:rsidRDefault="006A2ACA" w:rsidP="006A2AC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lastRenderedPageBreak/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6A2ACA" w:rsidRPr="00D9608A" w:rsidRDefault="006A2ACA" w:rsidP="006A2AC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6A2ACA" w:rsidRPr="00D9608A" w:rsidRDefault="006A2ACA" w:rsidP="006A2AC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</w:tcPr>
          <w:p w:rsidR="006A2ACA" w:rsidRPr="00D9608A" w:rsidRDefault="006A2ACA" w:rsidP="006A2AC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3534" w:type="dxa"/>
            <w:shd w:val="clear" w:color="auto" w:fill="auto"/>
          </w:tcPr>
          <w:p w:rsidR="006A2ACA" w:rsidRPr="00D9608A" w:rsidRDefault="006A2ACA" w:rsidP="006A2ACA">
            <w:pPr>
              <w:spacing w:before="0"/>
              <w:rPr>
                <w:rFonts w:eastAsia="Times New Roman"/>
              </w:rPr>
            </w:pPr>
            <w:r w:rsidRPr="00D9608A">
              <w:rPr>
                <w:color w:val="1A1A1A"/>
                <w:shd w:val="clear" w:color="auto" w:fill="FFFFFF"/>
              </w:rPr>
              <w:t>Изготовление буклетов, памяток</w:t>
            </w:r>
          </w:p>
        </w:tc>
        <w:tc>
          <w:tcPr>
            <w:tcW w:w="1701" w:type="dxa"/>
            <w:shd w:val="clear" w:color="auto" w:fill="auto"/>
          </w:tcPr>
          <w:p w:rsidR="006A2ACA" w:rsidRPr="00D9608A" w:rsidRDefault="006A2ACA" w:rsidP="006A2ACA">
            <w:pPr>
              <w:spacing w:before="0"/>
              <w:rPr>
                <w:rFonts w:eastAsia="Times New Roman"/>
              </w:rPr>
            </w:pPr>
            <w:r w:rsidRPr="00D9608A">
              <w:rPr>
                <w:color w:val="1A1A1A"/>
                <w:shd w:val="clear" w:color="auto" w:fill="FFFFFF"/>
              </w:rPr>
              <w:t xml:space="preserve">Управление экономики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A2ACA" w:rsidRPr="00D9608A" w:rsidRDefault="006A2ACA" w:rsidP="006A2ACA">
            <w:pPr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2024-2028 годы</w:t>
            </w:r>
          </w:p>
        </w:tc>
        <w:tc>
          <w:tcPr>
            <w:tcW w:w="4179" w:type="dxa"/>
            <w:shd w:val="clear" w:color="auto" w:fill="auto"/>
          </w:tcPr>
          <w:p w:rsidR="006A2ACA" w:rsidRPr="00D9608A" w:rsidRDefault="006A2ACA" w:rsidP="006A2ACA">
            <w:pPr>
              <w:spacing w:before="0"/>
              <w:rPr>
                <w:rFonts w:eastAsia="Times New Roman"/>
              </w:rPr>
            </w:pPr>
            <w:r w:rsidRPr="00D9608A">
              <w:rPr>
                <w:color w:val="000000"/>
                <w:lang w:bidi="ru-RU"/>
              </w:rPr>
              <w:t>Повышение уровня финансовой грамотности населения района</w:t>
            </w:r>
          </w:p>
        </w:tc>
        <w:tc>
          <w:tcPr>
            <w:tcW w:w="1632" w:type="dxa"/>
            <w:shd w:val="clear" w:color="auto" w:fill="auto"/>
            <w:noWrap/>
          </w:tcPr>
          <w:p w:rsidR="006A2ACA" w:rsidRPr="00D9608A" w:rsidRDefault="006A2ACA" w:rsidP="006A2AC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05.2.11</w:t>
            </w:r>
          </w:p>
        </w:tc>
      </w:tr>
      <w:tr w:rsidR="006A2ACA" w:rsidRPr="001457EB" w:rsidTr="00A553FB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6A2ACA" w:rsidRPr="00D9608A" w:rsidRDefault="006A2ACA" w:rsidP="006A2AC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6A2ACA" w:rsidRPr="00D9608A" w:rsidRDefault="006A2ACA" w:rsidP="006A2AC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6A2ACA" w:rsidRPr="00D9608A" w:rsidRDefault="006A2ACA" w:rsidP="006A2AC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</w:tcPr>
          <w:p w:rsidR="006A2ACA" w:rsidRPr="00D9608A" w:rsidRDefault="006A2ACA" w:rsidP="006A2AC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3</w:t>
            </w:r>
          </w:p>
        </w:tc>
        <w:tc>
          <w:tcPr>
            <w:tcW w:w="3534" w:type="dxa"/>
            <w:shd w:val="clear" w:color="auto" w:fill="auto"/>
          </w:tcPr>
          <w:p w:rsidR="006A2ACA" w:rsidRPr="00D9608A" w:rsidRDefault="006A2ACA" w:rsidP="006A2AC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 xml:space="preserve">Размещение информации по финансовой грамотности на официальном сайте муниципального образования </w:t>
            </w:r>
          </w:p>
          <w:p w:rsidR="006A2ACA" w:rsidRPr="00D9608A" w:rsidRDefault="006A2ACA" w:rsidP="006A2ACA">
            <w:pPr>
              <w:spacing w:before="0"/>
              <w:rPr>
                <w:color w:val="1A1A1A"/>
                <w:shd w:val="clear" w:color="auto" w:fill="FFFFFF"/>
              </w:rPr>
            </w:pPr>
            <w:r w:rsidRPr="00D9608A">
              <w:rPr>
                <w:rFonts w:eastAsia="Times New Roman"/>
              </w:rPr>
              <w:t>«Муниципальный округ Сюмсинский район Удмуртской Республики»</w:t>
            </w:r>
            <w:r>
              <w:rPr>
                <w:rFonts w:eastAsia="Times New Roman"/>
              </w:rPr>
              <w:t>, в социальной группе В Контакте</w:t>
            </w:r>
          </w:p>
        </w:tc>
        <w:tc>
          <w:tcPr>
            <w:tcW w:w="1701" w:type="dxa"/>
            <w:shd w:val="clear" w:color="auto" w:fill="auto"/>
          </w:tcPr>
          <w:p w:rsidR="006A2ACA" w:rsidRPr="00D9608A" w:rsidRDefault="006A2ACA" w:rsidP="006A2ACA">
            <w:pPr>
              <w:spacing w:before="0"/>
              <w:rPr>
                <w:color w:val="1A1A1A"/>
                <w:shd w:val="clear" w:color="auto" w:fill="FFFFFF"/>
              </w:rPr>
            </w:pPr>
            <w:r w:rsidRPr="00D9608A">
              <w:rPr>
                <w:color w:val="1A1A1A"/>
                <w:shd w:val="clear" w:color="auto" w:fill="FFFFFF"/>
              </w:rPr>
              <w:t>Управление экономики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A2ACA" w:rsidRPr="00D9608A" w:rsidRDefault="006A2ACA" w:rsidP="006A2ACA">
            <w:pPr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2024-2028 годы</w:t>
            </w:r>
          </w:p>
        </w:tc>
        <w:tc>
          <w:tcPr>
            <w:tcW w:w="4179" w:type="dxa"/>
            <w:shd w:val="clear" w:color="auto" w:fill="auto"/>
          </w:tcPr>
          <w:p w:rsidR="006A2ACA" w:rsidRPr="00D9608A" w:rsidRDefault="006A2ACA" w:rsidP="006A2ACA">
            <w:pPr>
              <w:spacing w:before="0"/>
              <w:rPr>
                <w:rFonts w:eastAsia="Times New Roman"/>
              </w:rPr>
            </w:pPr>
            <w:r w:rsidRPr="00D9608A">
              <w:rPr>
                <w:color w:val="000000"/>
                <w:lang w:bidi="ru-RU"/>
              </w:rPr>
              <w:t>Повышение уровня финансовой грамотности населения района</w:t>
            </w:r>
          </w:p>
        </w:tc>
        <w:tc>
          <w:tcPr>
            <w:tcW w:w="1632" w:type="dxa"/>
            <w:shd w:val="clear" w:color="auto" w:fill="auto"/>
            <w:noWrap/>
          </w:tcPr>
          <w:p w:rsidR="006A2ACA" w:rsidRPr="00D9608A" w:rsidRDefault="006A2ACA" w:rsidP="006A2AC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05.2.11</w:t>
            </w:r>
          </w:p>
          <w:p w:rsidR="006A2ACA" w:rsidRPr="00D9608A" w:rsidRDefault="006A2ACA" w:rsidP="006A2ACA">
            <w:pPr>
              <w:spacing w:before="0"/>
              <w:rPr>
                <w:rFonts w:eastAsia="Times New Roman"/>
              </w:rPr>
            </w:pPr>
          </w:p>
        </w:tc>
      </w:tr>
    </w:tbl>
    <w:p w:rsidR="00E840FB" w:rsidRPr="001457EB" w:rsidRDefault="00E840FB" w:rsidP="009C349B">
      <w:pPr>
        <w:spacing w:before="0"/>
        <w:rPr>
          <w:sz w:val="28"/>
          <w:szCs w:val="28"/>
        </w:rPr>
      </w:pPr>
    </w:p>
    <w:p w:rsidR="009C349B" w:rsidRPr="001457EB" w:rsidRDefault="009C349B" w:rsidP="009C349B">
      <w:pPr>
        <w:spacing w:before="0"/>
        <w:rPr>
          <w:sz w:val="28"/>
          <w:szCs w:val="28"/>
        </w:rPr>
      </w:pPr>
    </w:p>
    <w:p w:rsidR="009C349B" w:rsidRPr="001457EB" w:rsidRDefault="009C349B" w:rsidP="009C349B">
      <w:pPr>
        <w:spacing w:before="0"/>
        <w:rPr>
          <w:rFonts w:eastAsia="Times New Roman"/>
          <w:sz w:val="28"/>
          <w:szCs w:val="28"/>
        </w:rPr>
      </w:pPr>
    </w:p>
    <w:p w:rsidR="00D9608A" w:rsidRDefault="00D9608A" w:rsidP="00E840FB">
      <w:pPr>
        <w:spacing w:before="0"/>
        <w:jc w:val="right"/>
        <w:rPr>
          <w:rFonts w:eastAsia="Times New Roman"/>
          <w:sz w:val="28"/>
          <w:szCs w:val="28"/>
        </w:rPr>
      </w:pPr>
    </w:p>
    <w:p w:rsidR="00D9608A" w:rsidRDefault="00D9608A" w:rsidP="00E840FB">
      <w:pPr>
        <w:spacing w:before="0"/>
        <w:jc w:val="right"/>
        <w:rPr>
          <w:rFonts w:eastAsia="Times New Roman"/>
          <w:sz w:val="28"/>
          <w:szCs w:val="28"/>
        </w:rPr>
      </w:pPr>
    </w:p>
    <w:p w:rsidR="00D9608A" w:rsidRDefault="00D9608A" w:rsidP="00E840FB">
      <w:pPr>
        <w:spacing w:before="0"/>
        <w:jc w:val="right"/>
        <w:rPr>
          <w:rFonts w:eastAsia="Times New Roman"/>
          <w:sz w:val="28"/>
          <w:szCs w:val="28"/>
        </w:rPr>
      </w:pPr>
    </w:p>
    <w:p w:rsidR="00D9608A" w:rsidRDefault="00D9608A" w:rsidP="00E840FB">
      <w:pPr>
        <w:spacing w:before="0"/>
        <w:jc w:val="right"/>
        <w:rPr>
          <w:rFonts w:eastAsia="Times New Roman"/>
          <w:sz w:val="28"/>
          <w:szCs w:val="28"/>
        </w:rPr>
      </w:pPr>
    </w:p>
    <w:p w:rsidR="002C58D7" w:rsidRDefault="002C58D7" w:rsidP="00E840FB">
      <w:pPr>
        <w:spacing w:before="0"/>
        <w:jc w:val="right"/>
        <w:rPr>
          <w:rFonts w:eastAsia="Times New Roman"/>
          <w:sz w:val="28"/>
          <w:szCs w:val="28"/>
        </w:rPr>
      </w:pPr>
    </w:p>
    <w:p w:rsidR="002C58D7" w:rsidRDefault="002C58D7" w:rsidP="00E840FB">
      <w:pPr>
        <w:spacing w:before="0"/>
        <w:jc w:val="right"/>
        <w:rPr>
          <w:rFonts w:eastAsia="Times New Roman"/>
          <w:sz w:val="28"/>
          <w:szCs w:val="28"/>
        </w:rPr>
      </w:pPr>
    </w:p>
    <w:p w:rsidR="002C58D7" w:rsidRDefault="002C58D7" w:rsidP="00E840FB">
      <w:pPr>
        <w:spacing w:before="0"/>
        <w:jc w:val="right"/>
        <w:rPr>
          <w:rFonts w:eastAsia="Times New Roman"/>
          <w:sz w:val="28"/>
          <w:szCs w:val="28"/>
        </w:rPr>
      </w:pPr>
    </w:p>
    <w:p w:rsidR="00D9608A" w:rsidRDefault="00D9608A" w:rsidP="00E840FB">
      <w:pPr>
        <w:spacing w:before="0"/>
        <w:jc w:val="right"/>
        <w:rPr>
          <w:rFonts w:eastAsia="Times New Roman"/>
          <w:sz w:val="28"/>
          <w:szCs w:val="28"/>
        </w:rPr>
      </w:pPr>
    </w:p>
    <w:p w:rsidR="00A85680" w:rsidRDefault="00A85680" w:rsidP="00E840FB">
      <w:pPr>
        <w:spacing w:before="0"/>
        <w:jc w:val="right"/>
        <w:rPr>
          <w:rFonts w:eastAsia="Times New Roman"/>
          <w:sz w:val="28"/>
          <w:szCs w:val="28"/>
        </w:rPr>
      </w:pPr>
    </w:p>
    <w:p w:rsidR="00E840FB" w:rsidRPr="001457EB" w:rsidRDefault="00E840FB" w:rsidP="00E840FB">
      <w:pPr>
        <w:spacing w:before="0"/>
        <w:jc w:val="right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lastRenderedPageBreak/>
        <w:t>Приложение № 3</w:t>
      </w:r>
    </w:p>
    <w:p w:rsidR="00E840FB" w:rsidRPr="001457EB" w:rsidRDefault="00E840FB" w:rsidP="00E840FB">
      <w:pPr>
        <w:spacing w:before="0"/>
        <w:jc w:val="right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>к муниципальной программе</w:t>
      </w:r>
    </w:p>
    <w:p w:rsidR="00E840FB" w:rsidRPr="001457EB" w:rsidRDefault="00E840FB" w:rsidP="00E840FB">
      <w:pPr>
        <w:spacing w:before="0"/>
        <w:jc w:val="right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>Сюмсинского района</w:t>
      </w:r>
    </w:p>
    <w:p w:rsidR="00E840FB" w:rsidRPr="001457EB" w:rsidRDefault="00E840FB" w:rsidP="00E840FB">
      <w:pPr>
        <w:spacing w:before="0"/>
        <w:jc w:val="right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>«Создание условий для устойчивого</w:t>
      </w:r>
    </w:p>
    <w:p w:rsidR="00E840FB" w:rsidRPr="001457EB" w:rsidRDefault="00E840FB" w:rsidP="00E840FB">
      <w:pPr>
        <w:spacing w:before="0"/>
        <w:jc w:val="right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 xml:space="preserve"> экономического развития» </w:t>
      </w:r>
    </w:p>
    <w:p w:rsidR="00E840FB" w:rsidRPr="001457EB" w:rsidRDefault="00E840FB" w:rsidP="00E840FB">
      <w:pPr>
        <w:spacing w:before="0" w:line="240" w:lineRule="atLeast"/>
        <w:rPr>
          <w:bCs/>
          <w:color w:val="FF0000"/>
          <w:sz w:val="28"/>
          <w:szCs w:val="28"/>
          <w:lang w:eastAsia="ar-SA"/>
        </w:rPr>
      </w:pPr>
    </w:p>
    <w:p w:rsidR="00E840FB" w:rsidRPr="001457EB" w:rsidRDefault="00E840FB" w:rsidP="00E840FB">
      <w:pPr>
        <w:spacing w:before="0"/>
        <w:rPr>
          <w:color w:val="FF0000"/>
          <w:sz w:val="28"/>
          <w:szCs w:val="28"/>
        </w:rPr>
      </w:pPr>
    </w:p>
    <w:tbl>
      <w:tblPr>
        <w:tblStyle w:val="af2"/>
        <w:tblW w:w="14187" w:type="dxa"/>
        <w:tblLayout w:type="fixed"/>
        <w:tblLook w:val="04A0"/>
      </w:tblPr>
      <w:tblGrid>
        <w:gridCol w:w="817"/>
        <w:gridCol w:w="709"/>
        <w:gridCol w:w="1559"/>
        <w:gridCol w:w="1559"/>
        <w:gridCol w:w="1276"/>
        <w:gridCol w:w="1134"/>
        <w:gridCol w:w="1134"/>
        <w:gridCol w:w="1100"/>
        <w:gridCol w:w="1100"/>
        <w:gridCol w:w="1100"/>
        <w:gridCol w:w="1035"/>
        <w:gridCol w:w="1664"/>
      </w:tblGrid>
      <w:tr w:rsidR="0005729D" w:rsidRPr="001457EB" w:rsidTr="00D9608A">
        <w:tc>
          <w:tcPr>
            <w:tcW w:w="1418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29D" w:rsidRPr="00D9608A" w:rsidRDefault="0005729D" w:rsidP="0005729D">
            <w:pPr>
              <w:spacing w:befor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608A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Финансовая оценка применения мер муниципального регулирования</w:t>
            </w:r>
          </w:p>
        </w:tc>
      </w:tr>
      <w:tr w:rsidR="00126BB0" w:rsidRPr="001457EB" w:rsidTr="00D9608A">
        <w:tc>
          <w:tcPr>
            <w:tcW w:w="1526" w:type="dxa"/>
            <w:gridSpan w:val="2"/>
            <w:vMerge w:val="restart"/>
            <w:tcBorders>
              <w:top w:val="single" w:sz="4" w:space="0" w:color="auto"/>
            </w:tcBorders>
          </w:tcPr>
          <w:p w:rsidR="00126BB0" w:rsidRPr="001457EB" w:rsidRDefault="00126BB0" w:rsidP="0005729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57EB">
              <w:rPr>
                <w:rFonts w:ascii="Times New Roman" w:eastAsia="Times New Roman" w:hAnsi="Times New Roman"/>
                <w:sz w:val="28"/>
                <w:szCs w:val="28"/>
              </w:rPr>
              <w:t>Код аналитической программной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126BB0" w:rsidRPr="001457EB" w:rsidRDefault="00126BB0" w:rsidP="000F6232">
            <w:pP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457E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Наименование меры                                                                                       муниципального регулирования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126BB0" w:rsidRPr="00D9608A" w:rsidRDefault="00126BB0" w:rsidP="000F6232">
            <w:pP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Показатель                             применения меры</w:t>
            </w:r>
          </w:p>
        </w:tc>
        <w:tc>
          <w:tcPr>
            <w:tcW w:w="7879" w:type="dxa"/>
            <w:gridSpan w:val="7"/>
            <w:tcBorders>
              <w:top w:val="single" w:sz="4" w:space="0" w:color="auto"/>
            </w:tcBorders>
          </w:tcPr>
          <w:p w:rsidR="00126BB0" w:rsidRPr="00D9608A" w:rsidRDefault="00126BB0" w:rsidP="000F6232">
            <w:pPr>
              <w:spacing w:before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64" w:type="dxa"/>
            <w:vMerge w:val="restart"/>
            <w:tcBorders>
              <w:top w:val="single" w:sz="4" w:space="0" w:color="auto"/>
            </w:tcBorders>
          </w:tcPr>
          <w:p w:rsidR="00126BB0" w:rsidRPr="001457EB" w:rsidRDefault="00126BB0" w:rsidP="000F6232">
            <w:pP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457E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Краткое обоснование необходимости применения меры</w:t>
            </w:r>
          </w:p>
        </w:tc>
      </w:tr>
      <w:tr w:rsidR="00126BB0" w:rsidRPr="001457EB" w:rsidTr="00D9608A">
        <w:trPr>
          <w:trHeight w:val="322"/>
        </w:trPr>
        <w:tc>
          <w:tcPr>
            <w:tcW w:w="1526" w:type="dxa"/>
            <w:gridSpan w:val="2"/>
            <w:vMerge/>
          </w:tcPr>
          <w:p w:rsidR="00126BB0" w:rsidRPr="001457EB" w:rsidRDefault="00126BB0" w:rsidP="0005729D">
            <w:pPr>
              <w:spacing w:befor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126BB0" w:rsidRPr="001457EB" w:rsidRDefault="00126BB0" w:rsidP="000F6232">
            <w:pPr>
              <w:spacing w:before="0"/>
              <w:rPr>
                <w:rFonts w:ascii="Times New Roman" w:hAnsi="Times New Roman"/>
                <w:bCs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</w:tcPr>
          <w:p w:rsidR="00126BB0" w:rsidRPr="00D9608A" w:rsidRDefault="00126BB0" w:rsidP="000F6232">
            <w:pPr>
              <w:spacing w:before="0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 w:val="restart"/>
          </w:tcPr>
          <w:p w:rsidR="00126BB0" w:rsidRPr="00D9608A" w:rsidRDefault="00126BB0" w:rsidP="000F6232">
            <w:pPr>
              <w:spacing w:before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134" w:type="dxa"/>
            <w:vMerge w:val="restart"/>
          </w:tcPr>
          <w:p w:rsidR="00126BB0" w:rsidRPr="00D9608A" w:rsidRDefault="00126BB0" w:rsidP="000F6232">
            <w:pPr>
              <w:spacing w:before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1134" w:type="dxa"/>
            <w:vMerge w:val="restart"/>
          </w:tcPr>
          <w:p w:rsidR="00126BB0" w:rsidRPr="00D9608A" w:rsidRDefault="00126BB0" w:rsidP="000F6232">
            <w:pPr>
              <w:spacing w:before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100" w:type="dxa"/>
            <w:vMerge w:val="restart"/>
          </w:tcPr>
          <w:p w:rsidR="00126BB0" w:rsidRPr="00D9608A" w:rsidRDefault="00126BB0" w:rsidP="000F6232">
            <w:pPr>
              <w:spacing w:before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100" w:type="dxa"/>
            <w:vMerge w:val="restart"/>
          </w:tcPr>
          <w:p w:rsidR="00126BB0" w:rsidRPr="00D9608A" w:rsidRDefault="00126BB0" w:rsidP="000F6232">
            <w:pPr>
              <w:spacing w:before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100" w:type="dxa"/>
            <w:vMerge w:val="restart"/>
          </w:tcPr>
          <w:p w:rsidR="00126BB0" w:rsidRPr="00D9608A" w:rsidRDefault="00126BB0" w:rsidP="000F6232">
            <w:pPr>
              <w:spacing w:before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2027 год</w:t>
            </w:r>
          </w:p>
        </w:tc>
        <w:tc>
          <w:tcPr>
            <w:tcW w:w="1035" w:type="dxa"/>
            <w:vMerge w:val="restart"/>
          </w:tcPr>
          <w:p w:rsidR="00126BB0" w:rsidRPr="00D9608A" w:rsidRDefault="00126BB0" w:rsidP="000F6232">
            <w:pPr>
              <w:spacing w:before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2028 год</w:t>
            </w:r>
          </w:p>
        </w:tc>
        <w:tc>
          <w:tcPr>
            <w:tcW w:w="1664" w:type="dxa"/>
            <w:vMerge/>
          </w:tcPr>
          <w:p w:rsidR="00126BB0" w:rsidRPr="001457EB" w:rsidRDefault="00126BB0" w:rsidP="000F6232">
            <w:pPr>
              <w:spacing w:before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</w:tr>
      <w:tr w:rsidR="00126BB0" w:rsidRPr="001457EB" w:rsidTr="00D9608A">
        <w:tc>
          <w:tcPr>
            <w:tcW w:w="817" w:type="dxa"/>
          </w:tcPr>
          <w:p w:rsidR="00126BB0" w:rsidRPr="001457EB" w:rsidRDefault="00126BB0" w:rsidP="00E840FB">
            <w:pPr>
              <w:spacing w:before="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57EB">
              <w:rPr>
                <w:rFonts w:ascii="Times New Roman" w:eastAsia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709" w:type="dxa"/>
          </w:tcPr>
          <w:p w:rsidR="00126BB0" w:rsidRPr="001457EB" w:rsidRDefault="00126BB0" w:rsidP="0005729D">
            <w:pPr>
              <w:spacing w:befor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57EB">
              <w:rPr>
                <w:rFonts w:ascii="Times New Roman" w:eastAsia="Times New Roman" w:hAnsi="Times New Roman"/>
                <w:sz w:val="28"/>
                <w:szCs w:val="28"/>
              </w:rPr>
              <w:t>Пп</w:t>
            </w:r>
          </w:p>
        </w:tc>
        <w:tc>
          <w:tcPr>
            <w:tcW w:w="1559" w:type="dxa"/>
            <w:vMerge/>
          </w:tcPr>
          <w:p w:rsidR="00126BB0" w:rsidRPr="001457EB" w:rsidRDefault="00126BB0" w:rsidP="00E840FB">
            <w:pPr>
              <w:spacing w:before="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126BB0" w:rsidRPr="00D9608A" w:rsidRDefault="00126BB0" w:rsidP="000F6232">
            <w:pPr>
              <w:spacing w:before="0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</w:tcPr>
          <w:p w:rsidR="00126BB0" w:rsidRPr="00D9608A" w:rsidRDefault="00126BB0" w:rsidP="000F6232">
            <w:pPr>
              <w:spacing w:before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</w:tcPr>
          <w:p w:rsidR="00126BB0" w:rsidRPr="00D9608A" w:rsidRDefault="00126BB0" w:rsidP="000F6232">
            <w:pPr>
              <w:spacing w:before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</w:tcPr>
          <w:p w:rsidR="00126BB0" w:rsidRPr="00D9608A" w:rsidRDefault="00126BB0" w:rsidP="000F6232">
            <w:pPr>
              <w:spacing w:before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00" w:type="dxa"/>
            <w:vMerge/>
          </w:tcPr>
          <w:p w:rsidR="00126BB0" w:rsidRPr="00D9608A" w:rsidRDefault="00126BB0" w:rsidP="000F6232">
            <w:pPr>
              <w:spacing w:before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00" w:type="dxa"/>
            <w:vMerge/>
          </w:tcPr>
          <w:p w:rsidR="00126BB0" w:rsidRPr="00D9608A" w:rsidRDefault="00126BB0" w:rsidP="000F6232">
            <w:pPr>
              <w:spacing w:before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00" w:type="dxa"/>
            <w:vMerge/>
          </w:tcPr>
          <w:p w:rsidR="00126BB0" w:rsidRPr="00D9608A" w:rsidRDefault="00126BB0" w:rsidP="000F6232">
            <w:pPr>
              <w:spacing w:before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35" w:type="dxa"/>
            <w:vMerge/>
          </w:tcPr>
          <w:p w:rsidR="00126BB0" w:rsidRPr="00D9608A" w:rsidRDefault="00126BB0" w:rsidP="00E840FB">
            <w:pPr>
              <w:spacing w:befor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  <w:vMerge/>
          </w:tcPr>
          <w:p w:rsidR="00126BB0" w:rsidRPr="001457EB" w:rsidRDefault="00126BB0" w:rsidP="00E840FB">
            <w:pPr>
              <w:spacing w:before="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5729D" w:rsidRPr="001457EB" w:rsidTr="00092949">
        <w:tc>
          <w:tcPr>
            <w:tcW w:w="817" w:type="dxa"/>
          </w:tcPr>
          <w:p w:rsidR="0005729D" w:rsidRPr="001457EB" w:rsidRDefault="0005729D" w:rsidP="00E840FB">
            <w:pPr>
              <w:spacing w:before="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5729D" w:rsidRPr="001457EB" w:rsidRDefault="0005729D" w:rsidP="00E840FB">
            <w:pPr>
              <w:spacing w:before="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997" w:type="dxa"/>
            <w:gridSpan w:val="9"/>
          </w:tcPr>
          <w:p w:rsidR="0005729D" w:rsidRPr="00D9608A" w:rsidRDefault="0005729D" w:rsidP="000F6232">
            <w:pPr>
              <w:spacing w:before="0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D9608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«Создание условий для устойчивого                      </w:t>
            </w:r>
            <w:r w:rsidRPr="00D9608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br/>
              <w:t xml:space="preserve"> экономического развития» </w:t>
            </w:r>
          </w:p>
          <w:p w:rsidR="0005729D" w:rsidRPr="00D9608A" w:rsidRDefault="0005729D" w:rsidP="000F6232">
            <w:pPr>
              <w:spacing w:before="0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Меры муниципального регулирования по предоставлению (выполнению) платных  услуг (работ) и предоставлению льгот в рамках программы не предусмотрены</w:t>
            </w:r>
            <w:r w:rsidRPr="00D9608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64" w:type="dxa"/>
          </w:tcPr>
          <w:p w:rsidR="0005729D" w:rsidRPr="001457EB" w:rsidRDefault="0005729D" w:rsidP="00E840FB">
            <w:pPr>
              <w:spacing w:before="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E840FB" w:rsidRPr="001457EB" w:rsidRDefault="00E840FB" w:rsidP="00E840FB">
      <w:pPr>
        <w:spacing w:before="0"/>
        <w:jc w:val="right"/>
        <w:rPr>
          <w:rFonts w:eastAsia="Times New Roman"/>
          <w:sz w:val="28"/>
          <w:szCs w:val="28"/>
        </w:rPr>
      </w:pPr>
    </w:p>
    <w:p w:rsidR="0005729D" w:rsidRPr="001457EB" w:rsidRDefault="0005729D" w:rsidP="00E840FB">
      <w:pPr>
        <w:spacing w:before="0"/>
        <w:jc w:val="right"/>
        <w:rPr>
          <w:rFonts w:eastAsia="Times New Roman"/>
          <w:sz w:val="28"/>
          <w:szCs w:val="28"/>
        </w:rPr>
      </w:pPr>
    </w:p>
    <w:p w:rsidR="0005729D" w:rsidRPr="001457EB" w:rsidRDefault="0005729D" w:rsidP="00E840FB">
      <w:pPr>
        <w:spacing w:before="0"/>
        <w:jc w:val="right"/>
        <w:rPr>
          <w:rFonts w:eastAsia="Times New Roman"/>
          <w:sz w:val="28"/>
          <w:szCs w:val="28"/>
        </w:rPr>
      </w:pPr>
    </w:p>
    <w:p w:rsidR="004C1ED9" w:rsidRPr="001457EB" w:rsidRDefault="004C1ED9" w:rsidP="00E840FB">
      <w:pPr>
        <w:spacing w:before="0"/>
        <w:jc w:val="right"/>
        <w:rPr>
          <w:rFonts w:eastAsia="Times New Roman"/>
          <w:sz w:val="28"/>
          <w:szCs w:val="28"/>
        </w:rPr>
      </w:pPr>
    </w:p>
    <w:p w:rsidR="004C1ED9" w:rsidRPr="001457EB" w:rsidRDefault="004C1ED9" w:rsidP="00E840FB">
      <w:pPr>
        <w:spacing w:before="0"/>
        <w:jc w:val="right"/>
        <w:rPr>
          <w:rFonts w:eastAsia="Times New Roman"/>
          <w:sz w:val="28"/>
          <w:szCs w:val="28"/>
        </w:rPr>
      </w:pPr>
    </w:p>
    <w:p w:rsidR="00D742BC" w:rsidRDefault="00D742BC" w:rsidP="00E840FB">
      <w:pPr>
        <w:spacing w:before="0"/>
        <w:jc w:val="right"/>
        <w:rPr>
          <w:rFonts w:eastAsia="Times New Roman"/>
          <w:sz w:val="28"/>
          <w:szCs w:val="28"/>
        </w:rPr>
      </w:pPr>
    </w:p>
    <w:p w:rsidR="00F77924" w:rsidRDefault="00F77924" w:rsidP="00E840FB">
      <w:pPr>
        <w:spacing w:before="0"/>
        <w:jc w:val="right"/>
        <w:rPr>
          <w:rFonts w:eastAsia="Times New Roman"/>
          <w:sz w:val="28"/>
          <w:szCs w:val="28"/>
        </w:rPr>
      </w:pPr>
    </w:p>
    <w:p w:rsidR="00D9608A" w:rsidRPr="001457EB" w:rsidRDefault="00D9608A" w:rsidP="00E840FB">
      <w:pPr>
        <w:spacing w:before="0"/>
        <w:jc w:val="right"/>
        <w:rPr>
          <w:rFonts w:eastAsia="Times New Roman"/>
          <w:sz w:val="28"/>
          <w:szCs w:val="28"/>
        </w:rPr>
      </w:pPr>
    </w:p>
    <w:p w:rsidR="00E840FB" w:rsidRPr="001457EB" w:rsidRDefault="00E840FB" w:rsidP="00E840FB">
      <w:pPr>
        <w:spacing w:before="0"/>
        <w:jc w:val="right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lastRenderedPageBreak/>
        <w:t>Приложение № 5</w:t>
      </w:r>
    </w:p>
    <w:p w:rsidR="00E840FB" w:rsidRPr="001457EB" w:rsidRDefault="00E840FB" w:rsidP="00E840FB">
      <w:pPr>
        <w:spacing w:before="0"/>
        <w:jc w:val="right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>к муниципальной программе</w:t>
      </w:r>
    </w:p>
    <w:p w:rsidR="00E840FB" w:rsidRPr="001457EB" w:rsidRDefault="00E840FB" w:rsidP="00E840FB">
      <w:pPr>
        <w:spacing w:before="0"/>
        <w:jc w:val="right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>Сюмсинского района</w:t>
      </w:r>
    </w:p>
    <w:p w:rsidR="00E840FB" w:rsidRPr="001457EB" w:rsidRDefault="00E840FB" w:rsidP="00E840FB">
      <w:pPr>
        <w:spacing w:before="0"/>
        <w:jc w:val="right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>«Создание условий для устойчивого</w:t>
      </w:r>
    </w:p>
    <w:p w:rsidR="00E840FB" w:rsidRPr="001457EB" w:rsidRDefault="00E840FB" w:rsidP="00E840FB">
      <w:pPr>
        <w:spacing w:before="0" w:line="240" w:lineRule="atLeast"/>
        <w:jc w:val="right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 xml:space="preserve"> экономического развития»</w:t>
      </w:r>
    </w:p>
    <w:p w:rsidR="0057502E" w:rsidRPr="00F21A1E" w:rsidRDefault="0057502E" w:rsidP="0057502E">
      <w:pPr>
        <w:jc w:val="center"/>
        <w:rPr>
          <w:b/>
          <w:bCs/>
          <w:sz w:val="28"/>
          <w:szCs w:val="28"/>
        </w:rPr>
      </w:pPr>
      <w:r w:rsidRPr="00F21A1E">
        <w:rPr>
          <w:b/>
          <w:bCs/>
          <w:sz w:val="28"/>
          <w:szCs w:val="28"/>
        </w:rPr>
        <w:t>Ресурсное обеспечение реализации муниципальной программы за счет средств бюджета муниципального района</w:t>
      </w:r>
    </w:p>
    <w:p w:rsidR="0057502E" w:rsidRPr="00F21A1E" w:rsidRDefault="0057502E" w:rsidP="0057502E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14682" w:type="dxa"/>
        <w:tblLayout w:type="fixed"/>
        <w:tblLook w:val="04A0"/>
      </w:tblPr>
      <w:tblGrid>
        <w:gridCol w:w="493"/>
        <w:gridCol w:w="431"/>
        <w:gridCol w:w="501"/>
        <w:gridCol w:w="526"/>
        <w:gridCol w:w="2047"/>
        <w:gridCol w:w="1417"/>
        <w:gridCol w:w="663"/>
        <w:gridCol w:w="391"/>
        <w:gridCol w:w="16"/>
        <w:gridCol w:w="410"/>
        <w:gridCol w:w="36"/>
        <w:gridCol w:w="1421"/>
        <w:gridCol w:w="851"/>
        <w:gridCol w:w="15"/>
        <w:gridCol w:w="836"/>
        <w:gridCol w:w="15"/>
        <w:gridCol w:w="835"/>
        <w:gridCol w:w="15"/>
        <w:gridCol w:w="694"/>
        <w:gridCol w:w="15"/>
        <w:gridCol w:w="694"/>
        <w:gridCol w:w="15"/>
        <w:gridCol w:w="693"/>
        <w:gridCol w:w="15"/>
        <w:gridCol w:w="836"/>
        <w:gridCol w:w="15"/>
        <w:gridCol w:w="771"/>
        <w:gridCol w:w="15"/>
      </w:tblGrid>
      <w:tr w:rsidR="0057502E" w:rsidRPr="00F21A1E" w:rsidTr="000E189F">
        <w:trPr>
          <w:gridAfter w:val="1"/>
          <w:wAfter w:w="15" w:type="dxa"/>
        </w:trPr>
        <w:tc>
          <w:tcPr>
            <w:tcW w:w="1951" w:type="dxa"/>
            <w:gridSpan w:val="4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7502E">
              <w:rPr>
                <w:rFonts w:ascii="Times New Roman" w:hAnsi="Times New Roman"/>
              </w:rPr>
              <w:t>Код аналитической программной классификации</w:t>
            </w:r>
          </w:p>
        </w:tc>
        <w:tc>
          <w:tcPr>
            <w:tcW w:w="2047" w:type="dxa"/>
            <w:vMerge w:val="restart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7502E">
              <w:rPr>
                <w:rFonts w:ascii="Times New Roman" w:hAnsi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417" w:type="dxa"/>
            <w:vMerge w:val="restart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</w:rPr>
            </w:pPr>
            <w:r w:rsidRPr="0057502E">
              <w:rPr>
                <w:rFonts w:ascii="Times New Roman" w:hAnsi="Times New Roman"/>
              </w:rPr>
              <w:t>Ответственный исполнитель, соисполнитель</w:t>
            </w:r>
          </w:p>
        </w:tc>
        <w:tc>
          <w:tcPr>
            <w:tcW w:w="3788" w:type="dxa"/>
            <w:gridSpan w:val="7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7502E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5464" w:type="dxa"/>
            <w:gridSpan w:val="14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</w:rPr>
            </w:pPr>
            <w:r w:rsidRPr="0057502E">
              <w:rPr>
                <w:rFonts w:ascii="Times New Roman" w:hAnsi="Times New Roman"/>
              </w:rPr>
              <w:t>Расходы бюджета муниципального образования, тыс. рублей</w:t>
            </w:r>
          </w:p>
        </w:tc>
      </w:tr>
      <w:tr w:rsidR="0057502E" w:rsidRPr="00F21A1E" w:rsidTr="000E189F">
        <w:tc>
          <w:tcPr>
            <w:tcW w:w="493" w:type="dxa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</w:rPr>
            </w:pPr>
            <w:r w:rsidRPr="0057502E">
              <w:rPr>
                <w:rFonts w:ascii="Times New Roman" w:hAnsi="Times New Roman"/>
              </w:rPr>
              <w:t>МП</w:t>
            </w:r>
          </w:p>
        </w:tc>
        <w:tc>
          <w:tcPr>
            <w:tcW w:w="431" w:type="dxa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</w:rPr>
            </w:pPr>
            <w:r w:rsidRPr="0057502E">
              <w:rPr>
                <w:rFonts w:ascii="Times New Roman" w:hAnsi="Times New Roman"/>
              </w:rPr>
              <w:t>Пп</w:t>
            </w:r>
          </w:p>
        </w:tc>
        <w:tc>
          <w:tcPr>
            <w:tcW w:w="501" w:type="dxa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</w:rPr>
            </w:pPr>
            <w:r w:rsidRPr="0057502E">
              <w:rPr>
                <w:rFonts w:ascii="Times New Roman" w:hAnsi="Times New Roman"/>
              </w:rPr>
              <w:t>ОМ</w:t>
            </w:r>
          </w:p>
        </w:tc>
        <w:tc>
          <w:tcPr>
            <w:tcW w:w="526" w:type="dxa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</w:rPr>
            </w:pPr>
            <w:r w:rsidRPr="0057502E">
              <w:rPr>
                <w:rFonts w:ascii="Times New Roman" w:hAnsi="Times New Roman"/>
              </w:rPr>
              <w:t>М</w:t>
            </w:r>
          </w:p>
        </w:tc>
        <w:tc>
          <w:tcPr>
            <w:tcW w:w="2047" w:type="dxa"/>
            <w:vMerge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3" w:type="dxa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</w:rPr>
            </w:pPr>
            <w:r w:rsidRPr="0057502E">
              <w:rPr>
                <w:rFonts w:ascii="Times New Roman" w:hAnsi="Times New Roman"/>
              </w:rPr>
              <w:t>ГРБС</w:t>
            </w:r>
          </w:p>
        </w:tc>
        <w:tc>
          <w:tcPr>
            <w:tcW w:w="407" w:type="dxa"/>
            <w:gridSpan w:val="2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</w:rPr>
            </w:pPr>
            <w:r w:rsidRPr="0057502E">
              <w:rPr>
                <w:rFonts w:ascii="Times New Roman" w:hAnsi="Times New Roman"/>
              </w:rPr>
              <w:t>Рз</w:t>
            </w:r>
          </w:p>
        </w:tc>
        <w:tc>
          <w:tcPr>
            <w:tcW w:w="446" w:type="dxa"/>
            <w:gridSpan w:val="2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</w:rPr>
            </w:pPr>
            <w:r w:rsidRPr="0057502E">
              <w:rPr>
                <w:rFonts w:ascii="Times New Roman" w:hAnsi="Times New Roman"/>
              </w:rPr>
              <w:t>Пр</w:t>
            </w:r>
          </w:p>
        </w:tc>
        <w:tc>
          <w:tcPr>
            <w:tcW w:w="1421" w:type="dxa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</w:rPr>
            </w:pPr>
            <w:r w:rsidRPr="0057502E">
              <w:rPr>
                <w:rFonts w:ascii="Times New Roman" w:hAnsi="Times New Roman"/>
              </w:rPr>
              <w:t>ЦС</w:t>
            </w:r>
          </w:p>
        </w:tc>
        <w:tc>
          <w:tcPr>
            <w:tcW w:w="866" w:type="dxa"/>
            <w:gridSpan w:val="2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</w:rPr>
            </w:pPr>
            <w:r w:rsidRPr="0057502E">
              <w:rPr>
                <w:rFonts w:ascii="Times New Roman" w:hAnsi="Times New Roman"/>
              </w:rPr>
              <w:t>ВР</w:t>
            </w:r>
          </w:p>
        </w:tc>
        <w:tc>
          <w:tcPr>
            <w:tcW w:w="851" w:type="dxa"/>
            <w:gridSpan w:val="2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</w:rPr>
            </w:pPr>
            <w:r w:rsidRPr="0057502E">
              <w:rPr>
                <w:rFonts w:ascii="Times New Roman" w:hAnsi="Times New Roman"/>
              </w:rPr>
              <w:t>2022</w:t>
            </w:r>
          </w:p>
          <w:p w:rsidR="0057502E" w:rsidRPr="0057502E" w:rsidRDefault="0057502E" w:rsidP="000E18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</w:rPr>
            </w:pPr>
            <w:r w:rsidRPr="0057502E">
              <w:rPr>
                <w:rFonts w:ascii="Times New Roman" w:hAnsi="Times New Roman"/>
              </w:rPr>
              <w:t>2023</w:t>
            </w:r>
          </w:p>
        </w:tc>
        <w:tc>
          <w:tcPr>
            <w:tcW w:w="709" w:type="dxa"/>
            <w:gridSpan w:val="2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</w:rPr>
            </w:pPr>
            <w:r w:rsidRPr="0057502E">
              <w:rPr>
                <w:rFonts w:ascii="Times New Roman" w:hAnsi="Times New Roman"/>
              </w:rPr>
              <w:t>2024</w:t>
            </w:r>
          </w:p>
          <w:p w:rsidR="0057502E" w:rsidRPr="0057502E" w:rsidRDefault="0057502E" w:rsidP="000E18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</w:rPr>
            </w:pPr>
            <w:r w:rsidRPr="0057502E">
              <w:rPr>
                <w:rFonts w:ascii="Times New Roman" w:hAnsi="Times New Roman"/>
              </w:rPr>
              <w:t>2025</w:t>
            </w:r>
          </w:p>
          <w:p w:rsidR="0057502E" w:rsidRPr="0057502E" w:rsidRDefault="0057502E" w:rsidP="000E189F">
            <w:pPr>
              <w:jc w:val="center"/>
              <w:rPr>
                <w:rFonts w:ascii="Times New Roman" w:hAnsi="Times New Roman"/>
              </w:rPr>
            </w:pPr>
            <w:r w:rsidRPr="0057502E">
              <w:rPr>
                <w:rFonts w:ascii="Times New Roman" w:hAnsi="Times New Roman"/>
              </w:rPr>
              <w:t>план</w:t>
            </w:r>
          </w:p>
        </w:tc>
        <w:tc>
          <w:tcPr>
            <w:tcW w:w="708" w:type="dxa"/>
            <w:gridSpan w:val="2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</w:rPr>
            </w:pPr>
            <w:r w:rsidRPr="0057502E">
              <w:rPr>
                <w:rFonts w:ascii="Times New Roman" w:hAnsi="Times New Roman"/>
              </w:rPr>
              <w:t>2026 план</w:t>
            </w:r>
          </w:p>
        </w:tc>
        <w:tc>
          <w:tcPr>
            <w:tcW w:w="851" w:type="dxa"/>
            <w:gridSpan w:val="2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Cs/>
              </w:rPr>
            </w:pPr>
            <w:r w:rsidRPr="0057502E">
              <w:rPr>
                <w:rFonts w:ascii="Times New Roman" w:hAnsi="Times New Roman"/>
                <w:bCs/>
              </w:rPr>
              <w:t>2027 план</w:t>
            </w:r>
          </w:p>
        </w:tc>
        <w:tc>
          <w:tcPr>
            <w:tcW w:w="786" w:type="dxa"/>
            <w:gridSpan w:val="2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Cs/>
              </w:rPr>
            </w:pPr>
            <w:r w:rsidRPr="0057502E">
              <w:rPr>
                <w:rFonts w:ascii="Times New Roman" w:hAnsi="Times New Roman"/>
                <w:bCs/>
              </w:rPr>
              <w:t>2028 план</w:t>
            </w:r>
          </w:p>
        </w:tc>
      </w:tr>
      <w:tr w:rsidR="0057502E" w:rsidRPr="00F21A1E" w:rsidTr="000E189F">
        <w:tc>
          <w:tcPr>
            <w:tcW w:w="493" w:type="dxa"/>
            <w:vMerge w:val="restart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7502E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431" w:type="dxa"/>
            <w:vMerge w:val="restart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1" w:type="dxa"/>
            <w:vMerge w:val="restart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6" w:type="dxa"/>
            <w:vMerge w:val="restart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47" w:type="dxa"/>
            <w:vMerge w:val="restart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7502E">
              <w:rPr>
                <w:rFonts w:ascii="Times New Roman" w:hAnsi="Times New Roman"/>
                <w:b/>
                <w:bCs/>
              </w:rPr>
              <w:t>«Создание условий для устойчивого экономического развития»</w:t>
            </w:r>
          </w:p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7502E">
              <w:rPr>
                <w:rFonts w:ascii="Times New Roman" w:hAnsi="Times New Roman"/>
                <w:b/>
                <w:bCs/>
              </w:rPr>
              <w:lastRenderedPageBreak/>
              <w:t>Всего</w:t>
            </w:r>
          </w:p>
        </w:tc>
        <w:tc>
          <w:tcPr>
            <w:tcW w:w="663" w:type="dxa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07" w:type="dxa"/>
            <w:gridSpan w:val="2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6" w:type="dxa"/>
            <w:gridSpan w:val="2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21" w:type="dxa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66" w:type="dxa"/>
            <w:gridSpan w:val="2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gridSpan w:val="2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Cs/>
              </w:rPr>
            </w:pPr>
            <w:r w:rsidRPr="0057502E">
              <w:rPr>
                <w:rFonts w:ascii="Times New Roman" w:hAnsi="Times New Roman"/>
                <w:bCs/>
              </w:rPr>
              <w:t>1287,9</w:t>
            </w:r>
          </w:p>
        </w:tc>
        <w:tc>
          <w:tcPr>
            <w:tcW w:w="850" w:type="dxa"/>
            <w:gridSpan w:val="2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Cs/>
              </w:rPr>
            </w:pPr>
            <w:r w:rsidRPr="0057502E">
              <w:rPr>
                <w:rFonts w:ascii="Times New Roman" w:hAnsi="Times New Roman"/>
                <w:bCs/>
              </w:rPr>
              <w:t>1428,8</w:t>
            </w:r>
          </w:p>
        </w:tc>
        <w:tc>
          <w:tcPr>
            <w:tcW w:w="709" w:type="dxa"/>
            <w:gridSpan w:val="2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Cs/>
              </w:rPr>
            </w:pPr>
            <w:r w:rsidRPr="0057502E">
              <w:rPr>
                <w:rFonts w:ascii="Times New Roman" w:hAnsi="Times New Roman"/>
                <w:bCs/>
              </w:rPr>
              <w:t>174,0</w:t>
            </w:r>
          </w:p>
        </w:tc>
        <w:tc>
          <w:tcPr>
            <w:tcW w:w="709" w:type="dxa"/>
            <w:gridSpan w:val="2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Cs/>
              </w:rPr>
            </w:pPr>
            <w:r w:rsidRPr="0057502E">
              <w:rPr>
                <w:rFonts w:ascii="Times New Roman" w:hAnsi="Times New Roman"/>
                <w:bCs/>
              </w:rPr>
              <w:t>220,0</w:t>
            </w:r>
          </w:p>
        </w:tc>
        <w:tc>
          <w:tcPr>
            <w:tcW w:w="708" w:type="dxa"/>
            <w:gridSpan w:val="2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Cs/>
              </w:rPr>
            </w:pPr>
            <w:r w:rsidRPr="0057502E">
              <w:rPr>
                <w:rFonts w:ascii="Times New Roman" w:hAnsi="Times New Roman"/>
                <w:bCs/>
              </w:rPr>
              <w:t>220,0</w:t>
            </w:r>
          </w:p>
        </w:tc>
        <w:tc>
          <w:tcPr>
            <w:tcW w:w="851" w:type="dxa"/>
            <w:gridSpan w:val="2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Cs/>
              </w:rPr>
            </w:pPr>
            <w:r w:rsidRPr="0057502E">
              <w:rPr>
                <w:rFonts w:ascii="Times New Roman" w:hAnsi="Times New Roman"/>
                <w:bCs/>
              </w:rPr>
              <w:t>220,0</w:t>
            </w:r>
          </w:p>
        </w:tc>
        <w:tc>
          <w:tcPr>
            <w:tcW w:w="786" w:type="dxa"/>
            <w:gridSpan w:val="2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Cs/>
              </w:rPr>
            </w:pPr>
            <w:r w:rsidRPr="0057502E">
              <w:rPr>
                <w:rFonts w:ascii="Times New Roman" w:hAnsi="Times New Roman"/>
                <w:bCs/>
              </w:rPr>
              <w:t>220,0</w:t>
            </w:r>
          </w:p>
        </w:tc>
      </w:tr>
      <w:tr w:rsidR="0057502E" w:rsidRPr="00F21A1E" w:rsidTr="000E189F">
        <w:trPr>
          <w:gridAfter w:val="1"/>
          <w:wAfter w:w="15" w:type="dxa"/>
        </w:trPr>
        <w:tc>
          <w:tcPr>
            <w:tcW w:w="493" w:type="dxa"/>
            <w:vMerge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1" w:type="dxa"/>
            <w:vMerge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1" w:type="dxa"/>
            <w:vMerge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6" w:type="dxa"/>
            <w:vMerge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47" w:type="dxa"/>
            <w:vMerge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7502E">
              <w:rPr>
                <w:rFonts w:ascii="Times New Roman" w:hAnsi="Times New Roman"/>
                <w:bCs/>
              </w:rPr>
              <w:t>Администрация района</w:t>
            </w:r>
          </w:p>
        </w:tc>
        <w:tc>
          <w:tcPr>
            <w:tcW w:w="663" w:type="dxa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Cs/>
              </w:rPr>
            </w:pPr>
            <w:r w:rsidRPr="0057502E">
              <w:rPr>
                <w:rFonts w:ascii="Times New Roman" w:hAnsi="Times New Roman"/>
                <w:bCs/>
              </w:rPr>
              <w:t>674</w:t>
            </w:r>
          </w:p>
        </w:tc>
        <w:tc>
          <w:tcPr>
            <w:tcW w:w="391" w:type="dxa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6" w:type="dxa"/>
            <w:gridSpan w:val="2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57" w:type="dxa"/>
            <w:gridSpan w:val="2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gridSpan w:val="2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</w:rPr>
            </w:pPr>
            <w:r w:rsidRPr="0057502E">
              <w:rPr>
                <w:rFonts w:ascii="Times New Roman" w:hAnsi="Times New Roman"/>
              </w:rPr>
              <w:t>1287,9</w:t>
            </w:r>
          </w:p>
        </w:tc>
        <w:tc>
          <w:tcPr>
            <w:tcW w:w="850" w:type="dxa"/>
            <w:gridSpan w:val="2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</w:rPr>
            </w:pPr>
            <w:r w:rsidRPr="0057502E">
              <w:rPr>
                <w:rFonts w:ascii="Times New Roman" w:hAnsi="Times New Roman"/>
              </w:rPr>
              <w:t>1428,8</w:t>
            </w:r>
          </w:p>
        </w:tc>
        <w:tc>
          <w:tcPr>
            <w:tcW w:w="709" w:type="dxa"/>
            <w:gridSpan w:val="2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</w:rPr>
            </w:pPr>
            <w:r w:rsidRPr="0057502E">
              <w:rPr>
                <w:rFonts w:ascii="Times New Roman" w:hAnsi="Times New Roman"/>
              </w:rPr>
              <w:t>174,0</w:t>
            </w:r>
          </w:p>
        </w:tc>
        <w:tc>
          <w:tcPr>
            <w:tcW w:w="709" w:type="dxa"/>
            <w:gridSpan w:val="2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</w:rPr>
            </w:pPr>
            <w:r w:rsidRPr="0057502E">
              <w:rPr>
                <w:rFonts w:ascii="Times New Roman" w:hAnsi="Times New Roman"/>
              </w:rPr>
              <w:t>220,0</w:t>
            </w:r>
          </w:p>
        </w:tc>
        <w:tc>
          <w:tcPr>
            <w:tcW w:w="708" w:type="dxa"/>
            <w:gridSpan w:val="2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</w:rPr>
            </w:pPr>
            <w:r w:rsidRPr="0057502E">
              <w:rPr>
                <w:rFonts w:ascii="Times New Roman" w:hAnsi="Times New Roman"/>
              </w:rPr>
              <w:t>220,0</w:t>
            </w:r>
          </w:p>
        </w:tc>
        <w:tc>
          <w:tcPr>
            <w:tcW w:w="851" w:type="dxa"/>
            <w:gridSpan w:val="2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</w:rPr>
            </w:pPr>
            <w:r w:rsidRPr="0057502E">
              <w:rPr>
                <w:rFonts w:ascii="Times New Roman" w:hAnsi="Times New Roman"/>
              </w:rPr>
              <w:t>220,0</w:t>
            </w:r>
          </w:p>
        </w:tc>
        <w:tc>
          <w:tcPr>
            <w:tcW w:w="786" w:type="dxa"/>
            <w:gridSpan w:val="2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</w:rPr>
            </w:pPr>
            <w:r w:rsidRPr="0057502E">
              <w:rPr>
                <w:rFonts w:ascii="Times New Roman" w:hAnsi="Times New Roman"/>
              </w:rPr>
              <w:t>220,0</w:t>
            </w:r>
          </w:p>
        </w:tc>
      </w:tr>
      <w:tr w:rsidR="0057502E" w:rsidRPr="00F21A1E" w:rsidTr="000E189F">
        <w:trPr>
          <w:gridAfter w:val="1"/>
          <w:wAfter w:w="15" w:type="dxa"/>
        </w:trPr>
        <w:tc>
          <w:tcPr>
            <w:tcW w:w="493" w:type="dxa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7502E">
              <w:rPr>
                <w:rFonts w:ascii="Times New Roman" w:hAnsi="Times New Roman"/>
                <w:b/>
                <w:bCs/>
              </w:rPr>
              <w:lastRenderedPageBreak/>
              <w:t>05</w:t>
            </w:r>
          </w:p>
        </w:tc>
        <w:tc>
          <w:tcPr>
            <w:tcW w:w="431" w:type="dxa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7502E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01" w:type="dxa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6" w:type="dxa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47" w:type="dxa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7502E">
              <w:rPr>
                <w:rFonts w:ascii="Times New Roman" w:hAnsi="Times New Roman"/>
                <w:b/>
                <w:bCs/>
              </w:rPr>
              <w:t>Развитие сельского хозяйства и расширение рынка сельскохозяйственной продукции</w:t>
            </w:r>
          </w:p>
        </w:tc>
        <w:tc>
          <w:tcPr>
            <w:tcW w:w="1417" w:type="dxa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7502E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663" w:type="dxa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Cs/>
              </w:rPr>
            </w:pPr>
            <w:r w:rsidRPr="0057502E">
              <w:rPr>
                <w:rFonts w:ascii="Times New Roman" w:hAnsi="Times New Roman"/>
                <w:bCs/>
              </w:rPr>
              <w:t>674</w:t>
            </w:r>
          </w:p>
        </w:tc>
        <w:tc>
          <w:tcPr>
            <w:tcW w:w="391" w:type="dxa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Cs/>
              </w:rPr>
            </w:pPr>
            <w:r w:rsidRPr="0057502E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426" w:type="dxa"/>
            <w:gridSpan w:val="2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Cs/>
              </w:rPr>
            </w:pPr>
            <w:r w:rsidRPr="0057502E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1457" w:type="dxa"/>
            <w:gridSpan w:val="2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</w:rPr>
            </w:pPr>
            <w:r w:rsidRPr="0057502E">
              <w:rPr>
                <w:rFonts w:ascii="Times New Roman" w:hAnsi="Times New Roman"/>
              </w:rPr>
              <w:t>0510100000</w:t>
            </w:r>
          </w:p>
        </w:tc>
        <w:tc>
          <w:tcPr>
            <w:tcW w:w="851" w:type="dxa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gridSpan w:val="2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Cs/>
              </w:rPr>
            </w:pPr>
            <w:r w:rsidRPr="0057502E">
              <w:rPr>
                <w:rFonts w:ascii="Times New Roman" w:hAnsi="Times New Roman"/>
                <w:bCs/>
              </w:rPr>
              <w:t>1277,9</w:t>
            </w:r>
          </w:p>
        </w:tc>
        <w:tc>
          <w:tcPr>
            <w:tcW w:w="850" w:type="dxa"/>
            <w:gridSpan w:val="2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Cs/>
              </w:rPr>
            </w:pPr>
            <w:r w:rsidRPr="0057502E">
              <w:rPr>
                <w:rFonts w:ascii="Times New Roman" w:hAnsi="Times New Roman"/>
                <w:bCs/>
              </w:rPr>
              <w:t>1384,4</w:t>
            </w:r>
          </w:p>
        </w:tc>
        <w:tc>
          <w:tcPr>
            <w:tcW w:w="709" w:type="dxa"/>
            <w:gridSpan w:val="2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Cs/>
              </w:rPr>
            </w:pPr>
            <w:r w:rsidRPr="0057502E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709" w:type="dxa"/>
            <w:gridSpan w:val="2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Cs/>
              </w:rPr>
            </w:pPr>
            <w:r w:rsidRPr="0057502E">
              <w:rPr>
                <w:rFonts w:ascii="Times New Roman" w:hAnsi="Times New Roman"/>
                <w:bCs/>
              </w:rPr>
              <w:t>200,0</w:t>
            </w:r>
          </w:p>
        </w:tc>
        <w:tc>
          <w:tcPr>
            <w:tcW w:w="708" w:type="dxa"/>
            <w:gridSpan w:val="2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Cs/>
              </w:rPr>
            </w:pPr>
            <w:r w:rsidRPr="0057502E">
              <w:rPr>
                <w:rFonts w:ascii="Times New Roman" w:hAnsi="Times New Roman"/>
                <w:bCs/>
              </w:rPr>
              <w:t>200,0</w:t>
            </w:r>
          </w:p>
        </w:tc>
        <w:tc>
          <w:tcPr>
            <w:tcW w:w="851" w:type="dxa"/>
            <w:gridSpan w:val="2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Cs/>
              </w:rPr>
            </w:pPr>
            <w:r w:rsidRPr="0057502E">
              <w:rPr>
                <w:rFonts w:ascii="Times New Roman" w:hAnsi="Times New Roman"/>
                <w:bCs/>
              </w:rPr>
              <w:t>200,0</w:t>
            </w:r>
          </w:p>
        </w:tc>
        <w:tc>
          <w:tcPr>
            <w:tcW w:w="786" w:type="dxa"/>
            <w:gridSpan w:val="2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Cs/>
              </w:rPr>
            </w:pPr>
            <w:r w:rsidRPr="0057502E">
              <w:rPr>
                <w:rFonts w:ascii="Times New Roman" w:hAnsi="Times New Roman"/>
                <w:bCs/>
              </w:rPr>
              <w:t>200,0</w:t>
            </w:r>
          </w:p>
        </w:tc>
      </w:tr>
      <w:tr w:rsidR="0057502E" w:rsidRPr="00F21A1E" w:rsidTr="000E189F">
        <w:trPr>
          <w:gridAfter w:val="1"/>
          <w:wAfter w:w="15" w:type="dxa"/>
        </w:trPr>
        <w:tc>
          <w:tcPr>
            <w:tcW w:w="493" w:type="dxa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Cs/>
              </w:rPr>
            </w:pPr>
            <w:r w:rsidRPr="0057502E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431" w:type="dxa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Cs/>
              </w:rPr>
            </w:pPr>
            <w:r w:rsidRPr="0057502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01" w:type="dxa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Cs/>
              </w:rPr>
            </w:pPr>
            <w:r w:rsidRPr="0057502E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26" w:type="dxa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47" w:type="dxa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Cs/>
              </w:rPr>
            </w:pPr>
            <w:r w:rsidRPr="0057502E">
              <w:rPr>
                <w:rFonts w:ascii="Times New Roman" w:hAnsi="Times New Roman"/>
                <w:bCs/>
              </w:rPr>
              <w:t>Мероприятия в области сельского хозяйства</w:t>
            </w:r>
          </w:p>
        </w:tc>
        <w:tc>
          <w:tcPr>
            <w:tcW w:w="1417" w:type="dxa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7502E">
              <w:rPr>
                <w:rFonts w:ascii="Times New Roman" w:hAnsi="Times New Roman"/>
                <w:bCs/>
              </w:rPr>
              <w:t>Администрация района</w:t>
            </w:r>
          </w:p>
        </w:tc>
        <w:tc>
          <w:tcPr>
            <w:tcW w:w="663" w:type="dxa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Cs/>
              </w:rPr>
            </w:pPr>
            <w:r w:rsidRPr="0057502E">
              <w:rPr>
                <w:rFonts w:ascii="Times New Roman" w:hAnsi="Times New Roman"/>
                <w:bCs/>
              </w:rPr>
              <w:t>674</w:t>
            </w:r>
          </w:p>
        </w:tc>
        <w:tc>
          <w:tcPr>
            <w:tcW w:w="391" w:type="dxa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Cs/>
              </w:rPr>
            </w:pPr>
            <w:r w:rsidRPr="0057502E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426" w:type="dxa"/>
            <w:gridSpan w:val="2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Cs/>
              </w:rPr>
            </w:pPr>
            <w:r w:rsidRPr="0057502E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1457" w:type="dxa"/>
            <w:gridSpan w:val="2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</w:rPr>
            </w:pPr>
            <w:r w:rsidRPr="0057502E">
              <w:rPr>
                <w:rFonts w:ascii="Times New Roman" w:hAnsi="Times New Roman"/>
              </w:rPr>
              <w:t>0510100000</w:t>
            </w:r>
          </w:p>
        </w:tc>
        <w:tc>
          <w:tcPr>
            <w:tcW w:w="851" w:type="dxa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gridSpan w:val="2"/>
          </w:tcPr>
          <w:p w:rsidR="0057502E" w:rsidRPr="0057502E" w:rsidRDefault="0057502E" w:rsidP="000E189F">
            <w:pPr>
              <w:rPr>
                <w:rFonts w:ascii="Times New Roman" w:hAnsi="Times New Roman"/>
              </w:rPr>
            </w:pPr>
            <w:r w:rsidRPr="0057502E">
              <w:rPr>
                <w:rFonts w:ascii="Times New Roman" w:hAnsi="Times New Roman"/>
              </w:rPr>
              <w:t>1277,9</w:t>
            </w:r>
          </w:p>
        </w:tc>
        <w:tc>
          <w:tcPr>
            <w:tcW w:w="850" w:type="dxa"/>
            <w:gridSpan w:val="2"/>
          </w:tcPr>
          <w:p w:rsidR="0057502E" w:rsidRPr="0057502E" w:rsidRDefault="0057502E" w:rsidP="000E189F">
            <w:pPr>
              <w:rPr>
                <w:rFonts w:ascii="Times New Roman" w:hAnsi="Times New Roman"/>
              </w:rPr>
            </w:pPr>
            <w:r w:rsidRPr="0057502E">
              <w:rPr>
                <w:rFonts w:ascii="Times New Roman" w:hAnsi="Times New Roman"/>
              </w:rPr>
              <w:t>1384,4</w:t>
            </w:r>
          </w:p>
        </w:tc>
        <w:tc>
          <w:tcPr>
            <w:tcW w:w="709" w:type="dxa"/>
            <w:gridSpan w:val="2"/>
          </w:tcPr>
          <w:p w:rsidR="0057502E" w:rsidRPr="0057502E" w:rsidRDefault="0057502E" w:rsidP="000E189F">
            <w:pPr>
              <w:rPr>
                <w:rFonts w:ascii="Times New Roman" w:hAnsi="Times New Roman"/>
              </w:rPr>
            </w:pPr>
            <w:r w:rsidRPr="0057502E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gridSpan w:val="2"/>
          </w:tcPr>
          <w:p w:rsidR="0057502E" w:rsidRPr="0057502E" w:rsidRDefault="0057502E" w:rsidP="000E189F">
            <w:pPr>
              <w:rPr>
                <w:rFonts w:ascii="Times New Roman" w:hAnsi="Times New Roman"/>
              </w:rPr>
            </w:pPr>
            <w:r w:rsidRPr="0057502E">
              <w:rPr>
                <w:rFonts w:ascii="Times New Roman" w:hAnsi="Times New Roman"/>
              </w:rPr>
              <w:t>200,0</w:t>
            </w:r>
          </w:p>
        </w:tc>
        <w:tc>
          <w:tcPr>
            <w:tcW w:w="708" w:type="dxa"/>
            <w:gridSpan w:val="2"/>
          </w:tcPr>
          <w:p w:rsidR="0057502E" w:rsidRPr="0057502E" w:rsidRDefault="0057502E" w:rsidP="000E189F">
            <w:pPr>
              <w:rPr>
                <w:rFonts w:ascii="Times New Roman" w:hAnsi="Times New Roman"/>
              </w:rPr>
            </w:pPr>
            <w:r w:rsidRPr="0057502E">
              <w:rPr>
                <w:rFonts w:ascii="Times New Roman" w:hAnsi="Times New Roman"/>
              </w:rPr>
              <w:t>200,0</w:t>
            </w:r>
          </w:p>
        </w:tc>
        <w:tc>
          <w:tcPr>
            <w:tcW w:w="851" w:type="dxa"/>
            <w:gridSpan w:val="2"/>
          </w:tcPr>
          <w:p w:rsidR="0057502E" w:rsidRPr="0057502E" w:rsidRDefault="0057502E" w:rsidP="000E189F">
            <w:pPr>
              <w:rPr>
                <w:rFonts w:ascii="Times New Roman" w:hAnsi="Times New Roman"/>
              </w:rPr>
            </w:pPr>
            <w:r w:rsidRPr="0057502E">
              <w:rPr>
                <w:rFonts w:ascii="Times New Roman" w:hAnsi="Times New Roman"/>
              </w:rPr>
              <w:t>200,0</w:t>
            </w:r>
          </w:p>
        </w:tc>
        <w:tc>
          <w:tcPr>
            <w:tcW w:w="786" w:type="dxa"/>
            <w:gridSpan w:val="2"/>
          </w:tcPr>
          <w:p w:rsidR="0057502E" w:rsidRPr="0057502E" w:rsidRDefault="0057502E" w:rsidP="000E189F">
            <w:pPr>
              <w:rPr>
                <w:rFonts w:ascii="Times New Roman" w:hAnsi="Times New Roman"/>
              </w:rPr>
            </w:pPr>
            <w:r w:rsidRPr="0057502E">
              <w:rPr>
                <w:rFonts w:ascii="Times New Roman" w:hAnsi="Times New Roman"/>
              </w:rPr>
              <w:t>200,0</w:t>
            </w:r>
          </w:p>
        </w:tc>
      </w:tr>
      <w:tr w:rsidR="0057502E" w:rsidRPr="00F21A1E" w:rsidTr="000E189F">
        <w:trPr>
          <w:gridAfter w:val="1"/>
          <w:wAfter w:w="15" w:type="dxa"/>
        </w:trPr>
        <w:tc>
          <w:tcPr>
            <w:tcW w:w="493" w:type="dxa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</w:rPr>
            </w:pPr>
            <w:r w:rsidRPr="0057502E">
              <w:rPr>
                <w:rFonts w:ascii="Times New Roman" w:hAnsi="Times New Roman"/>
              </w:rPr>
              <w:t>05</w:t>
            </w:r>
          </w:p>
        </w:tc>
        <w:tc>
          <w:tcPr>
            <w:tcW w:w="431" w:type="dxa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</w:rPr>
            </w:pPr>
            <w:r w:rsidRPr="0057502E">
              <w:rPr>
                <w:rFonts w:ascii="Times New Roman" w:hAnsi="Times New Roman"/>
              </w:rPr>
              <w:t>1</w:t>
            </w:r>
          </w:p>
        </w:tc>
        <w:tc>
          <w:tcPr>
            <w:tcW w:w="501" w:type="dxa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</w:rPr>
            </w:pPr>
            <w:r w:rsidRPr="0057502E">
              <w:rPr>
                <w:rFonts w:ascii="Times New Roman" w:hAnsi="Times New Roman"/>
              </w:rPr>
              <w:t>01</w:t>
            </w:r>
          </w:p>
        </w:tc>
        <w:tc>
          <w:tcPr>
            <w:tcW w:w="526" w:type="dxa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</w:rPr>
            </w:pPr>
            <w:r w:rsidRPr="0057502E">
              <w:rPr>
                <w:rFonts w:ascii="Times New Roman" w:hAnsi="Times New Roman"/>
              </w:rPr>
              <w:t>7</w:t>
            </w:r>
          </w:p>
        </w:tc>
        <w:tc>
          <w:tcPr>
            <w:tcW w:w="2047" w:type="dxa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7502E">
              <w:rPr>
                <w:rFonts w:ascii="Times New Roman" w:hAnsi="Times New Roman"/>
              </w:rPr>
              <w:t>Организация и проведение конкурсов, смотров, семинаров и совещаний в области сельского хозяйства</w:t>
            </w:r>
          </w:p>
        </w:tc>
        <w:tc>
          <w:tcPr>
            <w:tcW w:w="1417" w:type="dxa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7502E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663" w:type="dxa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</w:rPr>
            </w:pPr>
            <w:r w:rsidRPr="0057502E">
              <w:rPr>
                <w:rFonts w:ascii="Times New Roman" w:hAnsi="Times New Roman"/>
              </w:rPr>
              <w:t>674</w:t>
            </w:r>
          </w:p>
        </w:tc>
        <w:tc>
          <w:tcPr>
            <w:tcW w:w="391" w:type="dxa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</w:rPr>
            </w:pPr>
            <w:r w:rsidRPr="0057502E">
              <w:rPr>
                <w:rFonts w:ascii="Times New Roman" w:hAnsi="Times New Roman"/>
              </w:rPr>
              <w:t>04</w:t>
            </w:r>
          </w:p>
        </w:tc>
        <w:tc>
          <w:tcPr>
            <w:tcW w:w="426" w:type="dxa"/>
            <w:gridSpan w:val="2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</w:rPr>
            </w:pPr>
            <w:r w:rsidRPr="0057502E">
              <w:rPr>
                <w:rFonts w:ascii="Times New Roman" w:hAnsi="Times New Roman"/>
              </w:rPr>
              <w:t>05</w:t>
            </w:r>
          </w:p>
        </w:tc>
        <w:tc>
          <w:tcPr>
            <w:tcW w:w="1457" w:type="dxa"/>
            <w:gridSpan w:val="2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</w:rPr>
            </w:pPr>
            <w:r w:rsidRPr="0057502E">
              <w:rPr>
                <w:rFonts w:ascii="Times New Roman" w:hAnsi="Times New Roman"/>
              </w:rPr>
              <w:t>0510161800</w:t>
            </w:r>
          </w:p>
        </w:tc>
        <w:tc>
          <w:tcPr>
            <w:tcW w:w="851" w:type="dxa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</w:rPr>
            </w:pPr>
            <w:r w:rsidRPr="0057502E">
              <w:rPr>
                <w:rFonts w:ascii="Times New Roman" w:hAnsi="Times New Roman"/>
              </w:rPr>
              <w:t>853</w:t>
            </w:r>
          </w:p>
        </w:tc>
        <w:tc>
          <w:tcPr>
            <w:tcW w:w="851" w:type="dxa"/>
            <w:gridSpan w:val="2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</w:rPr>
            </w:pPr>
            <w:r w:rsidRPr="0057502E">
              <w:rPr>
                <w:rFonts w:ascii="Times New Roman" w:hAnsi="Times New Roman"/>
              </w:rPr>
              <w:t>100,0</w:t>
            </w:r>
          </w:p>
        </w:tc>
        <w:tc>
          <w:tcPr>
            <w:tcW w:w="850" w:type="dxa"/>
            <w:gridSpan w:val="2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</w:rPr>
            </w:pPr>
            <w:r w:rsidRPr="0057502E"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gridSpan w:val="2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</w:rPr>
            </w:pPr>
            <w:r w:rsidRPr="0057502E"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gridSpan w:val="2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Cs/>
              </w:rPr>
            </w:pPr>
            <w:r w:rsidRPr="0057502E">
              <w:rPr>
                <w:rFonts w:ascii="Times New Roman" w:hAnsi="Times New Roman"/>
                <w:bCs/>
              </w:rPr>
              <w:t>200,0</w:t>
            </w:r>
          </w:p>
        </w:tc>
        <w:tc>
          <w:tcPr>
            <w:tcW w:w="708" w:type="dxa"/>
            <w:gridSpan w:val="2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Cs/>
              </w:rPr>
            </w:pPr>
            <w:r w:rsidRPr="0057502E">
              <w:rPr>
                <w:rFonts w:ascii="Times New Roman" w:hAnsi="Times New Roman"/>
                <w:bCs/>
              </w:rPr>
              <w:t>200,0</w:t>
            </w:r>
          </w:p>
        </w:tc>
        <w:tc>
          <w:tcPr>
            <w:tcW w:w="851" w:type="dxa"/>
            <w:gridSpan w:val="2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Cs/>
              </w:rPr>
            </w:pPr>
            <w:r w:rsidRPr="0057502E">
              <w:rPr>
                <w:rFonts w:ascii="Times New Roman" w:hAnsi="Times New Roman"/>
                <w:bCs/>
              </w:rPr>
              <w:t>200,0</w:t>
            </w:r>
          </w:p>
        </w:tc>
        <w:tc>
          <w:tcPr>
            <w:tcW w:w="786" w:type="dxa"/>
            <w:gridSpan w:val="2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Cs/>
              </w:rPr>
            </w:pPr>
            <w:r w:rsidRPr="0057502E">
              <w:rPr>
                <w:rFonts w:ascii="Times New Roman" w:hAnsi="Times New Roman"/>
                <w:bCs/>
              </w:rPr>
              <w:t>200,0</w:t>
            </w:r>
          </w:p>
        </w:tc>
      </w:tr>
      <w:tr w:rsidR="0057502E" w:rsidRPr="00F21A1E" w:rsidTr="000E189F">
        <w:trPr>
          <w:gridAfter w:val="1"/>
          <w:wAfter w:w="15" w:type="dxa"/>
          <w:trHeight w:val="379"/>
        </w:trPr>
        <w:tc>
          <w:tcPr>
            <w:tcW w:w="493" w:type="dxa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Cs/>
              </w:rPr>
            </w:pPr>
            <w:r w:rsidRPr="0057502E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431" w:type="dxa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Cs/>
              </w:rPr>
            </w:pPr>
            <w:r w:rsidRPr="0057502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01" w:type="dxa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</w:rPr>
            </w:pPr>
            <w:r w:rsidRPr="0057502E">
              <w:rPr>
                <w:rFonts w:ascii="Times New Roman" w:hAnsi="Times New Roman"/>
              </w:rPr>
              <w:t>01</w:t>
            </w:r>
          </w:p>
        </w:tc>
        <w:tc>
          <w:tcPr>
            <w:tcW w:w="526" w:type="dxa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</w:rPr>
            </w:pPr>
            <w:r w:rsidRPr="0057502E">
              <w:rPr>
                <w:rFonts w:ascii="Times New Roman" w:hAnsi="Times New Roman"/>
              </w:rPr>
              <w:t>10</w:t>
            </w:r>
          </w:p>
        </w:tc>
        <w:tc>
          <w:tcPr>
            <w:tcW w:w="2047" w:type="dxa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</w:rPr>
            </w:pPr>
            <w:r w:rsidRPr="0057502E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1417" w:type="dxa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7502E">
              <w:rPr>
                <w:rFonts w:ascii="Times New Roman" w:hAnsi="Times New Roman"/>
                <w:bCs/>
              </w:rPr>
              <w:t>Администрация района</w:t>
            </w:r>
          </w:p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3" w:type="dxa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</w:rPr>
            </w:pPr>
            <w:r w:rsidRPr="0057502E">
              <w:rPr>
                <w:rFonts w:ascii="Times New Roman" w:hAnsi="Times New Roman"/>
              </w:rPr>
              <w:t>674</w:t>
            </w:r>
          </w:p>
        </w:tc>
        <w:tc>
          <w:tcPr>
            <w:tcW w:w="391" w:type="dxa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</w:rPr>
            </w:pPr>
            <w:r w:rsidRPr="0057502E">
              <w:rPr>
                <w:rFonts w:ascii="Times New Roman" w:hAnsi="Times New Roman"/>
              </w:rPr>
              <w:t>04</w:t>
            </w:r>
          </w:p>
        </w:tc>
        <w:tc>
          <w:tcPr>
            <w:tcW w:w="426" w:type="dxa"/>
            <w:gridSpan w:val="2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</w:rPr>
            </w:pPr>
            <w:r w:rsidRPr="0057502E">
              <w:rPr>
                <w:rFonts w:ascii="Times New Roman" w:hAnsi="Times New Roman"/>
              </w:rPr>
              <w:t>05</w:t>
            </w:r>
          </w:p>
        </w:tc>
        <w:tc>
          <w:tcPr>
            <w:tcW w:w="1457" w:type="dxa"/>
            <w:gridSpan w:val="2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</w:rPr>
            </w:pPr>
            <w:r w:rsidRPr="0057502E">
              <w:rPr>
                <w:rFonts w:ascii="Times New Roman" w:hAnsi="Times New Roman"/>
              </w:rPr>
              <w:t>0510160030</w:t>
            </w:r>
          </w:p>
        </w:tc>
        <w:tc>
          <w:tcPr>
            <w:tcW w:w="851" w:type="dxa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</w:rPr>
            </w:pPr>
            <w:r w:rsidRPr="0057502E">
              <w:rPr>
                <w:rFonts w:ascii="Times New Roman" w:hAnsi="Times New Roman"/>
              </w:rPr>
              <w:t>121,</w:t>
            </w:r>
          </w:p>
          <w:p w:rsidR="0057502E" w:rsidRPr="0057502E" w:rsidRDefault="0057502E" w:rsidP="000E189F">
            <w:pPr>
              <w:jc w:val="center"/>
              <w:rPr>
                <w:rFonts w:ascii="Times New Roman" w:hAnsi="Times New Roman"/>
              </w:rPr>
            </w:pPr>
            <w:r w:rsidRPr="0057502E">
              <w:rPr>
                <w:rFonts w:ascii="Times New Roman" w:hAnsi="Times New Roman"/>
              </w:rPr>
              <w:t>129</w:t>
            </w:r>
          </w:p>
        </w:tc>
        <w:tc>
          <w:tcPr>
            <w:tcW w:w="851" w:type="dxa"/>
            <w:gridSpan w:val="2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</w:rPr>
            </w:pPr>
            <w:r w:rsidRPr="0057502E">
              <w:rPr>
                <w:rFonts w:ascii="Times New Roman" w:hAnsi="Times New Roman"/>
              </w:rPr>
              <w:t>1177,9</w:t>
            </w:r>
          </w:p>
        </w:tc>
        <w:tc>
          <w:tcPr>
            <w:tcW w:w="850" w:type="dxa"/>
            <w:gridSpan w:val="2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</w:rPr>
            </w:pPr>
            <w:r w:rsidRPr="0057502E">
              <w:rPr>
                <w:rFonts w:ascii="Times New Roman" w:hAnsi="Times New Roman"/>
                <w:bCs/>
              </w:rPr>
              <w:t>1284,4</w:t>
            </w:r>
          </w:p>
        </w:tc>
        <w:tc>
          <w:tcPr>
            <w:tcW w:w="709" w:type="dxa"/>
            <w:gridSpan w:val="2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</w:rPr>
            </w:pPr>
            <w:r w:rsidRPr="0057502E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gridSpan w:val="2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</w:rPr>
            </w:pPr>
            <w:r w:rsidRPr="0057502E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gridSpan w:val="2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</w:rPr>
            </w:pPr>
            <w:r w:rsidRPr="0057502E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Cs/>
              </w:rPr>
            </w:pPr>
            <w:r w:rsidRPr="0057502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786" w:type="dxa"/>
            <w:gridSpan w:val="2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Cs/>
              </w:rPr>
            </w:pPr>
            <w:r w:rsidRPr="0057502E">
              <w:rPr>
                <w:rFonts w:ascii="Times New Roman" w:hAnsi="Times New Roman"/>
                <w:bCs/>
              </w:rPr>
              <w:t>0</w:t>
            </w:r>
          </w:p>
        </w:tc>
      </w:tr>
      <w:tr w:rsidR="0057502E" w:rsidRPr="00F21A1E" w:rsidTr="000E189F">
        <w:trPr>
          <w:gridAfter w:val="1"/>
          <w:wAfter w:w="15" w:type="dxa"/>
        </w:trPr>
        <w:tc>
          <w:tcPr>
            <w:tcW w:w="493" w:type="dxa"/>
            <w:vMerge w:val="restart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/>
              </w:rPr>
            </w:pPr>
            <w:r w:rsidRPr="0057502E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431" w:type="dxa"/>
            <w:vMerge w:val="restart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/>
              </w:rPr>
            </w:pPr>
            <w:r w:rsidRPr="0057502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01" w:type="dxa"/>
            <w:vMerge w:val="restart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6" w:type="dxa"/>
            <w:vMerge w:val="restart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47" w:type="dxa"/>
            <w:vMerge w:val="restart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/>
              </w:rPr>
            </w:pPr>
            <w:r w:rsidRPr="0057502E">
              <w:rPr>
                <w:rFonts w:ascii="Times New Roman" w:hAnsi="Times New Roman"/>
                <w:b/>
              </w:rPr>
              <w:t xml:space="preserve">Создание благоприятных  </w:t>
            </w:r>
            <w:r w:rsidRPr="0057502E">
              <w:rPr>
                <w:rFonts w:ascii="Times New Roman" w:hAnsi="Times New Roman"/>
                <w:b/>
              </w:rPr>
              <w:lastRenderedPageBreak/>
              <w:t>условий для развития малого и среднего предпринима-тельства</w:t>
            </w:r>
          </w:p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/>
              </w:rPr>
            </w:pPr>
          </w:p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/>
              </w:rPr>
            </w:pPr>
          </w:p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/>
              </w:rPr>
            </w:pPr>
          </w:p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Cs/>
              </w:rPr>
            </w:pPr>
            <w:r w:rsidRPr="0057502E">
              <w:rPr>
                <w:rFonts w:ascii="Times New Roman" w:hAnsi="Times New Roman"/>
                <w:bCs/>
              </w:rPr>
              <w:lastRenderedPageBreak/>
              <w:t>Всего</w:t>
            </w:r>
          </w:p>
        </w:tc>
        <w:tc>
          <w:tcPr>
            <w:tcW w:w="663" w:type="dxa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Cs/>
              </w:rPr>
            </w:pPr>
            <w:r w:rsidRPr="0057502E">
              <w:rPr>
                <w:rFonts w:ascii="Times New Roman" w:hAnsi="Times New Roman"/>
                <w:bCs/>
              </w:rPr>
              <w:t>674</w:t>
            </w:r>
          </w:p>
        </w:tc>
        <w:tc>
          <w:tcPr>
            <w:tcW w:w="391" w:type="dxa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Cs/>
              </w:rPr>
            </w:pPr>
            <w:r w:rsidRPr="0057502E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426" w:type="dxa"/>
            <w:gridSpan w:val="2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Cs/>
              </w:rPr>
            </w:pPr>
            <w:r w:rsidRPr="0057502E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457" w:type="dxa"/>
            <w:gridSpan w:val="2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Cs/>
              </w:rPr>
            </w:pPr>
            <w:r w:rsidRPr="0057502E">
              <w:rPr>
                <w:rFonts w:ascii="Times New Roman" w:hAnsi="Times New Roman"/>
                <w:bCs/>
              </w:rPr>
              <w:t>0520000000</w:t>
            </w:r>
          </w:p>
        </w:tc>
        <w:tc>
          <w:tcPr>
            <w:tcW w:w="851" w:type="dxa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Cs/>
              </w:rPr>
            </w:pPr>
            <w:r w:rsidRPr="0057502E">
              <w:rPr>
                <w:rFonts w:ascii="Times New Roman" w:hAnsi="Times New Roman"/>
                <w:bCs/>
              </w:rPr>
              <w:t>244</w:t>
            </w:r>
          </w:p>
        </w:tc>
        <w:tc>
          <w:tcPr>
            <w:tcW w:w="851" w:type="dxa"/>
            <w:gridSpan w:val="2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Cs/>
              </w:rPr>
            </w:pPr>
            <w:r w:rsidRPr="0057502E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850" w:type="dxa"/>
            <w:gridSpan w:val="2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Cs/>
              </w:rPr>
            </w:pPr>
            <w:r w:rsidRPr="0057502E">
              <w:rPr>
                <w:rFonts w:ascii="Times New Roman" w:hAnsi="Times New Roman"/>
                <w:bCs/>
              </w:rPr>
              <w:t>44,4</w:t>
            </w:r>
          </w:p>
        </w:tc>
        <w:tc>
          <w:tcPr>
            <w:tcW w:w="709" w:type="dxa"/>
            <w:gridSpan w:val="2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Cs/>
              </w:rPr>
            </w:pPr>
            <w:r w:rsidRPr="0057502E">
              <w:rPr>
                <w:rFonts w:ascii="Times New Roman" w:hAnsi="Times New Roman"/>
                <w:bCs/>
              </w:rPr>
              <w:t>74,0</w:t>
            </w:r>
          </w:p>
        </w:tc>
        <w:tc>
          <w:tcPr>
            <w:tcW w:w="709" w:type="dxa"/>
            <w:gridSpan w:val="2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Cs/>
              </w:rPr>
            </w:pPr>
            <w:r w:rsidRPr="0057502E">
              <w:rPr>
                <w:rFonts w:ascii="Times New Roman" w:hAnsi="Times New Roman"/>
                <w:bCs/>
              </w:rPr>
              <w:t>20,0</w:t>
            </w:r>
          </w:p>
        </w:tc>
        <w:tc>
          <w:tcPr>
            <w:tcW w:w="708" w:type="dxa"/>
            <w:gridSpan w:val="2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Cs/>
              </w:rPr>
            </w:pPr>
            <w:r w:rsidRPr="0057502E">
              <w:rPr>
                <w:rFonts w:ascii="Times New Roman" w:hAnsi="Times New Roman"/>
                <w:bCs/>
              </w:rPr>
              <w:t>20,0</w:t>
            </w:r>
          </w:p>
        </w:tc>
        <w:tc>
          <w:tcPr>
            <w:tcW w:w="851" w:type="dxa"/>
            <w:gridSpan w:val="2"/>
          </w:tcPr>
          <w:p w:rsidR="0057502E" w:rsidRPr="0057502E" w:rsidRDefault="0057502E" w:rsidP="000E189F">
            <w:pPr>
              <w:rPr>
                <w:rFonts w:ascii="Times New Roman" w:hAnsi="Times New Roman"/>
                <w:bCs/>
              </w:rPr>
            </w:pPr>
            <w:r w:rsidRPr="0057502E">
              <w:rPr>
                <w:rFonts w:ascii="Times New Roman" w:hAnsi="Times New Roman"/>
                <w:bCs/>
              </w:rPr>
              <w:t>20,0</w:t>
            </w:r>
          </w:p>
        </w:tc>
        <w:tc>
          <w:tcPr>
            <w:tcW w:w="786" w:type="dxa"/>
            <w:gridSpan w:val="2"/>
          </w:tcPr>
          <w:p w:rsidR="0057502E" w:rsidRPr="0057502E" w:rsidRDefault="0057502E" w:rsidP="000E189F">
            <w:pPr>
              <w:rPr>
                <w:rFonts w:ascii="Times New Roman" w:hAnsi="Times New Roman"/>
                <w:bCs/>
              </w:rPr>
            </w:pPr>
            <w:r w:rsidRPr="0057502E">
              <w:rPr>
                <w:rFonts w:ascii="Times New Roman" w:hAnsi="Times New Roman"/>
                <w:bCs/>
              </w:rPr>
              <w:t>20,0</w:t>
            </w:r>
          </w:p>
        </w:tc>
      </w:tr>
      <w:tr w:rsidR="0057502E" w:rsidRPr="00F21A1E" w:rsidTr="000E189F">
        <w:trPr>
          <w:gridAfter w:val="1"/>
          <w:wAfter w:w="15" w:type="dxa"/>
        </w:trPr>
        <w:tc>
          <w:tcPr>
            <w:tcW w:w="493" w:type="dxa"/>
            <w:vMerge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vMerge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1" w:type="dxa"/>
            <w:vMerge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  <w:vMerge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7" w:type="dxa"/>
            <w:vMerge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</w:rPr>
            </w:pPr>
            <w:r w:rsidRPr="0057502E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663" w:type="dxa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</w:rPr>
            </w:pPr>
            <w:r w:rsidRPr="0057502E">
              <w:rPr>
                <w:rFonts w:ascii="Times New Roman" w:hAnsi="Times New Roman"/>
              </w:rPr>
              <w:t>674</w:t>
            </w:r>
          </w:p>
        </w:tc>
        <w:tc>
          <w:tcPr>
            <w:tcW w:w="391" w:type="dxa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</w:rPr>
            </w:pPr>
            <w:r w:rsidRPr="0057502E">
              <w:rPr>
                <w:rFonts w:ascii="Times New Roman" w:hAnsi="Times New Roman"/>
              </w:rPr>
              <w:t>04</w:t>
            </w:r>
          </w:p>
        </w:tc>
        <w:tc>
          <w:tcPr>
            <w:tcW w:w="426" w:type="dxa"/>
            <w:gridSpan w:val="2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</w:rPr>
            </w:pPr>
            <w:r w:rsidRPr="0057502E">
              <w:rPr>
                <w:rFonts w:ascii="Times New Roman" w:hAnsi="Times New Roman"/>
              </w:rPr>
              <w:t>12</w:t>
            </w:r>
          </w:p>
        </w:tc>
        <w:tc>
          <w:tcPr>
            <w:tcW w:w="1457" w:type="dxa"/>
            <w:gridSpan w:val="2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</w:rPr>
            </w:pPr>
            <w:r w:rsidRPr="0057502E">
              <w:rPr>
                <w:rFonts w:ascii="Times New Roman" w:hAnsi="Times New Roman"/>
              </w:rPr>
              <w:t>0520000000</w:t>
            </w:r>
          </w:p>
        </w:tc>
        <w:tc>
          <w:tcPr>
            <w:tcW w:w="851" w:type="dxa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</w:rPr>
            </w:pPr>
            <w:r w:rsidRPr="0057502E">
              <w:rPr>
                <w:rFonts w:ascii="Times New Roman" w:hAnsi="Times New Roman"/>
              </w:rPr>
              <w:t>244</w:t>
            </w:r>
          </w:p>
        </w:tc>
        <w:tc>
          <w:tcPr>
            <w:tcW w:w="851" w:type="dxa"/>
            <w:gridSpan w:val="2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Cs/>
              </w:rPr>
            </w:pPr>
            <w:r w:rsidRPr="0057502E"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850" w:type="dxa"/>
            <w:gridSpan w:val="2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Cs/>
              </w:rPr>
            </w:pPr>
            <w:r w:rsidRPr="0057502E">
              <w:rPr>
                <w:rFonts w:ascii="Times New Roman" w:hAnsi="Times New Roman"/>
                <w:bCs/>
              </w:rPr>
              <w:t>44,4</w:t>
            </w:r>
          </w:p>
        </w:tc>
        <w:tc>
          <w:tcPr>
            <w:tcW w:w="709" w:type="dxa"/>
            <w:gridSpan w:val="2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Cs/>
              </w:rPr>
            </w:pPr>
            <w:r w:rsidRPr="0057502E">
              <w:rPr>
                <w:rFonts w:ascii="Times New Roman" w:hAnsi="Times New Roman"/>
                <w:bCs/>
              </w:rPr>
              <w:t>74,0</w:t>
            </w:r>
          </w:p>
        </w:tc>
        <w:tc>
          <w:tcPr>
            <w:tcW w:w="709" w:type="dxa"/>
            <w:gridSpan w:val="2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Cs/>
              </w:rPr>
            </w:pPr>
            <w:r w:rsidRPr="0057502E">
              <w:rPr>
                <w:rFonts w:ascii="Times New Roman" w:hAnsi="Times New Roman"/>
                <w:bCs/>
              </w:rPr>
              <w:t>20,0</w:t>
            </w:r>
          </w:p>
        </w:tc>
        <w:tc>
          <w:tcPr>
            <w:tcW w:w="708" w:type="dxa"/>
            <w:gridSpan w:val="2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Cs/>
              </w:rPr>
            </w:pPr>
            <w:r w:rsidRPr="0057502E">
              <w:rPr>
                <w:rFonts w:ascii="Times New Roman" w:hAnsi="Times New Roman"/>
                <w:bCs/>
              </w:rPr>
              <w:t>20,0</w:t>
            </w:r>
          </w:p>
        </w:tc>
        <w:tc>
          <w:tcPr>
            <w:tcW w:w="851" w:type="dxa"/>
            <w:gridSpan w:val="2"/>
          </w:tcPr>
          <w:p w:rsidR="0057502E" w:rsidRPr="0057502E" w:rsidRDefault="0057502E" w:rsidP="000E189F">
            <w:pPr>
              <w:rPr>
                <w:rFonts w:ascii="Times New Roman" w:hAnsi="Times New Roman"/>
                <w:bCs/>
              </w:rPr>
            </w:pPr>
            <w:r w:rsidRPr="0057502E">
              <w:rPr>
                <w:rFonts w:ascii="Times New Roman" w:hAnsi="Times New Roman"/>
                <w:bCs/>
              </w:rPr>
              <w:t>20,0</w:t>
            </w:r>
          </w:p>
        </w:tc>
        <w:tc>
          <w:tcPr>
            <w:tcW w:w="786" w:type="dxa"/>
            <w:gridSpan w:val="2"/>
          </w:tcPr>
          <w:p w:rsidR="0057502E" w:rsidRPr="0057502E" w:rsidRDefault="0057502E" w:rsidP="000E189F">
            <w:pPr>
              <w:rPr>
                <w:rFonts w:ascii="Times New Roman" w:hAnsi="Times New Roman"/>
                <w:bCs/>
              </w:rPr>
            </w:pPr>
            <w:r w:rsidRPr="0057502E">
              <w:rPr>
                <w:rFonts w:ascii="Times New Roman" w:hAnsi="Times New Roman"/>
                <w:bCs/>
              </w:rPr>
              <w:t>20,0</w:t>
            </w:r>
          </w:p>
        </w:tc>
      </w:tr>
      <w:tr w:rsidR="0057502E" w:rsidRPr="00F21A1E" w:rsidTr="000E189F">
        <w:trPr>
          <w:gridAfter w:val="1"/>
          <w:wAfter w:w="15" w:type="dxa"/>
        </w:trPr>
        <w:tc>
          <w:tcPr>
            <w:tcW w:w="493" w:type="dxa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</w:rPr>
            </w:pPr>
            <w:r w:rsidRPr="0057502E">
              <w:rPr>
                <w:rFonts w:ascii="Times New Roman" w:hAnsi="Times New Roman"/>
              </w:rPr>
              <w:lastRenderedPageBreak/>
              <w:t>05</w:t>
            </w:r>
          </w:p>
        </w:tc>
        <w:tc>
          <w:tcPr>
            <w:tcW w:w="431" w:type="dxa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</w:rPr>
            </w:pPr>
            <w:r w:rsidRPr="0057502E">
              <w:rPr>
                <w:rFonts w:ascii="Times New Roman" w:hAnsi="Times New Roman"/>
              </w:rPr>
              <w:t>2</w:t>
            </w:r>
          </w:p>
        </w:tc>
        <w:tc>
          <w:tcPr>
            <w:tcW w:w="501" w:type="dxa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</w:rPr>
            </w:pPr>
            <w:r w:rsidRPr="0057502E">
              <w:rPr>
                <w:rFonts w:ascii="Times New Roman" w:hAnsi="Times New Roman"/>
              </w:rPr>
              <w:t>01</w:t>
            </w:r>
          </w:p>
        </w:tc>
        <w:tc>
          <w:tcPr>
            <w:tcW w:w="526" w:type="dxa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7" w:type="dxa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</w:rPr>
            </w:pPr>
            <w:r w:rsidRPr="0057502E">
              <w:rPr>
                <w:rFonts w:ascii="Times New Roman" w:hAnsi="Times New Roman"/>
              </w:rPr>
              <w:t>Поддержка и развитие предпринимательства</w:t>
            </w:r>
          </w:p>
          <w:p w:rsidR="0057502E" w:rsidRPr="0057502E" w:rsidRDefault="0057502E" w:rsidP="000E189F">
            <w:pPr>
              <w:jc w:val="center"/>
              <w:rPr>
                <w:rFonts w:ascii="Times New Roman" w:hAnsi="Times New Roman"/>
              </w:rPr>
            </w:pPr>
          </w:p>
          <w:p w:rsidR="0057502E" w:rsidRPr="0057502E" w:rsidRDefault="0057502E" w:rsidP="000E189F">
            <w:pPr>
              <w:jc w:val="center"/>
              <w:rPr>
                <w:rFonts w:ascii="Times New Roman" w:hAnsi="Times New Roman"/>
              </w:rPr>
            </w:pPr>
          </w:p>
          <w:p w:rsidR="0057502E" w:rsidRPr="0057502E" w:rsidRDefault="0057502E" w:rsidP="000E18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</w:rPr>
            </w:pPr>
            <w:r w:rsidRPr="0057502E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663" w:type="dxa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</w:rPr>
            </w:pPr>
            <w:r w:rsidRPr="0057502E">
              <w:rPr>
                <w:rFonts w:ascii="Times New Roman" w:hAnsi="Times New Roman"/>
              </w:rPr>
              <w:t>674</w:t>
            </w:r>
          </w:p>
        </w:tc>
        <w:tc>
          <w:tcPr>
            <w:tcW w:w="391" w:type="dxa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</w:rPr>
            </w:pPr>
            <w:r w:rsidRPr="0057502E">
              <w:rPr>
                <w:rFonts w:ascii="Times New Roman" w:hAnsi="Times New Roman"/>
              </w:rPr>
              <w:t>04</w:t>
            </w:r>
          </w:p>
        </w:tc>
        <w:tc>
          <w:tcPr>
            <w:tcW w:w="426" w:type="dxa"/>
            <w:gridSpan w:val="2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</w:rPr>
            </w:pPr>
            <w:r w:rsidRPr="0057502E">
              <w:rPr>
                <w:rFonts w:ascii="Times New Roman" w:hAnsi="Times New Roman"/>
              </w:rPr>
              <w:t>12</w:t>
            </w:r>
          </w:p>
        </w:tc>
        <w:tc>
          <w:tcPr>
            <w:tcW w:w="1457" w:type="dxa"/>
            <w:gridSpan w:val="2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</w:rPr>
            </w:pPr>
            <w:r w:rsidRPr="0057502E">
              <w:rPr>
                <w:rFonts w:ascii="Times New Roman" w:hAnsi="Times New Roman"/>
              </w:rPr>
              <w:t>0520161820</w:t>
            </w:r>
          </w:p>
        </w:tc>
        <w:tc>
          <w:tcPr>
            <w:tcW w:w="851" w:type="dxa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</w:rPr>
            </w:pPr>
            <w:r w:rsidRPr="0057502E">
              <w:rPr>
                <w:rFonts w:ascii="Times New Roman" w:hAnsi="Times New Roman"/>
              </w:rPr>
              <w:t>244</w:t>
            </w:r>
          </w:p>
        </w:tc>
        <w:tc>
          <w:tcPr>
            <w:tcW w:w="851" w:type="dxa"/>
            <w:gridSpan w:val="2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Cs/>
              </w:rPr>
            </w:pPr>
            <w:r w:rsidRPr="0057502E"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850" w:type="dxa"/>
            <w:gridSpan w:val="2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Cs/>
              </w:rPr>
            </w:pPr>
            <w:r w:rsidRPr="0057502E">
              <w:rPr>
                <w:rFonts w:ascii="Times New Roman" w:hAnsi="Times New Roman"/>
                <w:bCs/>
              </w:rPr>
              <w:t>44,4</w:t>
            </w:r>
          </w:p>
        </w:tc>
        <w:tc>
          <w:tcPr>
            <w:tcW w:w="709" w:type="dxa"/>
            <w:gridSpan w:val="2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Cs/>
              </w:rPr>
            </w:pPr>
            <w:r w:rsidRPr="0057502E">
              <w:rPr>
                <w:rFonts w:ascii="Times New Roman" w:hAnsi="Times New Roman"/>
                <w:bCs/>
              </w:rPr>
              <w:t>70,5</w:t>
            </w:r>
          </w:p>
        </w:tc>
        <w:tc>
          <w:tcPr>
            <w:tcW w:w="709" w:type="dxa"/>
            <w:gridSpan w:val="2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Cs/>
              </w:rPr>
            </w:pPr>
            <w:r w:rsidRPr="0057502E">
              <w:rPr>
                <w:rFonts w:ascii="Times New Roman" w:hAnsi="Times New Roman"/>
                <w:bCs/>
              </w:rPr>
              <w:t>20,0</w:t>
            </w:r>
          </w:p>
        </w:tc>
        <w:tc>
          <w:tcPr>
            <w:tcW w:w="708" w:type="dxa"/>
            <w:gridSpan w:val="2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Cs/>
              </w:rPr>
            </w:pPr>
            <w:r w:rsidRPr="0057502E">
              <w:rPr>
                <w:rFonts w:ascii="Times New Roman" w:hAnsi="Times New Roman"/>
                <w:bCs/>
              </w:rPr>
              <w:t>20,0</w:t>
            </w:r>
          </w:p>
        </w:tc>
        <w:tc>
          <w:tcPr>
            <w:tcW w:w="851" w:type="dxa"/>
            <w:gridSpan w:val="2"/>
          </w:tcPr>
          <w:p w:rsidR="0057502E" w:rsidRPr="0057502E" w:rsidRDefault="0057502E" w:rsidP="000E189F">
            <w:pPr>
              <w:rPr>
                <w:rFonts w:ascii="Times New Roman" w:hAnsi="Times New Roman"/>
                <w:bCs/>
              </w:rPr>
            </w:pPr>
            <w:r w:rsidRPr="0057502E">
              <w:rPr>
                <w:rFonts w:ascii="Times New Roman" w:hAnsi="Times New Roman"/>
                <w:bCs/>
              </w:rPr>
              <w:t>20,0</w:t>
            </w:r>
          </w:p>
        </w:tc>
        <w:tc>
          <w:tcPr>
            <w:tcW w:w="786" w:type="dxa"/>
            <w:gridSpan w:val="2"/>
          </w:tcPr>
          <w:p w:rsidR="0057502E" w:rsidRPr="0057502E" w:rsidRDefault="0057502E" w:rsidP="000E189F">
            <w:pPr>
              <w:rPr>
                <w:rFonts w:ascii="Times New Roman" w:hAnsi="Times New Roman"/>
                <w:bCs/>
              </w:rPr>
            </w:pPr>
            <w:r w:rsidRPr="0057502E">
              <w:rPr>
                <w:rFonts w:ascii="Times New Roman" w:hAnsi="Times New Roman"/>
                <w:bCs/>
              </w:rPr>
              <w:t>20,0</w:t>
            </w:r>
          </w:p>
        </w:tc>
      </w:tr>
      <w:tr w:rsidR="0057502E" w:rsidRPr="00F21A1E" w:rsidTr="000E189F">
        <w:trPr>
          <w:gridAfter w:val="1"/>
          <w:wAfter w:w="15" w:type="dxa"/>
        </w:trPr>
        <w:tc>
          <w:tcPr>
            <w:tcW w:w="493" w:type="dxa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</w:rPr>
            </w:pPr>
            <w:r w:rsidRPr="0057502E">
              <w:rPr>
                <w:rFonts w:ascii="Times New Roman" w:hAnsi="Times New Roman"/>
              </w:rPr>
              <w:t>05</w:t>
            </w:r>
          </w:p>
        </w:tc>
        <w:tc>
          <w:tcPr>
            <w:tcW w:w="431" w:type="dxa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</w:rPr>
            </w:pPr>
            <w:r w:rsidRPr="0057502E">
              <w:rPr>
                <w:rFonts w:ascii="Times New Roman" w:hAnsi="Times New Roman"/>
              </w:rPr>
              <w:t>2</w:t>
            </w:r>
          </w:p>
        </w:tc>
        <w:tc>
          <w:tcPr>
            <w:tcW w:w="501" w:type="dxa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</w:rPr>
            </w:pPr>
            <w:r w:rsidRPr="0057502E">
              <w:rPr>
                <w:rFonts w:ascii="Times New Roman" w:hAnsi="Times New Roman"/>
              </w:rPr>
              <w:t>06</w:t>
            </w:r>
          </w:p>
        </w:tc>
        <w:tc>
          <w:tcPr>
            <w:tcW w:w="526" w:type="dxa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7" w:type="dxa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</w:rPr>
            </w:pPr>
            <w:r w:rsidRPr="0057502E">
              <w:rPr>
                <w:rFonts w:ascii="Times New Roman" w:hAnsi="Times New Roman"/>
              </w:rPr>
              <w:t>Мероприятия, направленные на повышение финансовой грамотности и формирование финансовой культуры</w:t>
            </w:r>
          </w:p>
        </w:tc>
        <w:tc>
          <w:tcPr>
            <w:tcW w:w="1417" w:type="dxa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</w:rPr>
            </w:pPr>
            <w:r w:rsidRPr="0057502E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663" w:type="dxa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</w:rPr>
            </w:pPr>
            <w:r w:rsidRPr="0057502E">
              <w:rPr>
                <w:rFonts w:ascii="Times New Roman" w:hAnsi="Times New Roman"/>
              </w:rPr>
              <w:t>674</w:t>
            </w:r>
          </w:p>
        </w:tc>
        <w:tc>
          <w:tcPr>
            <w:tcW w:w="391" w:type="dxa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</w:rPr>
            </w:pPr>
            <w:r w:rsidRPr="0057502E">
              <w:rPr>
                <w:rFonts w:ascii="Times New Roman" w:hAnsi="Times New Roman"/>
              </w:rPr>
              <w:t>04</w:t>
            </w:r>
          </w:p>
        </w:tc>
        <w:tc>
          <w:tcPr>
            <w:tcW w:w="426" w:type="dxa"/>
            <w:gridSpan w:val="2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</w:rPr>
            </w:pPr>
            <w:r w:rsidRPr="0057502E">
              <w:rPr>
                <w:rFonts w:ascii="Times New Roman" w:hAnsi="Times New Roman"/>
              </w:rPr>
              <w:t>12</w:t>
            </w:r>
          </w:p>
        </w:tc>
        <w:tc>
          <w:tcPr>
            <w:tcW w:w="1457" w:type="dxa"/>
            <w:gridSpan w:val="2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</w:rPr>
            </w:pPr>
            <w:r w:rsidRPr="0057502E">
              <w:rPr>
                <w:rFonts w:ascii="Times New Roman" w:hAnsi="Times New Roman"/>
              </w:rPr>
              <w:t>0520661820</w:t>
            </w:r>
          </w:p>
        </w:tc>
        <w:tc>
          <w:tcPr>
            <w:tcW w:w="851" w:type="dxa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</w:rPr>
            </w:pPr>
            <w:r w:rsidRPr="0057502E">
              <w:rPr>
                <w:rFonts w:ascii="Times New Roman" w:hAnsi="Times New Roman"/>
              </w:rPr>
              <w:t>244</w:t>
            </w:r>
          </w:p>
        </w:tc>
        <w:tc>
          <w:tcPr>
            <w:tcW w:w="851" w:type="dxa"/>
            <w:gridSpan w:val="2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Cs/>
              </w:rPr>
            </w:pPr>
            <w:r w:rsidRPr="0057502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0" w:type="dxa"/>
            <w:gridSpan w:val="2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Cs/>
              </w:rPr>
            </w:pPr>
            <w:r w:rsidRPr="0057502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709" w:type="dxa"/>
            <w:gridSpan w:val="2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Cs/>
              </w:rPr>
            </w:pPr>
            <w:r w:rsidRPr="0057502E">
              <w:rPr>
                <w:rFonts w:ascii="Times New Roman" w:hAnsi="Times New Roman"/>
                <w:bCs/>
              </w:rPr>
              <w:t>3,5</w:t>
            </w:r>
          </w:p>
        </w:tc>
        <w:tc>
          <w:tcPr>
            <w:tcW w:w="709" w:type="dxa"/>
            <w:gridSpan w:val="2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Cs/>
              </w:rPr>
            </w:pPr>
            <w:r w:rsidRPr="0057502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708" w:type="dxa"/>
            <w:gridSpan w:val="2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Cs/>
              </w:rPr>
            </w:pPr>
            <w:r w:rsidRPr="0057502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1" w:type="dxa"/>
            <w:gridSpan w:val="2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Cs/>
              </w:rPr>
            </w:pPr>
            <w:r w:rsidRPr="0057502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786" w:type="dxa"/>
            <w:gridSpan w:val="2"/>
          </w:tcPr>
          <w:p w:rsidR="0057502E" w:rsidRPr="0057502E" w:rsidRDefault="0057502E" w:rsidP="000E189F">
            <w:pPr>
              <w:jc w:val="center"/>
              <w:rPr>
                <w:rFonts w:ascii="Times New Roman" w:hAnsi="Times New Roman"/>
                <w:bCs/>
              </w:rPr>
            </w:pPr>
            <w:r w:rsidRPr="0057502E">
              <w:rPr>
                <w:rFonts w:ascii="Times New Roman" w:hAnsi="Times New Roman"/>
                <w:bCs/>
              </w:rPr>
              <w:t>0</w:t>
            </w:r>
          </w:p>
        </w:tc>
      </w:tr>
    </w:tbl>
    <w:p w:rsidR="009C349B" w:rsidRPr="001457EB" w:rsidRDefault="009C349B" w:rsidP="00A5754F">
      <w:pPr>
        <w:spacing w:before="0"/>
        <w:jc w:val="center"/>
        <w:rPr>
          <w:rFonts w:eastAsia="Times New Roman"/>
          <w:sz w:val="28"/>
          <w:szCs w:val="28"/>
        </w:rPr>
      </w:pPr>
    </w:p>
    <w:p w:rsidR="009C349B" w:rsidRPr="001457EB" w:rsidRDefault="009C349B" w:rsidP="00E840FB">
      <w:pPr>
        <w:spacing w:before="0"/>
        <w:jc w:val="right"/>
        <w:rPr>
          <w:rFonts w:eastAsia="Times New Roman"/>
          <w:sz w:val="28"/>
          <w:szCs w:val="28"/>
        </w:rPr>
      </w:pPr>
    </w:p>
    <w:p w:rsidR="009C349B" w:rsidRPr="001457EB" w:rsidRDefault="009C349B" w:rsidP="00E840FB">
      <w:pPr>
        <w:spacing w:before="0"/>
        <w:jc w:val="right"/>
        <w:rPr>
          <w:rFonts w:eastAsia="Times New Roman"/>
          <w:sz w:val="28"/>
          <w:szCs w:val="28"/>
        </w:rPr>
      </w:pPr>
    </w:p>
    <w:p w:rsidR="00E840FB" w:rsidRPr="001457EB" w:rsidRDefault="00E840FB" w:rsidP="00E840FB">
      <w:pPr>
        <w:spacing w:before="0"/>
        <w:jc w:val="right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lastRenderedPageBreak/>
        <w:t>Приложение № 6</w:t>
      </w:r>
    </w:p>
    <w:p w:rsidR="00E840FB" w:rsidRPr="001457EB" w:rsidRDefault="00E840FB" w:rsidP="00E840FB">
      <w:pPr>
        <w:spacing w:before="0"/>
        <w:jc w:val="right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>к муниципальной программе</w:t>
      </w:r>
    </w:p>
    <w:p w:rsidR="00E840FB" w:rsidRPr="001457EB" w:rsidRDefault="00E840FB" w:rsidP="00E840FB">
      <w:pPr>
        <w:spacing w:before="0"/>
        <w:jc w:val="right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>Сюмсинского района</w:t>
      </w:r>
    </w:p>
    <w:p w:rsidR="00E840FB" w:rsidRPr="001457EB" w:rsidRDefault="00E840FB" w:rsidP="00E840FB">
      <w:pPr>
        <w:spacing w:before="0"/>
        <w:jc w:val="right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>«Создание условий для устойчивого</w:t>
      </w:r>
    </w:p>
    <w:p w:rsidR="00E840FB" w:rsidRPr="001457EB" w:rsidRDefault="00E840FB" w:rsidP="00E840FB">
      <w:pPr>
        <w:spacing w:before="0"/>
        <w:jc w:val="right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 xml:space="preserve"> экономического развития» </w:t>
      </w:r>
    </w:p>
    <w:p w:rsidR="0057120D" w:rsidRDefault="0057120D" w:rsidP="00E840FB">
      <w:pPr>
        <w:spacing w:before="0"/>
        <w:jc w:val="right"/>
        <w:rPr>
          <w:rFonts w:eastAsia="Times New Roman"/>
          <w:b/>
          <w:bCs/>
          <w:sz w:val="20"/>
          <w:szCs w:val="20"/>
        </w:rPr>
      </w:pPr>
    </w:p>
    <w:p w:rsidR="0057502E" w:rsidRPr="00CB787E" w:rsidRDefault="0057502E" w:rsidP="0057502E">
      <w:pPr>
        <w:spacing w:before="0"/>
        <w:jc w:val="center"/>
        <w:rPr>
          <w:b/>
          <w:bCs/>
          <w:sz w:val="28"/>
          <w:szCs w:val="28"/>
        </w:rPr>
      </w:pPr>
      <w:r w:rsidRPr="00CB787E">
        <w:rPr>
          <w:b/>
          <w:bCs/>
          <w:sz w:val="28"/>
          <w:szCs w:val="28"/>
        </w:rPr>
        <w:t>Прогнозная (справочная) оценка ресурсного обеспечения реализации муниципальной программы</w:t>
      </w:r>
    </w:p>
    <w:p w:rsidR="0057502E" w:rsidRPr="00CB787E" w:rsidRDefault="0057502E" w:rsidP="0057502E">
      <w:pPr>
        <w:spacing w:before="0"/>
        <w:jc w:val="center"/>
        <w:rPr>
          <w:b/>
          <w:bCs/>
          <w:sz w:val="28"/>
          <w:szCs w:val="28"/>
        </w:rPr>
      </w:pPr>
      <w:r w:rsidRPr="00CB787E">
        <w:rPr>
          <w:b/>
          <w:bCs/>
          <w:sz w:val="28"/>
          <w:szCs w:val="28"/>
        </w:rPr>
        <w:t>за счет всех источников финансирования</w:t>
      </w:r>
    </w:p>
    <w:p w:rsidR="0057502E" w:rsidRPr="00CB787E" w:rsidRDefault="0057502E" w:rsidP="0057502E">
      <w:pPr>
        <w:spacing w:before="0"/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67"/>
        <w:gridCol w:w="879"/>
        <w:gridCol w:w="2718"/>
        <w:gridCol w:w="2066"/>
        <w:gridCol w:w="1086"/>
        <w:gridCol w:w="1016"/>
        <w:gridCol w:w="1016"/>
        <w:gridCol w:w="1157"/>
        <w:gridCol w:w="893"/>
        <w:gridCol w:w="996"/>
        <w:gridCol w:w="996"/>
        <w:gridCol w:w="996"/>
      </w:tblGrid>
      <w:tr w:rsidR="0057502E" w:rsidRPr="00EE71AF" w:rsidTr="000E189F">
        <w:tc>
          <w:tcPr>
            <w:tcW w:w="1887" w:type="dxa"/>
            <w:gridSpan w:val="2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02E">
              <w:rPr>
                <w:rFonts w:ascii="Times New Roman" w:hAnsi="Times New Roman"/>
                <w:sz w:val="24"/>
                <w:szCs w:val="24"/>
              </w:rPr>
              <w:t>Код аналитической программной классификации</w:t>
            </w:r>
          </w:p>
        </w:tc>
        <w:tc>
          <w:tcPr>
            <w:tcW w:w="2767" w:type="dxa"/>
            <w:vMerge w:val="restart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502E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004" w:type="dxa"/>
            <w:vMerge w:val="restart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502E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57" w:type="dxa"/>
            <w:vMerge w:val="restart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502E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971" w:type="dxa"/>
            <w:gridSpan w:val="7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502E">
              <w:rPr>
                <w:rFonts w:ascii="Times New Roman" w:hAnsi="Times New Roman"/>
                <w:sz w:val="24"/>
                <w:szCs w:val="24"/>
              </w:rPr>
              <w:t>Оценка расходов, тыс. рублей</w:t>
            </w:r>
          </w:p>
        </w:tc>
      </w:tr>
      <w:tr w:rsidR="0057502E" w:rsidRPr="00EE71AF" w:rsidTr="000E189F">
        <w:tc>
          <w:tcPr>
            <w:tcW w:w="967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502E">
              <w:rPr>
                <w:rFonts w:ascii="Times New Roman" w:hAnsi="Times New Roman"/>
                <w:b/>
                <w:bCs/>
                <w:sz w:val="24"/>
                <w:szCs w:val="24"/>
              </w:rPr>
              <w:t>МП</w:t>
            </w:r>
          </w:p>
        </w:tc>
        <w:tc>
          <w:tcPr>
            <w:tcW w:w="920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502E">
              <w:rPr>
                <w:rFonts w:ascii="Times New Roman" w:hAnsi="Times New Roman"/>
                <w:b/>
                <w:bCs/>
                <w:sz w:val="24"/>
                <w:szCs w:val="24"/>
              </w:rPr>
              <w:t>Пп</w:t>
            </w:r>
          </w:p>
        </w:tc>
        <w:tc>
          <w:tcPr>
            <w:tcW w:w="2767" w:type="dxa"/>
            <w:vMerge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57" w:type="dxa"/>
            <w:vMerge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02E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02E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283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02E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906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02E">
              <w:rPr>
                <w:rFonts w:ascii="Times New Roman" w:hAnsi="Times New Roman"/>
                <w:sz w:val="24"/>
                <w:szCs w:val="24"/>
              </w:rPr>
              <w:t>2025 год план</w:t>
            </w:r>
          </w:p>
        </w:tc>
        <w:tc>
          <w:tcPr>
            <w:tcW w:w="906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02E">
              <w:rPr>
                <w:rFonts w:ascii="Times New Roman" w:hAnsi="Times New Roman"/>
                <w:sz w:val="24"/>
                <w:szCs w:val="24"/>
              </w:rPr>
              <w:t>2026 год план</w:t>
            </w:r>
          </w:p>
        </w:tc>
        <w:tc>
          <w:tcPr>
            <w:tcW w:w="906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502E">
              <w:rPr>
                <w:rFonts w:ascii="Times New Roman" w:hAnsi="Times New Roman"/>
                <w:bCs/>
                <w:sz w:val="24"/>
                <w:szCs w:val="24"/>
              </w:rPr>
              <w:t>2027 год план</w:t>
            </w:r>
          </w:p>
        </w:tc>
        <w:tc>
          <w:tcPr>
            <w:tcW w:w="906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502E">
              <w:rPr>
                <w:rFonts w:ascii="Times New Roman" w:hAnsi="Times New Roman"/>
                <w:bCs/>
                <w:sz w:val="24"/>
                <w:szCs w:val="24"/>
              </w:rPr>
              <w:t>2028 год план</w:t>
            </w:r>
          </w:p>
        </w:tc>
      </w:tr>
      <w:tr w:rsidR="0057502E" w:rsidRPr="00EE71AF" w:rsidTr="000E189F">
        <w:tc>
          <w:tcPr>
            <w:tcW w:w="967" w:type="dxa"/>
            <w:vMerge w:val="restart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502E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20" w:type="dxa"/>
            <w:vMerge w:val="restart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67" w:type="dxa"/>
            <w:vMerge w:val="restart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502E">
              <w:rPr>
                <w:rFonts w:ascii="Times New Roman" w:hAnsi="Times New Roman"/>
                <w:b/>
                <w:bCs/>
                <w:sz w:val="24"/>
                <w:szCs w:val="24"/>
              </w:rPr>
              <w:t>«Создание условий для устойчивого экономического развития»</w:t>
            </w:r>
          </w:p>
        </w:tc>
        <w:tc>
          <w:tcPr>
            <w:tcW w:w="2004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502E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57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502E">
              <w:rPr>
                <w:rFonts w:ascii="Times New Roman" w:hAnsi="Times New Roman"/>
                <w:b/>
                <w:bCs/>
                <w:sz w:val="24"/>
                <w:szCs w:val="24"/>
              </w:rPr>
              <w:t>76459,3</w:t>
            </w:r>
          </w:p>
        </w:tc>
        <w:tc>
          <w:tcPr>
            <w:tcW w:w="1032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502E">
              <w:rPr>
                <w:rFonts w:ascii="Times New Roman" w:hAnsi="Times New Roman"/>
                <w:b/>
                <w:bCs/>
                <w:sz w:val="24"/>
                <w:szCs w:val="24"/>
              </w:rPr>
              <w:t>13591,9</w:t>
            </w:r>
          </w:p>
        </w:tc>
        <w:tc>
          <w:tcPr>
            <w:tcW w:w="1032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502E">
              <w:rPr>
                <w:rFonts w:ascii="Times New Roman" w:hAnsi="Times New Roman"/>
                <w:b/>
                <w:bCs/>
                <w:sz w:val="24"/>
                <w:szCs w:val="24"/>
              </w:rPr>
              <w:t>22713,4</w:t>
            </w:r>
          </w:p>
        </w:tc>
        <w:tc>
          <w:tcPr>
            <w:tcW w:w="1283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502E">
              <w:rPr>
                <w:rFonts w:ascii="Times New Roman" w:hAnsi="Times New Roman"/>
                <w:b/>
                <w:bCs/>
                <w:sz w:val="24"/>
                <w:szCs w:val="24"/>
              </w:rPr>
              <w:t>18274,0</w:t>
            </w:r>
          </w:p>
        </w:tc>
        <w:tc>
          <w:tcPr>
            <w:tcW w:w="906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502E">
              <w:rPr>
                <w:rFonts w:ascii="Times New Roman" w:hAnsi="Times New Roman"/>
                <w:b/>
                <w:bCs/>
                <w:sz w:val="24"/>
                <w:szCs w:val="24"/>
              </w:rPr>
              <w:t>5470,0</w:t>
            </w:r>
          </w:p>
        </w:tc>
        <w:tc>
          <w:tcPr>
            <w:tcW w:w="906" w:type="dxa"/>
          </w:tcPr>
          <w:p w:rsidR="0057502E" w:rsidRPr="0057502E" w:rsidRDefault="0057502E" w:rsidP="0057502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57502E">
              <w:rPr>
                <w:rFonts w:ascii="Times New Roman" w:hAnsi="Times New Roman"/>
                <w:b/>
                <w:bCs/>
                <w:sz w:val="24"/>
                <w:szCs w:val="24"/>
              </w:rPr>
              <w:t>5470,00</w:t>
            </w:r>
          </w:p>
        </w:tc>
        <w:tc>
          <w:tcPr>
            <w:tcW w:w="906" w:type="dxa"/>
          </w:tcPr>
          <w:p w:rsidR="0057502E" w:rsidRPr="0057502E" w:rsidRDefault="0057502E" w:rsidP="0057502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57502E">
              <w:rPr>
                <w:rFonts w:ascii="Times New Roman" w:hAnsi="Times New Roman"/>
                <w:b/>
                <w:bCs/>
                <w:sz w:val="24"/>
                <w:szCs w:val="24"/>
              </w:rPr>
              <w:t>5470,00</w:t>
            </w:r>
          </w:p>
        </w:tc>
        <w:tc>
          <w:tcPr>
            <w:tcW w:w="906" w:type="dxa"/>
          </w:tcPr>
          <w:p w:rsidR="0057502E" w:rsidRPr="0057502E" w:rsidRDefault="0057502E" w:rsidP="0057502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57502E">
              <w:rPr>
                <w:rFonts w:ascii="Times New Roman" w:hAnsi="Times New Roman"/>
                <w:b/>
                <w:bCs/>
                <w:sz w:val="24"/>
                <w:szCs w:val="24"/>
              </w:rPr>
              <w:t>5470,00</w:t>
            </w:r>
          </w:p>
        </w:tc>
      </w:tr>
      <w:tr w:rsidR="0057502E" w:rsidRPr="00EE71AF" w:rsidTr="000E189F">
        <w:tc>
          <w:tcPr>
            <w:tcW w:w="967" w:type="dxa"/>
            <w:vMerge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  <w:vMerge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67" w:type="dxa"/>
            <w:vMerge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04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02E">
              <w:rPr>
                <w:rFonts w:ascii="Times New Roman" w:hAnsi="Times New Roman"/>
                <w:sz w:val="24"/>
                <w:szCs w:val="24"/>
              </w:rPr>
              <w:t>бюджет МО «Муниципальный округ Сюмсинский район Удмуртской Республики»</w:t>
            </w:r>
          </w:p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502E">
              <w:rPr>
                <w:rFonts w:ascii="Times New Roman" w:hAnsi="Times New Roman"/>
                <w:b/>
                <w:bCs/>
                <w:sz w:val="24"/>
                <w:szCs w:val="24"/>
              </w:rPr>
              <w:t>3770,7</w:t>
            </w:r>
          </w:p>
        </w:tc>
        <w:tc>
          <w:tcPr>
            <w:tcW w:w="1032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502E">
              <w:rPr>
                <w:rFonts w:ascii="Times New Roman" w:hAnsi="Times New Roman"/>
                <w:bCs/>
                <w:sz w:val="24"/>
                <w:szCs w:val="24"/>
              </w:rPr>
              <w:t>1287,9</w:t>
            </w:r>
          </w:p>
        </w:tc>
        <w:tc>
          <w:tcPr>
            <w:tcW w:w="1032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502E">
              <w:rPr>
                <w:rFonts w:ascii="Times New Roman" w:hAnsi="Times New Roman"/>
                <w:bCs/>
                <w:sz w:val="24"/>
                <w:szCs w:val="24"/>
              </w:rPr>
              <w:t>1428,8</w:t>
            </w:r>
          </w:p>
        </w:tc>
        <w:tc>
          <w:tcPr>
            <w:tcW w:w="1283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502E">
              <w:rPr>
                <w:rFonts w:ascii="Times New Roman" w:hAnsi="Times New Roman"/>
                <w:bCs/>
                <w:sz w:val="24"/>
                <w:szCs w:val="24"/>
              </w:rPr>
              <w:t>174,0</w:t>
            </w:r>
          </w:p>
        </w:tc>
        <w:tc>
          <w:tcPr>
            <w:tcW w:w="906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502E">
              <w:rPr>
                <w:rFonts w:ascii="Times New Roman" w:hAnsi="Times New Roman"/>
                <w:bCs/>
                <w:sz w:val="24"/>
                <w:szCs w:val="24"/>
              </w:rPr>
              <w:t>220,0</w:t>
            </w:r>
          </w:p>
        </w:tc>
        <w:tc>
          <w:tcPr>
            <w:tcW w:w="906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502E">
              <w:rPr>
                <w:rFonts w:ascii="Times New Roman" w:hAnsi="Times New Roman"/>
                <w:bCs/>
                <w:sz w:val="24"/>
                <w:szCs w:val="24"/>
              </w:rPr>
              <w:t>220,0</w:t>
            </w:r>
          </w:p>
        </w:tc>
        <w:tc>
          <w:tcPr>
            <w:tcW w:w="906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502E">
              <w:rPr>
                <w:rFonts w:ascii="Times New Roman" w:hAnsi="Times New Roman"/>
                <w:bCs/>
                <w:sz w:val="24"/>
                <w:szCs w:val="24"/>
              </w:rPr>
              <w:t>220,0</w:t>
            </w:r>
          </w:p>
        </w:tc>
        <w:tc>
          <w:tcPr>
            <w:tcW w:w="906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502E">
              <w:rPr>
                <w:rFonts w:ascii="Times New Roman" w:hAnsi="Times New Roman"/>
                <w:bCs/>
                <w:sz w:val="24"/>
                <w:szCs w:val="24"/>
              </w:rPr>
              <w:t>220,0</w:t>
            </w:r>
          </w:p>
        </w:tc>
      </w:tr>
      <w:tr w:rsidR="0057502E" w:rsidRPr="00EE71AF" w:rsidTr="000E189F">
        <w:tc>
          <w:tcPr>
            <w:tcW w:w="967" w:type="dxa"/>
            <w:vMerge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  <w:vMerge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67" w:type="dxa"/>
            <w:vMerge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04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02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157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2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7502E" w:rsidRPr="00EE71AF" w:rsidTr="000E189F">
        <w:tc>
          <w:tcPr>
            <w:tcW w:w="967" w:type="dxa"/>
            <w:vMerge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  <w:vMerge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67" w:type="dxa"/>
            <w:vMerge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04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02E">
              <w:rPr>
                <w:rFonts w:ascii="Times New Roman" w:hAnsi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157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502E">
              <w:rPr>
                <w:rFonts w:ascii="Times New Roman" w:hAnsi="Times New Roman"/>
                <w:b/>
                <w:bCs/>
                <w:sz w:val="24"/>
                <w:szCs w:val="24"/>
              </w:rPr>
              <w:t>3770,7</w:t>
            </w:r>
          </w:p>
        </w:tc>
        <w:tc>
          <w:tcPr>
            <w:tcW w:w="1032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502E">
              <w:rPr>
                <w:rFonts w:ascii="Times New Roman" w:hAnsi="Times New Roman"/>
                <w:bCs/>
                <w:sz w:val="24"/>
                <w:szCs w:val="24"/>
              </w:rPr>
              <w:t>1287,9</w:t>
            </w:r>
          </w:p>
        </w:tc>
        <w:tc>
          <w:tcPr>
            <w:tcW w:w="1032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502E">
              <w:rPr>
                <w:rFonts w:ascii="Times New Roman" w:hAnsi="Times New Roman"/>
                <w:bCs/>
                <w:sz w:val="24"/>
                <w:szCs w:val="24"/>
              </w:rPr>
              <w:t>1428,8</w:t>
            </w:r>
          </w:p>
        </w:tc>
        <w:tc>
          <w:tcPr>
            <w:tcW w:w="1283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502E">
              <w:rPr>
                <w:rFonts w:ascii="Times New Roman" w:hAnsi="Times New Roman"/>
                <w:bCs/>
                <w:sz w:val="24"/>
                <w:szCs w:val="24"/>
              </w:rPr>
              <w:t>174,0</w:t>
            </w:r>
          </w:p>
        </w:tc>
        <w:tc>
          <w:tcPr>
            <w:tcW w:w="906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502E">
              <w:rPr>
                <w:rFonts w:ascii="Times New Roman" w:hAnsi="Times New Roman"/>
                <w:bCs/>
                <w:sz w:val="24"/>
                <w:szCs w:val="24"/>
              </w:rPr>
              <w:t>220,0</w:t>
            </w:r>
          </w:p>
        </w:tc>
        <w:tc>
          <w:tcPr>
            <w:tcW w:w="906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502E">
              <w:rPr>
                <w:rFonts w:ascii="Times New Roman" w:hAnsi="Times New Roman"/>
                <w:bCs/>
                <w:sz w:val="24"/>
                <w:szCs w:val="24"/>
              </w:rPr>
              <w:t>220,0</w:t>
            </w:r>
          </w:p>
        </w:tc>
        <w:tc>
          <w:tcPr>
            <w:tcW w:w="906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502E">
              <w:rPr>
                <w:rFonts w:ascii="Times New Roman" w:hAnsi="Times New Roman"/>
                <w:bCs/>
                <w:sz w:val="24"/>
                <w:szCs w:val="24"/>
              </w:rPr>
              <w:t>220,0</w:t>
            </w:r>
          </w:p>
        </w:tc>
        <w:tc>
          <w:tcPr>
            <w:tcW w:w="906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502E">
              <w:rPr>
                <w:rFonts w:ascii="Times New Roman" w:hAnsi="Times New Roman"/>
                <w:bCs/>
                <w:sz w:val="24"/>
                <w:szCs w:val="24"/>
              </w:rPr>
              <w:t>220,0</w:t>
            </w:r>
          </w:p>
        </w:tc>
      </w:tr>
      <w:tr w:rsidR="0057502E" w:rsidRPr="00EE71AF" w:rsidTr="000E189F">
        <w:tc>
          <w:tcPr>
            <w:tcW w:w="967" w:type="dxa"/>
            <w:vMerge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  <w:vMerge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67" w:type="dxa"/>
            <w:vMerge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04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02E">
              <w:rPr>
                <w:rFonts w:ascii="Times New Roman" w:hAnsi="Times New Roman"/>
                <w:sz w:val="24"/>
                <w:szCs w:val="24"/>
              </w:rPr>
              <w:t xml:space="preserve">субсидии из бюджета </w:t>
            </w:r>
            <w:r w:rsidRPr="0057502E">
              <w:rPr>
                <w:rFonts w:ascii="Times New Roman" w:hAnsi="Times New Roman"/>
                <w:sz w:val="24"/>
                <w:szCs w:val="24"/>
              </w:rPr>
              <w:lastRenderedPageBreak/>
              <w:t>Удмуртской Республики</w:t>
            </w:r>
          </w:p>
        </w:tc>
        <w:tc>
          <w:tcPr>
            <w:tcW w:w="1157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502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1032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0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2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0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3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0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6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0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6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0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6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50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06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50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57502E" w:rsidRPr="00EE71AF" w:rsidTr="000E189F">
        <w:tc>
          <w:tcPr>
            <w:tcW w:w="967" w:type="dxa"/>
            <w:vMerge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  <w:vMerge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67" w:type="dxa"/>
            <w:vMerge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04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02E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57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502E">
              <w:rPr>
                <w:rFonts w:ascii="Times New Roman" w:hAnsi="Times New Roman"/>
                <w:b/>
                <w:bCs/>
                <w:sz w:val="24"/>
                <w:szCs w:val="24"/>
              </w:rPr>
              <w:t>72688,6</w:t>
            </w:r>
          </w:p>
        </w:tc>
        <w:tc>
          <w:tcPr>
            <w:tcW w:w="1032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02E">
              <w:rPr>
                <w:rFonts w:ascii="Times New Roman" w:hAnsi="Times New Roman"/>
                <w:sz w:val="24"/>
                <w:szCs w:val="24"/>
              </w:rPr>
              <w:t>12304</w:t>
            </w:r>
          </w:p>
        </w:tc>
        <w:tc>
          <w:tcPr>
            <w:tcW w:w="1032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02E">
              <w:rPr>
                <w:rFonts w:ascii="Times New Roman" w:hAnsi="Times New Roman"/>
                <w:sz w:val="24"/>
                <w:szCs w:val="24"/>
              </w:rPr>
              <w:t>21284,6</w:t>
            </w:r>
          </w:p>
        </w:tc>
        <w:tc>
          <w:tcPr>
            <w:tcW w:w="1283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02E">
              <w:rPr>
                <w:rFonts w:ascii="Times New Roman" w:hAnsi="Times New Roman"/>
                <w:sz w:val="24"/>
                <w:szCs w:val="24"/>
              </w:rPr>
              <w:t>18100,0</w:t>
            </w:r>
          </w:p>
        </w:tc>
        <w:tc>
          <w:tcPr>
            <w:tcW w:w="906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02E">
              <w:rPr>
                <w:rFonts w:ascii="Times New Roman" w:hAnsi="Times New Roman"/>
                <w:sz w:val="24"/>
                <w:szCs w:val="24"/>
              </w:rPr>
              <w:t>5250,0</w:t>
            </w:r>
          </w:p>
        </w:tc>
        <w:tc>
          <w:tcPr>
            <w:tcW w:w="906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02E">
              <w:rPr>
                <w:rFonts w:ascii="Times New Roman" w:hAnsi="Times New Roman"/>
                <w:sz w:val="24"/>
                <w:szCs w:val="24"/>
              </w:rPr>
              <w:t>5250,0</w:t>
            </w:r>
          </w:p>
        </w:tc>
        <w:tc>
          <w:tcPr>
            <w:tcW w:w="906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502E">
              <w:rPr>
                <w:rFonts w:ascii="Times New Roman" w:hAnsi="Times New Roman"/>
                <w:bCs/>
                <w:sz w:val="24"/>
                <w:szCs w:val="24"/>
              </w:rPr>
              <w:t>5250,0</w:t>
            </w:r>
          </w:p>
        </w:tc>
        <w:tc>
          <w:tcPr>
            <w:tcW w:w="906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502E">
              <w:rPr>
                <w:rFonts w:ascii="Times New Roman" w:hAnsi="Times New Roman"/>
                <w:bCs/>
                <w:sz w:val="24"/>
                <w:szCs w:val="24"/>
              </w:rPr>
              <w:t>5250,0</w:t>
            </w:r>
          </w:p>
        </w:tc>
      </w:tr>
      <w:tr w:rsidR="0057502E" w:rsidRPr="00EE71AF" w:rsidTr="000E189F">
        <w:tc>
          <w:tcPr>
            <w:tcW w:w="967" w:type="dxa"/>
            <w:vMerge w:val="restart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502E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20" w:type="dxa"/>
            <w:vMerge w:val="restart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502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67" w:type="dxa"/>
            <w:vMerge w:val="restart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502E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сельского хозяйства и расширение рынка сельскохозяйственной продукции</w:t>
            </w:r>
          </w:p>
        </w:tc>
        <w:tc>
          <w:tcPr>
            <w:tcW w:w="2004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502E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57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502E">
              <w:rPr>
                <w:rFonts w:ascii="Times New Roman" w:hAnsi="Times New Roman"/>
                <w:b/>
                <w:bCs/>
                <w:sz w:val="24"/>
                <w:szCs w:val="24"/>
              </w:rPr>
              <w:t>76250,9</w:t>
            </w:r>
          </w:p>
        </w:tc>
        <w:tc>
          <w:tcPr>
            <w:tcW w:w="1032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502E">
              <w:rPr>
                <w:rFonts w:ascii="Times New Roman" w:hAnsi="Times New Roman"/>
                <w:b/>
                <w:bCs/>
                <w:sz w:val="24"/>
                <w:szCs w:val="24"/>
              </w:rPr>
              <w:t>13581,9</w:t>
            </w:r>
          </w:p>
        </w:tc>
        <w:tc>
          <w:tcPr>
            <w:tcW w:w="1032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502E">
              <w:rPr>
                <w:rFonts w:ascii="Times New Roman" w:hAnsi="Times New Roman"/>
                <w:b/>
                <w:bCs/>
                <w:sz w:val="24"/>
                <w:szCs w:val="24"/>
              </w:rPr>
              <w:t>22669,0</w:t>
            </w:r>
          </w:p>
        </w:tc>
        <w:tc>
          <w:tcPr>
            <w:tcW w:w="1283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502E">
              <w:rPr>
                <w:rFonts w:ascii="Times New Roman" w:hAnsi="Times New Roman"/>
                <w:b/>
                <w:bCs/>
                <w:sz w:val="24"/>
                <w:szCs w:val="24"/>
              </w:rPr>
              <w:t>18200,0</w:t>
            </w:r>
          </w:p>
        </w:tc>
        <w:tc>
          <w:tcPr>
            <w:tcW w:w="906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502E">
              <w:rPr>
                <w:rFonts w:ascii="Times New Roman" w:hAnsi="Times New Roman"/>
                <w:b/>
                <w:bCs/>
                <w:sz w:val="24"/>
                <w:szCs w:val="24"/>
              </w:rPr>
              <w:t>5450,0</w:t>
            </w:r>
          </w:p>
        </w:tc>
        <w:tc>
          <w:tcPr>
            <w:tcW w:w="906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502E">
              <w:rPr>
                <w:rFonts w:ascii="Times New Roman" w:hAnsi="Times New Roman"/>
                <w:b/>
                <w:bCs/>
                <w:sz w:val="24"/>
                <w:szCs w:val="24"/>
              </w:rPr>
              <w:t>5450,0</w:t>
            </w:r>
          </w:p>
        </w:tc>
        <w:tc>
          <w:tcPr>
            <w:tcW w:w="906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502E">
              <w:rPr>
                <w:rFonts w:ascii="Times New Roman" w:hAnsi="Times New Roman"/>
                <w:b/>
                <w:bCs/>
                <w:sz w:val="24"/>
                <w:szCs w:val="24"/>
              </w:rPr>
              <w:t>5450,0</w:t>
            </w:r>
          </w:p>
        </w:tc>
        <w:tc>
          <w:tcPr>
            <w:tcW w:w="906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502E">
              <w:rPr>
                <w:rFonts w:ascii="Times New Roman" w:hAnsi="Times New Roman"/>
                <w:b/>
                <w:bCs/>
                <w:sz w:val="24"/>
                <w:szCs w:val="24"/>
              </w:rPr>
              <w:t>5450,0</w:t>
            </w:r>
          </w:p>
        </w:tc>
      </w:tr>
      <w:tr w:rsidR="0057502E" w:rsidRPr="00EE71AF" w:rsidTr="000E189F">
        <w:tc>
          <w:tcPr>
            <w:tcW w:w="967" w:type="dxa"/>
            <w:vMerge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  <w:vMerge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67" w:type="dxa"/>
            <w:vMerge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04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02E">
              <w:rPr>
                <w:rFonts w:ascii="Times New Roman" w:hAnsi="Times New Roman"/>
                <w:sz w:val="24"/>
                <w:szCs w:val="24"/>
              </w:rPr>
              <w:t>бюджет МО «Муниципальный округ Сюмсинский район Удмуртской Республики»</w:t>
            </w:r>
          </w:p>
        </w:tc>
        <w:tc>
          <w:tcPr>
            <w:tcW w:w="1157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502E">
              <w:rPr>
                <w:rFonts w:ascii="Times New Roman" w:hAnsi="Times New Roman"/>
                <w:b/>
                <w:bCs/>
                <w:sz w:val="24"/>
                <w:szCs w:val="24"/>
              </w:rPr>
              <w:t>3562,3</w:t>
            </w:r>
          </w:p>
        </w:tc>
        <w:tc>
          <w:tcPr>
            <w:tcW w:w="1032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502E">
              <w:rPr>
                <w:rFonts w:ascii="Times New Roman" w:hAnsi="Times New Roman"/>
                <w:bCs/>
                <w:sz w:val="24"/>
                <w:szCs w:val="24"/>
              </w:rPr>
              <w:t>1277,9</w:t>
            </w:r>
          </w:p>
        </w:tc>
        <w:tc>
          <w:tcPr>
            <w:tcW w:w="1032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502E">
              <w:rPr>
                <w:rFonts w:ascii="Times New Roman" w:hAnsi="Times New Roman"/>
                <w:bCs/>
                <w:sz w:val="24"/>
                <w:szCs w:val="24"/>
              </w:rPr>
              <w:t>1384,4</w:t>
            </w:r>
          </w:p>
        </w:tc>
        <w:tc>
          <w:tcPr>
            <w:tcW w:w="1283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502E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906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502E">
              <w:rPr>
                <w:rFonts w:ascii="Times New Roman" w:hAnsi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906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502E">
              <w:rPr>
                <w:rFonts w:ascii="Times New Roman" w:hAnsi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906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502E">
              <w:rPr>
                <w:rFonts w:ascii="Times New Roman" w:hAnsi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906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502E">
              <w:rPr>
                <w:rFonts w:ascii="Times New Roman" w:hAnsi="Times New Roman"/>
                <w:bCs/>
                <w:sz w:val="24"/>
                <w:szCs w:val="24"/>
              </w:rPr>
              <w:t>200,0</w:t>
            </w:r>
          </w:p>
        </w:tc>
      </w:tr>
      <w:tr w:rsidR="0057502E" w:rsidRPr="00EE71AF" w:rsidTr="000E189F">
        <w:tc>
          <w:tcPr>
            <w:tcW w:w="967" w:type="dxa"/>
            <w:vMerge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  <w:vMerge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67" w:type="dxa"/>
            <w:vMerge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04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02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157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02E" w:rsidRPr="00EE71AF" w:rsidTr="000E189F">
        <w:tc>
          <w:tcPr>
            <w:tcW w:w="967" w:type="dxa"/>
            <w:vMerge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  <w:vMerge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67" w:type="dxa"/>
            <w:vMerge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04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02E">
              <w:rPr>
                <w:rFonts w:ascii="Times New Roman" w:hAnsi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157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502E">
              <w:rPr>
                <w:rFonts w:ascii="Times New Roman" w:hAnsi="Times New Roman"/>
                <w:b/>
                <w:bCs/>
                <w:sz w:val="24"/>
                <w:szCs w:val="24"/>
              </w:rPr>
              <w:t>3562,3</w:t>
            </w:r>
          </w:p>
        </w:tc>
        <w:tc>
          <w:tcPr>
            <w:tcW w:w="1032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502E">
              <w:rPr>
                <w:rFonts w:ascii="Times New Roman" w:hAnsi="Times New Roman"/>
                <w:bCs/>
                <w:sz w:val="24"/>
                <w:szCs w:val="24"/>
              </w:rPr>
              <w:t>1277,9</w:t>
            </w:r>
          </w:p>
        </w:tc>
        <w:tc>
          <w:tcPr>
            <w:tcW w:w="1032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502E">
              <w:rPr>
                <w:rFonts w:ascii="Times New Roman" w:hAnsi="Times New Roman"/>
                <w:bCs/>
                <w:sz w:val="24"/>
                <w:szCs w:val="24"/>
              </w:rPr>
              <w:t>1384,4</w:t>
            </w:r>
          </w:p>
        </w:tc>
        <w:tc>
          <w:tcPr>
            <w:tcW w:w="1283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502E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906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502E">
              <w:rPr>
                <w:rFonts w:ascii="Times New Roman" w:hAnsi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906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502E">
              <w:rPr>
                <w:rFonts w:ascii="Times New Roman" w:hAnsi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906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502E">
              <w:rPr>
                <w:rFonts w:ascii="Times New Roman" w:hAnsi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906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502E">
              <w:rPr>
                <w:rFonts w:ascii="Times New Roman" w:hAnsi="Times New Roman"/>
                <w:bCs/>
                <w:sz w:val="24"/>
                <w:szCs w:val="24"/>
              </w:rPr>
              <w:t>200,0</w:t>
            </w:r>
          </w:p>
        </w:tc>
      </w:tr>
      <w:tr w:rsidR="0057502E" w:rsidRPr="00EE71AF" w:rsidTr="000E189F">
        <w:tc>
          <w:tcPr>
            <w:tcW w:w="967" w:type="dxa"/>
            <w:vMerge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  <w:vMerge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67" w:type="dxa"/>
            <w:vMerge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04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02E">
              <w:rPr>
                <w:rFonts w:ascii="Times New Roman" w:hAnsi="Times New Roman"/>
                <w:sz w:val="24"/>
                <w:szCs w:val="24"/>
              </w:rPr>
              <w:t>субсидии из бюджета Удмуртской Республики</w:t>
            </w:r>
          </w:p>
        </w:tc>
        <w:tc>
          <w:tcPr>
            <w:tcW w:w="1157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502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32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0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2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0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3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0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6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0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6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0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6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0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6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0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502E" w:rsidRPr="00EE71AF" w:rsidTr="000E189F">
        <w:tc>
          <w:tcPr>
            <w:tcW w:w="967" w:type="dxa"/>
            <w:vMerge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  <w:vMerge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67" w:type="dxa"/>
            <w:vMerge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04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02E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57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502E">
              <w:rPr>
                <w:rFonts w:ascii="Times New Roman" w:hAnsi="Times New Roman"/>
                <w:b/>
                <w:bCs/>
                <w:sz w:val="24"/>
                <w:szCs w:val="24"/>
              </w:rPr>
              <w:t>72688,6</w:t>
            </w:r>
          </w:p>
        </w:tc>
        <w:tc>
          <w:tcPr>
            <w:tcW w:w="1032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02E">
              <w:rPr>
                <w:rFonts w:ascii="Times New Roman" w:hAnsi="Times New Roman"/>
                <w:sz w:val="24"/>
                <w:szCs w:val="24"/>
              </w:rPr>
              <w:t>12304</w:t>
            </w:r>
          </w:p>
        </w:tc>
        <w:tc>
          <w:tcPr>
            <w:tcW w:w="1032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02E">
              <w:rPr>
                <w:rFonts w:ascii="Times New Roman" w:hAnsi="Times New Roman"/>
                <w:sz w:val="24"/>
                <w:szCs w:val="24"/>
              </w:rPr>
              <w:t>21284,6</w:t>
            </w:r>
          </w:p>
        </w:tc>
        <w:tc>
          <w:tcPr>
            <w:tcW w:w="1283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02E">
              <w:rPr>
                <w:rFonts w:ascii="Times New Roman" w:hAnsi="Times New Roman"/>
                <w:sz w:val="24"/>
                <w:szCs w:val="24"/>
              </w:rPr>
              <w:t>18100,0</w:t>
            </w:r>
          </w:p>
        </w:tc>
        <w:tc>
          <w:tcPr>
            <w:tcW w:w="906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02E">
              <w:rPr>
                <w:rFonts w:ascii="Times New Roman" w:hAnsi="Times New Roman"/>
                <w:sz w:val="24"/>
                <w:szCs w:val="24"/>
              </w:rPr>
              <w:t>5250,0</w:t>
            </w:r>
          </w:p>
        </w:tc>
        <w:tc>
          <w:tcPr>
            <w:tcW w:w="906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02E">
              <w:rPr>
                <w:rFonts w:ascii="Times New Roman" w:hAnsi="Times New Roman"/>
                <w:sz w:val="24"/>
                <w:szCs w:val="24"/>
              </w:rPr>
              <w:t>5250,0</w:t>
            </w:r>
          </w:p>
        </w:tc>
        <w:tc>
          <w:tcPr>
            <w:tcW w:w="906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02E">
              <w:rPr>
                <w:rFonts w:ascii="Times New Roman" w:hAnsi="Times New Roman"/>
                <w:sz w:val="24"/>
                <w:szCs w:val="24"/>
              </w:rPr>
              <w:t>5250,0</w:t>
            </w:r>
          </w:p>
        </w:tc>
        <w:tc>
          <w:tcPr>
            <w:tcW w:w="906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02E">
              <w:rPr>
                <w:rFonts w:ascii="Times New Roman" w:hAnsi="Times New Roman"/>
                <w:sz w:val="24"/>
                <w:szCs w:val="24"/>
              </w:rPr>
              <w:t>5250,0</w:t>
            </w:r>
          </w:p>
        </w:tc>
      </w:tr>
      <w:tr w:rsidR="0057502E" w:rsidRPr="00EE71AF" w:rsidTr="000E189F">
        <w:tc>
          <w:tcPr>
            <w:tcW w:w="967" w:type="dxa"/>
            <w:vMerge w:val="restart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502E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20" w:type="dxa"/>
            <w:vMerge w:val="restart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502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67" w:type="dxa"/>
            <w:vMerge w:val="restart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502E">
              <w:rPr>
                <w:rFonts w:ascii="Times New Roman" w:hAnsi="Times New Roman"/>
                <w:b/>
                <w:bCs/>
                <w:sz w:val="24"/>
                <w:szCs w:val="24"/>
              </w:rPr>
              <w:t>Создание благоприятных условий для развития малого и среднего предпринимательства</w:t>
            </w:r>
          </w:p>
        </w:tc>
        <w:tc>
          <w:tcPr>
            <w:tcW w:w="2004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502E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57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502E">
              <w:rPr>
                <w:rFonts w:ascii="Times New Roman" w:hAnsi="Times New Roman"/>
                <w:b/>
                <w:bCs/>
                <w:sz w:val="24"/>
                <w:szCs w:val="24"/>
              </w:rPr>
              <w:t>208,434</w:t>
            </w:r>
          </w:p>
        </w:tc>
        <w:tc>
          <w:tcPr>
            <w:tcW w:w="1032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502E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32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502E">
              <w:rPr>
                <w:rFonts w:ascii="Times New Roman" w:hAnsi="Times New Roman"/>
                <w:b/>
                <w:bCs/>
                <w:sz w:val="24"/>
                <w:szCs w:val="24"/>
              </w:rPr>
              <w:t>44,4</w:t>
            </w:r>
          </w:p>
        </w:tc>
        <w:tc>
          <w:tcPr>
            <w:tcW w:w="1283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02E">
              <w:rPr>
                <w:rFonts w:ascii="Times New Roman" w:hAnsi="Times New Roman"/>
                <w:sz w:val="24"/>
                <w:szCs w:val="24"/>
              </w:rPr>
              <w:t>74,0</w:t>
            </w:r>
          </w:p>
        </w:tc>
        <w:tc>
          <w:tcPr>
            <w:tcW w:w="906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02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06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02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06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02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06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02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57502E" w:rsidRPr="00EE71AF" w:rsidTr="000E189F">
        <w:tc>
          <w:tcPr>
            <w:tcW w:w="967" w:type="dxa"/>
            <w:vMerge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  <w:vMerge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67" w:type="dxa"/>
            <w:vMerge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04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02E">
              <w:rPr>
                <w:rFonts w:ascii="Times New Roman" w:hAnsi="Times New Roman"/>
                <w:sz w:val="24"/>
                <w:szCs w:val="24"/>
              </w:rPr>
              <w:t>бюджет МО «Муниципальный округ Сюмсинский район Удмуртской Республики»</w:t>
            </w:r>
          </w:p>
        </w:tc>
        <w:tc>
          <w:tcPr>
            <w:tcW w:w="1157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502E">
              <w:rPr>
                <w:rFonts w:ascii="Times New Roman" w:hAnsi="Times New Roman"/>
                <w:b/>
                <w:bCs/>
                <w:sz w:val="24"/>
                <w:szCs w:val="24"/>
              </w:rPr>
              <w:t>208,434</w:t>
            </w:r>
          </w:p>
        </w:tc>
        <w:tc>
          <w:tcPr>
            <w:tcW w:w="1032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0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32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02E">
              <w:rPr>
                <w:rFonts w:ascii="Times New Roman" w:hAnsi="Times New Roman"/>
                <w:sz w:val="24"/>
                <w:szCs w:val="24"/>
              </w:rPr>
              <w:t>44,4</w:t>
            </w:r>
          </w:p>
        </w:tc>
        <w:tc>
          <w:tcPr>
            <w:tcW w:w="1283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02E">
              <w:rPr>
                <w:rFonts w:ascii="Times New Roman" w:hAnsi="Times New Roman"/>
                <w:sz w:val="24"/>
                <w:szCs w:val="24"/>
              </w:rPr>
              <w:t>74,0</w:t>
            </w:r>
          </w:p>
        </w:tc>
        <w:tc>
          <w:tcPr>
            <w:tcW w:w="906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02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06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02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06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02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06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02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57502E" w:rsidRPr="00EE71AF" w:rsidTr="000E189F">
        <w:tc>
          <w:tcPr>
            <w:tcW w:w="967" w:type="dxa"/>
            <w:vMerge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  <w:vMerge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67" w:type="dxa"/>
            <w:vMerge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04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02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157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02E" w:rsidRPr="00EE71AF" w:rsidTr="000E189F">
        <w:tc>
          <w:tcPr>
            <w:tcW w:w="967" w:type="dxa"/>
            <w:vMerge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  <w:vMerge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67" w:type="dxa"/>
            <w:vMerge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04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02E">
              <w:rPr>
                <w:rFonts w:ascii="Times New Roman" w:hAnsi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157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502E">
              <w:rPr>
                <w:rFonts w:ascii="Times New Roman" w:hAnsi="Times New Roman"/>
                <w:b/>
                <w:bCs/>
                <w:sz w:val="24"/>
                <w:szCs w:val="24"/>
              </w:rPr>
              <w:t>208,434</w:t>
            </w:r>
          </w:p>
        </w:tc>
        <w:tc>
          <w:tcPr>
            <w:tcW w:w="1032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0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32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02E">
              <w:rPr>
                <w:rFonts w:ascii="Times New Roman" w:hAnsi="Times New Roman"/>
                <w:sz w:val="24"/>
                <w:szCs w:val="24"/>
              </w:rPr>
              <w:t>44,4</w:t>
            </w:r>
          </w:p>
        </w:tc>
        <w:tc>
          <w:tcPr>
            <w:tcW w:w="1283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02E">
              <w:rPr>
                <w:rFonts w:ascii="Times New Roman" w:hAnsi="Times New Roman"/>
                <w:sz w:val="24"/>
                <w:szCs w:val="24"/>
              </w:rPr>
              <w:t>74,0</w:t>
            </w:r>
          </w:p>
        </w:tc>
        <w:tc>
          <w:tcPr>
            <w:tcW w:w="906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02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06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02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06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02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06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02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57502E" w:rsidRPr="00EE71AF" w:rsidTr="000E189F">
        <w:tc>
          <w:tcPr>
            <w:tcW w:w="967" w:type="dxa"/>
            <w:vMerge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  <w:vMerge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67" w:type="dxa"/>
            <w:vMerge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04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02E">
              <w:rPr>
                <w:rFonts w:ascii="Times New Roman" w:hAnsi="Times New Roman"/>
                <w:sz w:val="24"/>
                <w:szCs w:val="24"/>
              </w:rPr>
              <w:t xml:space="preserve">субсидии из бюджета Удмуртской </w:t>
            </w:r>
            <w:r w:rsidRPr="0057502E">
              <w:rPr>
                <w:rFonts w:ascii="Times New Roman" w:hAnsi="Times New Roman"/>
                <w:sz w:val="24"/>
                <w:szCs w:val="24"/>
              </w:rPr>
              <w:lastRenderedPageBreak/>
              <w:t>Республики</w:t>
            </w:r>
          </w:p>
        </w:tc>
        <w:tc>
          <w:tcPr>
            <w:tcW w:w="1157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502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1032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0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2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0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3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0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6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0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6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0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6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0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6" w:type="dxa"/>
          </w:tcPr>
          <w:p w:rsidR="0057502E" w:rsidRPr="0057502E" w:rsidRDefault="0057502E" w:rsidP="0057502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0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7502E" w:rsidRDefault="0057502E" w:rsidP="0057502E">
      <w:pPr>
        <w:jc w:val="center"/>
        <w:rPr>
          <w:color w:val="000000"/>
          <w:sz w:val="28"/>
          <w:szCs w:val="28"/>
        </w:rPr>
      </w:pPr>
      <w:r w:rsidRPr="00EE71AF">
        <w:rPr>
          <w:bCs/>
          <w:sz w:val="28"/>
          <w:szCs w:val="28"/>
        </w:rPr>
        <w:lastRenderedPageBreak/>
        <w:t>_________________</w:t>
      </w:r>
      <w:r>
        <w:rPr>
          <w:bCs/>
          <w:sz w:val="28"/>
          <w:szCs w:val="28"/>
        </w:rPr>
        <w:t>___________</w:t>
      </w:r>
    </w:p>
    <w:p w:rsidR="0057502E" w:rsidRPr="00B97999" w:rsidRDefault="0057502E" w:rsidP="00E840FB">
      <w:pPr>
        <w:spacing w:before="0"/>
        <w:jc w:val="right"/>
        <w:rPr>
          <w:rFonts w:eastAsia="Times New Roman"/>
          <w:b/>
          <w:bCs/>
          <w:sz w:val="20"/>
          <w:szCs w:val="20"/>
        </w:rPr>
      </w:pPr>
    </w:p>
    <w:sectPr w:rsidR="0057502E" w:rsidRPr="00B97999" w:rsidSect="00E840FB">
      <w:headerReference w:type="default" r:id="rId16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4C1" w:rsidRDefault="000414C1">
      <w:r>
        <w:separator/>
      </w:r>
    </w:p>
  </w:endnote>
  <w:endnote w:type="continuationSeparator" w:id="1">
    <w:p w:rsidR="000414C1" w:rsidRDefault="00041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4C1" w:rsidRDefault="000414C1">
      <w:r>
        <w:separator/>
      </w:r>
    </w:p>
  </w:footnote>
  <w:footnote w:type="continuationSeparator" w:id="1">
    <w:p w:rsidR="000414C1" w:rsidRDefault="00041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78161"/>
      <w:docPartObj>
        <w:docPartGallery w:val="Page Numbers (Top of Page)"/>
        <w:docPartUnique/>
      </w:docPartObj>
    </w:sdtPr>
    <w:sdtContent>
      <w:p w:rsidR="00A44D1A" w:rsidRDefault="000C06D8">
        <w:pPr>
          <w:pStyle w:val="ae"/>
          <w:jc w:val="center"/>
        </w:pPr>
        <w:r>
          <w:rPr>
            <w:noProof/>
          </w:rPr>
          <w:fldChar w:fldCharType="begin"/>
        </w:r>
        <w:r w:rsidR="00A44D1A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A2E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44D1A" w:rsidRDefault="00A44D1A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D1A" w:rsidRDefault="00A44D1A" w:rsidP="00E20752">
    <w:pPr>
      <w:pStyle w:val="ae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D1A" w:rsidRDefault="000C06D8">
    <w:pPr>
      <w:pStyle w:val="ae"/>
      <w:jc w:val="center"/>
    </w:pPr>
    <w:r>
      <w:rPr>
        <w:noProof/>
      </w:rPr>
      <w:fldChar w:fldCharType="begin"/>
    </w:r>
    <w:r w:rsidR="00A44D1A">
      <w:rPr>
        <w:noProof/>
      </w:rPr>
      <w:instrText>PAGE   \* MERGEFORMAT</w:instrText>
    </w:r>
    <w:r>
      <w:rPr>
        <w:noProof/>
      </w:rPr>
      <w:fldChar w:fldCharType="separate"/>
    </w:r>
    <w:r w:rsidR="005A2E53">
      <w:rPr>
        <w:noProof/>
      </w:rPr>
      <w:t>55</w:t>
    </w:r>
    <w:r>
      <w:rPr>
        <w:noProof/>
      </w:rPr>
      <w:fldChar w:fldCharType="end"/>
    </w:r>
  </w:p>
  <w:p w:rsidR="00A44D1A" w:rsidRDefault="00A44D1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158C"/>
    <w:multiLevelType w:val="hybridMultilevel"/>
    <w:tmpl w:val="7F5C57D4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9C389B"/>
    <w:multiLevelType w:val="hybridMultilevel"/>
    <w:tmpl w:val="98768A4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F2AE0"/>
    <w:multiLevelType w:val="hybridMultilevel"/>
    <w:tmpl w:val="0BA64DC2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0D907ABB"/>
    <w:multiLevelType w:val="hybridMultilevel"/>
    <w:tmpl w:val="45EAB4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0D940B75"/>
    <w:multiLevelType w:val="hybridMultilevel"/>
    <w:tmpl w:val="554CA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D6B8D"/>
    <w:multiLevelType w:val="hybridMultilevel"/>
    <w:tmpl w:val="A8BA859C"/>
    <w:lvl w:ilvl="0" w:tplc="88CA465A">
      <w:start w:val="1"/>
      <w:numFmt w:val="decimal"/>
      <w:lvlText w:val="%1)"/>
      <w:lvlJc w:val="left"/>
      <w:pPr>
        <w:ind w:left="75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E00331"/>
    <w:multiLevelType w:val="hybridMultilevel"/>
    <w:tmpl w:val="4DD2C2E8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695BEF"/>
    <w:multiLevelType w:val="multilevel"/>
    <w:tmpl w:val="11204D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B650B1B"/>
    <w:multiLevelType w:val="hybridMultilevel"/>
    <w:tmpl w:val="1C404DB2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C556DAD"/>
    <w:multiLevelType w:val="hybridMultilevel"/>
    <w:tmpl w:val="CF1AC374"/>
    <w:lvl w:ilvl="0" w:tplc="D840CB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A423BD"/>
    <w:multiLevelType w:val="hybridMultilevel"/>
    <w:tmpl w:val="9D7C179E"/>
    <w:lvl w:ilvl="0" w:tplc="E7240224">
      <w:start w:val="1"/>
      <w:numFmt w:val="russianLower"/>
      <w:lvlText w:val="%1)"/>
      <w:lvlJc w:val="left"/>
      <w:pPr>
        <w:ind w:left="1145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309C033A"/>
    <w:multiLevelType w:val="hybridMultilevel"/>
    <w:tmpl w:val="67D0275A"/>
    <w:lvl w:ilvl="0" w:tplc="0784A1A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2">
    <w:nsid w:val="31193615"/>
    <w:multiLevelType w:val="hybridMultilevel"/>
    <w:tmpl w:val="1826E7BC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46E11EE"/>
    <w:multiLevelType w:val="multilevel"/>
    <w:tmpl w:val="07C093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3C4F6C82"/>
    <w:multiLevelType w:val="hybridMultilevel"/>
    <w:tmpl w:val="767ABAC8"/>
    <w:lvl w:ilvl="0" w:tplc="0CF2E5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F1D04BE"/>
    <w:multiLevelType w:val="hybridMultilevel"/>
    <w:tmpl w:val="5C90727E"/>
    <w:lvl w:ilvl="0" w:tplc="AC0027E4">
      <w:start w:val="1"/>
      <w:numFmt w:val="russianLower"/>
      <w:lvlText w:val="%1)"/>
      <w:lvlJc w:val="left"/>
      <w:pPr>
        <w:ind w:left="1145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>
    <w:nsid w:val="3F723884"/>
    <w:multiLevelType w:val="hybridMultilevel"/>
    <w:tmpl w:val="D966CBE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BCE6591"/>
    <w:multiLevelType w:val="hybridMultilevel"/>
    <w:tmpl w:val="857A10E4"/>
    <w:lvl w:ilvl="0" w:tplc="AC0027E4">
      <w:start w:val="1"/>
      <w:numFmt w:val="russianLower"/>
      <w:lvlText w:val="%1)"/>
      <w:lvlJc w:val="left"/>
      <w:pPr>
        <w:ind w:left="1145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4C7E4652"/>
    <w:multiLevelType w:val="hybridMultilevel"/>
    <w:tmpl w:val="D20EF504"/>
    <w:lvl w:ilvl="0" w:tplc="D840C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840CB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B804B2"/>
    <w:multiLevelType w:val="hybridMultilevel"/>
    <w:tmpl w:val="93D829B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54F63BF9"/>
    <w:multiLevelType w:val="hybridMultilevel"/>
    <w:tmpl w:val="DCBC9D12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56BB0648"/>
    <w:multiLevelType w:val="hybridMultilevel"/>
    <w:tmpl w:val="4060F6F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59EC0040"/>
    <w:multiLevelType w:val="hybridMultilevel"/>
    <w:tmpl w:val="F7AC07B4"/>
    <w:lvl w:ilvl="0" w:tplc="3E1AE7C6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6AA4597"/>
    <w:multiLevelType w:val="hybridMultilevel"/>
    <w:tmpl w:val="E7F417D4"/>
    <w:lvl w:ilvl="0" w:tplc="CCCAD568">
      <w:start w:val="1"/>
      <w:numFmt w:val="russianLower"/>
      <w:lvlText w:val="%1)"/>
      <w:lvlJc w:val="left"/>
      <w:pPr>
        <w:ind w:left="783" w:hanging="360"/>
      </w:pPr>
      <w:rPr>
        <w:rFonts w:cs="Times New Roman"/>
        <w:b w:val="0"/>
        <w:i w:val="0"/>
        <w:sz w:val="24"/>
      </w:rPr>
    </w:lvl>
    <w:lvl w:ilvl="1" w:tplc="81064188">
      <w:start w:val="1"/>
      <w:numFmt w:val="decimal"/>
      <w:lvlText w:val="%2)"/>
      <w:lvlJc w:val="left"/>
      <w:pPr>
        <w:ind w:left="1503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9F1790"/>
    <w:multiLevelType w:val="hybridMultilevel"/>
    <w:tmpl w:val="68B0C5A4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2C4452"/>
    <w:multiLevelType w:val="hybridMultilevel"/>
    <w:tmpl w:val="84481BF0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0163E35"/>
    <w:multiLevelType w:val="hybridMultilevel"/>
    <w:tmpl w:val="5218C002"/>
    <w:lvl w:ilvl="0" w:tplc="D12C35A2">
      <w:start w:val="1"/>
      <w:numFmt w:val="decimal"/>
      <w:lvlText w:val="%1)"/>
      <w:lvlJc w:val="left"/>
      <w:pPr>
        <w:ind w:left="1146" w:hanging="360"/>
      </w:pPr>
      <w:rPr>
        <w:rFonts w:cs="Times New Roman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4513AE"/>
    <w:multiLevelType w:val="multilevel"/>
    <w:tmpl w:val="6192B1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0" w:hanging="1800"/>
      </w:pPr>
      <w:rPr>
        <w:rFonts w:hint="default"/>
      </w:rPr>
    </w:lvl>
  </w:abstractNum>
  <w:abstractNum w:abstractNumId="28">
    <w:nsid w:val="7D8F2E6D"/>
    <w:multiLevelType w:val="multilevel"/>
    <w:tmpl w:val="77B6E62C"/>
    <w:lvl w:ilvl="0">
      <w:start w:val="5"/>
      <w:numFmt w:val="decimalZero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0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"/>
  </w:num>
  <w:num w:numId="15">
    <w:abstractNumId w:val="28"/>
  </w:num>
  <w:num w:numId="16">
    <w:abstractNumId w:val="7"/>
  </w:num>
  <w:num w:numId="17">
    <w:abstractNumId w:val="13"/>
  </w:num>
  <w:num w:numId="18">
    <w:abstractNumId w:val="11"/>
  </w:num>
  <w:num w:numId="19">
    <w:abstractNumId w:val="18"/>
  </w:num>
  <w:num w:numId="20">
    <w:abstractNumId w:val="16"/>
  </w:num>
  <w:num w:numId="2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2"/>
  </w:num>
  <w:num w:numId="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27"/>
  </w:num>
  <w:num w:numId="29">
    <w:abstractNumId w:val="6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54F7"/>
    <w:rsid w:val="00004E04"/>
    <w:rsid w:val="000110E7"/>
    <w:rsid w:val="0001630D"/>
    <w:rsid w:val="00017B5B"/>
    <w:rsid w:val="000201EC"/>
    <w:rsid w:val="00024293"/>
    <w:rsid w:val="000243B4"/>
    <w:rsid w:val="00031E68"/>
    <w:rsid w:val="000414C1"/>
    <w:rsid w:val="000451E4"/>
    <w:rsid w:val="00047653"/>
    <w:rsid w:val="0005018C"/>
    <w:rsid w:val="00055FF7"/>
    <w:rsid w:val="0005729D"/>
    <w:rsid w:val="00063ED9"/>
    <w:rsid w:val="00071115"/>
    <w:rsid w:val="00071F74"/>
    <w:rsid w:val="00073958"/>
    <w:rsid w:val="000768DB"/>
    <w:rsid w:val="00080A36"/>
    <w:rsid w:val="000826D3"/>
    <w:rsid w:val="00084BA3"/>
    <w:rsid w:val="000866B7"/>
    <w:rsid w:val="00086CAA"/>
    <w:rsid w:val="0009063A"/>
    <w:rsid w:val="00091C78"/>
    <w:rsid w:val="00092949"/>
    <w:rsid w:val="00094CD7"/>
    <w:rsid w:val="000A4BF4"/>
    <w:rsid w:val="000A57D3"/>
    <w:rsid w:val="000A7E2C"/>
    <w:rsid w:val="000B2AE1"/>
    <w:rsid w:val="000B5CA8"/>
    <w:rsid w:val="000C06D8"/>
    <w:rsid w:val="000C55D7"/>
    <w:rsid w:val="000C624D"/>
    <w:rsid w:val="000D033B"/>
    <w:rsid w:val="000D18B1"/>
    <w:rsid w:val="000D1916"/>
    <w:rsid w:val="000D3A4B"/>
    <w:rsid w:val="000D61CA"/>
    <w:rsid w:val="000D7567"/>
    <w:rsid w:val="000E47B8"/>
    <w:rsid w:val="000E6F5C"/>
    <w:rsid w:val="000F0545"/>
    <w:rsid w:val="000F0F1A"/>
    <w:rsid w:val="000F1141"/>
    <w:rsid w:val="000F22BF"/>
    <w:rsid w:val="000F4167"/>
    <w:rsid w:val="000F4FB5"/>
    <w:rsid w:val="000F58D7"/>
    <w:rsid w:val="000F6232"/>
    <w:rsid w:val="00101D41"/>
    <w:rsid w:val="00103F92"/>
    <w:rsid w:val="0010492F"/>
    <w:rsid w:val="00113AC5"/>
    <w:rsid w:val="00114703"/>
    <w:rsid w:val="001173FC"/>
    <w:rsid w:val="00121BAD"/>
    <w:rsid w:val="00122832"/>
    <w:rsid w:val="00126BB0"/>
    <w:rsid w:val="00132B03"/>
    <w:rsid w:val="001340A0"/>
    <w:rsid w:val="001351E3"/>
    <w:rsid w:val="001413A5"/>
    <w:rsid w:val="00141ED0"/>
    <w:rsid w:val="00144240"/>
    <w:rsid w:val="001457EB"/>
    <w:rsid w:val="00146846"/>
    <w:rsid w:val="00150EDA"/>
    <w:rsid w:val="001533C1"/>
    <w:rsid w:val="001535EF"/>
    <w:rsid w:val="00162144"/>
    <w:rsid w:val="00173503"/>
    <w:rsid w:val="001772AC"/>
    <w:rsid w:val="001815EC"/>
    <w:rsid w:val="00182BA7"/>
    <w:rsid w:val="00182D09"/>
    <w:rsid w:val="00184475"/>
    <w:rsid w:val="0018448F"/>
    <w:rsid w:val="001849E1"/>
    <w:rsid w:val="00190C9C"/>
    <w:rsid w:val="00191FDC"/>
    <w:rsid w:val="00192A51"/>
    <w:rsid w:val="001970B9"/>
    <w:rsid w:val="0019739A"/>
    <w:rsid w:val="001A05F9"/>
    <w:rsid w:val="001A5203"/>
    <w:rsid w:val="001B438C"/>
    <w:rsid w:val="001B69CF"/>
    <w:rsid w:val="001B6C80"/>
    <w:rsid w:val="001C07BD"/>
    <w:rsid w:val="001C3CD2"/>
    <w:rsid w:val="001D1202"/>
    <w:rsid w:val="001D248F"/>
    <w:rsid w:val="001D4365"/>
    <w:rsid w:val="001D4890"/>
    <w:rsid w:val="001D6501"/>
    <w:rsid w:val="001E1BD8"/>
    <w:rsid w:val="001E6921"/>
    <w:rsid w:val="001F122B"/>
    <w:rsid w:val="001F51FB"/>
    <w:rsid w:val="00201B2C"/>
    <w:rsid w:val="00204C66"/>
    <w:rsid w:val="00207AEB"/>
    <w:rsid w:val="002112E6"/>
    <w:rsid w:val="0022474A"/>
    <w:rsid w:val="002258ED"/>
    <w:rsid w:val="002303CF"/>
    <w:rsid w:val="0023264A"/>
    <w:rsid w:val="00232C66"/>
    <w:rsid w:val="0023457E"/>
    <w:rsid w:val="00235B1C"/>
    <w:rsid w:val="00242762"/>
    <w:rsid w:val="00244807"/>
    <w:rsid w:val="00246F01"/>
    <w:rsid w:val="00247660"/>
    <w:rsid w:val="00253CF5"/>
    <w:rsid w:val="00257851"/>
    <w:rsid w:val="002623FD"/>
    <w:rsid w:val="00264241"/>
    <w:rsid w:val="0026448E"/>
    <w:rsid w:val="00266331"/>
    <w:rsid w:val="00270D1B"/>
    <w:rsid w:val="002721C6"/>
    <w:rsid w:val="00273149"/>
    <w:rsid w:val="00273470"/>
    <w:rsid w:val="00274EBC"/>
    <w:rsid w:val="00281526"/>
    <w:rsid w:val="002951C7"/>
    <w:rsid w:val="002953D3"/>
    <w:rsid w:val="002A19A2"/>
    <w:rsid w:val="002A2659"/>
    <w:rsid w:val="002A304F"/>
    <w:rsid w:val="002A554E"/>
    <w:rsid w:val="002B5272"/>
    <w:rsid w:val="002B55ED"/>
    <w:rsid w:val="002C2967"/>
    <w:rsid w:val="002C3042"/>
    <w:rsid w:val="002C58D7"/>
    <w:rsid w:val="002C7905"/>
    <w:rsid w:val="002D3AE7"/>
    <w:rsid w:val="002D3DAA"/>
    <w:rsid w:val="002D426B"/>
    <w:rsid w:val="002E5D04"/>
    <w:rsid w:val="002E6670"/>
    <w:rsid w:val="002E7979"/>
    <w:rsid w:val="002F25B6"/>
    <w:rsid w:val="002F3BC2"/>
    <w:rsid w:val="002F4530"/>
    <w:rsid w:val="00301AD6"/>
    <w:rsid w:val="00301B7C"/>
    <w:rsid w:val="00302F0E"/>
    <w:rsid w:val="00306EFA"/>
    <w:rsid w:val="00310A89"/>
    <w:rsid w:val="0031531C"/>
    <w:rsid w:val="00320ED6"/>
    <w:rsid w:val="00322591"/>
    <w:rsid w:val="00324746"/>
    <w:rsid w:val="00334014"/>
    <w:rsid w:val="003342EF"/>
    <w:rsid w:val="00340A36"/>
    <w:rsid w:val="003417E3"/>
    <w:rsid w:val="00343073"/>
    <w:rsid w:val="00347708"/>
    <w:rsid w:val="00350445"/>
    <w:rsid w:val="00350AB8"/>
    <w:rsid w:val="00351789"/>
    <w:rsid w:val="00353C38"/>
    <w:rsid w:val="00355A45"/>
    <w:rsid w:val="0035669F"/>
    <w:rsid w:val="0035688E"/>
    <w:rsid w:val="003607CF"/>
    <w:rsid w:val="003660F7"/>
    <w:rsid w:val="0037639A"/>
    <w:rsid w:val="00377A49"/>
    <w:rsid w:val="00393CCF"/>
    <w:rsid w:val="00396673"/>
    <w:rsid w:val="003A45F5"/>
    <w:rsid w:val="003A4AA9"/>
    <w:rsid w:val="003A6816"/>
    <w:rsid w:val="003A6FD4"/>
    <w:rsid w:val="003B00F3"/>
    <w:rsid w:val="003B2C6D"/>
    <w:rsid w:val="003B3F5E"/>
    <w:rsid w:val="003B4D21"/>
    <w:rsid w:val="003B5094"/>
    <w:rsid w:val="003B6C25"/>
    <w:rsid w:val="003C2285"/>
    <w:rsid w:val="003C5F7B"/>
    <w:rsid w:val="003D0603"/>
    <w:rsid w:val="003E5605"/>
    <w:rsid w:val="003E677B"/>
    <w:rsid w:val="00403063"/>
    <w:rsid w:val="004062E1"/>
    <w:rsid w:val="0040651E"/>
    <w:rsid w:val="00407DEA"/>
    <w:rsid w:val="004234A5"/>
    <w:rsid w:val="00434C5B"/>
    <w:rsid w:val="00437EE3"/>
    <w:rsid w:val="00441529"/>
    <w:rsid w:val="004441A2"/>
    <w:rsid w:val="00453C17"/>
    <w:rsid w:val="004560AE"/>
    <w:rsid w:val="00456AED"/>
    <w:rsid w:val="004654F7"/>
    <w:rsid w:val="00475558"/>
    <w:rsid w:val="00491BFC"/>
    <w:rsid w:val="0049367A"/>
    <w:rsid w:val="00494B46"/>
    <w:rsid w:val="00494CB9"/>
    <w:rsid w:val="004A19CD"/>
    <w:rsid w:val="004A2406"/>
    <w:rsid w:val="004A31FB"/>
    <w:rsid w:val="004A3ED0"/>
    <w:rsid w:val="004A4772"/>
    <w:rsid w:val="004B0DEF"/>
    <w:rsid w:val="004B2EE3"/>
    <w:rsid w:val="004B3442"/>
    <w:rsid w:val="004B38F3"/>
    <w:rsid w:val="004C1ED9"/>
    <w:rsid w:val="004C555D"/>
    <w:rsid w:val="004C58DD"/>
    <w:rsid w:val="004D1B37"/>
    <w:rsid w:val="004D2013"/>
    <w:rsid w:val="004D5427"/>
    <w:rsid w:val="004D54EC"/>
    <w:rsid w:val="004D66A7"/>
    <w:rsid w:val="004E527C"/>
    <w:rsid w:val="004E5A59"/>
    <w:rsid w:val="004E5EA2"/>
    <w:rsid w:val="004F2134"/>
    <w:rsid w:val="00500A3E"/>
    <w:rsid w:val="00505C31"/>
    <w:rsid w:val="00507D3C"/>
    <w:rsid w:val="0051467D"/>
    <w:rsid w:val="00522AE7"/>
    <w:rsid w:val="00536F14"/>
    <w:rsid w:val="005377CC"/>
    <w:rsid w:val="00540624"/>
    <w:rsid w:val="00542D0D"/>
    <w:rsid w:val="00544FF0"/>
    <w:rsid w:val="005627F1"/>
    <w:rsid w:val="005657E5"/>
    <w:rsid w:val="0057120D"/>
    <w:rsid w:val="00572F81"/>
    <w:rsid w:val="0057502E"/>
    <w:rsid w:val="00581992"/>
    <w:rsid w:val="00582152"/>
    <w:rsid w:val="0058500A"/>
    <w:rsid w:val="0058646E"/>
    <w:rsid w:val="00586FDD"/>
    <w:rsid w:val="00592890"/>
    <w:rsid w:val="00593D99"/>
    <w:rsid w:val="005A1E7C"/>
    <w:rsid w:val="005A2E53"/>
    <w:rsid w:val="005A461F"/>
    <w:rsid w:val="005A5B1B"/>
    <w:rsid w:val="005B1210"/>
    <w:rsid w:val="005B25B7"/>
    <w:rsid w:val="005B2B75"/>
    <w:rsid w:val="005B2D51"/>
    <w:rsid w:val="005B379B"/>
    <w:rsid w:val="005B5E63"/>
    <w:rsid w:val="005B784C"/>
    <w:rsid w:val="005B7B2A"/>
    <w:rsid w:val="005C24E0"/>
    <w:rsid w:val="005C5263"/>
    <w:rsid w:val="005D3A31"/>
    <w:rsid w:val="005E030C"/>
    <w:rsid w:val="005E5993"/>
    <w:rsid w:val="005E7193"/>
    <w:rsid w:val="005F04E8"/>
    <w:rsid w:val="005F0F15"/>
    <w:rsid w:val="005F3437"/>
    <w:rsid w:val="005F3441"/>
    <w:rsid w:val="005F4E17"/>
    <w:rsid w:val="006219D8"/>
    <w:rsid w:val="00624C1B"/>
    <w:rsid w:val="00625C0D"/>
    <w:rsid w:val="00625CC0"/>
    <w:rsid w:val="00626560"/>
    <w:rsid w:val="006268CE"/>
    <w:rsid w:val="0063526B"/>
    <w:rsid w:val="006365CA"/>
    <w:rsid w:val="0063729A"/>
    <w:rsid w:val="00643D45"/>
    <w:rsid w:val="00644CC2"/>
    <w:rsid w:val="00650071"/>
    <w:rsid w:val="006538B9"/>
    <w:rsid w:val="00656A84"/>
    <w:rsid w:val="00657422"/>
    <w:rsid w:val="00660E66"/>
    <w:rsid w:val="00666F9C"/>
    <w:rsid w:val="0066715F"/>
    <w:rsid w:val="00667E29"/>
    <w:rsid w:val="006703E0"/>
    <w:rsid w:val="006715E3"/>
    <w:rsid w:val="00673F83"/>
    <w:rsid w:val="00677A62"/>
    <w:rsid w:val="0068139C"/>
    <w:rsid w:val="0068157E"/>
    <w:rsid w:val="006852BB"/>
    <w:rsid w:val="0068555D"/>
    <w:rsid w:val="00693F30"/>
    <w:rsid w:val="0069670D"/>
    <w:rsid w:val="006A1D23"/>
    <w:rsid w:val="006A2ACA"/>
    <w:rsid w:val="006A3BE1"/>
    <w:rsid w:val="006A4588"/>
    <w:rsid w:val="006B22D1"/>
    <w:rsid w:val="006C0536"/>
    <w:rsid w:val="006C1CE0"/>
    <w:rsid w:val="006C22D6"/>
    <w:rsid w:val="006C3124"/>
    <w:rsid w:val="006C41BF"/>
    <w:rsid w:val="006C44F5"/>
    <w:rsid w:val="006C7403"/>
    <w:rsid w:val="006D0133"/>
    <w:rsid w:val="006D3887"/>
    <w:rsid w:val="006D48DB"/>
    <w:rsid w:val="006D7008"/>
    <w:rsid w:val="006F18F4"/>
    <w:rsid w:val="006F280B"/>
    <w:rsid w:val="006F5ABC"/>
    <w:rsid w:val="006F7AE2"/>
    <w:rsid w:val="00700C75"/>
    <w:rsid w:val="00706F49"/>
    <w:rsid w:val="0071052E"/>
    <w:rsid w:val="00713F6E"/>
    <w:rsid w:val="0071620A"/>
    <w:rsid w:val="007170BF"/>
    <w:rsid w:val="00722164"/>
    <w:rsid w:val="007244E1"/>
    <w:rsid w:val="00732E4B"/>
    <w:rsid w:val="00733F9F"/>
    <w:rsid w:val="007408A9"/>
    <w:rsid w:val="00741AD8"/>
    <w:rsid w:val="00760450"/>
    <w:rsid w:val="00761633"/>
    <w:rsid w:val="00765171"/>
    <w:rsid w:val="007671E0"/>
    <w:rsid w:val="0077094B"/>
    <w:rsid w:val="007724D3"/>
    <w:rsid w:val="00772EF6"/>
    <w:rsid w:val="0078022B"/>
    <w:rsid w:val="00784755"/>
    <w:rsid w:val="007851A1"/>
    <w:rsid w:val="0078530D"/>
    <w:rsid w:val="0078743D"/>
    <w:rsid w:val="00791501"/>
    <w:rsid w:val="00791ED5"/>
    <w:rsid w:val="00795927"/>
    <w:rsid w:val="00797CA6"/>
    <w:rsid w:val="007A1A81"/>
    <w:rsid w:val="007B2EDC"/>
    <w:rsid w:val="007C0950"/>
    <w:rsid w:val="007D0BA1"/>
    <w:rsid w:val="007D0BC7"/>
    <w:rsid w:val="007D6797"/>
    <w:rsid w:val="007E0D5E"/>
    <w:rsid w:val="007E3D07"/>
    <w:rsid w:val="007E4C9F"/>
    <w:rsid w:val="007E54B3"/>
    <w:rsid w:val="007E5518"/>
    <w:rsid w:val="007E672E"/>
    <w:rsid w:val="007E6ED5"/>
    <w:rsid w:val="007F5391"/>
    <w:rsid w:val="007F64C5"/>
    <w:rsid w:val="00800F83"/>
    <w:rsid w:val="008010B7"/>
    <w:rsid w:val="00805B4A"/>
    <w:rsid w:val="00806CB3"/>
    <w:rsid w:val="00814220"/>
    <w:rsid w:val="008144F9"/>
    <w:rsid w:val="008201AE"/>
    <w:rsid w:val="00821719"/>
    <w:rsid w:val="00822785"/>
    <w:rsid w:val="00830586"/>
    <w:rsid w:val="00830EB0"/>
    <w:rsid w:val="008365A3"/>
    <w:rsid w:val="00846999"/>
    <w:rsid w:val="00852575"/>
    <w:rsid w:val="0085269F"/>
    <w:rsid w:val="00852EAD"/>
    <w:rsid w:val="00857666"/>
    <w:rsid w:val="008640A6"/>
    <w:rsid w:val="00864CE4"/>
    <w:rsid w:val="00865FCE"/>
    <w:rsid w:val="008673F3"/>
    <w:rsid w:val="00871717"/>
    <w:rsid w:val="00874B41"/>
    <w:rsid w:val="0088120E"/>
    <w:rsid w:val="00881691"/>
    <w:rsid w:val="008859BB"/>
    <w:rsid w:val="00891156"/>
    <w:rsid w:val="0089555C"/>
    <w:rsid w:val="008A06EC"/>
    <w:rsid w:val="008A1277"/>
    <w:rsid w:val="008A12E7"/>
    <w:rsid w:val="008B2E5A"/>
    <w:rsid w:val="008B6C05"/>
    <w:rsid w:val="008C3D0D"/>
    <w:rsid w:val="008C6982"/>
    <w:rsid w:val="008D0B1A"/>
    <w:rsid w:val="008D203A"/>
    <w:rsid w:val="008D440D"/>
    <w:rsid w:val="008D6D42"/>
    <w:rsid w:val="008D7DBE"/>
    <w:rsid w:val="008E0199"/>
    <w:rsid w:val="008E5B87"/>
    <w:rsid w:val="008E6F2A"/>
    <w:rsid w:val="008F199B"/>
    <w:rsid w:val="008F3733"/>
    <w:rsid w:val="008F6964"/>
    <w:rsid w:val="009002CA"/>
    <w:rsid w:val="009006E1"/>
    <w:rsid w:val="00902B69"/>
    <w:rsid w:val="009057DB"/>
    <w:rsid w:val="0091080F"/>
    <w:rsid w:val="0092625F"/>
    <w:rsid w:val="00934EFE"/>
    <w:rsid w:val="00936045"/>
    <w:rsid w:val="009426C3"/>
    <w:rsid w:val="00944A2F"/>
    <w:rsid w:val="00944A7F"/>
    <w:rsid w:val="0095245F"/>
    <w:rsid w:val="00957895"/>
    <w:rsid w:val="00960910"/>
    <w:rsid w:val="00961717"/>
    <w:rsid w:val="00966609"/>
    <w:rsid w:val="0097063B"/>
    <w:rsid w:val="009711F2"/>
    <w:rsid w:val="00974EC7"/>
    <w:rsid w:val="00975EBB"/>
    <w:rsid w:val="00981DC4"/>
    <w:rsid w:val="00994068"/>
    <w:rsid w:val="00996DCC"/>
    <w:rsid w:val="009A24F6"/>
    <w:rsid w:val="009A2E51"/>
    <w:rsid w:val="009A5A20"/>
    <w:rsid w:val="009A5C75"/>
    <w:rsid w:val="009A5FCA"/>
    <w:rsid w:val="009B3F64"/>
    <w:rsid w:val="009B5ADA"/>
    <w:rsid w:val="009B6FC2"/>
    <w:rsid w:val="009C12F6"/>
    <w:rsid w:val="009C349B"/>
    <w:rsid w:val="009D00CC"/>
    <w:rsid w:val="009D1686"/>
    <w:rsid w:val="009D28E1"/>
    <w:rsid w:val="009D64BA"/>
    <w:rsid w:val="009E2717"/>
    <w:rsid w:val="009E36E4"/>
    <w:rsid w:val="009E3B15"/>
    <w:rsid w:val="009E4FCF"/>
    <w:rsid w:val="009E6AC5"/>
    <w:rsid w:val="009F5009"/>
    <w:rsid w:val="00A0015F"/>
    <w:rsid w:val="00A039B6"/>
    <w:rsid w:val="00A10259"/>
    <w:rsid w:val="00A168A0"/>
    <w:rsid w:val="00A171F9"/>
    <w:rsid w:val="00A17877"/>
    <w:rsid w:val="00A23459"/>
    <w:rsid w:val="00A24A6E"/>
    <w:rsid w:val="00A36639"/>
    <w:rsid w:val="00A44D1A"/>
    <w:rsid w:val="00A4633F"/>
    <w:rsid w:val="00A46F51"/>
    <w:rsid w:val="00A553FB"/>
    <w:rsid w:val="00A56276"/>
    <w:rsid w:val="00A5754F"/>
    <w:rsid w:val="00A575FB"/>
    <w:rsid w:val="00A6381A"/>
    <w:rsid w:val="00A6612A"/>
    <w:rsid w:val="00A72E7B"/>
    <w:rsid w:val="00A7518F"/>
    <w:rsid w:val="00A830A2"/>
    <w:rsid w:val="00A85680"/>
    <w:rsid w:val="00A94BDD"/>
    <w:rsid w:val="00AA18C8"/>
    <w:rsid w:val="00AA3020"/>
    <w:rsid w:val="00AB154A"/>
    <w:rsid w:val="00AB2038"/>
    <w:rsid w:val="00AC0EB6"/>
    <w:rsid w:val="00AC5295"/>
    <w:rsid w:val="00AD0C37"/>
    <w:rsid w:val="00AD1555"/>
    <w:rsid w:val="00AD37D7"/>
    <w:rsid w:val="00AD5701"/>
    <w:rsid w:val="00AE3B57"/>
    <w:rsid w:val="00AE69C1"/>
    <w:rsid w:val="00AF3040"/>
    <w:rsid w:val="00AF5344"/>
    <w:rsid w:val="00B013A6"/>
    <w:rsid w:val="00B12336"/>
    <w:rsid w:val="00B21B62"/>
    <w:rsid w:val="00B22548"/>
    <w:rsid w:val="00B311F1"/>
    <w:rsid w:val="00B347AD"/>
    <w:rsid w:val="00B35835"/>
    <w:rsid w:val="00B36501"/>
    <w:rsid w:val="00B36DA3"/>
    <w:rsid w:val="00B4315D"/>
    <w:rsid w:val="00B436BD"/>
    <w:rsid w:val="00B442B1"/>
    <w:rsid w:val="00B4651A"/>
    <w:rsid w:val="00B47CDB"/>
    <w:rsid w:val="00B53C6A"/>
    <w:rsid w:val="00B55910"/>
    <w:rsid w:val="00B56AD8"/>
    <w:rsid w:val="00B60E4A"/>
    <w:rsid w:val="00B62104"/>
    <w:rsid w:val="00B70FA6"/>
    <w:rsid w:val="00B74C92"/>
    <w:rsid w:val="00B86129"/>
    <w:rsid w:val="00B94EA8"/>
    <w:rsid w:val="00B97999"/>
    <w:rsid w:val="00BA47D8"/>
    <w:rsid w:val="00BB1164"/>
    <w:rsid w:val="00BB215A"/>
    <w:rsid w:val="00BB29E8"/>
    <w:rsid w:val="00BB4F83"/>
    <w:rsid w:val="00BB787F"/>
    <w:rsid w:val="00BB7A7E"/>
    <w:rsid w:val="00BB7DCA"/>
    <w:rsid w:val="00BC3CE4"/>
    <w:rsid w:val="00BC7986"/>
    <w:rsid w:val="00BD0CD1"/>
    <w:rsid w:val="00BD2A6A"/>
    <w:rsid w:val="00BD5594"/>
    <w:rsid w:val="00BE0F51"/>
    <w:rsid w:val="00BE4CC1"/>
    <w:rsid w:val="00BE5DAF"/>
    <w:rsid w:val="00BE7863"/>
    <w:rsid w:val="00BF4AB9"/>
    <w:rsid w:val="00BF5AEF"/>
    <w:rsid w:val="00C03BA7"/>
    <w:rsid w:val="00C07ED2"/>
    <w:rsid w:val="00C24F86"/>
    <w:rsid w:val="00C34585"/>
    <w:rsid w:val="00C46674"/>
    <w:rsid w:val="00C46795"/>
    <w:rsid w:val="00C47F17"/>
    <w:rsid w:val="00C502DD"/>
    <w:rsid w:val="00C52234"/>
    <w:rsid w:val="00C53888"/>
    <w:rsid w:val="00C57E88"/>
    <w:rsid w:val="00C6101E"/>
    <w:rsid w:val="00C61E27"/>
    <w:rsid w:val="00C656EE"/>
    <w:rsid w:val="00C70B7B"/>
    <w:rsid w:val="00C70FA2"/>
    <w:rsid w:val="00C71A95"/>
    <w:rsid w:val="00C867C0"/>
    <w:rsid w:val="00C90B74"/>
    <w:rsid w:val="00C93055"/>
    <w:rsid w:val="00C964C3"/>
    <w:rsid w:val="00C96B63"/>
    <w:rsid w:val="00CA6F55"/>
    <w:rsid w:val="00CB5F7D"/>
    <w:rsid w:val="00CB69BE"/>
    <w:rsid w:val="00CC07B6"/>
    <w:rsid w:val="00CC37C2"/>
    <w:rsid w:val="00CC6A84"/>
    <w:rsid w:val="00CD1883"/>
    <w:rsid w:val="00CE0273"/>
    <w:rsid w:val="00CE0C82"/>
    <w:rsid w:val="00CE6B03"/>
    <w:rsid w:val="00CE7F0B"/>
    <w:rsid w:val="00CF3DA2"/>
    <w:rsid w:val="00D02AC0"/>
    <w:rsid w:val="00D06441"/>
    <w:rsid w:val="00D14C8E"/>
    <w:rsid w:val="00D16FD5"/>
    <w:rsid w:val="00D33AF0"/>
    <w:rsid w:val="00D343EA"/>
    <w:rsid w:val="00D36294"/>
    <w:rsid w:val="00D37726"/>
    <w:rsid w:val="00D46ACC"/>
    <w:rsid w:val="00D53189"/>
    <w:rsid w:val="00D5416B"/>
    <w:rsid w:val="00D5659C"/>
    <w:rsid w:val="00D64C40"/>
    <w:rsid w:val="00D6587F"/>
    <w:rsid w:val="00D70279"/>
    <w:rsid w:val="00D73D7E"/>
    <w:rsid w:val="00D742BC"/>
    <w:rsid w:val="00D7768D"/>
    <w:rsid w:val="00D80966"/>
    <w:rsid w:val="00D818A4"/>
    <w:rsid w:val="00D84303"/>
    <w:rsid w:val="00D86B8A"/>
    <w:rsid w:val="00D872B7"/>
    <w:rsid w:val="00D87A1B"/>
    <w:rsid w:val="00D9533B"/>
    <w:rsid w:val="00D9608A"/>
    <w:rsid w:val="00D966EA"/>
    <w:rsid w:val="00D97A3C"/>
    <w:rsid w:val="00DA02FD"/>
    <w:rsid w:val="00DA12F1"/>
    <w:rsid w:val="00DA7228"/>
    <w:rsid w:val="00DA728E"/>
    <w:rsid w:val="00DA77E0"/>
    <w:rsid w:val="00DB08A7"/>
    <w:rsid w:val="00DC1549"/>
    <w:rsid w:val="00DC4579"/>
    <w:rsid w:val="00DD1850"/>
    <w:rsid w:val="00DD3418"/>
    <w:rsid w:val="00DE0B04"/>
    <w:rsid w:val="00DE2924"/>
    <w:rsid w:val="00DF1E57"/>
    <w:rsid w:val="00E02951"/>
    <w:rsid w:val="00E030B7"/>
    <w:rsid w:val="00E11178"/>
    <w:rsid w:val="00E16DD8"/>
    <w:rsid w:val="00E20752"/>
    <w:rsid w:val="00E30041"/>
    <w:rsid w:val="00E378DF"/>
    <w:rsid w:val="00E4351A"/>
    <w:rsid w:val="00E45097"/>
    <w:rsid w:val="00E50581"/>
    <w:rsid w:val="00E50853"/>
    <w:rsid w:val="00E5236A"/>
    <w:rsid w:val="00E523B2"/>
    <w:rsid w:val="00E52AF3"/>
    <w:rsid w:val="00E55D9D"/>
    <w:rsid w:val="00E56EF6"/>
    <w:rsid w:val="00E65D86"/>
    <w:rsid w:val="00E70A0E"/>
    <w:rsid w:val="00E72529"/>
    <w:rsid w:val="00E7558B"/>
    <w:rsid w:val="00E77F64"/>
    <w:rsid w:val="00E81518"/>
    <w:rsid w:val="00E82368"/>
    <w:rsid w:val="00E840FB"/>
    <w:rsid w:val="00E862F9"/>
    <w:rsid w:val="00E939E0"/>
    <w:rsid w:val="00E960C0"/>
    <w:rsid w:val="00E97BCA"/>
    <w:rsid w:val="00EA3B5C"/>
    <w:rsid w:val="00EA5F33"/>
    <w:rsid w:val="00EB43D5"/>
    <w:rsid w:val="00ED02A5"/>
    <w:rsid w:val="00ED0E61"/>
    <w:rsid w:val="00ED39DB"/>
    <w:rsid w:val="00ED4561"/>
    <w:rsid w:val="00ED570F"/>
    <w:rsid w:val="00ED6364"/>
    <w:rsid w:val="00EE1910"/>
    <w:rsid w:val="00EE49A8"/>
    <w:rsid w:val="00EF2A90"/>
    <w:rsid w:val="00EF4D8B"/>
    <w:rsid w:val="00F03D8E"/>
    <w:rsid w:val="00F041F2"/>
    <w:rsid w:val="00F0426F"/>
    <w:rsid w:val="00F0772C"/>
    <w:rsid w:val="00F10B09"/>
    <w:rsid w:val="00F130CF"/>
    <w:rsid w:val="00F142D0"/>
    <w:rsid w:val="00F14C95"/>
    <w:rsid w:val="00F15802"/>
    <w:rsid w:val="00F164D2"/>
    <w:rsid w:val="00F16B34"/>
    <w:rsid w:val="00F17785"/>
    <w:rsid w:val="00F17B9A"/>
    <w:rsid w:val="00F324DB"/>
    <w:rsid w:val="00F33E27"/>
    <w:rsid w:val="00F3521F"/>
    <w:rsid w:val="00F35D87"/>
    <w:rsid w:val="00F376FF"/>
    <w:rsid w:val="00F41317"/>
    <w:rsid w:val="00F4301C"/>
    <w:rsid w:val="00F4305A"/>
    <w:rsid w:val="00F46831"/>
    <w:rsid w:val="00F47B6A"/>
    <w:rsid w:val="00F5159D"/>
    <w:rsid w:val="00F515EC"/>
    <w:rsid w:val="00F57266"/>
    <w:rsid w:val="00F63105"/>
    <w:rsid w:val="00F664A3"/>
    <w:rsid w:val="00F7177D"/>
    <w:rsid w:val="00F74610"/>
    <w:rsid w:val="00F751DB"/>
    <w:rsid w:val="00F77924"/>
    <w:rsid w:val="00F77B6F"/>
    <w:rsid w:val="00F80332"/>
    <w:rsid w:val="00F85F24"/>
    <w:rsid w:val="00F9113B"/>
    <w:rsid w:val="00F912CC"/>
    <w:rsid w:val="00F93CD5"/>
    <w:rsid w:val="00F93EFE"/>
    <w:rsid w:val="00F97C69"/>
    <w:rsid w:val="00FA0659"/>
    <w:rsid w:val="00FA1106"/>
    <w:rsid w:val="00FA4CDC"/>
    <w:rsid w:val="00FB1383"/>
    <w:rsid w:val="00FB41D6"/>
    <w:rsid w:val="00FB7550"/>
    <w:rsid w:val="00FC0C16"/>
    <w:rsid w:val="00FC3C2F"/>
    <w:rsid w:val="00FC56E0"/>
    <w:rsid w:val="00FC624B"/>
    <w:rsid w:val="00FD1781"/>
    <w:rsid w:val="00FD5621"/>
    <w:rsid w:val="00FD7443"/>
    <w:rsid w:val="00FE153F"/>
    <w:rsid w:val="00FE159D"/>
    <w:rsid w:val="00FE5654"/>
    <w:rsid w:val="00FF4E8F"/>
    <w:rsid w:val="00FF620C"/>
    <w:rsid w:val="00FF659E"/>
    <w:rsid w:val="00FF7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20C"/>
    <w:pPr>
      <w:spacing w:before="240"/>
    </w:pPr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85269F"/>
    <w:pPr>
      <w:keepNext/>
      <w:spacing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4654F7"/>
    <w:pPr>
      <w:spacing w:before="360" w:after="240"/>
      <w:jc w:val="center"/>
      <w:outlineLvl w:val="1"/>
    </w:pPr>
    <w:rPr>
      <w:rFonts w:eastAsia="Times New Roman"/>
      <w:b/>
      <w:bCs/>
      <w:sz w:val="26"/>
      <w:szCs w:val="26"/>
    </w:rPr>
  </w:style>
  <w:style w:type="paragraph" w:styleId="3">
    <w:name w:val="heading 3"/>
    <w:basedOn w:val="a"/>
    <w:qFormat/>
    <w:rsid w:val="004654F7"/>
    <w:pPr>
      <w:spacing w:before="360" w:after="240"/>
      <w:jc w:val="center"/>
      <w:outlineLvl w:val="2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link w:val="a4"/>
    <w:semiHidden/>
    <w:locked/>
    <w:rsid w:val="004654F7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4654F7"/>
    <w:pPr>
      <w:spacing w:before="0"/>
    </w:pPr>
    <w:rPr>
      <w:rFonts w:ascii="Calibri" w:hAnsi="Calibri"/>
      <w:sz w:val="20"/>
      <w:szCs w:val="20"/>
    </w:rPr>
  </w:style>
  <w:style w:type="character" w:customStyle="1" w:styleId="a5">
    <w:name w:val="Основной текст с отступом Знак"/>
    <w:link w:val="a6"/>
    <w:semiHidden/>
    <w:locked/>
    <w:rsid w:val="004654F7"/>
    <w:rPr>
      <w:rFonts w:ascii="Calibri" w:eastAsia="Calibri" w:hAnsi="Calibri"/>
      <w:sz w:val="24"/>
      <w:szCs w:val="24"/>
      <w:lang w:val="ru-RU" w:eastAsia="ru-RU" w:bidi="ar-SA"/>
    </w:rPr>
  </w:style>
  <w:style w:type="paragraph" w:styleId="a6">
    <w:name w:val="Body Text Indent"/>
    <w:basedOn w:val="a"/>
    <w:link w:val="a5"/>
    <w:semiHidden/>
    <w:rsid w:val="004654F7"/>
    <w:pPr>
      <w:spacing w:after="120"/>
      <w:ind w:left="283"/>
    </w:pPr>
    <w:rPr>
      <w:rFonts w:ascii="Calibri" w:hAnsi="Calibri"/>
    </w:rPr>
  </w:style>
  <w:style w:type="character" w:customStyle="1" w:styleId="ListParagraphChar">
    <w:name w:val="List Paragraph Char"/>
    <w:link w:val="11"/>
    <w:locked/>
    <w:rsid w:val="004654F7"/>
    <w:rPr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link w:val="ListParagraphChar"/>
    <w:rsid w:val="004654F7"/>
    <w:pPr>
      <w:ind w:left="720"/>
    </w:pPr>
    <w:rPr>
      <w:rFonts w:eastAsia="Times New Roman"/>
    </w:rPr>
  </w:style>
  <w:style w:type="character" w:styleId="a7">
    <w:name w:val="footnote reference"/>
    <w:semiHidden/>
    <w:rsid w:val="004654F7"/>
    <w:rPr>
      <w:rFonts w:ascii="Times New Roman" w:hAnsi="Times New Roman" w:cs="Times New Roman" w:hint="default"/>
      <w:vertAlign w:val="superscript"/>
    </w:rPr>
  </w:style>
  <w:style w:type="character" w:styleId="a8">
    <w:name w:val="Hyperlink"/>
    <w:rsid w:val="004654F7"/>
    <w:rPr>
      <w:color w:val="0000FF"/>
      <w:u w:val="single"/>
    </w:rPr>
  </w:style>
  <w:style w:type="paragraph" w:styleId="HTML">
    <w:name w:val="HTML Preformatted"/>
    <w:basedOn w:val="a"/>
    <w:link w:val="HTML0"/>
    <w:rsid w:val="004654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rmal (Web)"/>
    <w:basedOn w:val="a"/>
    <w:uiPriority w:val="99"/>
    <w:rsid w:val="004654F7"/>
    <w:pPr>
      <w:spacing w:after="240"/>
      <w:ind w:firstLine="708"/>
    </w:pPr>
    <w:rPr>
      <w:rFonts w:eastAsia="Times New Roman"/>
    </w:rPr>
  </w:style>
  <w:style w:type="paragraph" w:customStyle="1" w:styleId="consplusnormal">
    <w:name w:val="consplusnormal"/>
    <w:basedOn w:val="a"/>
    <w:rsid w:val="004654F7"/>
    <w:pPr>
      <w:spacing w:after="240"/>
      <w:ind w:firstLine="708"/>
    </w:pPr>
    <w:rPr>
      <w:rFonts w:eastAsia="Times New Roman"/>
    </w:rPr>
  </w:style>
  <w:style w:type="paragraph" w:customStyle="1" w:styleId="listparagraph">
    <w:name w:val="listparagraph"/>
    <w:basedOn w:val="a"/>
    <w:rsid w:val="004654F7"/>
    <w:pPr>
      <w:spacing w:after="240"/>
      <w:ind w:firstLine="708"/>
    </w:pPr>
    <w:rPr>
      <w:rFonts w:eastAsia="Times New Roman"/>
    </w:rPr>
  </w:style>
  <w:style w:type="paragraph" w:customStyle="1" w:styleId="ConsPlusNormal0">
    <w:name w:val="ConsPlusNormal"/>
    <w:rsid w:val="004654F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Абзац списка Знак"/>
    <w:link w:val="ab"/>
    <w:locked/>
    <w:rsid w:val="004654F7"/>
    <w:rPr>
      <w:bCs/>
      <w:sz w:val="24"/>
      <w:szCs w:val="24"/>
      <w:lang w:val="ru-RU" w:eastAsia="ru-RU" w:bidi="ar-SA"/>
    </w:rPr>
  </w:style>
  <w:style w:type="paragraph" w:styleId="ab">
    <w:name w:val="List Paragraph"/>
    <w:basedOn w:val="a"/>
    <w:link w:val="aa"/>
    <w:qFormat/>
    <w:rsid w:val="004654F7"/>
    <w:pPr>
      <w:ind w:left="720"/>
      <w:contextualSpacing/>
    </w:pPr>
    <w:rPr>
      <w:rFonts w:eastAsia="Times New Roman"/>
      <w:bCs/>
    </w:rPr>
  </w:style>
  <w:style w:type="paragraph" w:customStyle="1" w:styleId="msonormalcxspmiddle">
    <w:name w:val="msonormalcxspmiddle"/>
    <w:basedOn w:val="a"/>
    <w:rsid w:val="004654F7"/>
    <w:pPr>
      <w:spacing w:after="240"/>
      <w:ind w:firstLine="708"/>
    </w:pPr>
    <w:rPr>
      <w:rFonts w:eastAsia="Times New Roman"/>
    </w:rPr>
  </w:style>
  <w:style w:type="paragraph" w:customStyle="1" w:styleId="msonormalcxspmiddlecxsplast">
    <w:name w:val="msonormalcxspmiddlecxsplast"/>
    <w:basedOn w:val="a"/>
    <w:rsid w:val="004654F7"/>
    <w:pPr>
      <w:spacing w:after="240"/>
      <w:ind w:firstLine="708"/>
    </w:pPr>
    <w:rPr>
      <w:rFonts w:eastAsia="Times New Roman"/>
    </w:rPr>
  </w:style>
  <w:style w:type="paragraph" w:customStyle="1" w:styleId="msonormalcxsplast">
    <w:name w:val="msonormalcxsplast"/>
    <w:basedOn w:val="a"/>
    <w:rsid w:val="004654F7"/>
    <w:pPr>
      <w:spacing w:after="240"/>
      <w:ind w:firstLine="708"/>
    </w:pPr>
    <w:rPr>
      <w:rFonts w:eastAsia="Times New Roman"/>
    </w:rPr>
  </w:style>
  <w:style w:type="paragraph" w:customStyle="1" w:styleId="msonormalcxspmiddlecxspmiddle">
    <w:name w:val="msonormalcxspmiddlecxspmiddle"/>
    <w:basedOn w:val="a"/>
    <w:rsid w:val="004654F7"/>
    <w:pPr>
      <w:spacing w:after="240"/>
      <w:ind w:firstLine="708"/>
    </w:pPr>
    <w:rPr>
      <w:rFonts w:eastAsia="Times New Roman"/>
    </w:rPr>
  </w:style>
  <w:style w:type="paragraph" w:customStyle="1" w:styleId="msonormalcxspmiddlecxspmiddlecxspmiddle">
    <w:name w:val="msonormalcxspmiddlecxspmiddlecxspmiddle"/>
    <w:basedOn w:val="a"/>
    <w:rsid w:val="004654F7"/>
    <w:pPr>
      <w:spacing w:after="240"/>
      <w:ind w:firstLine="708"/>
    </w:pPr>
    <w:rPr>
      <w:rFonts w:eastAsia="Times New Roman"/>
    </w:rPr>
  </w:style>
  <w:style w:type="paragraph" w:customStyle="1" w:styleId="msonormalcxspmiddlecxspmiddlecxsplast">
    <w:name w:val="msonormalcxspmiddlecxspmiddlecxsplast"/>
    <w:basedOn w:val="a"/>
    <w:rsid w:val="004654F7"/>
    <w:pPr>
      <w:spacing w:after="240"/>
      <w:ind w:firstLine="708"/>
    </w:pPr>
    <w:rPr>
      <w:rFonts w:eastAsia="Times New Roman"/>
    </w:rPr>
  </w:style>
  <w:style w:type="paragraph" w:customStyle="1" w:styleId="msonormalcxsplastcxsplast">
    <w:name w:val="msonormalcxsplastcxsplast"/>
    <w:basedOn w:val="a"/>
    <w:rsid w:val="004654F7"/>
    <w:pPr>
      <w:spacing w:after="240"/>
      <w:ind w:firstLine="708"/>
    </w:pPr>
    <w:rPr>
      <w:rFonts w:eastAsia="Times New Roman"/>
    </w:rPr>
  </w:style>
  <w:style w:type="paragraph" w:customStyle="1" w:styleId="msonormalcxsplastcxsplastcxsplast">
    <w:name w:val="msonormalcxsplastcxsplastcxsplast"/>
    <w:basedOn w:val="a"/>
    <w:rsid w:val="004654F7"/>
    <w:pPr>
      <w:spacing w:after="240"/>
      <w:ind w:firstLine="708"/>
    </w:pPr>
    <w:rPr>
      <w:rFonts w:eastAsia="Times New Roman"/>
    </w:rPr>
  </w:style>
  <w:style w:type="paragraph" w:styleId="ac">
    <w:name w:val="Balloon Text"/>
    <w:basedOn w:val="a"/>
    <w:link w:val="ad"/>
    <w:rsid w:val="004E5A59"/>
    <w:pPr>
      <w:spacing w:before="0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4E5A59"/>
    <w:rPr>
      <w:rFonts w:ascii="Tahoma" w:eastAsia="Calibri" w:hAnsi="Tahoma" w:cs="Tahoma"/>
      <w:sz w:val="16"/>
      <w:szCs w:val="16"/>
    </w:rPr>
  </w:style>
  <w:style w:type="paragraph" w:styleId="ae">
    <w:name w:val="header"/>
    <w:basedOn w:val="a"/>
    <w:link w:val="af"/>
    <w:uiPriority w:val="99"/>
    <w:rsid w:val="00C6101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6101E"/>
    <w:rPr>
      <w:rFonts w:eastAsia="Calibri"/>
      <w:sz w:val="24"/>
      <w:szCs w:val="24"/>
    </w:rPr>
  </w:style>
  <w:style w:type="paragraph" w:styleId="af0">
    <w:name w:val="footer"/>
    <w:basedOn w:val="a"/>
    <w:link w:val="af1"/>
    <w:rsid w:val="00C6101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C6101E"/>
    <w:rPr>
      <w:rFonts w:eastAsia="Calibri"/>
      <w:sz w:val="24"/>
      <w:szCs w:val="24"/>
    </w:rPr>
  </w:style>
  <w:style w:type="table" w:styleId="af2">
    <w:name w:val="Table Grid"/>
    <w:basedOn w:val="a1"/>
    <w:uiPriority w:val="59"/>
    <w:rsid w:val="002F3BC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2"/>
    <w:uiPriority w:val="59"/>
    <w:rsid w:val="00A366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rsid w:val="00017B5B"/>
    <w:pPr>
      <w:ind w:left="720"/>
    </w:pPr>
    <w:rPr>
      <w:rFonts w:eastAsia="Times New Roman"/>
    </w:rPr>
  </w:style>
  <w:style w:type="table" w:customStyle="1" w:styleId="22">
    <w:name w:val="Сетка таблицы2"/>
    <w:basedOn w:val="a1"/>
    <w:next w:val="af2"/>
    <w:uiPriority w:val="59"/>
    <w:rsid w:val="00F4301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f2"/>
    <w:uiPriority w:val="59"/>
    <w:rsid w:val="00F4301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2"/>
    <w:uiPriority w:val="59"/>
    <w:rsid w:val="00F4301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2"/>
    <w:uiPriority w:val="59"/>
    <w:rsid w:val="00F4301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2"/>
    <w:uiPriority w:val="59"/>
    <w:rsid w:val="005F0F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5F0F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F4305A"/>
    <w:rPr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85269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f3">
    <w:name w:val="Body Text"/>
    <w:basedOn w:val="a"/>
    <w:link w:val="af4"/>
    <w:uiPriority w:val="99"/>
    <w:rsid w:val="0085269F"/>
    <w:pPr>
      <w:spacing w:before="0" w:after="12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f4">
    <w:name w:val="Основной текст Знак"/>
    <w:basedOn w:val="a0"/>
    <w:link w:val="af3"/>
    <w:uiPriority w:val="99"/>
    <w:rsid w:val="0085269F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Title">
    <w:name w:val="ConsPlusTitle"/>
    <w:rsid w:val="0085269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31">
    <w:name w:val="Абзац списка3"/>
    <w:basedOn w:val="a"/>
    <w:rsid w:val="00E840FB"/>
    <w:pPr>
      <w:ind w:left="720"/>
    </w:pPr>
    <w:rPr>
      <w:rFonts w:eastAsia="Times New Roman"/>
    </w:rPr>
  </w:style>
  <w:style w:type="character" w:customStyle="1" w:styleId="HTML0">
    <w:name w:val="Стандартный HTML Знак"/>
    <w:basedOn w:val="a0"/>
    <w:link w:val="HTML"/>
    <w:rsid w:val="00B347AD"/>
    <w:rPr>
      <w:rFonts w:ascii="Courier New" w:hAnsi="Courier New" w:cs="Courier New"/>
    </w:rPr>
  </w:style>
  <w:style w:type="character" w:customStyle="1" w:styleId="referenceable">
    <w:name w:val="referenceable"/>
    <w:basedOn w:val="a0"/>
    <w:rsid w:val="00BB7D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4928B5E28AA48944CDE6551B2148AF3468A9C37A9506AF718D4C19B78603C1QDd3O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public16082704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5FA8CCF2079D04ECC82A825D43C71D60D32DCC3539C5D55627A4E2A7BFFE5A7S2gC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umsi-adm.ru" TargetMode="External"/><Relationship Id="rId10" Type="http://schemas.openxmlformats.org/officeDocument/2006/relationships/hyperlink" Target="consultantplus://offline/ref=6FEE28DA3F32058D661F05261FDF933F6E7EAF4255B47E6EFC7D07898EB1DF16C2D6D39EF8067D60VC0F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umsi-adm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0A0D7-CFDE-420B-9B14-34ECBC43D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56</Pages>
  <Words>12752</Words>
  <Characters>72689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 постановлением</vt:lpstr>
    </vt:vector>
  </TitlesOfParts>
  <Company/>
  <LinksUpToDate>false</LinksUpToDate>
  <CharactersWithSpaces>85271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 постановлением</dc:title>
  <dc:creator>hp</dc:creator>
  <cp:lastModifiedBy>3</cp:lastModifiedBy>
  <cp:revision>25</cp:revision>
  <cp:lastPrinted>2025-03-27T06:56:00Z</cp:lastPrinted>
  <dcterms:created xsi:type="dcterms:W3CDTF">2024-12-05T05:27:00Z</dcterms:created>
  <dcterms:modified xsi:type="dcterms:W3CDTF">2025-04-07T11:52:00Z</dcterms:modified>
</cp:coreProperties>
</file>